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7A360" w14:textId="77777777" w:rsidR="002201D6" w:rsidRPr="002201D6" w:rsidRDefault="002201D6" w:rsidP="002201D6">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2201D6">
        <w:rPr>
          <w:rFonts w:ascii="Times New Roman" w:eastAsia="Times New Roman" w:hAnsi="Times New Roman" w:cs="Times New Roman"/>
          <w:sz w:val="24"/>
          <w:szCs w:val="24"/>
          <w:lang w:eastAsia="ru-RU"/>
        </w:rPr>
        <w:t>ГУАП</w:t>
      </w:r>
    </w:p>
    <w:p w14:paraId="2E1366AE" w14:textId="3458A6D1" w:rsidR="002201D6" w:rsidRPr="002201D6" w:rsidRDefault="002201D6" w:rsidP="002201D6">
      <w:pPr>
        <w:widowControl w:val="0"/>
        <w:autoSpaceDE w:val="0"/>
        <w:autoSpaceDN w:val="0"/>
        <w:adjustRightInd w:val="0"/>
        <w:spacing w:before="480" w:after="0" w:line="240" w:lineRule="auto"/>
        <w:jc w:val="center"/>
        <w:rPr>
          <w:rFonts w:ascii="Times New Roman" w:eastAsia="Times New Roman" w:hAnsi="Times New Roman" w:cs="Times New Roman"/>
          <w:sz w:val="24"/>
          <w:szCs w:val="24"/>
          <w:lang w:eastAsia="ru-RU"/>
        </w:rPr>
      </w:pPr>
      <w:r w:rsidRPr="002201D6">
        <w:rPr>
          <w:rFonts w:ascii="Times New Roman" w:eastAsia="Times New Roman" w:hAnsi="Times New Roman" w:cs="Times New Roman"/>
          <w:sz w:val="24"/>
          <w:szCs w:val="24"/>
          <w:lang w:eastAsia="ru-RU"/>
        </w:rPr>
        <w:t xml:space="preserve">КАФЕДРА № </w:t>
      </w:r>
      <w:r>
        <w:rPr>
          <w:rFonts w:ascii="Times New Roman" w:eastAsia="Times New Roman" w:hAnsi="Times New Roman" w:cs="Times New Roman"/>
          <w:sz w:val="24"/>
          <w:szCs w:val="24"/>
          <w:lang w:eastAsia="ru-RU"/>
        </w:rPr>
        <w:t>31</w:t>
      </w:r>
    </w:p>
    <w:p w14:paraId="3956DBA8" w14:textId="77777777" w:rsidR="002201D6" w:rsidRPr="002201D6" w:rsidRDefault="002201D6" w:rsidP="002201D6">
      <w:pPr>
        <w:widowControl w:val="0"/>
        <w:autoSpaceDE w:val="0"/>
        <w:autoSpaceDN w:val="0"/>
        <w:adjustRightInd w:val="0"/>
        <w:spacing w:before="1200" w:after="0" w:line="240" w:lineRule="auto"/>
        <w:rPr>
          <w:rFonts w:ascii="Times New Roman" w:eastAsia="Times New Roman" w:hAnsi="Times New Roman" w:cs="Times New Roman"/>
          <w:sz w:val="24"/>
          <w:szCs w:val="24"/>
          <w:lang w:eastAsia="ru-RU"/>
        </w:rPr>
      </w:pPr>
      <w:r w:rsidRPr="002201D6">
        <w:rPr>
          <w:rFonts w:ascii="Times New Roman" w:eastAsia="Times New Roman" w:hAnsi="Times New Roman" w:cs="Times New Roman"/>
          <w:sz w:val="24"/>
          <w:szCs w:val="24"/>
          <w:lang w:eastAsia="ru-RU"/>
        </w:rPr>
        <w:t xml:space="preserve">ОТЧЕТ </w:t>
      </w:r>
      <w:r w:rsidRPr="002201D6">
        <w:rPr>
          <w:rFonts w:ascii="Times New Roman" w:eastAsia="Times New Roman" w:hAnsi="Times New Roman" w:cs="Times New Roman"/>
          <w:sz w:val="24"/>
          <w:szCs w:val="24"/>
          <w:lang w:eastAsia="ru-RU"/>
        </w:rPr>
        <w:br/>
        <w:t>ЗАЩИЩЕН С ОЦЕНКОЙ</w:t>
      </w:r>
    </w:p>
    <w:p w14:paraId="54358995" w14:textId="77777777" w:rsidR="002201D6" w:rsidRPr="002201D6" w:rsidRDefault="002201D6" w:rsidP="002201D6">
      <w:pPr>
        <w:widowControl w:val="0"/>
        <w:autoSpaceDE w:val="0"/>
        <w:autoSpaceDN w:val="0"/>
        <w:adjustRightInd w:val="0"/>
        <w:spacing w:before="120" w:after="0" w:line="360" w:lineRule="auto"/>
        <w:rPr>
          <w:rFonts w:ascii="Times New Roman" w:eastAsia="Times New Roman" w:hAnsi="Times New Roman" w:cs="Times New Roman"/>
          <w:sz w:val="24"/>
          <w:szCs w:val="24"/>
          <w:lang w:eastAsia="ru-RU"/>
        </w:rPr>
      </w:pPr>
      <w:r w:rsidRPr="002201D6">
        <w:rPr>
          <w:rFonts w:ascii="Times New Roman" w:eastAsia="Times New Roman" w:hAnsi="Times New Roman" w:cs="Times New Roman"/>
          <w:sz w:val="24"/>
          <w:szCs w:val="24"/>
          <w:lang w:eastAsia="ru-RU"/>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7"/>
        <w:gridCol w:w="283"/>
        <w:gridCol w:w="2820"/>
        <w:gridCol w:w="277"/>
        <w:gridCol w:w="3012"/>
      </w:tblGrid>
      <w:tr w:rsidR="002201D6" w:rsidRPr="002201D6" w14:paraId="2663C1B2" w14:textId="77777777" w:rsidTr="007E2494">
        <w:tc>
          <w:tcPr>
            <w:tcW w:w="3260" w:type="dxa"/>
            <w:tcBorders>
              <w:top w:val="nil"/>
              <w:left w:val="nil"/>
              <w:right w:val="nil"/>
            </w:tcBorders>
            <w:vAlign w:val="center"/>
          </w:tcPr>
          <w:p w14:paraId="24EBF2E5" w14:textId="28921976" w:rsidR="002201D6" w:rsidRPr="002201D6" w:rsidRDefault="00FA1134" w:rsidP="002201D6">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FA1134">
              <w:rPr>
                <w:rFonts w:ascii="Times New Roman" w:eastAsia="Times New Roman" w:hAnsi="Times New Roman" w:cs="Times New Roman"/>
                <w:sz w:val="24"/>
                <w:szCs w:val="24"/>
                <w:lang w:eastAsia="ru-RU"/>
              </w:rPr>
              <w:t>старший преподаватель</w:t>
            </w:r>
          </w:p>
        </w:tc>
        <w:tc>
          <w:tcPr>
            <w:tcW w:w="284" w:type="dxa"/>
            <w:tcBorders>
              <w:top w:val="nil"/>
              <w:left w:val="nil"/>
              <w:bottom w:val="nil"/>
              <w:right w:val="nil"/>
            </w:tcBorders>
            <w:vAlign w:val="center"/>
          </w:tcPr>
          <w:p w14:paraId="0AD205E6" w14:textId="77777777" w:rsidR="002201D6" w:rsidRPr="002201D6" w:rsidRDefault="002201D6" w:rsidP="002201D6">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835" w:type="dxa"/>
            <w:tcBorders>
              <w:top w:val="nil"/>
              <w:left w:val="nil"/>
              <w:right w:val="nil"/>
            </w:tcBorders>
            <w:vAlign w:val="center"/>
          </w:tcPr>
          <w:p w14:paraId="3638FFB4" w14:textId="77777777" w:rsidR="002201D6" w:rsidRPr="002201D6" w:rsidRDefault="002201D6" w:rsidP="002201D6">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77" w:type="dxa"/>
            <w:tcBorders>
              <w:top w:val="nil"/>
              <w:left w:val="nil"/>
              <w:bottom w:val="nil"/>
              <w:right w:val="nil"/>
            </w:tcBorders>
            <w:vAlign w:val="center"/>
          </w:tcPr>
          <w:p w14:paraId="43B66A3E" w14:textId="77777777" w:rsidR="002201D6" w:rsidRPr="002201D6" w:rsidRDefault="002201D6" w:rsidP="002201D6">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3028" w:type="dxa"/>
            <w:tcBorders>
              <w:top w:val="nil"/>
              <w:left w:val="nil"/>
              <w:right w:val="nil"/>
            </w:tcBorders>
            <w:vAlign w:val="center"/>
          </w:tcPr>
          <w:p w14:paraId="48169BCC" w14:textId="392DA278" w:rsidR="002201D6" w:rsidRPr="002201D6" w:rsidRDefault="00792737" w:rsidP="002201D6">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r w:rsidRPr="00792737">
              <w:rPr>
                <w:rFonts w:ascii="Times New Roman" w:eastAsia="Times New Roman" w:hAnsi="Times New Roman" w:cs="Times New Roman"/>
                <w:sz w:val="24"/>
                <w:szCs w:val="24"/>
                <w:lang w:eastAsia="ru-RU"/>
              </w:rPr>
              <w:t>Н.Л.</w:t>
            </w:r>
            <w:r>
              <w:rPr>
                <w:rFonts w:ascii="Times New Roman" w:eastAsia="Times New Roman" w:hAnsi="Times New Roman" w:cs="Times New Roman"/>
                <w:sz w:val="24"/>
                <w:szCs w:val="24"/>
                <w:lang w:eastAsia="ru-RU"/>
              </w:rPr>
              <w:t xml:space="preserve"> </w:t>
            </w:r>
            <w:r w:rsidRPr="00792737">
              <w:rPr>
                <w:rFonts w:ascii="Times New Roman" w:eastAsia="Times New Roman" w:hAnsi="Times New Roman" w:cs="Times New Roman"/>
                <w:sz w:val="24"/>
                <w:szCs w:val="24"/>
                <w:lang w:eastAsia="ru-RU"/>
              </w:rPr>
              <w:t>Гречкин</w:t>
            </w:r>
          </w:p>
        </w:tc>
      </w:tr>
      <w:tr w:rsidR="002201D6" w:rsidRPr="002201D6" w14:paraId="7D0047E0" w14:textId="77777777" w:rsidTr="007E24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14:paraId="5C0A824F" w14:textId="77777777" w:rsidR="002201D6" w:rsidRPr="002201D6" w:rsidRDefault="002201D6" w:rsidP="002201D6">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2201D6">
              <w:rPr>
                <w:rFonts w:ascii="Times New Roman" w:eastAsia="Times New Roman" w:hAnsi="Times New Roman" w:cs="Times New Roman"/>
                <w:sz w:val="20"/>
                <w:szCs w:val="20"/>
                <w:lang w:eastAsia="ru-RU"/>
              </w:rPr>
              <w:t>должность, уч. степень, звание</w:t>
            </w:r>
          </w:p>
        </w:tc>
        <w:tc>
          <w:tcPr>
            <w:tcW w:w="284" w:type="dxa"/>
            <w:tcBorders>
              <w:top w:val="nil"/>
              <w:left w:val="nil"/>
              <w:bottom w:val="nil"/>
              <w:right w:val="nil"/>
            </w:tcBorders>
            <w:vAlign w:val="center"/>
          </w:tcPr>
          <w:p w14:paraId="1A35F6D4" w14:textId="77777777" w:rsidR="002201D6" w:rsidRPr="002201D6" w:rsidRDefault="002201D6" w:rsidP="002201D6">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2835" w:type="dxa"/>
            <w:tcBorders>
              <w:top w:val="nil"/>
              <w:left w:val="nil"/>
              <w:bottom w:val="nil"/>
              <w:right w:val="nil"/>
            </w:tcBorders>
            <w:vAlign w:val="center"/>
          </w:tcPr>
          <w:p w14:paraId="234AEC99" w14:textId="77777777" w:rsidR="002201D6" w:rsidRPr="002201D6" w:rsidRDefault="002201D6" w:rsidP="002201D6">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2201D6">
              <w:rPr>
                <w:rFonts w:ascii="Times New Roman" w:eastAsia="Times New Roman" w:hAnsi="Times New Roman" w:cs="Times New Roman"/>
                <w:sz w:val="20"/>
                <w:szCs w:val="20"/>
                <w:lang w:eastAsia="ru-RU"/>
              </w:rPr>
              <w:t>подпись, дата</w:t>
            </w:r>
          </w:p>
        </w:tc>
        <w:tc>
          <w:tcPr>
            <w:tcW w:w="272" w:type="dxa"/>
            <w:tcBorders>
              <w:top w:val="nil"/>
              <w:left w:val="nil"/>
              <w:bottom w:val="nil"/>
              <w:right w:val="nil"/>
            </w:tcBorders>
            <w:vAlign w:val="center"/>
          </w:tcPr>
          <w:p w14:paraId="0C636B4C" w14:textId="77777777" w:rsidR="002201D6" w:rsidRPr="002201D6" w:rsidRDefault="002201D6" w:rsidP="002201D6">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3028" w:type="dxa"/>
            <w:tcBorders>
              <w:top w:val="nil"/>
              <w:left w:val="nil"/>
              <w:bottom w:val="nil"/>
              <w:right w:val="nil"/>
            </w:tcBorders>
            <w:vAlign w:val="center"/>
          </w:tcPr>
          <w:p w14:paraId="5D18018C" w14:textId="77777777" w:rsidR="002201D6" w:rsidRPr="002201D6" w:rsidRDefault="002201D6" w:rsidP="002201D6">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2201D6">
              <w:rPr>
                <w:rFonts w:ascii="Times New Roman" w:eastAsia="Times New Roman" w:hAnsi="Times New Roman" w:cs="Times New Roman"/>
                <w:sz w:val="20"/>
                <w:szCs w:val="20"/>
                <w:lang w:eastAsia="ru-RU"/>
              </w:rPr>
              <w:t>инициалы, фамилия</w:t>
            </w:r>
          </w:p>
        </w:tc>
      </w:tr>
    </w:tbl>
    <w:p w14:paraId="0ED24B6C" w14:textId="77777777" w:rsidR="002201D6" w:rsidRPr="002201D6" w:rsidRDefault="002201D6" w:rsidP="002201D6">
      <w:pPr>
        <w:widowControl w:val="0"/>
        <w:autoSpaceDE w:val="0"/>
        <w:autoSpaceDN w:val="0"/>
        <w:adjustRightInd w:val="0"/>
        <w:spacing w:after="0" w:line="240" w:lineRule="auto"/>
        <w:jc w:val="center"/>
        <w:rPr>
          <w:rFonts w:ascii="Times New Roman" w:eastAsia="Times New Roman" w:hAnsi="Times New Roman" w:cs="Times New Roman"/>
          <w:sz w:val="28"/>
          <w:szCs w:val="28"/>
          <w:lang w:eastAsia="ru-RU"/>
        </w:rPr>
      </w:pPr>
    </w:p>
    <w:tbl>
      <w:tblPr>
        <w:tblW w:w="9639" w:type="dxa"/>
        <w:tblInd w:w="108" w:type="dxa"/>
        <w:tblLook w:val="0000" w:firstRow="0" w:lastRow="0" w:firstColumn="0" w:lastColumn="0" w:noHBand="0" w:noVBand="0"/>
      </w:tblPr>
      <w:tblGrid>
        <w:gridCol w:w="9639"/>
      </w:tblGrid>
      <w:tr w:rsidR="002201D6" w:rsidRPr="002201D6" w14:paraId="18CD87DC" w14:textId="77777777" w:rsidTr="007E2494">
        <w:tc>
          <w:tcPr>
            <w:tcW w:w="9465" w:type="dxa"/>
            <w:tcBorders>
              <w:top w:val="nil"/>
              <w:left w:val="nil"/>
              <w:bottom w:val="nil"/>
              <w:right w:val="nil"/>
            </w:tcBorders>
          </w:tcPr>
          <w:p w14:paraId="34A42934" w14:textId="0DE3DA83" w:rsidR="002201D6" w:rsidRPr="002201D6" w:rsidRDefault="002201D6" w:rsidP="002201D6">
            <w:pPr>
              <w:widowControl w:val="0"/>
              <w:autoSpaceDE w:val="0"/>
              <w:autoSpaceDN w:val="0"/>
              <w:adjustRightInd w:val="0"/>
              <w:spacing w:before="960" w:after="0" w:line="240" w:lineRule="auto"/>
              <w:jc w:val="center"/>
              <w:rPr>
                <w:rFonts w:ascii="Times New Roman" w:eastAsia="Times New Roman" w:hAnsi="Times New Roman" w:cs="Times New Roman"/>
                <w:sz w:val="28"/>
                <w:szCs w:val="28"/>
                <w:lang w:eastAsia="ru-RU"/>
              </w:rPr>
            </w:pPr>
            <w:r w:rsidRPr="002201D6">
              <w:rPr>
                <w:rFonts w:ascii="Times New Roman" w:eastAsia="Times New Roman" w:hAnsi="Times New Roman" w:cs="Times New Roman"/>
                <w:sz w:val="28"/>
                <w:szCs w:val="28"/>
                <w:lang w:eastAsia="ru-RU"/>
              </w:rPr>
              <w:t xml:space="preserve">ОТЧЕТ </w:t>
            </w:r>
            <w:r w:rsidR="00A8327D">
              <w:rPr>
                <w:rFonts w:ascii="Times New Roman" w:eastAsia="Times New Roman" w:hAnsi="Times New Roman" w:cs="Times New Roman"/>
                <w:sz w:val="28"/>
                <w:szCs w:val="28"/>
                <w:lang w:eastAsia="ru-RU"/>
              </w:rPr>
              <w:t>П</w:t>
            </w:r>
            <w:r w:rsidRPr="002201D6">
              <w:rPr>
                <w:rFonts w:ascii="Times New Roman" w:eastAsia="Times New Roman" w:hAnsi="Times New Roman" w:cs="Times New Roman"/>
                <w:sz w:val="28"/>
                <w:szCs w:val="28"/>
                <w:lang w:eastAsia="ru-RU"/>
              </w:rPr>
              <w:t xml:space="preserve">О </w:t>
            </w:r>
            <w:r w:rsidR="00A8327D">
              <w:rPr>
                <w:rFonts w:ascii="Times New Roman" w:eastAsia="Times New Roman" w:hAnsi="Times New Roman" w:cs="Times New Roman"/>
                <w:sz w:val="28"/>
                <w:szCs w:val="28"/>
                <w:lang w:eastAsia="ru-RU"/>
              </w:rPr>
              <w:t>ЛАБОРАТОРНОЙ</w:t>
            </w:r>
            <w:r w:rsidRPr="002201D6">
              <w:rPr>
                <w:rFonts w:ascii="Times New Roman" w:eastAsia="Times New Roman" w:hAnsi="Times New Roman" w:cs="Times New Roman"/>
                <w:sz w:val="28"/>
                <w:szCs w:val="28"/>
                <w:lang w:eastAsia="ru-RU"/>
              </w:rPr>
              <w:t xml:space="preserve"> РАБОТЕ</w:t>
            </w:r>
            <w:r w:rsidR="00861943">
              <w:rPr>
                <w:rFonts w:ascii="Times New Roman" w:eastAsia="Times New Roman" w:hAnsi="Times New Roman" w:cs="Times New Roman"/>
                <w:sz w:val="28"/>
                <w:szCs w:val="28"/>
                <w:lang w:eastAsia="ru-RU"/>
              </w:rPr>
              <w:t xml:space="preserve"> №</w:t>
            </w:r>
            <w:r w:rsidR="005E122A">
              <w:rPr>
                <w:rFonts w:ascii="Times New Roman" w:eastAsia="Times New Roman" w:hAnsi="Times New Roman" w:cs="Times New Roman"/>
                <w:sz w:val="28"/>
                <w:szCs w:val="28"/>
                <w:lang w:eastAsia="ru-RU"/>
              </w:rPr>
              <w:t>5</w:t>
            </w:r>
          </w:p>
        </w:tc>
      </w:tr>
      <w:tr w:rsidR="002201D6" w:rsidRPr="002201D6" w14:paraId="3289686F" w14:textId="77777777" w:rsidTr="007E2494">
        <w:tc>
          <w:tcPr>
            <w:tcW w:w="9465" w:type="dxa"/>
            <w:tcBorders>
              <w:top w:val="nil"/>
              <w:left w:val="nil"/>
              <w:bottom w:val="nil"/>
              <w:right w:val="nil"/>
            </w:tcBorders>
          </w:tcPr>
          <w:p w14:paraId="1FE1BFD7" w14:textId="716B1464" w:rsidR="002201D6" w:rsidRPr="00A10FDB" w:rsidRDefault="001F4584" w:rsidP="00A10FDB">
            <w:pPr>
              <w:keepNext/>
              <w:widowControl w:val="0"/>
              <w:autoSpaceDE w:val="0"/>
              <w:autoSpaceDN w:val="0"/>
              <w:adjustRightInd w:val="0"/>
              <w:spacing w:before="720" w:after="720" w:line="240" w:lineRule="auto"/>
              <w:jc w:val="center"/>
              <w:outlineLvl w:val="0"/>
              <w:rPr>
                <w:rFonts w:ascii="Times New Roman" w:hAnsi="Times New Roman" w:cs="Times New Roman"/>
                <w:sz w:val="28"/>
                <w:szCs w:val="28"/>
              </w:rPr>
            </w:pPr>
            <w:r w:rsidRPr="001F4584">
              <w:rPr>
                <w:rFonts w:ascii="Times New Roman" w:hAnsi="Times New Roman" w:cs="Times New Roman"/>
                <w:sz w:val="28"/>
                <w:szCs w:val="28"/>
              </w:rPr>
              <w:t>ИССЛЕДОВАНИЕ МЕТОДА ВИБРАЦИОННОЙ ЛИНЕАРИЗАЦИИ</w:t>
            </w:r>
          </w:p>
        </w:tc>
      </w:tr>
      <w:tr w:rsidR="002201D6" w:rsidRPr="002201D6" w14:paraId="09B6F525" w14:textId="77777777" w:rsidTr="007E2494">
        <w:tc>
          <w:tcPr>
            <w:tcW w:w="9465" w:type="dxa"/>
            <w:tcBorders>
              <w:top w:val="nil"/>
              <w:left w:val="nil"/>
              <w:bottom w:val="nil"/>
              <w:right w:val="nil"/>
            </w:tcBorders>
          </w:tcPr>
          <w:p w14:paraId="5C782F2F" w14:textId="781F5B3D" w:rsidR="002201D6" w:rsidRPr="002201D6" w:rsidRDefault="002201D6" w:rsidP="002201D6">
            <w:pPr>
              <w:keepNext/>
              <w:widowControl w:val="0"/>
              <w:autoSpaceDE w:val="0"/>
              <w:autoSpaceDN w:val="0"/>
              <w:adjustRightInd w:val="0"/>
              <w:spacing w:before="120" w:after="0" w:line="240" w:lineRule="auto"/>
              <w:jc w:val="center"/>
              <w:outlineLvl w:val="2"/>
              <w:rPr>
                <w:rFonts w:ascii="Times New Roman" w:eastAsia="Times New Roman" w:hAnsi="Times New Roman" w:cs="Times New Roman"/>
                <w:sz w:val="24"/>
                <w:szCs w:val="24"/>
                <w:lang w:eastAsia="ru-RU"/>
              </w:rPr>
            </w:pPr>
            <w:r w:rsidRPr="002201D6">
              <w:rPr>
                <w:rFonts w:ascii="Times New Roman" w:eastAsia="Times New Roman" w:hAnsi="Times New Roman" w:cs="Times New Roman"/>
                <w:sz w:val="24"/>
                <w:szCs w:val="24"/>
                <w:lang w:eastAsia="ru-RU"/>
              </w:rPr>
              <w:t xml:space="preserve">по курсу: </w:t>
            </w:r>
            <w:r w:rsidR="00A14731" w:rsidRPr="00A14731">
              <w:rPr>
                <w:rFonts w:ascii="Times New Roman" w:hAnsi="Times New Roman" w:cs="Times New Roman"/>
                <w:sz w:val="28"/>
                <w:szCs w:val="28"/>
              </w:rPr>
              <w:t>НЕЛИНЕЙНЫЕ И АДАПТИВНЫЕ СИСТЕМЫ УПРАВЛЕНИЯ</w:t>
            </w:r>
          </w:p>
        </w:tc>
      </w:tr>
      <w:tr w:rsidR="002201D6" w:rsidRPr="002201D6" w14:paraId="24EDA7A6" w14:textId="77777777" w:rsidTr="007E2494">
        <w:tc>
          <w:tcPr>
            <w:tcW w:w="9465" w:type="dxa"/>
            <w:tcBorders>
              <w:top w:val="nil"/>
              <w:left w:val="nil"/>
              <w:bottom w:val="nil"/>
              <w:right w:val="nil"/>
            </w:tcBorders>
          </w:tcPr>
          <w:p w14:paraId="4AE74277" w14:textId="77777777" w:rsidR="002201D6" w:rsidRPr="002201D6" w:rsidRDefault="002201D6" w:rsidP="002201D6">
            <w:pPr>
              <w:keepNext/>
              <w:widowControl w:val="0"/>
              <w:autoSpaceDE w:val="0"/>
              <w:autoSpaceDN w:val="0"/>
              <w:adjustRightInd w:val="0"/>
              <w:spacing w:before="240" w:after="0" w:line="240" w:lineRule="auto"/>
              <w:jc w:val="center"/>
              <w:outlineLvl w:val="2"/>
              <w:rPr>
                <w:rFonts w:ascii="Times New Roman" w:eastAsia="Times New Roman" w:hAnsi="Times New Roman" w:cs="Times New Roman"/>
                <w:sz w:val="28"/>
                <w:szCs w:val="28"/>
                <w:lang w:eastAsia="ru-RU"/>
              </w:rPr>
            </w:pPr>
          </w:p>
        </w:tc>
      </w:tr>
      <w:tr w:rsidR="002201D6" w:rsidRPr="002201D6" w14:paraId="1974BA16" w14:textId="77777777" w:rsidTr="007E2494">
        <w:tc>
          <w:tcPr>
            <w:tcW w:w="9465" w:type="dxa"/>
            <w:tcBorders>
              <w:top w:val="nil"/>
              <w:left w:val="nil"/>
              <w:bottom w:val="nil"/>
              <w:right w:val="nil"/>
            </w:tcBorders>
          </w:tcPr>
          <w:p w14:paraId="4C454BAB" w14:textId="77777777" w:rsidR="002201D6" w:rsidRPr="002201D6" w:rsidRDefault="002201D6" w:rsidP="002201D6">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bl>
    <w:p w14:paraId="2E13A51A" w14:textId="77777777" w:rsidR="002201D6" w:rsidRPr="002201D6" w:rsidRDefault="002201D6" w:rsidP="002201D6">
      <w:pPr>
        <w:widowControl w:val="0"/>
        <w:autoSpaceDE w:val="0"/>
        <w:autoSpaceDN w:val="0"/>
        <w:adjustRightInd w:val="0"/>
        <w:spacing w:before="1680" w:after="0" w:line="360" w:lineRule="auto"/>
        <w:rPr>
          <w:rFonts w:ascii="Times New Roman" w:eastAsia="Times New Roman" w:hAnsi="Times New Roman" w:cs="Times New Roman"/>
          <w:sz w:val="24"/>
          <w:szCs w:val="24"/>
          <w:lang w:val="en-US" w:eastAsia="ru-RU"/>
        </w:rPr>
      </w:pPr>
      <w:r w:rsidRPr="002201D6">
        <w:rPr>
          <w:rFonts w:ascii="Times New Roman" w:eastAsia="Times New Roman" w:hAnsi="Times New Roman" w:cs="Times New Roman"/>
          <w:sz w:val="24"/>
          <w:szCs w:val="24"/>
          <w:lang w:eastAsia="ru-RU"/>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2201D6" w:rsidRPr="002201D6" w14:paraId="5FC087FE" w14:textId="77777777" w:rsidTr="007E2494">
        <w:tc>
          <w:tcPr>
            <w:tcW w:w="2167" w:type="dxa"/>
            <w:tcBorders>
              <w:top w:val="nil"/>
              <w:left w:val="nil"/>
              <w:bottom w:val="nil"/>
              <w:right w:val="nil"/>
            </w:tcBorders>
            <w:vAlign w:val="bottom"/>
          </w:tcPr>
          <w:p w14:paraId="42B19862" w14:textId="77777777" w:rsidR="002201D6" w:rsidRPr="002201D6" w:rsidRDefault="002201D6" w:rsidP="002201D6">
            <w:pPr>
              <w:widowControl w:val="0"/>
              <w:autoSpaceDE w:val="0"/>
              <w:autoSpaceDN w:val="0"/>
              <w:adjustRightInd w:val="0"/>
              <w:spacing w:after="0" w:line="240" w:lineRule="auto"/>
              <w:ind w:left="-108"/>
              <w:rPr>
                <w:rFonts w:ascii="Times New Roman" w:eastAsia="Times New Roman" w:hAnsi="Times New Roman" w:cs="Times New Roman"/>
                <w:sz w:val="24"/>
                <w:szCs w:val="24"/>
                <w:lang w:eastAsia="ru-RU"/>
              </w:rPr>
            </w:pPr>
            <w:r w:rsidRPr="002201D6">
              <w:rPr>
                <w:rFonts w:ascii="Times New Roman" w:eastAsia="Times New Roman" w:hAnsi="Times New Roman" w:cs="Times New Roman"/>
                <w:sz w:val="24"/>
                <w:szCs w:val="24"/>
                <w:lang w:eastAsia="ru-RU"/>
              </w:rPr>
              <w:t>СТУДЕНТ ГР. №</w:t>
            </w:r>
          </w:p>
        </w:tc>
        <w:tc>
          <w:tcPr>
            <w:tcW w:w="1732" w:type="dxa"/>
            <w:tcBorders>
              <w:top w:val="nil"/>
              <w:left w:val="nil"/>
              <w:bottom w:val="single" w:sz="4" w:space="0" w:color="auto"/>
              <w:right w:val="nil"/>
            </w:tcBorders>
          </w:tcPr>
          <w:p w14:paraId="322FBB73" w14:textId="3AA8A25D" w:rsidR="002201D6" w:rsidRPr="002201D6" w:rsidRDefault="002201D6" w:rsidP="002201D6">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w:t>
            </w:r>
            <w:r w:rsidR="006D0118">
              <w:rPr>
                <w:rFonts w:ascii="Times New Roman" w:eastAsia="Times New Roman" w:hAnsi="Times New Roman" w:cs="Times New Roman"/>
                <w:sz w:val="24"/>
                <w:szCs w:val="24"/>
                <w:lang w:eastAsia="ru-RU"/>
              </w:rPr>
              <w:t>5</w:t>
            </w:r>
            <w:r w:rsidR="005E785D">
              <w:rPr>
                <w:rFonts w:ascii="Times New Roman" w:eastAsia="Times New Roman" w:hAnsi="Times New Roman" w:cs="Times New Roman"/>
                <w:sz w:val="24"/>
                <w:szCs w:val="24"/>
                <w:lang w:eastAsia="ru-RU"/>
              </w:rPr>
              <w:t>10М</w:t>
            </w:r>
          </w:p>
        </w:tc>
        <w:tc>
          <w:tcPr>
            <w:tcW w:w="236" w:type="dxa"/>
            <w:tcBorders>
              <w:top w:val="nil"/>
              <w:left w:val="nil"/>
              <w:bottom w:val="nil"/>
              <w:right w:val="nil"/>
            </w:tcBorders>
            <w:vAlign w:val="center"/>
          </w:tcPr>
          <w:p w14:paraId="6C36E811" w14:textId="77777777" w:rsidR="002201D6" w:rsidRPr="002201D6" w:rsidRDefault="002201D6" w:rsidP="002201D6">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639" w:type="dxa"/>
            <w:tcBorders>
              <w:top w:val="nil"/>
              <w:left w:val="nil"/>
              <w:bottom w:val="single" w:sz="4" w:space="0" w:color="auto"/>
              <w:right w:val="nil"/>
            </w:tcBorders>
            <w:vAlign w:val="center"/>
          </w:tcPr>
          <w:p w14:paraId="1171C459" w14:textId="77777777" w:rsidR="002201D6" w:rsidRPr="002201D6" w:rsidRDefault="002201D6" w:rsidP="002201D6">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36" w:type="dxa"/>
            <w:tcBorders>
              <w:top w:val="nil"/>
              <w:left w:val="nil"/>
              <w:bottom w:val="nil"/>
              <w:right w:val="nil"/>
            </w:tcBorders>
            <w:vAlign w:val="center"/>
          </w:tcPr>
          <w:p w14:paraId="54863AA9" w14:textId="77777777" w:rsidR="002201D6" w:rsidRPr="002201D6" w:rsidRDefault="002201D6" w:rsidP="002201D6">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629" w:type="dxa"/>
            <w:tcBorders>
              <w:top w:val="nil"/>
              <w:left w:val="nil"/>
              <w:bottom w:val="single" w:sz="4" w:space="0" w:color="auto"/>
              <w:right w:val="nil"/>
            </w:tcBorders>
            <w:vAlign w:val="center"/>
          </w:tcPr>
          <w:p w14:paraId="3C85454E" w14:textId="4B3AB373" w:rsidR="002201D6" w:rsidRPr="002201D6" w:rsidRDefault="00004C1D" w:rsidP="002201D6">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 В. Самарин</w:t>
            </w:r>
          </w:p>
        </w:tc>
      </w:tr>
      <w:tr w:rsidR="002201D6" w:rsidRPr="002201D6" w14:paraId="6713B626" w14:textId="77777777" w:rsidTr="007E2494">
        <w:tc>
          <w:tcPr>
            <w:tcW w:w="2167" w:type="dxa"/>
            <w:tcBorders>
              <w:top w:val="nil"/>
              <w:left w:val="nil"/>
              <w:bottom w:val="nil"/>
              <w:right w:val="nil"/>
            </w:tcBorders>
            <w:vAlign w:val="center"/>
          </w:tcPr>
          <w:p w14:paraId="782E0020" w14:textId="77777777" w:rsidR="002201D6" w:rsidRPr="002201D6" w:rsidRDefault="002201D6" w:rsidP="002201D6">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p>
        </w:tc>
        <w:tc>
          <w:tcPr>
            <w:tcW w:w="1732" w:type="dxa"/>
            <w:tcBorders>
              <w:top w:val="single" w:sz="4" w:space="0" w:color="auto"/>
              <w:left w:val="nil"/>
              <w:bottom w:val="nil"/>
              <w:right w:val="nil"/>
            </w:tcBorders>
          </w:tcPr>
          <w:p w14:paraId="17C7B833" w14:textId="77777777" w:rsidR="002201D6" w:rsidRPr="002201D6" w:rsidRDefault="002201D6" w:rsidP="002201D6">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236" w:type="dxa"/>
            <w:tcBorders>
              <w:top w:val="nil"/>
              <w:left w:val="nil"/>
              <w:bottom w:val="nil"/>
              <w:right w:val="nil"/>
            </w:tcBorders>
            <w:vAlign w:val="center"/>
          </w:tcPr>
          <w:p w14:paraId="63F237A5" w14:textId="77777777" w:rsidR="002201D6" w:rsidRPr="002201D6" w:rsidRDefault="002201D6" w:rsidP="002201D6">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2639" w:type="dxa"/>
            <w:tcBorders>
              <w:top w:val="single" w:sz="4" w:space="0" w:color="auto"/>
              <w:left w:val="nil"/>
              <w:bottom w:val="nil"/>
              <w:right w:val="nil"/>
            </w:tcBorders>
            <w:vAlign w:val="center"/>
          </w:tcPr>
          <w:p w14:paraId="5E4D9AD8" w14:textId="77777777" w:rsidR="002201D6" w:rsidRPr="002201D6" w:rsidRDefault="002201D6" w:rsidP="002201D6">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2201D6">
              <w:rPr>
                <w:rFonts w:ascii="Times New Roman" w:eastAsia="Times New Roman" w:hAnsi="Times New Roman" w:cs="Times New Roman"/>
                <w:sz w:val="20"/>
                <w:szCs w:val="20"/>
                <w:lang w:eastAsia="ru-RU"/>
              </w:rPr>
              <w:t>подпись, дата</w:t>
            </w:r>
          </w:p>
        </w:tc>
        <w:tc>
          <w:tcPr>
            <w:tcW w:w="236" w:type="dxa"/>
            <w:tcBorders>
              <w:top w:val="nil"/>
              <w:left w:val="nil"/>
              <w:bottom w:val="nil"/>
              <w:right w:val="nil"/>
            </w:tcBorders>
            <w:vAlign w:val="center"/>
          </w:tcPr>
          <w:p w14:paraId="623A2B81" w14:textId="77777777" w:rsidR="002201D6" w:rsidRPr="002201D6" w:rsidRDefault="002201D6" w:rsidP="002201D6">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2629" w:type="dxa"/>
            <w:tcBorders>
              <w:top w:val="nil"/>
              <w:left w:val="nil"/>
              <w:bottom w:val="nil"/>
              <w:right w:val="nil"/>
            </w:tcBorders>
            <w:vAlign w:val="center"/>
          </w:tcPr>
          <w:p w14:paraId="6CA3E84D" w14:textId="77777777" w:rsidR="002201D6" w:rsidRPr="002201D6" w:rsidRDefault="002201D6" w:rsidP="002201D6">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2201D6">
              <w:rPr>
                <w:rFonts w:ascii="Times New Roman" w:eastAsia="Times New Roman" w:hAnsi="Times New Roman" w:cs="Times New Roman"/>
                <w:sz w:val="20"/>
                <w:szCs w:val="20"/>
                <w:lang w:eastAsia="ru-RU"/>
              </w:rPr>
              <w:t>инициалы, фамилия</w:t>
            </w:r>
          </w:p>
        </w:tc>
      </w:tr>
    </w:tbl>
    <w:p w14:paraId="7A3FCA76" w14:textId="77777777" w:rsidR="002201D6" w:rsidRPr="002201D6" w:rsidRDefault="002201D6" w:rsidP="002201D6">
      <w:pPr>
        <w:widowControl w:val="0"/>
        <w:autoSpaceDE w:val="0"/>
        <w:autoSpaceDN w:val="0"/>
        <w:adjustRightInd w:val="0"/>
        <w:spacing w:after="0" w:line="240" w:lineRule="auto"/>
        <w:rPr>
          <w:rFonts w:ascii="Times New Roman" w:eastAsia="Times New Roman" w:hAnsi="Times New Roman" w:cs="Times New Roman"/>
          <w:sz w:val="20"/>
          <w:szCs w:val="20"/>
          <w:lang w:eastAsia="ru-RU"/>
        </w:rPr>
      </w:pPr>
    </w:p>
    <w:p w14:paraId="3975B6A1" w14:textId="4833724E" w:rsidR="002201D6" w:rsidRPr="006D0118" w:rsidRDefault="002201D6" w:rsidP="00CB1988">
      <w:pPr>
        <w:widowControl w:val="0"/>
        <w:autoSpaceDE w:val="0"/>
        <w:autoSpaceDN w:val="0"/>
        <w:adjustRightInd w:val="0"/>
        <w:spacing w:before="2640" w:after="240" w:line="240" w:lineRule="auto"/>
        <w:jc w:val="center"/>
        <w:rPr>
          <w:rFonts w:ascii="Times New Roman" w:eastAsia="Times New Roman" w:hAnsi="Times New Roman" w:cs="Times New Roman"/>
          <w:sz w:val="24"/>
          <w:szCs w:val="24"/>
          <w:lang w:eastAsia="ru-RU"/>
        </w:rPr>
      </w:pPr>
      <w:r w:rsidRPr="002201D6">
        <w:rPr>
          <w:rFonts w:ascii="Times New Roman" w:eastAsia="Times New Roman" w:hAnsi="Times New Roman" w:cs="Times New Roman"/>
          <w:sz w:val="24"/>
          <w:szCs w:val="24"/>
          <w:lang w:eastAsia="ru-RU"/>
        </w:rPr>
        <w:t>Санкт-Петербург</w:t>
      </w:r>
      <w:r w:rsidRPr="002201D6">
        <w:rPr>
          <w:rFonts w:ascii="Times New Roman" w:eastAsia="Times New Roman" w:hAnsi="Times New Roman" w:cs="Times New Roman"/>
          <w:sz w:val="24"/>
          <w:szCs w:val="24"/>
          <w:lang w:val="en-US" w:eastAsia="ru-RU"/>
        </w:rPr>
        <w:t xml:space="preserve"> </w:t>
      </w:r>
      <w:r w:rsidRPr="002201D6">
        <w:rPr>
          <w:rFonts w:ascii="Times New Roman" w:eastAsia="Times New Roman" w:hAnsi="Times New Roman" w:cs="Times New Roman"/>
          <w:sz w:val="24"/>
          <w:szCs w:val="24"/>
          <w:lang w:eastAsia="ru-RU"/>
        </w:rPr>
        <w:t>20</w:t>
      </w:r>
      <w:r>
        <w:rPr>
          <w:rFonts w:ascii="Times New Roman" w:eastAsia="Times New Roman" w:hAnsi="Times New Roman" w:cs="Times New Roman"/>
          <w:sz w:val="24"/>
          <w:szCs w:val="24"/>
          <w:lang w:eastAsia="ru-RU"/>
        </w:rPr>
        <w:t>2</w:t>
      </w:r>
      <w:r w:rsidR="006D0118">
        <w:rPr>
          <w:rFonts w:ascii="Times New Roman" w:eastAsia="Times New Roman" w:hAnsi="Times New Roman" w:cs="Times New Roman"/>
          <w:sz w:val="24"/>
          <w:szCs w:val="24"/>
          <w:lang w:eastAsia="ru-RU"/>
        </w:rPr>
        <w:t>6</w:t>
      </w:r>
    </w:p>
    <w:p w14:paraId="23D26737" w14:textId="5B13A472" w:rsidR="00A92CB3" w:rsidRPr="00B04341" w:rsidRDefault="00823643" w:rsidP="007928FF">
      <w:pPr>
        <w:spacing w:after="0" w:line="360" w:lineRule="auto"/>
        <w:ind w:firstLine="709"/>
        <w:jc w:val="both"/>
        <w:rPr>
          <w:rFonts w:ascii="Times New Roman" w:hAnsi="Times New Roman" w:cs="Times New Roman"/>
          <w:b/>
          <w:sz w:val="28"/>
          <w:szCs w:val="28"/>
        </w:rPr>
      </w:pPr>
      <w:r w:rsidRPr="00B04341">
        <w:rPr>
          <w:rFonts w:ascii="Times New Roman" w:hAnsi="Times New Roman" w:cs="Times New Roman"/>
          <w:b/>
          <w:sz w:val="28"/>
          <w:szCs w:val="28"/>
        </w:rPr>
        <w:lastRenderedPageBreak/>
        <w:t xml:space="preserve">ЦЕЛЬ РАБОТЫ </w:t>
      </w:r>
    </w:p>
    <w:p w14:paraId="1053D7C3" w14:textId="2978B69E" w:rsidR="00510ACE" w:rsidRDefault="000A57F8" w:rsidP="00856A9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w:t>
      </w:r>
      <w:r w:rsidRPr="000A57F8">
        <w:rPr>
          <w:rFonts w:ascii="Times New Roman" w:hAnsi="Times New Roman" w:cs="Times New Roman"/>
          <w:sz w:val="28"/>
          <w:szCs w:val="28"/>
        </w:rPr>
        <w:t>рименение метода вибрационной линеаризации для коррекции нелинейных систем в режимах вынужденных периодических движений</w:t>
      </w:r>
      <w:r w:rsidR="00A40D6B">
        <w:rPr>
          <w:rFonts w:ascii="Times New Roman" w:hAnsi="Times New Roman" w:cs="Times New Roman"/>
          <w:sz w:val="28"/>
          <w:szCs w:val="28"/>
        </w:rPr>
        <w:t>.</w:t>
      </w:r>
    </w:p>
    <w:p w14:paraId="1CF942AA" w14:textId="77777777" w:rsidR="000A57F8" w:rsidRPr="00DB1389" w:rsidRDefault="000A57F8" w:rsidP="00856A9F">
      <w:pPr>
        <w:spacing w:after="0" w:line="360" w:lineRule="auto"/>
        <w:ind w:firstLine="709"/>
        <w:jc w:val="both"/>
        <w:rPr>
          <w:rFonts w:ascii="Times New Roman" w:hAnsi="Times New Roman" w:cs="Times New Roman"/>
          <w:sz w:val="28"/>
          <w:szCs w:val="28"/>
        </w:rPr>
      </w:pPr>
    </w:p>
    <w:p w14:paraId="2799D574" w14:textId="4484D4C2" w:rsidR="00F97615" w:rsidRDefault="00823643" w:rsidP="00657BEA">
      <w:pPr>
        <w:spacing w:after="0" w:line="360" w:lineRule="auto"/>
        <w:ind w:firstLine="708"/>
        <w:jc w:val="both"/>
        <w:rPr>
          <w:rFonts w:ascii="Times New Roman" w:hAnsi="Times New Roman" w:cs="Times New Roman"/>
          <w:b/>
          <w:sz w:val="28"/>
          <w:szCs w:val="28"/>
        </w:rPr>
      </w:pPr>
      <w:r w:rsidRPr="00F97615">
        <w:rPr>
          <w:rFonts w:ascii="Times New Roman" w:hAnsi="Times New Roman" w:cs="Times New Roman"/>
          <w:b/>
          <w:sz w:val="28"/>
          <w:szCs w:val="28"/>
        </w:rPr>
        <w:t xml:space="preserve">ИСХОДНЫЕ ДАННЫЕ </w:t>
      </w:r>
    </w:p>
    <w:p w14:paraId="01E3D723" w14:textId="620CFEDA" w:rsidR="00E177C8" w:rsidRDefault="00D529BB" w:rsidP="00657BE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1) </w:t>
      </w:r>
      <w:r w:rsidR="00E177C8" w:rsidRPr="00E177C8">
        <w:rPr>
          <w:rFonts w:ascii="Times New Roman" w:hAnsi="Times New Roman" w:cs="Times New Roman"/>
          <w:sz w:val="28"/>
          <w:szCs w:val="28"/>
        </w:rPr>
        <w:t xml:space="preserve">Собрать в </w:t>
      </w:r>
      <w:r w:rsidR="00E177C8">
        <w:rPr>
          <w:rFonts w:ascii="Times New Roman" w:hAnsi="Times New Roman" w:cs="Times New Roman"/>
          <w:sz w:val="28"/>
          <w:szCs w:val="28"/>
          <w:lang w:val="en-US"/>
        </w:rPr>
        <w:t>MatLab</w:t>
      </w:r>
      <w:r w:rsidR="00E177C8" w:rsidRPr="00E177C8">
        <w:rPr>
          <w:rFonts w:ascii="Times New Roman" w:hAnsi="Times New Roman" w:cs="Times New Roman"/>
          <w:sz w:val="28"/>
          <w:szCs w:val="28"/>
        </w:rPr>
        <w:t xml:space="preserve"> </w:t>
      </w:r>
      <w:r w:rsidR="00E177C8">
        <w:rPr>
          <w:rFonts w:ascii="Times New Roman" w:hAnsi="Times New Roman" w:cs="Times New Roman"/>
          <w:sz w:val="28"/>
          <w:szCs w:val="28"/>
          <w:lang w:val="en-US"/>
        </w:rPr>
        <w:t>Simulink</w:t>
      </w:r>
      <w:r w:rsidR="00E177C8" w:rsidRPr="00E177C8">
        <w:rPr>
          <w:rFonts w:ascii="Times New Roman" w:hAnsi="Times New Roman" w:cs="Times New Roman"/>
          <w:sz w:val="28"/>
          <w:szCs w:val="28"/>
        </w:rPr>
        <w:t xml:space="preserve"> расчетную схему, соответствующую структурной схеме (рис. 1) по заданию из таблицы вариантов. Для нечетных вариантов использовать источник синусоидальной вибрации, для четных - линейно-изменяющийся сигнал в диапазоне от —В до В.</w:t>
      </w:r>
    </w:p>
    <w:p w14:paraId="3CE8C09A" w14:textId="544DE707" w:rsidR="00E177C8" w:rsidRDefault="00991CF3" w:rsidP="00991CF3">
      <w:pPr>
        <w:spacing w:after="0" w:line="360" w:lineRule="auto"/>
        <w:jc w:val="center"/>
        <w:rPr>
          <w:rFonts w:ascii="Times New Roman" w:hAnsi="Times New Roman" w:cs="Times New Roman"/>
          <w:sz w:val="28"/>
          <w:szCs w:val="28"/>
        </w:rPr>
      </w:pPr>
      <w:r w:rsidRPr="00991CF3">
        <w:rPr>
          <w:rFonts w:ascii="Times New Roman" w:hAnsi="Times New Roman" w:cs="Times New Roman"/>
          <w:noProof/>
          <w:sz w:val="28"/>
          <w:szCs w:val="28"/>
        </w:rPr>
        <w:drawing>
          <wp:inline distT="0" distB="0" distL="0" distR="0" wp14:anchorId="4BA4E730" wp14:editId="4CCCB7BB">
            <wp:extent cx="5193759" cy="1387475"/>
            <wp:effectExtent l="0" t="0" r="6985"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8386"/>
                    <a:stretch/>
                  </pic:blipFill>
                  <pic:spPr bwMode="auto">
                    <a:xfrm>
                      <a:off x="0" y="0"/>
                      <a:ext cx="5205546" cy="1390624"/>
                    </a:xfrm>
                    <a:prstGeom prst="rect">
                      <a:avLst/>
                    </a:prstGeom>
                    <a:ln>
                      <a:noFill/>
                    </a:ln>
                    <a:extLst>
                      <a:ext uri="{53640926-AAD7-44D8-BBD7-CCE9431645EC}">
                        <a14:shadowObscured xmlns:a14="http://schemas.microsoft.com/office/drawing/2010/main"/>
                      </a:ext>
                    </a:extLst>
                  </pic:spPr>
                </pic:pic>
              </a:graphicData>
            </a:graphic>
          </wp:inline>
        </w:drawing>
      </w:r>
    </w:p>
    <w:p w14:paraId="1BBE720B" w14:textId="0817FC6F" w:rsidR="00E177C8" w:rsidRPr="00E177C8" w:rsidRDefault="00E177C8" w:rsidP="00991CF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 – Структурная схема</w:t>
      </w:r>
    </w:p>
    <w:p w14:paraId="3331B808" w14:textId="64FAAB00" w:rsidR="00E177C8" w:rsidRDefault="0030312E" w:rsidP="00E177C8">
      <w:pPr>
        <w:spacing w:after="0" w:line="360" w:lineRule="auto"/>
        <w:ind w:firstLine="708"/>
        <w:jc w:val="both"/>
        <w:rPr>
          <w:rFonts w:ascii="Times New Roman" w:hAnsi="Times New Roman" w:cs="Times New Roman"/>
          <w:sz w:val="28"/>
          <w:szCs w:val="28"/>
        </w:rPr>
      </w:pPr>
      <w:r w:rsidRPr="0030312E">
        <w:rPr>
          <w:rFonts w:ascii="Times New Roman" w:hAnsi="Times New Roman" w:cs="Times New Roman"/>
          <w:sz w:val="28"/>
          <w:szCs w:val="28"/>
        </w:rPr>
        <w:t xml:space="preserve">2) </w:t>
      </w:r>
      <w:r w:rsidR="00E177C8" w:rsidRPr="00E177C8">
        <w:rPr>
          <w:rFonts w:ascii="Times New Roman" w:hAnsi="Times New Roman" w:cs="Times New Roman"/>
          <w:sz w:val="28"/>
          <w:szCs w:val="28"/>
        </w:rPr>
        <w:t>Создать в том же самом файле модели еще двух копий расчетной схемы, из обеих копий убрать дополнительное вибрационное воздействие, из одной копии убрать нелинейность.</w:t>
      </w:r>
    </w:p>
    <w:p w14:paraId="7F7F0D84" w14:textId="1F80C1F9" w:rsidR="00991CF3" w:rsidRDefault="00991CF3" w:rsidP="00E177C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3) </w:t>
      </w:r>
      <w:r w:rsidRPr="00991CF3">
        <w:rPr>
          <w:rFonts w:ascii="Times New Roman" w:hAnsi="Times New Roman" w:cs="Times New Roman"/>
          <w:sz w:val="28"/>
          <w:szCs w:val="28"/>
        </w:rPr>
        <w:t xml:space="preserve">С помощью блока </w:t>
      </w:r>
      <m:oMath>
        <m:r>
          <w:rPr>
            <w:rFonts w:ascii="Cambria Math" w:hAnsi="Cambria Math" w:cs="Times New Roman"/>
            <w:sz w:val="28"/>
            <w:szCs w:val="28"/>
          </w:rPr>
          <m:t>Mux</m:t>
        </m:r>
      </m:oMath>
      <w:r w:rsidRPr="00991CF3">
        <w:rPr>
          <w:rFonts w:ascii="Times New Roman" w:hAnsi="Times New Roman" w:cs="Times New Roman"/>
          <w:sz w:val="28"/>
          <w:szCs w:val="28"/>
        </w:rPr>
        <w:t xml:space="preserve"> объединить выходы блоков, реализующих </w:t>
      </w:r>
      <m:oMath>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3</m:t>
            </m:r>
          </m:sub>
        </m:sSub>
        <m:r>
          <w:rPr>
            <w:rFonts w:ascii="Cambria Math" w:hAnsi="Cambria Math" w:cs="Times New Roman"/>
            <w:sz w:val="28"/>
            <w:szCs w:val="28"/>
          </w:rPr>
          <m:t>(p)</m:t>
        </m:r>
      </m:oMath>
      <w:r w:rsidRPr="00991CF3">
        <w:rPr>
          <w:rFonts w:ascii="Times New Roman" w:eastAsiaTheme="minorEastAsia" w:hAnsi="Times New Roman" w:cs="Times New Roman"/>
          <w:sz w:val="28"/>
          <w:szCs w:val="28"/>
        </w:rPr>
        <w:t xml:space="preserve"> </w:t>
      </w:r>
      <w:r w:rsidRPr="00991CF3">
        <w:rPr>
          <w:rFonts w:ascii="Times New Roman" w:hAnsi="Times New Roman" w:cs="Times New Roman"/>
          <w:sz w:val="28"/>
          <w:szCs w:val="28"/>
        </w:rPr>
        <w:t xml:space="preserve">в один сигнал и вывести его, отключив предварительно в настройках блока </w:t>
      </w:r>
      <w:r>
        <w:rPr>
          <w:rFonts w:ascii="Times New Roman" w:hAnsi="Times New Roman" w:cs="Times New Roman"/>
          <w:sz w:val="28"/>
          <w:szCs w:val="28"/>
          <w:lang w:val="en-US"/>
        </w:rPr>
        <w:t>Scope</w:t>
      </w:r>
      <w:r w:rsidRPr="00991CF3">
        <w:rPr>
          <w:rFonts w:ascii="Times New Roman" w:hAnsi="Times New Roman" w:cs="Times New Roman"/>
          <w:sz w:val="28"/>
          <w:szCs w:val="28"/>
        </w:rPr>
        <w:t xml:space="preserve"> ограничение на количество отображаемых точек.</w:t>
      </w:r>
    </w:p>
    <w:p w14:paraId="299E2A13" w14:textId="5115FE0B" w:rsidR="007F452A" w:rsidRDefault="007F452A" w:rsidP="00E177C8">
      <w:pPr>
        <w:spacing w:after="0" w:line="360" w:lineRule="auto"/>
        <w:ind w:firstLine="708"/>
        <w:jc w:val="both"/>
        <w:rPr>
          <w:rFonts w:ascii="Times New Roman" w:hAnsi="Times New Roman" w:cs="Times New Roman"/>
          <w:sz w:val="28"/>
          <w:szCs w:val="28"/>
        </w:rPr>
      </w:pPr>
      <w:r w:rsidRPr="007F452A">
        <w:rPr>
          <w:rFonts w:ascii="Times New Roman" w:hAnsi="Times New Roman" w:cs="Times New Roman"/>
          <w:sz w:val="28"/>
          <w:szCs w:val="28"/>
        </w:rPr>
        <w:t xml:space="preserve">4) С помощью встроенных средств </w:t>
      </w:r>
      <w:r>
        <w:rPr>
          <w:rFonts w:ascii="Times New Roman" w:hAnsi="Times New Roman" w:cs="Times New Roman"/>
          <w:sz w:val="28"/>
          <w:szCs w:val="28"/>
          <w:lang w:val="en-US"/>
        </w:rPr>
        <w:t>MatLab</w:t>
      </w:r>
      <w:r w:rsidRPr="00E177C8">
        <w:rPr>
          <w:rFonts w:ascii="Times New Roman" w:hAnsi="Times New Roman" w:cs="Times New Roman"/>
          <w:sz w:val="28"/>
          <w:szCs w:val="28"/>
        </w:rPr>
        <w:t xml:space="preserve"> </w:t>
      </w:r>
      <w:r>
        <w:rPr>
          <w:rFonts w:ascii="Times New Roman" w:hAnsi="Times New Roman" w:cs="Times New Roman"/>
          <w:sz w:val="28"/>
          <w:szCs w:val="28"/>
          <w:lang w:val="en-US"/>
        </w:rPr>
        <w:t>Simulink</w:t>
      </w:r>
      <w:r w:rsidRPr="00E177C8">
        <w:rPr>
          <w:rFonts w:ascii="Times New Roman" w:hAnsi="Times New Roman" w:cs="Times New Roman"/>
          <w:sz w:val="28"/>
          <w:szCs w:val="28"/>
        </w:rPr>
        <w:t xml:space="preserve"> </w:t>
      </w:r>
      <w:r w:rsidRPr="007F452A">
        <w:rPr>
          <w:rFonts w:ascii="Times New Roman" w:hAnsi="Times New Roman" w:cs="Times New Roman"/>
          <w:sz w:val="28"/>
          <w:szCs w:val="28"/>
        </w:rPr>
        <w:t>построить ЛАХ линейной части системы.</w:t>
      </w:r>
    </w:p>
    <w:p w14:paraId="53BFBE31" w14:textId="668A7091" w:rsidR="007F452A" w:rsidRDefault="007F452A" w:rsidP="00E177C8">
      <w:pPr>
        <w:spacing w:after="0" w:line="360" w:lineRule="auto"/>
        <w:ind w:firstLine="708"/>
        <w:jc w:val="both"/>
        <w:rPr>
          <w:rFonts w:ascii="Times New Roman" w:hAnsi="Times New Roman" w:cs="Times New Roman"/>
          <w:sz w:val="28"/>
          <w:szCs w:val="28"/>
        </w:rPr>
      </w:pPr>
      <w:r w:rsidRPr="007F452A">
        <w:rPr>
          <w:rFonts w:ascii="Times New Roman" w:hAnsi="Times New Roman" w:cs="Times New Roman"/>
          <w:sz w:val="28"/>
          <w:szCs w:val="28"/>
        </w:rPr>
        <w:t>5) Оценить по диаграмме Боде возможность применения вибрационной линеаризации для своего варианта линейной части системы; при невозможности применения вибрационной линеаризации к параметрам своего варианта допускается скорректировать один из параметров своего варианта для обеспечения дальнейшего хода работы.</w:t>
      </w:r>
    </w:p>
    <w:p w14:paraId="680D5200" w14:textId="24B23E3C" w:rsidR="007F452A" w:rsidRDefault="007F452A" w:rsidP="00E177C8">
      <w:pPr>
        <w:spacing w:after="0" w:line="360" w:lineRule="auto"/>
        <w:ind w:firstLine="708"/>
        <w:jc w:val="both"/>
        <w:rPr>
          <w:rFonts w:ascii="Times New Roman" w:hAnsi="Times New Roman" w:cs="Times New Roman"/>
          <w:sz w:val="28"/>
          <w:szCs w:val="28"/>
        </w:rPr>
      </w:pPr>
      <w:r w:rsidRPr="007F452A">
        <w:rPr>
          <w:rFonts w:ascii="Times New Roman" w:hAnsi="Times New Roman" w:cs="Times New Roman"/>
          <w:sz w:val="28"/>
          <w:szCs w:val="28"/>
        </w:rPr>
        <w:t xml:space="preserve">8) Меняя амплитуду </w:t>
      </w:r>
      <m:oMath>
        <m:r>
          <w:rPr>
            <w:rFonts w:ascii="Cambria Math" w:hAnsi="Cambria Math" w:cs="Times New Roman"/>
            <w:sz w:val="28"/>
            <w:szCs w:val="28"/>
          </w:rPr>
          <m:t>B</m:t>
        </m:r>
      </m:oMath>
      <w:r w:rsidRPr="007F452A">
        <w:rPr>
          <w:rFonts w:ascii="Times New Roman" w:hAnsi="Times New Roman" w:cs="Times New Roman"/>
          <w:sz w:val="28"/>
          <w:szCs w:val="28"/>
        </w:rPr>
        <w:t xml:space="preserve"> вибрационного воздействия, подобрать такое значение, при котором нелинейность будет вносить минимальные изменения.</w:t>
      </w:r>
    </w:p>
    <w:p w14:paraId="650A3BEB" w14:textId="4F030274" w:rsidR="007F452A" w:rsidRDefault="007F452A" w:rsidP="00E177C8">
      <w:pPr>
        <w:spacing w:after="0" w:line="360" w:lineRule="auto"/>
        <w:ind w:firstLine="708"/>
        <w:jc w:val="both"/>
        <w:rPr>
          <w:rFonts w:ascii="Times New Roman" w:hAnsi="Times New Roman" w:cs="Times New Roman"/>
          <w:sz w:val="28"/>
          <w:szCs w:val="28"/>
        </w:rPr>
      </w:pPr>
      <w:r w:rsidRPr="007F452A">
        <w:rPr>
          <w:rFonts w:ascii="Times New Roman" w:hAnsi="Times New Roman" w:cs="Times New Roman"/>
          <w:sz w:val="28"/>
          <w:szCs w:val="28"/>
        </w:rPr>
        <w:lastRenderedPageBreak/>
        <w:t xml:space="preserve">9) Повторить п. 8 для всех типов нелинейностей, представленных на </w:t>
      </w:r>
      <w:r>
        <w:rPr>
          <w:rFonts w:ascii="Times New Roman" w:hAnsi="Times New Roman" w:cs="Times New Roman"/>
          <w:sz w:val="28"/>
          <w:szCs w:val="28"/>
        </w:rPr>
        <w:t>рисунке 2.</w:t>
      </w:r>
    </w:p>
    <w:p w14:paraId="4181F0A9" w14:textId="4648E717" w:rsidR="007F452A" w:rsidRDefault="007F452A" w:rsidP="007F452A">
      <w:pPr>
        <w:spacing w:after="0" w:line="360" w:lineRule="auto"/>
        <w:jc w:val="center"/>
        <w:rPr>
          <w:rFonts w:ascii="Times New Roman" w:hAnsi="Times New Roman" w:cs="Times New Roman"/>
          <w:sz w:val="28"/>
          <w:szCs w:val="28"/>
        </w:rPr>
      </w:pPr>
      <w:r>
        <w:rPr>
          <w:noProof/>
        </w:rPr>
        <w:drawing>
          <wp:inline distT="0" distB="0" distL="0" distR="0" wp14:anchorId="75D62C1A" wp14:editId="13625752">
            <wp:extent cx="4570714" cy="2358653"/>
            <wp:effectExtent l="0" t="0" r="1905"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29726" cy="2389105"/>
                    </a:xfrm>
                    <a:prstGeom prst="rect">
                      <a:avLst/>
                    </a:prstGeom>
                  </pic:spPr>
                </pic:pic>
              </a:graphicData>
            </a:graphic>
          </wp:inline>
        </w:drawing>
      </w:r>
    </w:p>
    <w:p w14:paraId="12C3E303" w14:textId="5D281272" w:rsidR="007F452A" w:rsidRPr="007F452A" w:rsidRDefault="007F452A" w:rsidP="007F452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 – </w:t>
      </w:r>
      <w:r w:rsidRPr="007F452A">
        <w:rPr>
          <w:rFonts w:ascii="Times New Roman" w:hAnsi="Times New Roman" w:cs="Times New Roman"/>
          <w:sz w:val="28"/>
          <w:szCs w:val="28"/>
        </w:rPr>
        <w:t>Статические характеристики типовых нелинейных элементов</w:t>
      </w:r>
    </w:p>
    <w:p w14:paraId="1EBA9E6B" w14:textId="472A446B" w:rsidR="00657BEA" w:rsidRPr="00F9613A" w:rsidRDefault="00AE0A9B" w:rsidP="00E177C8">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rPr>
        <w:t>Вариант №</w:t>
      </w:r>
      <w:r w:rsidR="00823643">
        <w:rPr>
          <w:rFonts w:ascii="Times New Roman" w:hAnsi="Times New Roman" w:cs="Times New Roman"/>
          <w:sz w:val="28"/>
          <w:szCs w:val="28"/>
        </w:rPr>
        <w:t>12 (2)</w:t>
      </w:r>
    </w:p>
    <w:p w14:paraId="73E0E740" w14:textId="6026D8BD" w:rsidR="00AE0A9B" w:rsidRPr="00D4278D" w:rsidRDefault="00645628" w:rsidP="00386FF1">
      <w:pPr>
        <w:spacing w:after="0" w:line="360" w:lineRule="auto"/>
        <w:jc w:val="center"/>
        <w:rPr>
          <w:rFonts w:ascii="Times New Roman" w:hAnsi="Times New Roman" w:cs="Times New Roman"/>
          <w:sz w:val="28"/>
          <w:szCs w:val="28"/>
          <w:lang w:val="en-US"/>
        </w:rPr>
      </w:pPr>
      <w:r w:rsidRPr="00645628">
        <w:rPr>
          <w:rFonts w:ascii="Times New Roman" w:hAnsi="Times New Roman" w:cs="Times New Roman"/>
          <w:noProof/>
          <w:sz w:val="28"/>
          <w:szCs w:val="28"/>
        </w:rPr>
        <w:drawing>
          <wp:inline distT="0" distB="0" distL="0" distR="0" wp14:anchorId="4D55A459" wp14:editId="7B2D6C75">
            <wp:extent cx="5939790" cy="2221865"/>
            <wp:effectExtent l="0" t="0" r="381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221865"/>
                    </a:xfrm>
                    <a:prstGeom prst="rect">
                      <a:avLst/>
                    </a:prstGeom>
                  </pic:spPr>
                </pic:pic>
              </a:graphicData>
            </a:graphic>
          </wp:inline>
        </w:drawing>
      </w:r>
    </w:p>
    <w:p w14:paraId="1F8D9A2C" w14:textId="77777777" w:rsidR="00F22441" w:rsidRPr="00A24DE3" w:rsidRDefault="00F22441" w:rsidP="00A24DE3">
      <w:pPr>
        <w:spacing w:after="0" w:line="360" w:lineRule="auto"/>
        <w:ind w:firstLine="708"/>
        <w:jc w:val="both"/>
        <w:rPr>
          <w:rFonts w:ascii="Times New Roman" w:hAnsi="Times New Roman" w:cs="Times New Roman"/>
          <w:sz w:val="28"/>
          <w:szCs w:val="28"/>
        </w:rPr>
      </w:pPr>
    </w:p>
    <w:p w14:paraId="58E30F1E" w14:textId="003C4BCA" w:rsidR="005421CC" w:rsidRPr="00FE6E8A" w:rsidRDefault="00823643" w:rsidP="00400C54">
      <w:pPr>
        <w:spacing w:after="0" w:line="360" w:lineRule="auto"/>
        <w:ind w:firstLine="708"/>
        <w:jc w:val="both"/>
        <w:rPr>
          <w:rFonts w:ascii="Times New Roman" w:hAnsi="Times New Roman" w:cs="Times New Roman"/>
          <w:sz w:val="28"/>
          <w:szCs w:val="28"/>
        </w:rPr>
      </w:pPr>
      <w:r>
        <w:rPr>
          <w:rFonts w:ascii="Times New Roman" w:hAnsi="Times New Roman" w:cs="Times New Roman"/>
          <w:b/>
          <w:bCs/>
          <w:sz w:val="28"/>
          <w:szCs w:val="28"/>
        </w:rPr>
        <w:t>ХОД РАБОТЫ</w:t>
      </w:r>
    </w:p>
    <w:p w14:paraId="6300B994" w14:textId="4E196514" w:rsidR="00B6337B" w:rsidRPr="00B6337B" w:rsidRDefault="000B3491" w:rsidP="00B6337B">
      <w:pPr>
        <w:spacing w:after="0" w:line="360" w:lineRule="auto"/>
        <w:ind w:firstLine="708"/>
        <w:jc w:val="both"/>
        <w:rPr>
          <w:rFonts w:ascii="Times New Roman" w:hAnsi="Times New Roman" w:cs="Times New Roman"/>
          <w:bCs/>
          <w:i/>
          <w:sz w:val="28"/>
          <w:szCs w:val="28"/>
        </w:rPr>
      </w:pPr>
      <w:r>
        <w:rPr>
          <w:rFonts w:ascii="Times New Roman" w:hAnsi="Times New Roman" w:cs="Times New Roman"/>
          <w:bCs/>
          <w:sz w:val="28"/>
          <w:szCs w:val="28"/>
        </w:rPr>
        <w:t xml:space="preserve">1) </w:t>
      </w:r>
      <w:r w:rsidR="00447848" w:rsidRPr="00224FCA">
        <w:rPr>
          <w:rFonts w:ascii="Times New Roman" w:hAnsi="Times New Roman" w:cs="Times New Roman"/>
          <w:bCs/>
          <w:sz w:val="28"/>
          <w:szCs w:val="28"/>
        </w:rPr>
        <w:t>Во</w:t>
      </w:r>
      <w:r w:rsidR="00447848" w:rsidRPr="00000E6F">
        <w:rPr>
          <w:rFonts w:ascii="Times New Roman" w:hAnsi="Times New Roman" w:cs="Times New Roman"/>
          <w:bCs/>
          <w:sz w:val="28"/>
          <w:szCs w:val="28"/>
        </w:rPr>
        <w:t xml:space="preserve"> </w:t>
      </w:r>
      <w:r w:rsidR="00447848" w:rsidRPr="00224FCA">
        <w:rPr>
          <w:rFonts w:ascii="Times New Roman" w:hAnsi="Times New Roman" w:cs="Times New Roman"/>
          <w:bCs/>
          <w:sz w:val="28"/>
          <w:szCs w:val="28"/>
        </w:rPr>
        <w:t>в</w:t>
      </w:r>
      <w:r w:rsidR="00447848" w:rsidRPr="00000E6F">
        <w:rPr>
          <w:rFonts w:ascii="Times New Roman" w:hAnsi="Times New Roman" w:cs="Times New Roman"/>
          <w:bCs/>
          <w:sz w:val="28"/>
          <w:szCs w:val="28"/>
        </w:rPr>
        <w:t xml:space="preserve"> </w:t>
      </w:r>
      <w:r w:rsidR="00447848" w:rsidRPr="00224FCA">
        <w:rPr>
          <w:rFonts w:ascii="Times New Roman" w:hAnsi="Times New Roman" w:cs="Times New Roman"/>
          <w:bCs/>
          <w:sz w:val="28"/>
          <w:szCs w:val="28"/>
        </w:rPr>
        <w:t>кладке</w:t>
      </w:r>
      <w:r w:rsidR="00447848" w:rsidRPr="00000E6F">
        <w:rPr>
          <w:rFonts w:ascii="Times New Roman" w:hAnsi="Times New Roman" w:cs="Times New Roman"/>
          <w:bCs/>
          <w:sz w:val="28"/>
          <w:szCs w:val="28"/>
        </w:rPr>
        <w:t xml:space="preserve"> </w:t>
      </w:r>
      <w:r w:rsidR="00447848" w:rsidRPr="002A57B5">
        <w:rPr>
          <w:rFonts w:ascii="Times New Roman" w:hAnsi="Times New Roman" w:cs="Times New Roman"/>
          <w:bCs/>
          <w:i/>
          <w:iCs/>
          <w:sz w:val="28"/>
          <w:szCs w:val="28"/>
          <w:lang w:val="en-US"/>
        </w:rPr>
        <w:t>Configuration</w:t>
      </w:r>
      <w:r w:rsidR="00447848" w:rsidRPr="00000E6F">
        <w:rPr>
          <w:rFonts w:ascii="Times New Roman" w:hAnsi="Times New Roman" w:cs="Times New Roman"/>
          <w:bCs/>
          <w:i/>
          <w:iCs/>
          <w:sz w:val="28"/>
          <w:szCs w:val="28"/>
        </w:rPr>
        <w:t xml:space="preserve"> </w:t>
      </w:r>
      <w:r w:rsidR="00447848" w:rsidRPr="002A57B5">
        <w:rPr>
          <w:rFonts w:ascii="Times New Roman" w:hAnsi="Times New Roman" w:cs="Times New Roman"/>
          <w:bCs/>
          <w:i/>
          <w:iCs/>
          <w:sz w:val="28"/>
          <w:szCs w:val="28"/>
          <w:lang w:val="en-US"/>
        </w:rPr>
        <w:t>Parameters</w:t>
      </w:r>
      <w:r w:rsidR="00447848" w:rsidRPr="00000E6F">
        <w:rPr>
          <w:rFonts w:ascii="Times New Roman" w:hAnsi="Times New Roman" w:cs="Times New Roman"/>
          <w:bCs/>
          <w:i/>
          <w:iCs/>
          <w:sz w:val="28"/>
          <w:szCs w:val="28"/>
        </w:rPr>
        <w:t>/</w:t>
      </w:r>
      <w:r w:rsidR="00447848" w:rsidRPr="002A57B5">
        <w:rPr>
          <w:rFonts w:ascii="Times New Roman" w:hAnsi="Times New Roman" w:cs="Times New Roman"/>
          <w:bCs/>
          <w:i/>
          <w:iCs/>
          <w:sz w:val="28"/>
          <w:szCs w:val="28"/>
          <w:lang w:val="en-US"/>
        </w:rPr>
        <w:t>Solver</w:t>
      </w:r>
      <w:r w:rsidR="00447848" w:rsidRPr="00000E6F">
        <w:rPr>
          <w:rFonts w:ascii="Times New Roman" w:hAnsi="Times New Roman" w:cs="Times New Roman"/>
          <w:bCs/>
          <w:sz w:val="28"/>
          <w:szCs w:val="28"/>
        </w:rPr>
        <w:t xml:space="preserve"> </w:t>
      </w:r>
      <w:r w:rsidR="00447848" w:rsidRPr="00224FCA">
        <w:rPr>
          <w:rFonts w:ascii="Times New Roman" w:hAnsi="Times New Roman" w:cs="Times New Roman"/>
          <w:bCs/>
          <w:sz w:val="28"/>
          <w:szCs w:val="28"/>
        </w:rPr>
        <w:t>зада</w:t>
      </w:r>
      <w:r w:rsidR="00447848">
        <w:rPr>
          <w:rFonts w:ascii="Times New Roman" w:hAnsi="Times New Roman" w:cs="Times New Roman"/>
          <w:bCs/>
          <w:sz w:val="28"/>
          <w:szCs w:val="28"/>
        </w:rPr>
        <w:t>ём</w:t>
      </w:r>
      <w:r w:rsidR="00447848" w:rsidRPr="00000E6F">
        <w:rPr>
          <w:rFonts w:ascii="Times New Roman" w:hAnsi="Times New Roman" w:cs="Times New Roman"/>
          <w:bCs/>
          <w:sz w:val="28"/>
          <w:szCs w:val="28"/>
        </w:rPr>
        <w:t xml:space="preserve"> </w:t>
      </w:r>
      <w:r w:rsidR="00447848">
        <w:rPr>
          <w:rFonts w:ascii="Times New Roman" w:hAnsi="Times New Roman" w:cs="Times New Roman"/>
          <w:bCs/>
          <w:sz w:val="28"/>
          <w:szCs w:val="28"/>
        </w:rPr>
        <w:t>тип</w:t>
      </w:r>
      <w:r w:rsidR="00447848" w:rsidRPr="00000E6F">
        <w:rPr>
          <w:rFonts w:ascii="Times New Roman" w:hAnsi="Times New Roman" w:cs="Times New Roman"/>
          <w:bCs/>
          <w:sz w:val="28"/>
          <w:szCs w:val="28"/>
        </w:rPr>
        <w:t xml:space="preserve"> </w:t>
      </w:r>
      <w:r w:rsidR="00447848">
        <w:rPr>
          <w:rFonts w:ascii="Times New Roman" w:hAnsi="Times New Roman" w:cs="Times New Roman"/>
          <w:bCs/>
          <w:sz w:val="28"/>
          <w:szCs w:val="28"/>
        </w:rPr>
        <w:t>расчета</w:t>
      </w:r>
      <w:r w:rsidR="00447848" w:rsidRPr="00000E6F">
        <w:rPr>
          <w:rFonts w:ascii="Times New Roman" w:hAnsi="Times New Roman" w:cs="Times New Roman"/>
          <w:bCs/>
          <w:sz w:val="28"/>
          <w:szCs w:val="28"/>
        </w:rPr>
        <w:t xml:space="preserve"> – </w:t>
      </w:r>
      <w:r w:rsidR="00447848">
        <w:rPr>
          <w:rFonts w:ascii="Times New Roman" w:hAnsi="Times New Roman" w:cs="Times New Roman"/>
          <w:bCs/>
          <w:sz w:val="28"/>
          <w:szCs w:val="28"/>
        </w:rPr>
        <w:t>фиксированный</w:t>
      </w:r>
      <w:r w:rsidR="00447848" w:rsidRPr="00000E6F">
        <w:rPr>
          <w:rFonts w:ascii="Times New Roman" w:hAnsi="Times New Roman" w:cs="Times New Roman"/>
          <w:bCs/>
          <w:sz w:val="28"/>
          <w:szCs w:val="28"/>
        </w:rPr>
        <w:t xml:space="preserve"> </w:t>
      </w:r>
      <w:r w:rsidR="00447848">
        <w:rPr>
          <w:rFonts w:ascii="Times New Roman" w:hAnsi="Times New Roman" w:cs="Times New Roman"/>
          <w:bCs/>
          <w:sz w:val="28"/>
          <w:szCs w:val="28"/>
        </w:rPr>
        <w:t>шаг</w:t>
      </w:r>
      <w:r w:rsidR="00447848" w:rsidRPr="00000E6F">
        <w:rPr>
          <w:rFonts w:ascii="Times New Roman" w:hAnsi="Times New Roman" w:cs="Times New Roman"/>
          <w:bCs/>
          <w:sz w:val="28"/>
          <w:szCs w:val="28"/>
        </w:rPr>
        <w:t xml:space="preserve"> </w:t>
      </w:r>
      <w:r w:rsidR="00447848">
        <w:rPr>
          <w:rFonts w:ascii="Times New Roman" w:hAnsi="Times New Roman" w:cs="Times New Roman"/>
          <w:bCs/>
          <w:sz w:val="28"/>
          <w:szCs w:val="28"/>
        </w:rPr>
        <w:t>и</w:t>
      </w:r>
      <w:r w:rsidR="00447848" w:rsidRPr="00000E6F">
        <w:rPr>
          <w:rFonts w:ascii="Times New Roman" w:hAnsi="Times New Roman" w:cs="Times New Roman"/>
          <w:bCs/>
          <w:sz w:val="28"/>
          <w:szCs w:val="28"/>
        </w:rPr>
        <w:t xml:space="preserve"> </w:t>
      </w:r>
      <w:r w:rsidR="00447848">
        <w:rPr>
          <w:rFonts w:ascii="Times New Roman" w:hAnsi="Times New Roman" w:cs="Times New Roman"/>
          <w:bCs/>
          <w:sz w:val="28"/>
          <w:szCs w:val="28"/>
        </w:rPr>
        <w:t>его</w:t>
      </w:r>
      <w:r w:rsidR="00447848" w:rsidRPr="00000E6F">
        <w:rPr>
          <w:rFonts w:ascii="Times New Roman" w:hAnsi="Times New Roman" w:cs="Times New Roman"/>
          <w:bCs/>
          <w:sz w:val="28"/>
          <w:szCs w:val="28"/>
        </w:rPr>
        <w:t xml:space="preserve"> </w:t>
      </w:r>
      <w:r w:rsidR="00447848">
        <w:rPr>
          <w:rFonts w:ascii="Times New Roman" w:hAnsi="Times New Roman" w:cs="Times New Roman"/>
          <w:bCs/>
          <w:sz w:val="28"/>
          <w:szCs w:val="28"/>
        </w:rPr>
        <w:t>величину</w:t>
      </w:r>
      <w:r w:rsidR="00447848" w:rsidRPr="00000E6F">
        <w:rPr>
          <w:rFonts w:ascii="Times New Roman" w:hAnsi="Times New Roman" w:cs="Times New Roman"/>
          <w:bCs/>
          <w:sz w:val="28"/>
          <w:szCs w:val="28"/>
        </w:rPr>
        <w:t xml:space="preserve"> (</w:t>
      </w:r>
      <w:r w:rsidR="00447848" w:rsidRPr="002A57B5">
        <w:rPr>
          <w:rFonts w:ascii="Times New Roman" w:hAnsi="Times New Roman" w:cs="Times New Roman"/>
          <w:bCs/>
          <w:i/>
          <w:iCs/>
          <w:sz w:val="28"/>
          <w:szCs w:val="28"/>
          <w:lang w:val="en-US"/>
        </w:rPr>
        <w:t>type</w:t>
      </w:r>
      <w:r w:rsidR="00447848" w:rsidRPr="00000E6F">
        <w:rPr>
          <w:rFonts w:ascii="Times New Roman" w:hAnsi="Times New Roman" w:cs="Times New Roman"/>
          <w:bCs/>
          <w:i/>
          <w:iCs/>
          <w:sz w:val="28"/>
          <w:szCs w:val="28"/>
        </w:rPr>
        <w:t xml:space="preserve"> – </w:t>
      </w:r>
      <w:r w:rsidR="00447848" w:rsidRPr="002A57B5">
        <w:rPr>
          <w:rFonts w:ascii="Times New Roman" w:hAnsi="Times New Roman" w:cs="Times New Roman"/>
          <w:bCs/>
          <w:i/>
          <w:iCs/>
          <w:sz w:val="28"/>
          <w:szCs w:val="28"/>
          <w:lang w:val="en-US"/>
        </w:rPr>
        <w:t>fixed</w:t>
      </w:r>
      <w:r w:rsidR="00447848" w:rsidRPr="00000E6F">
        <w:rPr>
          <w:rFonts w:ascii="Times New Roman" w:hAnsi="Times New Roman" w:cs="Times New Roman"/>
          <w:bCs/>
          <w:i/>
          <w:iCs/>
          <w:sz w:val="28"/>
          <w:szCs w:val="28"/>
        </w:rPr>
        <w:t xml:space="preserve"> </w:t>
      </w:r>
      <w:r w:rsidR="00447848" w:rsidRPr="002A57B5">
        <w:rPr>
          <w:rFonts w:ascii="Times New Roman" w:hAnsi="Times New Roman" w:cs="Times New Roman"/>
          <w:bCs/>
          <w:i/>
          <w:iCs/>
          <w:sz w:val="28"/>
          <w:szCs w:val="28"/>
          <w:lang w:val="en-US"/>
        </w:rPr>
        <w:t>step</w:t>
      </w:r>
      <w:r w:rsidR="00447848" w:rsidRPr="00000E6F">
        <w:rPr>
          <w:rFonts w:ascii="Times New Roman" w:hAnsi="Times New Roman" w:cs="Times New Roman"/>
          <w:bCs/>
          <w:i/>
          <w:iCs/>
          <w:sz w:val="28"/>
          <w:szCs w:val="28"/>
        </w:rPr>
        <w:t xml:space="preserve">; </w:t>
      </w:r>
      <w:r w:rsidR="00447848" w:rsidRPr="002A57B5">
        <w:rPr>
          <w:rFonts w:ascii="Times New Roman" w:hAnsi="Times New Roman" w:cs="Times New Roman"/>
          <w:bCs/>
          <w:i/>
          <w:iCs/>
          <w:sz w:val="28"/>
          <w:szCs w:val="28"/>
          <w:lang w:val="en-US"/>
        </w:rPr>
        <w:t>step</w:t>
      </w:r>
      <w:r w:rsidR="00447848" w:rsidRPr="00000E6F">
        <w:rPr>
          <w:rFonts w:ascii="Times New Roman" w:hAnsi="Times New Roman" w:cs="Times New Roman"/>
          <w:bCs/>
          <w:i/>
          <w:iCs/>
          <w:sz w:val="28"/>
          <w:szCs w:val="28"/>
        </w:rPr>
        <w:t xml:space="preserve"> </w:t>
      </w:r>
      <w:r w:rsidR="00447848" w:rsidRPr="002A57B5">
        <w:rPr>
          <w:rFonts w:ascii="Times New Roman" w:hAnsi="Times New Roman" w:cs="Times New Roman"/>
          <w:bCs/>
          <w:i/>
          <w:iCs/>
          <w:sz w:val="28"/>
          <w:szCs w:val="28"/>
          <w:lang w:val="en-US"/>
        </w:rPr>
        <w:t>size</w:t>
      </w:r>
      <w:r w:rsidR="00447848" w:rsidRPr="00000E6F">
        <w:rPr>
          <w:rFonts w:ascii="Times New Roman" w:hAnsi="Times New Roman" w:cs="Times New Roman"/>
          <w:bCs/>
          <w:sz w:val="28"/>
          <w:szCs w:val="28"/>
        </w:rPr>
        <w:t xml:space="preserve"> – 1</w:t>
      </w:r>
      <w:r w:rsidR="00447848" w:rsidRPr="00224FCA">
        <w:rPr>
          <w:rFonts w:ascii="Times New Roman" w:hAnsi="Times New Roman" w:cs="Times New Roman"/>
          <w:bCs/>
          <w:sz w:val="28"/>
          <w:szCs w:val="28"/>
        </w:rPr>
        <w:t>е</w:t>
      </w:r>
      <w:r w:rsidR="00447848" w:rsidRPr="00000E6F">
        <w:rPr>
          <w:rFonts w:ascii="Times New Roman" w:hAnsi="Times New Roman" w:cs="Times New Roman"/>
          <w:bCs/>
          <w:sz w:val="28"/>
          <w:szCs w:val="28"/>
        </w:rPr>
        <w:t>-4).</w:t>
      </w:r>
      <w:r w:rsidR="00DE315D" w:rsidRPr="00DE315D">
        <w:rPr>
          <w:rFonts w:ascii="Times New Roman" w:hAnsi="Times New Roman" w:cs="Times New Roman"/>
          <w:bCs/>
          <w:sz w:val="28"/>
          <w:szCs w:val="28"/>
        </w:rPr>
        <w:t xml:space="preserve"> </w:t>
      </w:r>
      <w:r w:rsidR="00DE315D">
        <w:rPr>
          <w:rFonts w:ascii="Times New Roman" w:hAnsi="Times New Roman" w:cs="Times New Roman"/>
          <w:bCs/>
          <w:sz w:val="28"/>
          <w:szCs w:val="28"/>
        </w:rPr>
        <w:t>Так как вариант четный</w:t>
      </w:r>
      <w:r w:rsidR="00B6337B">
        <w:rPr>
          <w:rFonts w:ascii="Times New Roman" w:hAnsi="Times New Roman" w:cs="Times New Roman"/>
          <w:bCs/>
          <w:sz w:val="28"/>
          <w:szCs w:val="28"/>
        </w:rPr>
        <w:t xml:space="preserve">, то источник вибрации – линейно-изменяющийся сигнал в диапазоне от </w:t>
      </w:r>
      <m:oMath>
        <m:r>
          <w:rPr>
            <w:rFonts w:ascii="Cambria Math" w:hAnsi="Cambria Math" w:cs="Times New Roman"/>
            <w:sz w:val="28"/>
            <w:szCs w:val="28"/>
          </w:rPr>
          <m:t xml:space="preserve">-B до </m:t>
        </m:r>
        <m:r>
          <w:rPr>
            <w:rFonts w:ascii="Cambria Math" w:hAnsi="Cambria Math" w:cs="Times New Roman"/>
            <w:sz w:val="28"/>
            <w:szCs w:val="28"/>
            <w:lang w:val="en-US"/>
          </w:rPr>
          <m:t>B</m:t>
        </m:r>
      </m:oMath>
      <w:r w:rsidR="00B6337B" w:rsidRPr="00B6337B">
        <w:rPr>
          <w:rFonts w:ascii="Times New Roman" w:eastAsiaTheme="minorEastAsia" w:hAnsi="Times New Roman" w:cs="Times New Roman"/>
          <w:bCs/>
          <w:sz w:val="28"/>
          <w:szCs w:val="28"/>
        </w:rPr>
        <w:t>.</w:t>
      </w:r>
    </w:p>
    <w:p w14:paraId="09FAC7B8" w14:textId="6AEF4EDB" w:rsidR="00174A68" w:rsidRDefault="006A2A31" w:rsidP="00DF1864">
      <w:pPr>
        <w:spacing w:after="0" w:line="360" w:lineRule="auto"/>
        <w:jc w:val="center"/>
        <w:rPr>
          <w:rFonts w:ascii="Times New Roman" w:hAnsi="Times New Roman" w:cs="Times New Roman"/>
          <w:bCs/>
          <w:sz w:val="28"/>
          <w:szCs w:val="28"/>
          <w:lang w:val="en-US"/>
        </w:rPr>
      </w:pPr>
      <w:r w:rsidRPr="006A2A31">
        <w:rPr>
          <w:rFonts w:ascii="Times New Roman" w:hAnsi="Times New Roman" w:cs="Times New Roman"/>
          <w:bCs/>
          <w:noProof/>
          <w:sz w:val="28"/>
          <w:szCs w:val="28"/>
          <w:lang w:val="en-US"/>
        </w:rPr>
        <w:lastRenderedPageBreak/>
        <w:drawing>
          <wp:inline distT="0" distB="0" distL="0" distR="0" wp14:anchorId="79B10541" wp14:editId="7F99F74B">
            <wp:extent cx="5114925" cy="312888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32640" cy="3139723"/>
                    </a:xfrm>
                    <a:prstGeom prst="rect">
                      <a:avLst/>
                    </a:prstGeom>
                  </pic:spPr>
                </pic:pic>
              </a:graphicData>
            </a:graphic>
          </wp:inline>
        </w:drawing>
      </w:r>
    </w:p>
    <w:p w14:paraId="4A2B59AB" w14:textId="4E8BAC8D" w:rsidR="00DF1864" w:rsidRPr="00DF1864" w:rsidRDefault="00DF1864" w:rsidP="00DF1864">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111475">
        <w:rPr>
          <w:rFonts w:ascii="Times New Roman" w:hAnsi="Times New Roman" w:cs="Times New Roman"/>
          <w:bCs/>
          <w:sz w:val="28"/>
          <w:szCs w:val="28"/>
        </w:rPr>
        <w:t>3</w:t>
      </w:r>
      <w:r>
        <w:rPr>
          <w:rFonts w:ascii="Times New Roman" w:hAnsi="Times New Roman" w:cs="Times New Roman"/>
          <w:bCs/>
          <w:sz w:val="28"/>
          <w:szCs w:val="28"/>
        </w:rPr>
        <w:t xml:space="preserve"> – Модель для проведения исследования (нелинейность типа </w:t>
      </w:r>
      <w:r w:rsidR="001835FC">
        <w:rPr>
          <w:rFonts w:ascii="Times New Roman" w:hAnsi="Times New Roman" w:cs="Times New Roman"/>
          <w:bCs/>
          <w:sz w:val="28"/>
          <w:szCs w:val="28"/>
        </w:rPr>
        <w:t>мертвая зона</w:t>
      </w:r>
      <w:r>
        <w:rPr>
          <w:rFonts w:ascii="Times New Roman" w:hAnsi="Times New Roman" w:cs="Times New Roman"/>
          <w:bCs/>
          <w:sz w:val="28"/>
          <w:szCs w:val="28"/>
        </w:rPr>
        <w:t>)</w:t>
      </w:r>
    </w:p>
    <w:p w14:paraId="69AA4908" w14:textId="172CDE39" w:rsidR="00174A68" w:rsidRDefault="00111475" w:rsidP="00657BEA">
      <w:pPr>
        <w:spacing w:after="0"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На рисунке 4 приведена диаграмма Боде.</w:t>
      </w:r>
    </w:p>
    <w:p w14:paraId="2F55E289" w14:textId="326A8CB0" w:rsidR="00111475" w:rsidRDefault="007D1EC8" w:rsidP="00111475">
      <w:pPr>
        <w:spacing w:after="0" w:line="360" w:lineRule="auto"/>
        <w:jc w:val="center"/>
        <w:rPr>
          <w:rFonts w:ascii="Times New Roman" w:hAnsi="Times New Roman" w:cs="Times New Roman"/>
          <w:bCs/>
          <w:sz w:val="28"/>
          <w:szCs w:val="28"/>
        </w:rPr>
      </w:pPr>
      <w:r w:rsidRPr="007D1EC8">
        <w:rPr>
          <w:rFonts w:ascii="Times New Roman" w:hAnsi="Times New Roman" w:cs="Times New Roman"/>
          <w:bCs/>
          <w:noProof/>
          <w:sz w:val="28"/>
          <w:szCs w:val="28"/>
        </w:rPr>
        <w:drawing>
          <wp:inline distT="0" distB="0" distL="0" distR="0" wp14:anchorId="3CA402D2" wp14:editId="142C2DA6">
            <wp:extent cx="3812846" cy="26295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39086" cy="2647632"/>
                    </a:xfrm>
                    <a:prstGeom prst="rect">
                      <a:avLst/>
                    </a:prstGeom>
                  </pic:spPr>
                </pic:pic>
              </a:graphicData>
            </a:graphic>
          </wp:inline>
        </w:drawing>
      </w:r>
    </w:p>
    <w:p w14:paraId="502260A0" w14:textId="7DFE4A72" w:rsidR="00111475" w:rsidRDefault="00111475" w:rsidP="00111475">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4 – Диаграмма Боде</w:t>
      </w:r>
    </w:p>
    <w:p w14:paraId="45BF70BE" w14:textId="11CAEEFF" w:rsidR="002F1692" w:rsidRPr="00C62777" w:rsidRDefault="005D7416" w:rsidP="001835FC">
      <w:pPr>
        <w:spacing w:after="0" w:line="360" w:lineRule="auto"/>
        <w:ind w:firstLine="708"/>
        <w:jc w:val="both"/>
        <w:rPr>
          <w:rFonts w:ascii="Times New Roman" w:eastAsiaTheme="minorEastAsia" w:hAnsi="Times New Roman" w:cs="Times New Roman"/>
          <w:bCs/>
          <w:sz w:val="28"/>
          <w:szCs w:val="28"/>
        </w:rPr>
      </w:pPr>
      <w:r>
        <w:rPr>
          <w:rFonts w:ascii="Times New Roman" w:hAnsi="Times New Roman" w:cs="Times New Roman"/>
          <w:bCs/>
          <w:sz w:val="28"/>
          <w:szCs w:val="28"/>
        </w:rPr>
        <w:t>В соответствии с заданием поменяем параметр</w:t>
      </w:r>
      <w:r w:rsidR="00CF27FF">
        <w:rPr>
          <w:rFonts w:ascii="Times New Roman" w:hAnsi="Times New Roman" w:cs="Times New Roman"/>
          <w:bCs/>
          <w:sz w:val="28"/>
          <w:szCs w:val="28"/>
        </w:rPr>
        <w:t>ы</w:t>
      </w:r>
      <w:r>
        <w:rPr>
          <w:rFonts w:ascii="Times New Roman" w:hAnsi="Times New Roman" w:cs="Times New Roman"/>
          <w:bCs/>
          <w:sz w:val="28"/>
          <w:szCs w:val="28"/>
        </w:rPr>
        <w:t xml:space="preserve"> системы, чтобы была возможность применения вибрационной линеаризации (условие – система должна являться ФНЧ). </w:t>
      </w:r>
      <w:r w:rsidRPr="00CF27FF">
        <w:rPr>
          <w:rFonts w:ascii="Times New Roman" w:hAnsi="Times New Roman" w:cs="Times New Roman"/>
          <w:bCs/>
          <w:sz w:val="28"/>
          <w:szCs w:val="28"/>
        </w:rPr>
        <w:t xml:space="preserve">Пусть </w:t>
      </w:r>
      <m:oMath>
        <m:sSub>
          <m:sSubPr>
            <m:ctrlPr>
              <w:rPr>
                <w:rFonts w:ascii="Cambria Math" w:hAnsi="Cambria Math" w:cs="Times New Roman"/>
                <w:bCs/>
                <w:i/>
                <w:sz w:val="28"/>
                <w:szCs w:val="28"/>
              </w:rPr>
            </m:ctrlPr>
          </m:sSubPr>
          <m:e>
            <m:r>
              <w:rPr>
                <w:rFonts w:ascii="Cambria Math" w:hAnsi="Cambria Math" w:cs="Times New Roman"/>
                <w:sz w:val="28"/>
                <w:szCs w:val="28"/>
              </w:rPr>
              <m:t>T</m:t>
            </m:r>
          </m:e>
          <m:sub>
            <m:r>
              <w:rPr>
                <w:rFonts w:ascii="Cambria Math" w:hAnsi="Cambria Math" w:cs="Times New Roman"/>
                <w:sz w:val="28"/>
                <w:szCs w:val="28"/>
              </w:rPr>
              <m:t>3</m:t>
            </m:r>
          </m:sub>
        </m:sSub>
        <m:r>
          <w:rPr>
            <w:rFonts w:ascii="Cambria Math" w:hAnsi="Cambria Math" w:cs="Times New Roman"/>
            <w:sz w:val="28"/>
            <w:szCs w:val="28"/>
          </w:rPr>
          <m:t>=0,4c,</m:t>
        </m:r>
      </m:oMath>
      <w:r w:rsidR="002F1692" w:rsidRPr="00CF27FF">
        <w:rPr>
          <w:rFonts w:ascii="Times New Roman" w:eastAsiaTheme="minorEastAsia" w:hAnsi="Times New Roman" w:cs="Times New Roman"/>
          <w:bCs/>
          <w:sz w:val="28"/>
          <w:szCs w:val="28"/>
        </w:rPr>
        <w:t xml:space="preserve"> меняем значения в структурной схеме</w:t>
      </w:r>
      <w:r w:rsidR="00C62777" w:rsidRPr="00C62777">
        <w:rPr>
          <w:rFonts w:ascii="Times New Roman" w:eastAsiaTheme="minorEastAsia" w:hAnsi="Times New Roman" w:cs="Times New Roman"/>
          <w:bCs/>
          <w:sz w:val="28"/>
          <w:szCs w:val="28"/>
        </w:rPr>
        <w:t>.</w:t>
      </w:r>
    </w:p>
    <w:p w14:paraId="669E2278" w14:textId="2284BBFE" w:rsidR="00122F55" w:rsidRPr="00C62777" w:rsidRDefault="00122F55" w:rsidP="00122F55">
      <w:pPr>
        <w:spacing w:after="0" w:line="360" w:lineRule="auto"/>
        <w:ind w:firstLine="708"/>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 xml:space="preserve">Задаем амплитуду дополнительного воздействия </w:t>
      </w:r>
      <m:oMath>
        <m:r>
          <w:rPr>
            <w:rFonts w:ascii="Cambria Math" w:eastAsiaTheme="minorEastAsia" w:hAnsi="Cambria Math" w:cs="Times New Roman"/>
            <w:sz w:val="28"/>
            <w:szCs w:val="28"/>
          </w:rPr>
          <m:t>B=14</m:t>
        </m:r>
      </m:oMath>
      <w:r w:rsidRPr="00122F55">
        <w:rPr>
          <w:rFonts w:ascii="Times New Roman" w:eastAsiaTheme="minorEastAsia" w:hAnsi="Times New Roman" w:cs="Times New Roman"/>
          <w:bCs/>
          <w:sz w:val="28"/>
          <w:szCs w:val="28"/>
        </w:rPr>
        <w:t xml:space="preserve">; </w:t>
      </w:r>
      <w:r>
        <w:rPr>
          <w:rFonts w:ascii="Times New Roman" w:eastAsiaTheme="minorEastAsia" w:hAnsi="Times New Roman" w:cs="Times New Roman"/>
          <w:bCs/>
          <w:sz w:val="28"/>
          <w:szCs w:val="28"/>
        </w:rPr>
        <w:t>частота по условию в 10 раз больше частоты входного воздействия</w:t>
      </w:r>
      <w:r w:rsidR="00C01969">
        <w:rPr>
          <w:rFonts w:ascii="Times New Roman" w:eastAsiaTheme="minorEastAsia" w:hAnsi="Times New Roman" w:cs="Times New Roman"/>
          <w:bCs/>
          <w:sz w:val="28"/>
          <w:szCs w:val="28"/>
        </w:rPr>
        <w:t>.</w:t>
      </w:r>
    </w:p>
    <w:p w14:paraId="3A3AAFE7" w14:textId="0597283D" w:rsidR="00122F55" w:rsidRDefault="006A2A31" w:rsidP="00C01969">
      <w:pPr>
        <w:spacing w:after="0" w:line="360" w:lineRule="auto"/>
        <w:rPr>
          <w:rFonts w:ascii="Times New Roman" w:eastAsiaTheme="minorEastAsia" w:hAnsi="Times New Roman" w:cs="Times New Roman"/>
          <w:bCs/>
          <w:sz w:val="28"/>
          <w:szCs w:val="28"/>
        </w:rPr>
      </w:pPr>
      <w:r w:rsidRPr="006A2A31">
        <w:rPr>
          <w:rFonts w:ascii="Times New Roman" w:eastAsiaTheme="minorEastAsia" w:hAnsi="Times New Roman" w:cs="Times New Roman"/>
          <w:bCs/>
          <w:noProof/>
          <w:sz w:val="28"/>
          <w:szCs w:val="28"/>
        </w:rPr>
        <w:lastRenderedPageBreak/>
        <w:drawing>
          <wp:inline distT="0" distB="0" distL="0" distR="0" wp14:anchorId="12EF4CD5" wp14:editId="4C5A925E">
            <wp:extent cx="5939790" cy="2619375"/>
            <wp:effectExtent l="0" t="0" r="381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2619375"/>
                    </a:xfrm>
                    <a:prstGeom prst="rect">
                      <a:avLst/>
                    </a:prstGeom>
                  </pic:spPr>
                </pic:pic>
              </a:graphicData>
            </a:graphic>
          </wp:inline>
        </w:drawing>
      </w:r>
    </w:p>
    <w:p w14:paraId="76A3F060" w14:textId="4490F8B9" w:rsidR="00122F55" w:rsidRPr="00122F55" w:rsidRDefault="00122F55" w:rsidP="00AE70D9">
      <w:pPr>
        <w:spacing w:after="0" w:line="360" w:lineRule="auto"/>
        <w:jc w:val="center"/>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 xml:space="preserve">Рисунок </w:t>
      </w:r>
      <w:r w:rsidR="000A0C69">
        <w:rPr>
          <w:rFonts w:ascii="Times New Roman" w:eastAsiaTheme="minorEastAsia" w:hAnsi="Times New Roman" w:cs="Times New Roman"/>
          <w:bCs/>
          <w:sz w:val="28"/>
          <w:szCs w:val="28"/>
        </w:rPr>
        <w:t>5</w:t>
      </w:r>
      <w:r w:rsidR="00D37AF9">
        <w:rPr>
          <w:rFonts w:ascii="Times New Roman" w:eastAsiaTheme="minorEastAsia" w:hAnsi="Times New Roman" w:cs="Times New Roman"/>
          <w:bCs/>
          <w:sz w:val="28"/>
          <w:szCs w:val="28"/>
        </w:rPr>
        <w:t xml:space="preserve"> </w:t>
      </w:r>
      <w:r>
        <w:rPr>
          <w:rFonts w:ascii="Times New Roman" w:eastAsiaTheme="minorEastAsia" w:hAnsi="Times New Roman" w:cs="Times New Roman"/>
          <w:bCs/>
          <w:sz w:val="28"/>
          <w:szCs w:val="28"/>
        </w:rPr>
        <w:t>– Графики выходов систем</w:t>
      </w:r>
    </w:p>
    <w:p w14:paraId="782CAA24" w14:textId="479A342C" w:rsidR="00C01E1D" w:rsidRDefault="00921D6A" w:rsidP="00D37AF9">
      <w:pPr>
        <w:spacing w:after="0"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 xml:space="preserve">На рисунке </w:t>
      </w:r>
      <w:r w:rsidR="000A0C69" w:rsidRPr="000A0C69">
        <w:rPr>
          <w:rFonts w:ascii="Times New Roman" w:hAnsi="Times New Roman" w:cs="Times New Roman"/>
          <w:bCs/>
          <w:sz w:val="28"/>
          <w:szCs w:val="28"/>
        </w:rPr>
        <w:t>6</w:t>
      </w:r>
      <w:r>
        <w:rPr>
          <w:rFonts w:ascii="Times New Roman" w:hAnsi="Times New Roman" w:cs="Times New Roman"/>
          <w:bCs/>
          <w:sz w:val="28"/>
          <w:szCs w:val="28"/>
        </w:rPr>
        <w:t xml:space="preserve"> представлены </w:t>
      </w:r>
      <w:r w:rsidRPr="00921D6A">
        <w:rPr>
          <w:rFonts w:ascii="Times New Roman" w:hAnsi="Times New Roman" w:cs="Times New Roman"/>
          <w:bCs/>
          <w:sz w:val="28"/>
          <w:szCs w:val="28"/>
        </w:rPr>
        <w:t xml:space="preserve">траектории движения выходной переменной </w:t>
      </w:r>
      <w:r w:rsidR="002272E4" w:rsidRPr="002272E4">
        <w:rPr>
          <w:rFonts w:ascii="Times New Roman" w:hAnsi="Times New Roman" w:cs="Times New Roman"/>
          <w:bCs/>
          <w:sz w:val="28"/>
          <w:szCs w:val="28"/>
        </w:rPr>
        <w:t>для исследуемой нелинейности и системы без учета нелинейности.</w:t>
      </w:r>
    </w:p>
    <w:p w14:paraId="57603B01" w14:textId="7F84BC68" w:rsidR="00C01E1D" w:rsidRDefault="00BC4743" w:rsidP="00C01E1D">
      <w:pPr>
        <w:spacing w:after="0" w:line="360" w:lineRule="auto"/>
        <w:jc w:val="center"/>
        <w:rPr>
          <w:rFonts w:ascii="Times New Roman" w:hAnsi="Times New Roman" w:cs="Times New Roman"/>
          <w:bCs/>
          <w:sz w:val="28"/>
          <w:szCs w:val="28"/>
        </w:rPr>
      </w:pPr>
      <w:r w:rsidRPr="00BC4743">
        <w:rPr>
          <w:rFonts w:ascii="Times New Roman" w:hAnsi="Times New Roman" w:cs="Times New Roman"/>
          <w:bCs/>
          <w:noProof/>
          <w:sz w:val="28"/>
          <w:szCs w:val="28"/>
        </w:rPr>
        <w:drawing>
          <wp:inline distT="0" distB="0" distL="0" distR="0" wp14:anchorId="223CE4FC" wp14:editId="7CE32877">
            <wp:extent cx="5939790" cy="2223135"/>
            <wp:effectExtent l="0" t="0" r="381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2223135"/>
                    </a:xfrm>
                    <a:prstGeom prst="rect">
                      <a:avLst/>
                    </a:prstGeom>
                  </pic:spPr>
                </pic:pic>
              </a:graphicData>
            </a:graphic>
          </wp:inline>
        </w:drawing>
      </w:r>
    </w:p>
    <w:p w14:paraId="4B410277" w14:textId="7342EF62" w:rsidR="00C01E1D" w:rsidRDefault="00C01E1D" w:rsidP="00C01E1D">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0A0C69" w:rsidRPr="000A0C69">
        <w:rPr>
          <w:rFonts w:ascii="Times New Roman" w:hAnsi="Times New Roman" w:cs="Times New Roman"/>
          <w:bCs/>
          <w:sz w:val="28"/>
          <w:szCs w:val="28"/>
        </w:rPr>
        <w:t>6</w:t>
      </w:r>
      <w:r>
        <w:rPr>
          <w:rFonts w:ascii="Times New Roman" w:hAnsi="Times New Roman" w:cs="Times New Roman"/>
          <w:bCs/>
          <w:sz w:val="28"/>
          <w:szCs w:val="28"/>
        </w:rPr>
        <w:t xml:space="preserve"> – Фазовые траектории (слева – </w:t>
      </w:r>
      <w:r w:rsidR="00875CBF">
        <w:rPr>
          <w:rFonts w:ascii="Times New Roman" w:hAnsi="Times New Roman" w:cs="Times New Roman"/>
          <w:bCs/>
          <w:sz w:val="28"/>
          <w:szCs w:val="28"/>
        </w:rPr>
        <w:t>исследуемая нелинейность</w:t>
      </w:r>
      <w:r>
        <w:rPr>
          <w:rFonts w:ascii="Times New Roman" w:hAnsi="Times New Roman" w:cs="Times New Roman"/>
          <w:bCs/>
          <w:sz w:val="28"/>
          <w:szCs w:val="28"/>
        </w:rPr>
        <w:t xml:space="preserve">, справа – </w:t>
      </w:r>
      <w:r w:rsidR="00FE539E">
        <w:rPr>
          <w:rFonts w:ascii="Times New Roman" w:hAnsi="Times New Roman" w:cs="Times New Roman"/>
          <w:bCs/>
          <w:sz w:val="28"/>
          <w:szCs w:val="28"/>
        </w:rPr>
        <w:t xml:space="preserve">система </w:t>
      </w:r>
      <w:r>
        <w:rPr>
          <w:rFonts w:ascii="Times New Roman" w:hAnsi="Times New Roman" w:cs="Times New Roman"/>
          <w:bCs/>
          <w:sz w:val="28"/>
          <w:szCs w:val="28"/>
        </w:rPr>
        <w:t>без учета нелинейности)</w:t>
      </w:r>
    </w:p>
    <w:p w14:paraId="13DB4FEE" w14:textId="77777777" w:rsidR="009935B9" w:rsidRDefault="005175AE" w:rsidP="0064721A">
      <w:pPr>
        <w:spacing w:after="0" w:line="360" w:lineRule="auto"/>
        <w:ind w:firstLine="708"/>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 xml:space="preserve">Переходные процессы для системы с НЭ типа «насыщение» представлены на рисунке </w:t>
      </w:r>
      <w:r w:rsidR="008D56A1">
        <w:rPr>
          <w:rFonts w:ascii="Times New Roman" w:eastAsiaTheme="minorEastAsia" w:hAnsi="Times New Roman" w:cs="Times New Roman"/>
          <w:bCs/>
          <w:sz w:val="28"/>
          <w:szCs w:val="28"/>
        </w:rPr>
        <w:t>7</w:t>
      </w:r>
      <w:r>
        <w:rPr>
          <w:rFonts w:ascii="Times New Roman" w:eastAsiaTheme="minorEastAsia" w:hAnsi="Times New Roman" w:cs="Times New Roman"/>
          <w:bCs/>
          <w:sz w:val="28"/>
          <w:szCs w:val="28"/>
        </w:rPr>
        <w:t>.</w:t>
      </w:r>
      <w:r w:rsidR="00DD3852">
        <w:rPr>
          <w:rFonts w:ascii="Times New Roman" w:eastAsiaTheme="minorEastAsia" w:hAnsi="Times New Roman" w:cs="Times New Roman"/>
          <w:bCs/>
          <w:sz w:val="28"/>
          <w:szCs w:val="28"/>
        </w:rPr>
        <w:t xml:space="preserve"> </w:t>
      </w:r>
    </w:p>
    <w:p w14:paraId="1C7628F4" w14:textId="7C0DE9DC" w:rsidR="009935B9" w:rsidRDefault="009935B9" w:rsidP="0064721A">
      <w:pPr>
        <w:spacing w:after="0" w:line="360" w:lineRule="auto"/>
        <w:ind w:firstLine="708"/>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Как можно заметить, для заданных параметров системы по варианту метод не дает должного результата.</w:t>
      </w:r>
    </w:p>
    <w:p w14:paraId="38B0C9BD" w14:textId="5F961A27" w:rsidR="005175AE" w:rsidRDefault="00DD3852" w:rsidP="0064721A">
      <w:pPr>
        <w:spacing w:after="0" w:line="360" w:lineRule="auto"/>
        <w:ind w:firstLine="708"/>
        <w:jc w:val="both"/>
        <w:rPr>
          <w:rFonts w:ascii="Times New Roman" w:eastAsiaTheme="minorEastAsia" w:hAnsi="Times New Roman" w:cs="Times New Roman"/>
          <w:bCs/>
          <w:sz w:val="28"/>
          <w:szCs w:val="28"/>
        </w:rPr>
      </w:pPr>
      <w:r w:rsidRPr="00DD3852">
        <w:rPr>
          <w:rFonts w:ascii="Times New Roman" w:eastAsiaTheme="minorEastAsia" w:hAnsi="Times New Roman" w:cs="Times New Roman"/>
          <w:bCs/>
          <w:sz w:val="28"/>
          <w:szCs w:val="28"/>
        </w:rPr>
        <w:t>Для нелинейности типа «насыщение» метод вибрационной линеаризации не обеспечил заметного улучшения характеристик системы</w:t>
      </w:r>
      <w:r w:rsidR="00A06E7F">
        <w:rPr>
          <w:rFonts w:ascii="Times New Roman" w:eastAsiaTheme="minorEastAsia" w:hAnsi="Times New Roman" w:cs="Times New Roman"/>
          <w:bCs/>
          <w:sz w:val="28"/>
          <w:szCs w:val="28"/>
        </w:rPr>
        <w:t xml:space="preserve"> (при данных параметрах нелинейности)</w:t>
      </w:r>
      <w:r w:rsidRPr="00DD3852">
        <w:rPr>
          <w:rFonts w:ascii="Times New Roman" w:eastAsiaTheme="minorEastAsia" w:hAnsi="Times New Roman" w:cs="Times New Roman"/>
          <w:bCs/>
          <w:sz w:val="28"/>
          <w:szCs w:val="28"/>
        </w:rPr>
        <w:t xml:space="preserve">, поскольку при работе в режиме </w:t>
      </w:r>
      <w:r w:rsidRPr="00DD3852">
        <w:rPr>
          <w:rFonts w:ascii="Times New Roman" w:eastAsiaTheme="minorEastAsia" w:hAnsi="Times New Roman" w:cs="Times New Roman"/>
          <w:bCs/>
          <w:sz w:val="28"/>
          <w:szCs w:val="28"/>
        </w:rPr>
        <w:lastRenderedPageBreak/>
        <w:t>насыщения выходной сигнал ограничивается, что снижает эффективность усреднения нелинейности.</w:t>
      </w:r>
    </w:p>
    <w:p w14:paraId="66978C13" w14:textId="249749D3" w:rsidR="005175AE" w:rsidRDefault="00AA3158" w:rsidP="00B10E46">
      <w:pPr>
        <w:spacing w:after="0" w:line="360" w:lineRule="auto"/>
        <w:jc w:val="center"/>
        <w:rPr>
          <w:rFonts w:ascii="Times New Roman" w:eastAsiaTheme="minorEastAsia" w:hAnsi="Times New Roman" w:cs="Times New Roman"/>
          <w:bCs/>
          <w:sz w:val="28"/>
          <w:szCs w:val="28"/>
        </w:rPr>
      </w:pPr>
      <w:r w:rsidRPr="00AA3158">
        <w:rPr>
          <w:rFonts w:ascii="Times New Roman" w:eastAsiaTheme="minorEastAsia" w:hAnsi="Times New Roman" w:cs="Times New Roman"/>
          <w:bCs/>
          <w:noProof/>
          <w:sz w:val="28"/>
          <w:szCs w:val="28"/>
        </w:rPr>
        <w:drawing>
          <wp:inline distT="0" distB="0" distL="0" distR="0" wp14:anchorId="5AF7E60A" wp14:editId="4FE0A212">
            <wp:extent cx="5939790" cy="2720975"/>
            <wp:effectExtent l="0" t="0" r="3810" b="317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2720975"/>
                    </a:xfrm>
                    <a:prstGeom prst="rect">
                      <a:avLst/>
                    </a:prstGeom>
                  </pic:spPr>
                </pic:pic>
              </a:graphicData>
            </a:graphic>
          </wp:inline>
        </w:drawing>
      </w:r>
    </w:p>
    <w:p w14:paraId="1D8BCE8D" w14:textId="4EE31E10" w:rsidR="005175AE" w:rsidRDefault="005175AE" w:rsidP="005175AE">
      <w:pPr>
        <w:spacing w:after="0" w:line="360" w:lineRule="auto"/>
        <w:jc w:val="center"/>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 xml:space="preserve">Рисунок </w:t>
      </w:r>
      <w:r w:rsidR="008D56A1">
        <w:rPr>
          <w:rFonts w:ascii="Times New Roman" w:eastAsiaTheme="minorEastAsia" w:hAnsi="Times New Roman" w:cs="Times New Roman"/>
          <w:bCs/>
          <w:sz w:val="28"/>
          <w:szCs w:val="28"/>
        </w:rPr>
        <w:t>7</w:t>
      </w:r>
      <w:r w:rsidR="005C144A" w:rsidRPr="005C144A">
        <w:rPr>
          <w:rFonts w:ascii="Times New Roman" w:eastAsiaTheme="minorEastAsia" w:hAnsi="Times New Roman" w:cs="Times New Roman"/>
          <w:bCs/>
          <w:sz w:val="28"/>
          <w:szCs w:val="28"/>
        </w:rPr>
        <w:t xml:space="preserve"> </w:t>
      </w:r>
      <w:r>
        <w:rPr>
          <w:rFonts w:ascii="Times New Roman" w:eastAsiaTheme="minorEastAsia" w:hAnsi="Times New Roman" w:cs="Times New Roman"/>
          <w:bCs/>
          <w:sz w:val="28"/>
          <w:szCs w:val="28"/>
        </w:rPr>
        <w:t xml:space="preserve">– Графики выходов систем </w:t>
      </w:r>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B</m:t>
        </m:r>
        <m:r>
          <w:rPr>
            <w:rFonts w:ascii="Cambria Math" w:eastAsiaTheme="minorEastAsia" w:hAnsi="Cambria Math" w:cs="Times New Roman"/>
            <w:sz w:val="28"/>
            <w:szCs w:val="28"/>
          </w:rPr>
          <m:t>=2.5)</m:t>
        </m:r>
      </m:oMath>
    </w:p>
    <w:p w14:paraId="715FD2D3" w14:textId="7EF16EB6" w:rsidR="002F6F0E" w:rsidRDefault="00E40F18" w:rsidP="002F6F0E">
      <w:pPr>
        <w:spacing w:after="0" w:line="360" w:lineRule="auto"/>
        <w:jc w:val="center"/>
        <w:rPr>
          <w:rFonts w:ascii="Times New Roman" w:hAnsi="Times New Roman" w:cs="Times New Roman"/>
          <w:bCs/>
          <w:sz w:val="28"/>
          <w:szCs w:val="28"/>
        </w:rPr>
      </w:pPr>
      <w:r w:rsidRPr="00E40F18">
        <w:rPr>
          <w:rFonts w:ascii="Times New Roman" w:hAnsi="Times New Roman" w:cs="Times New Roman"/>
          <w:bCs/>
          <w:noProof/>
          <w:sz w:val="28"/>
          <w:szCs w:val="28"/>
        </w:rPr>
        <w:drawing>
          <wp:inline distT="0" distB="0" distL="0" distR="0" wp14:anchorId="0F3145EA" wp14:editId="4FC718C9">
            <wp:extent cx="5454502" cy="206599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60404" cy="2068228"/>
                    </a:xfrm>
                    <a:prstGeom prst="rect">
                      <a:avLst/>
                    </a:prstGeom>
                  </pic:spPr>
                </pic:pic>
              </a:graphicData>
            </a:graphic>
          </wp:inline>
        </w:drawing>
      </w:r>
    </w:p>
    <w:p w14:paraId="009D8094" w14:textId="12474F4A" w:rsidR="002F6F0E" w:rsidRPr="00A90800" w:rsidRDefault="002F6F0E" w:rsidP="00A90800">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8D56A1">
        <w:rPr>
          <w:rFonts w:ascii="Times New Roman" w:hAnsi="Times New Roman" w:cs="Times New Roman"/>
          <w:bCs/>
          <w:sz w:val="28"/>
          <w:szCs w:val="28"/>
        </w:rPr>
        <w:t>8</w:t>
      </w:r>
      <w:r w:rsidR="002A041C">
        <w:rPr>
          <w:rFonts w:ascii="Times New Roman" w:hAnsi="Times New Roman" w:cs="Times New Roman"/>
          <w:bCs/>
          <w:sz w:val="28"/>
          <w:szCs w:val="28"/>
        </w:rPr>
        <w:t xml:space="preserve"> </w:t>
      </w:r>
      <w:r>
        <w:rPr>
          <w:rFonts w:ascii="Times New Roman" w:hAnsi="Times New Roman" w:cs="Times New Roman"/>
          <w:bCs/>
          <w:sz w:val="28"/>
          <w:szCs w:val="28"/>
        </w:rPr>
        <w:t>– Фазовые траектории (слева – исследуемая нелинейность, справа – система без учета нелинейности)</w:t>
      </w:r>
    </w:p>
    <w:p w14:paraId="71EB2E55" w14:textId="71AA0AE9" w:rsidR="00EA084E" w:rsidRDefault="00EA084E" w:rsidP="00EA084E">
      <w:pPr>
        <w:spacing w:after="0" w:line="360" w:lineRule="auto"/>
        <w:ind w:firstLine="708"/>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 xml:space="preserve">Изменим параметр </w:t>
      </w:r>
      <m:oMath>
        <m:r>
          <w:rPr>
            <w:rFonts w:ascii="Cambria Math" w:eastAsiaTheme="minorEastAsia" w:hAnsi="Cambria Math" w:cs="Times New Roman"/>
            <w:sz w:val="28"/>
            <w:szCs w:val="28"/>
          </w:rPr>
          <m:t>c</m:t>
        </m:r>
      </m:oMath>
      <w:r w:rsidRPr="00DD3852">
        <w:rPr>
          <w:rFonts w:ascii="Times New Roman" w:eastAsiaTheme="minorEastAsia" w:hAnsi="Times New Roman" w:cs="Times New Roman"/>
          <w:bCs/>
          <w:sz w:val="28"/>
          <w:szCs w:val="28"/>
        </w:rPr>
        <w:t xml:space="preserve"> </w:t>
      </w:r>
      <w:r>
        <w:rPr>
          <w:rFonts w:ascii="Times New Roman" w:eastAsiaTheme="minorEastAsia" w:hAnsi="Times New Roman" w:cs="Times New Roman"/>
          <w:bCs/>
          <w:sz w:val="28"/>
          <w:szCs w:val="28"/>
        </w:rPr>
        <w:t xml:space="preserve">для нелинейностей на </w:t>
      </w:r>
      <w:r w:rsidRPr="00700396">
        <w:rPr>
          <w:rFonts w:ascii="Times New Roman" w:eastAsiaTheme="minorEastAsia" w:hAnsi="Times New Roman" w:cs="Times New Roman"/>
          <w:bCs/>
          <w:i/>
          <w:iCs/>
          <w:sz w:val="28"/>
          <w:szCs w:val="28"/>
        </w:rPr>
        <w:t>4</w:t>
      </w:r>
      <w:r>
        <w:rPr>
          <w:rFonts w:ascii="Times New Roman" w:eastAsiaTheme="minorEastAsia" w:hAnsi="Times New Roman" w:cs="Times New Roman"/>
          <w:bCs/>
          <w:sz w:val="28"/>
          <w:szCs w:val="28"/>
        </w:rPr>
        <w:t>, чтобы обеспечить работоспособность метода.</w:t>
      </w:r>
      <w:r w:rsidR="009935B9">
        <w:rPr>
          <w:rFonts w:ascii="Times New Roman" w:eastAsiaTheme="minorEastAsia" w:hAnsi="Times New Roman" w:cs="Times New Roman"/>
          <w:bCs/>
          <w:sz w:val="28"/>
          <w:szCs w:val="28"/>
        </w:rPr>
        <w:t xml:space="preserve"> Повторим моделирование для НЭ типа «насыщение».</w:t>
      </w:r>
    </w:p>
    <w:p w14:paraId="23716F1A" w14:textId="0A69EA95" w:rsidR="009935B9" w:rsidRDefault="009C6688" w:rsidP="00700396">
      <w:pPr>
        <w:spacing w:after="0" w:line="360" w:lineRule="auto"/>
        <w:jc w:val="both"/>
        <w:rPr>
          <w:rFonts w:ascii="Times New Roman" w:eastAsiaTheme="minorEastAsia" w:hAnsi="Times New Roman" w:cs="Times New Roman"/>
          <w:bCs/>
          <w:sz w:val="28"/>
          <w:szCs w:val="28"/>
        </w:rPr>
      </w:pPr>
      <w:r w:rsidRPr="009C6688">
        <w:rPr>
          <w:rFonts w:ascii="Times New Roman" w:eastAsiaTheme="minorEastAsia" w:hAnsi="Times New Roman" w:cs="Times New Roman"/>
          <w:bCs/>
          <w:noProof/>
          <w:sz w:val="28"/>
          <w:szCs w:val="28"/>
        </w:rPr>
        <w:lastRenderedPageBreak/>
        <w:drawing>
          <wp:inline distT="0" distB="0" distL="0" distR="0" wp14:anchorId="1C590842" wp14:editId="29735E9A">
            <wp:extent cx="5939790" cy="2724785"/>
            <wp:effectExtent l="0" t="0" r="381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2724785"/>
                    </a:xfrm>
                    <a:prstGeom prst="rect">
                      <a:avLst/>
                    </a:prstGeom>
                  </pic:spPr>
                </pic:pic>
              </a:graphicData>
            </a:graphic>
          </wp:inline>
        </w:drawing>
      </w:r>
    </w:p>
    <w:p w14:paraId="4CFFC898" w14:textId="4A00F92F" w:rsidR="00F9577E" w:rsidRPr="009C6688" w:rsidRDefault="00700396" w:rsidP="009C6688">
      <w:pPr>
        <w:spacing w:after="0" w:line="360" w:lineRule="auto"/>
        <w:jc w:val="center"/>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Рисунок 9</w:t>
      </w:r>
      <w:r w:rsidRPr="005C144A">
        <w:rPr>
          <w:rFonts w:ascii="Times New Roman" w:eastAsiaTheme="minorEastAsia" w:hAnsi="Times New Roman" w:cs="Times New Roman"/>
          <w:bCs/>
          <w:sz w:val="28"/>
          <w:szCs w:val="28"/>
        </w:rPr>
        <w:t xml:space="preserve"> </w:t>
      </w:r>
      <w:r>
        <w:rPr>
          <w:rFonts w:ascii="Times New Roman" w:eastAsiaTheme="minorEastAsia" w:hAnsi="Times New Roman" w:cs="Times New Roman"/>
          <w:bCs/>
          <w:sz w:val="28"/>
          <w:szCs w:val="28"/>
        </w:rPr>
        <w:t xml:space="preserve">– Графики выходов систем </w:t>
      </w:r>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B</m:t>
        </m:r>
        <m:r>
          <w:rPr>
            <w:rFonts w:ascii="Cambria Math" w:eastAsiaTheme="minorEastAsia" w:hAnsi="Cambria Math" w:cs="Times New Roman"/>
            <w:sz w:val="28"/>
            <w:szCs w:val="28"/>
          </w:rPr>
          <m:t>=4)</m:t>
        </m:r>
      </m:oMath>
    </w:p>
    <w:p w14:paraId="197D6BEE" w14:textId="4A9B2C56" w:rsidR="00700396" w:rsidRDefault="009C6688" w:rsidP="00700396">
      <w:pPr>
        <w:spacing w:after="0" w:line="360" w:lineRule="auto"/>
        <w:jc w:val="center"/>
        <w:rPr>
          <w:rFonts w:ascii="Times New Roman" w:hAnsi="Times New Roman" w:cs="Times New Roman"/>
          <w:bCs/>
          <w:sz w:val="28"/>
          <w:szCs w:val="28"/>
        </w:rPr>
      </w:pPr>
      <w:r>
        <w:rPr>
          <w:noProof/>
        </w:rPr>
        <w:drawing>
          <wp:inline distT="0" distB="0" distL="0" distR="0" wp14:anchorId="3E00C25F" wp14:editId="523C3E73">
            <wp:extent cx="5939790" cy="2317115"/>
            <wp:effectExtent l="0" t="0" r="3810" b="698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2317115"/>
                    </a:xfrm>
                    <a:prstGeom prst="rect">
                      <a:avLst/>
                    </a:prstGeom>
                  </pic:spPr>
                </pic:pic>
              </a:graphicData>
            </a:graphic>
          </wp:inline>
        </w:drawing>
      </w:r>
    </w:p>
    <w:p w14:paraId="43506F05" w14:textId="2264659B" w:rsidR="00EA084E" w:rsidRPr="009C6688" w:rsidRDefault="00700396" w:rsidP="009C6688">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F9577E">
        <w:rPr>
          <w:rFonts w:ascii="Times New Roman" w:hAnsi="Times New Roman" w:cs="Times New Roman"/>
          <w:bCs/>
          <w:sz w:val="28"/>
          <w:szCs w:val="28"/>
        </w:rPr>
        <w:t>10</w:t>
      </w:r>
      <w:r>
        <w:rPr>
          <w:rFonts w:ascii="Times New Roman" w:hAnsi="Times New Roman" w:cs="Times New Roman"/>
          <w:bCs/>
          <w:sz w:val="28"/>
          <w:szCs w:val="28"/>
        </w:rPr>
        <w:t xml:space="preserve"> – Фазовые траектории (слева – исследуемая нелинейность, справа – система без учета нелинейности)</w:t>
      </w:r>
    </w:p>
    <w:p w14:paraId="79D34EC3" w14:textId="7EC0ACCD" w:rsidR="00864C6F" w:rsidRDefault="00386FF1" w:rsidP="00864C6F">
      <w:pPr>
        <w:spacing w:after="0" w:line="360" w:lineRule="auto"/>
        <w:ind w:firstLine="708"/>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Переходные процессы для системы с НЭ типа «</w:t>
      </w:r>
      <w:r w:rsidR="00AA2D87" w:rsidRPr="00AA2D87">
        <w:rPr>
          <w:rFonts w:ascii="Times New Roman" w:eastAsiaTheme="minorEastAsia" w:hAnsi="Times New Roman" w:cs="Times New Roman"/>
          <w:bCs/>
          <w:sz w:val="28"/>
          <w:szCs w:val="28"/>
        </w:rPr>
        <w:t>насыщение с зоной нечувствительности</w:t>
      </w:r>
      <w:r>
        <w:rPr>
          <w:rFonts w:ascii="Times New Roman" w:eastAsiaTheme="minorEastAsia" w:hAnsi="Times New Roman" w:cs="Times New Roman"/>
          <w:bCs/>
          <w:sz w:val="28"/>
          <w:szCs w:val="28"/>
        </w:rPr>
        <w:t xml:space="preserve">» представлены на рисунке </w:t>
      </w:r>
      <w:r w:rsidR="009C6688">
        <w:rPr>
          <w:rFonts w:ascii="Times New Roman" w:eastAsiaTheme="minorEastAsia" w:hAnsi="Times New Roman" w:cs="Times New Roman"/>
          <w:bCs/>
          <w:sz w:val="28"/>
          <w:szCs w:val="28"/>
        </w:rPr>
        <w:t>11</w:t>
      </w:r>
      <w:r>
        <w:rPr>
          <w:rFonts w:ascii="Times New Roman" w:eastAsiaTheme="minorEastAsia" w:hAnsi="Times New Roman" w:cs="Times New Roman"/>
          <w:bCs/>
          <w:sz w:val="28"/>
          <w:szCs w:val="28"/>
        </w:rPr>
        <w:t>.</w:t>
      </w:r>
      <w:r w:rsidR="002423FA">
        <w:rPr>
          <w:rFonts w:ascii="Times New Roman" w:eastAsiaTheme="minorEastAsia" w:hAnsi="Times New Roman" w:cs="Times New Roman"/>
          <w:bCs/>
          <w:sz w:val="28"/>
          <w:szCs w:val="28"/>
        </w:rPr>
        <w:t xml:space="preserve"> </w:t>
      </w:r>
    </w:p>
    <w:p w14:paraId="7ED4F00A" w14:textId="361AF669" w:rsidR="00AA2D87" w:rsidRDefault="004C15C0" w:rsidP="007B08F3">
      <w:pPr>
        <w:spacing w:after="0" w:line="360" w:lineRule="auto"/>
        <w:jc w:val="both"/>
        <w:rPr>
          <w:rFonts w:ascii="Times New Roman" w:eastAsiaTheme="minorEastAsia" w:hAnsi="Times New Roman" w:cs="Times New Roman"/>
          <w:bCs/>
          <w:sz w:val="28"/>
          <w:szCs w:val="28"/>
        </w:rPr>
      </w:pPr>
      <w:r w:rsidRPr="004C15C0">
        <w:rPr>
          <w:rFonts w:ascii="Times New Roman" w:eastAsiaTheme="minorEastAsia" w:hAnsi="Times New Roman" w:cs="Times New Roman"/>
          <w:bCs/>
          <w:noProof/>
          <w:sz w:val="28"/>
          <w:szCs w:val="28"/>
        </w:rPr>
        <w:lastRenderedPageBreak/>
        <w:drawing>
          <wp:inline distT="0" distB="0" distL="0" distR="0" wp14:anchorId="436BDDBB" wp14:editId="078706EB">
            <wp:extent cx="5939790" cy="2618105"/>
            <wp:effectExtent l="0" t="0" r="381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2618105"/>
                    </a:xfrm>
                    <a:prstGeom prst="rect">
                      <a:avLst/>
                    </a:prstGeom>
                  </pic:spPr>
                </pic:pic>
              </a:graphicData>
            </a:graphic>
          </wp:inline>
        </w:drawing>
      </w:r>
    </w:p>
    <w:p w14:paraId="4A099EAD" w14:textId="218FF9E8" w:rsidR="00AA2D87" w:rsidRPr="005175AE" w:rsidRDefault="00AA2D87" w:rsidP="00AA2D87">
      <w:pPr>
        <w:spacing w:after="0" w:line="360" w:lineRule="auto"/>
        <w:jc w:val="center"/>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 xml:space="preserve">Рисунок </w:t>
      </w:r>
      <w:r w:rsidR="009C6688">
        <w:rPr>
          <w:rFonts w:ascii="Times New Roman" w:eastAsiaTheme="minorEastAsia" w:hAnsi="Times New Roman" w:cs="Times New Roman"/>
          <w:bCs/>
          <w:sz w:val="28"/>
          <w:szCs w:val="28"/>
        </w:rPr>
        <w:t>11</w:t>
      </w:r>
      <w:r>
        <w:rPr>
          <w:rFonts w:ascii="Times New Roman" w:eastAsiaTheme="minorEastAsia" w:hAnsi="Times New Roman" w:cs="Times New Roman"/>
          <w:bCs/>
          <w:sz w:val="28"/>
          <w:szCs w:val="28"/>
        </w:rPr>
        <w:t xml:space="preserve"> – Графики выходов систем </w:t>
      </w:r>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B</m:t>
        </m:r>
        <m:r>
          <w:rPr>
            <w:rFonts w:ascii="Cambria Math" w:eastAsiaTheme="minorEastAsia" w:hAnsi="Cambria Math" w:cs="Times New Roman"/>
            <w:sz w:val="28"/>
            <w:szCs w:val="28"/>
          </w:rPr>
          <m:t>=4)</m:t>
        </m:r>
      </m:oMath>
    </w:p>
    <w:p w14:paraId="287853D5" w14:textId="4DC63275" w:rsidR="003C5D01" w:rsidRDefault="009C6688" w:rsidP="003C5D01">
      <w:pPr>
        <w:spacing w:after="0" w:line="360" w:lineRule="auto"/>
        <w:jc w:val="center"/>
        <w:rPr>
          <w:rFonts w:ascii="Times New Roman" w:hAnsi="Times New Roman" w:cs="Times New Roman"/>
          <w:bCs/>
          <w:sz w:val="28"/>
          <w:szCs w:val="28"/>
        </w:rPr>
      </w:pPr>
      <w:r w:rsidRPr="009C6688">
        <w:rPr>
          <w:rFonts w:ascii="Times New Roman" w:hAnsi="Times New Roman" w:cs="Times New Roman"/>
          <w:bCs/>
          <w:noProof/>
          <w:sz w:val="28"/>
          <w:szCs w:val="28"/>
        </w:rPr>
        <w:drawing>
          <wp:inline distT="0" distB="0" distL="0" distR="0" wp14:anchorId="478A8AEB" wp14:editId="0B32C0A1">
            <wp:extent cx="5450774" cy="204302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60084" cy="2046509"/>
                    </a:xfrm>
                    <a:prstGeom prst="rect">
                      <a:avLst/>
                    </a:prstGeom>
                  </pic:spPr>
                </pic:pic>
              </a:graphicData>
            </a:graphic>
          </wp:inline>
        </w:drawing>
      </w:r>
    </w:p>
    <w:p w14:paraId="30300EF7" w14:textId="20588302" w:rsidR="00DD3852" w:rsidRPr="007B08F3" w:rsidRDefault="003C5D01" w:rsidP="007B08F3">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1</w:t>
      </w:r>
      <w:r w:rsidR="009C6688">
        <w:rPr>
          <w:rFonts w:ascii="Times New Roman" w:hAnsi="Times New Roman" w:cs="Times New Roman"/>
          <w:bCs/>
          <w:sz w:val="28"/>
          <w:szCs w:val="28"/>
        </w:rPr>
        <w:t>2</w:t>
      </w:r>
      <w:r>
        <w:rPr>
          <w:rFonts w:ascii="Times New Roman" w:hAnsi="Times New Roman" w:cs="Times New Roman"/>
          <w:bCs/>
          <w:sz w:val="28"/>
          <w:szCs w:val="28"/>
        </w:rPr>
        <w:t xml:space="preserve"> – Фазовые траектории (слева – исследуемая нелинейность, справа – система без учета нелинейности)</w:t>
      </w:r>
    </w:p>
    <w:p w14:paraId="2B2CFFA4" w14:textId="5C2547F8" w:rsidR="00513C24" w:rsidRPr="00513C24" w:rsidRDefault="00513C24" w:rsidP="00513C24">
      <w:pPr>
        <w:spacing w:after="0" w:line="360" w:lineRule="auto"/>
        <w:ind w:firstLine="708"/>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 xml:space="preserve">Переходные процессы для системы с НЭ типа «идеальное реле» представлены на рисунке </w:t>
      </w:r>
      <w:r w:rsidRPr="00AA2D87">
        <w:rPr>
          <w:rFonts w:ascii="Times New Roman" w:eastAsiaTheme="minorEastAsia" w:hAnsi="Times New Roman" w:cs="Times New Roman"/>
          <w:bCs/>
          <w:sz w:val="28"/>
          <w:szCs w:val="28"/>
        </w:rPr>
        <w:t>1</w:t>
      </w:r>
      <w:r w:rsidR="007B08F3">
        <w:rPr>
          <w:rFonts w:ascii="Times New Roman" w:eastAsiaTheme="minorEastAsia" w:hAnsi="Times New Roman" w:cs="Times New Roman"/>
          <w:bCs/>
          <w:sz w:val="28"/>
          <w:szCs w:val="28"/>
        </w:rPr>
        <w:t>3</w:t>
      </w:r>
      <w:r>
        <w:rPr>
          <w:rFonts w:ascii="Times New Roman" w:eastAsiaTheme="minorEastAsia" w:hAnsi="Times New Roman" w:cs="Times New Roman"/>
          <w:bCs/>
          <w:sz w:val="28"/>
          <w:szCs w:val="28"/>
        </w:rPr>
        <w:t>.</w:t>
      </w:r>
      <w:r w:rsidRPr="00513C24">
        <w:rPr>
          <w:rFonts w:ascii="Times New Roman" w:eastAsiaTheme="minorEastAsia" w:hAnsi="Times New Roman" w:cs="Times New Roman"/>
          <w:bCs/>
          <w:sz w:val="28"/>
          <w:szCs w:val="28"/>
        </w:rPr>
        <w:t xml:space="preserve"> </w:t>
      </w:r>
    </w:p>
    <w:p w14:paraId="785800FB" w14:textId="2A99E40C" w:rsidR="00513C24" w:rsidRPr="00513C24" w:rsidRDefault="0049398F" w:rsidP="00513C24">
      <w:pPr>
        <w:spacing w:after="0" w:line="360" w:lineRule="auto"/>
        <w:jc w:val="center"/>
        <w:rPr>
          <w:rFonts w:ascii="Times New Roman" w:eastAsiaTheme="minorEastAsia" w:hAnsi="Times New Roman" w:cs="Times New Roman"/>
          <w:bCs/>
          <w:sz w:val="28"/>
          <w:szCs w:val="28"/>
        </w:rPr>
      </w:pPr>
      <w:r w:rsidRPr="0049398F">
        <w:rPr>
          <w:rFonts w:ascii="Times New Roman" w:eastAsiaTheme="minorEastAsia" w:hAnsi="Times New Roman" w:cs="Times New Roman"/>
          <w:bCs/>
          <w:noProof/>
          <w:sz w:val="28"/>
          <w:szCs w:val="28"/>
        </w:rPr>
        <w:drawing>
          <wp:inline distT="0" distB="0" distL="0" distR="0" wp14:anchorId="6CCE6DD5" wp14:editId="7F6278EE">
            <wp:extent cx="5177641" cy="2284937"/>
            <wp:effectExtent l="0" t="0" r="4445" b="127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97223" cy="2293579"/>
                    </a:xfrm>
                    <a:prstGeom prst="rect">
                      <a:avLst/>
                    </a:prstGeom>
                  </pic:spPr>
                </pic:pic>
              </a:graphicData>
            </a:graphic>
          </wp:inline>
        </w:drawing>
      </w:r>
    </w:p>
    <w:p w14:paraId="632A852F" w14:textId="6C0A84B1" w:rsidR="00513C24" w:rsidRPr="005175AE" w:rsidRDefault="00513C24" w:rsidP="00513C24">
      <w:pPr>
        <w:spacing w:after="0" w:line="360" w:lineRule="auto"/>
        <w:jc w:val="center"/>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 xml:space="preserve">Рисунок </w:t>
      </w:r>
      <w:r w:rsidRPr="00204538">
        <w:rPr>
          <w:rFonts w:ascii="Times New Roman" w:eastAsiaTheme="minorEastAsia" w:hAnsi="Times New Roman" w:cs="Times New Roman"/>
          <w:bCs/>
          <w:sz w:val="28"/>
          <w:szCs w:val="28"/>
        </w:rPr>
        <w:t>1</w:t>
      </w:r>
      <w:r w:rsidR="007B08F3">
        <w:rPr>
          <w:rFonts w:ascii="Times New Roman" w:eastAsiaTheme="minorEastAsia" w:hAnsi="Times New Roman" w:cs="Times New Roman"/>
          <w:bCs/>
          <w:sz w:val="28"/>
          <w:szCs w:val="28"/>
        </w:rPr>
        <w:t>3</w:t>
      </w:r>
      <w:r>
        <w:rPr>
          <w:rFonts w:ascii="Times New Roman" w:eastAsiaTheme="minorEastAsia" w:hAnsi="Times New Roman" w:cs="Times New Roman"/>
          <w:bCs/>
          <w:sz w:val="28"/>
          <w:szCs w:val="28"/>
        </w:rPr>
        <w:t xml:space="preserve"> – Графики выходов систем </w:t>
      </w:r>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B</m:t>
        </m:r>
        <m:r>
          <w:rPr>
            <w:rFonts w:ascii="Cambria Math" w:eastAsiaTheme="minorEastAsia" w:hAnsi="Cambria Math" w:cs="Times New Roman"/>
            <w:sz w:val="28"/>
            <w:szCs w:val="28"/>
          </w:rPr>
          <m:t>=4,4)</m:t>
        </m:r>
      </m:oMath>
    </w:p>
    <w:p w14:paraId="45B88908" w14:textId="56DC7B03" w:rsidR="003C5D01" w:rsidRPr="007B08F3" w:rsidRDefault="007B08F3" w:rsidP="003C5D01">
      <w:pPr>
        <w:spacing w:after="0" w:line="360" w:lineRule="auto"/>
        <w:jc w:val="center"/>
        <w:rPr>
          <w:rFonts w:ascii="Times New Roman" w:hAnsi="Times New Roman" w:cs="Times New Roman"/>
          <w:bCs/>
          <w:sz w:val="28"/>
          <w:szCs w:val="28"/>
          <w:lang w:val="en-US"/>
        </w:rPr>
      </w:pPr>
      <w:r w:rsidRPr="007B08F3">
        <w:rPr>
          <w:rFonts w:ascii="Times New Roman" w:hAnsi="Times New Roman" w:cs="Times New Roman"/>
          <w:bCs/>
          <w:noProof/>
          <w:sz w:val="28"/>
          <w:szCs w:val="28"/>
        </w:rPr>
        <w:lastRenderedPageBreak/>
        <w:drawing>
          <wp:inline distT="0" distB="0" distL="0" distR="0" wp14:anchorId="6367F628" wp14:editId="64F4F697">
            <wp:extent cx="5939790" cy="2240280"/>
            <wp:effectExtent l="0" t="0" r="3810" b="762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2240280"/>
                    </a:xfrm>
                    <a:prstGeom prst="rect">
                      <a:avLst/>
                    </a:prstGeom>
                  </pic:spPr>
                </pic:pic>
              </a:graphicData>
            </a:graphic>
          </wp:inline>
        </w:drawing>
      </w:r>
    </w:p>
    <w:p w14:paraId="28E4449B" w14:textId="180540EC" w:rsidR="003C5D01" w:rsidRPr="00224667" w:rsidRDefault="003C5D01" w:rsidP="00224667">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1</w:t>
      </w:r>
      <w:r w:rsidR="007B08F3">
        <w:rPr>
          <w:rFonts w:ascii="Times New Roman" w:hAnsi="Times New Roman" w:cs="Times New Roman"/>
          <w:bCs/>
          <w:sz w:val="28"/>
          <w:szCs w:val="28"/>
        </w:rPr>
        <w:t>4</w:t>
      </w:r>
      <w:r>
        <w:rPr>
          <w:rFonts w:ascii="Times New Roman" w:hAnsi="Times New Roman" w:cs="Times New Roman"/>
          <w:bCs/>
          <w:sz w:val="28"/>
          <w:szCs w:val="28"/>
        </w:rPr>
        <w:t xml:space="preserve"> – Фазовые траектории (слева – исследуемая нелинейность, справа – система без учета нелинейности)</w:t>
      </w:r>
    </w:p>
    <w:p w14:paraId="433373CC" w14:textId="1D5E9405" w:rsidR="0064721A" w:rsidRPr="005175AE" w:rsidRDefault="00E95F70" w:rsidP="00E95F70">
      <w:pPr>
        <w:spacing w:after="0" w:line="360" w:lineRule="auto"/>
        <w:ind w:firstLine="708"/>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 xml:space="preserve">Переходные процессы для системы с НЭ типа «реле с зоной нечувствительности» представлены на рисунке </w:t>
      </w:r>
      <w:r w:rsidRPr="00AA2D87">
        <w:rPr>
          <w:rFonts w:ascii="Times New Roman" w:eastAsiaTheme="minorEastAsia" w:hAnsi="Times New Roman" w:cs="Times New Roman"/>
          <w:bCs/>
          <w:sz w:val="28"/>
          <w:szCs w:val="28"/>
        </w:rPr>
        <w:t>1</w:t>
      </w:r>
      <w:r w:rsidR="007B08F3">
        <w:rPr>
          <w:rFonts w:ascii="Times New Roman" w:eastAsiaTheme="minorEastAsia" w:hAnsi="Times New Roman" w:cs="Times New Roman"/>
          <w:bCs/>
          <w:sz w:val="28"/>
          <w:szCs w:val="28"/>
        </w:rPr>
        <w:t>5</w:t>
      </w:r>
      <w:r>
        <w:rPr>
          <w:rFonts w:ascii="Times New Roman" w:eastAsiaTheme="minorEastAsia" w:hAnsi="Times New Roman" w:cs="Times New Roman"/>
          <w:bCs/>
          <w:sz w:val="28"/>
          <w:szCs w:val="28"/>
        </w:rPr>
        <w:t>.</w:t>
      </w:r>
    </w:p>
    <w:p w14:paraId="0DE41CB8" w14:textId="6A8E5979" w:rsidR="00E95F70" w:rsidRPr="00513C24" w:rsidRDefault="00D216C9" w:rsidP="00E95F70">
      <w:pPr>
        <w:spacing w:after="0" w:line="360" w:lineRule="auto"/>
        <w:jc w:val="center"/>
        <w:rPr>
          <w:rFonts w:ascii="Times New Roman" w:eastAsiaTheme="minorEastAsia" w:hAnsi="Times New Roman" w:cs="Times New Roman"/>
          <w:bCs/>
          <w:sz w:val="28"/>
          <w:szCs w:val="28"/>
        </w:rPr>
      </w:pPr>
      <w:r w:rsidRPr="00D216C9">
        <w:rPr>
          <w:rFonts w:ascii="Times New Roman" w:eastAsiaTheme="minorEastAsia" w:hAnsi="Times New Roman" w:cs="Times New Roman"/>
          <w:bCs/>
          <w:noProof/>
          <w:sz w:val="28"/>
          <w:szCs w:val="28"/>
        </w:rPr>
        <w:drawing>
          <wp:inline distT="0" distB="0" distL="0" distR="0" wp14:anchorId="720B6C97" wp14:editId="4D1656D5">
            <wp:extent cx="5332020" cy="2362756"/>
            <wp:effectExtent l="0" t="0" r="254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35261" cy="2364192"/>
                    </a:xfrm>
                    <a:prstGeom prst="rect">
                      <a:avLst/>
                    </a:prstGeom>
                  </pic:spPr>
                </pic:pic>
              </a:graphicData>
            </a:graphic>
          </wp:inline>
        </w:drawing>
      </w:r>
    </w:p>
    <w:p w14:paraId="032E80A3" w14:textId="5F2B55D8" w:rsidR="00E95F70" w:rsidRPr="005175AE" w:rsidRDefault="00E95F70" w:rsidP="00E95F70">
      <w:pPr>
        <w:spacing w:after="0" w:line="360" w:lineRule="auto"/>
        <w:jc w:val="center"/>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 xml:space="preserve">Рисунок </w:t>
      </w:r>
      <w:r w:rsidRPr="00204538">
        <w:rPr>
          <w:rFonts w:ascii="Times New Roman" w:eastAsiaTheme="minorEastAsia" w:hAnsi="Times New Roman" w:cs="Times New Roman"/>
          <w:bCs/>
          <w:sz w:val="28"/>
          <w:szCs w:val="28"/>
        </w:rPr>
        <w:t>1</w:t>
      </w:r>
      <w:r w:rsidR="007B08F3">
        <w:rPr>
          <w:rFonts w:ascii="Times New Roman" w:eastAsiaTheme="minorEastAsia" w:hAnsi="Times New Roman" w:cs="Times New Roman"/>
          <w:bCs/>
          <w:sz w:val="28"/>
          <w:szCs w:val="28"/>
        </w:rPr>
        <w:t>5</w:t>
      </w:r>
      <w:r>
        <w:rPr>
          <w:rFonts w:ascii="Times New Roman" w:eastAsiaTheme="minorEastAsia" w:hAnsi="Times New Roman" w:cs="Times New Roman"/>
          <w:bCs/>
          <w:sz w:val="28"/>
          <w:szCs w:val="28"/>
        </w:rPr>
        <w:t xml:space="preserve"> – Графики выходов систем </w:t>
      </w:r>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B</m:t>
        </m:r>
        <m:r>
          <w:rPr>
            <w:rFonts w:ascii="Cambria Math" w:eastAsiaTheme="minorEastAsia" w:hAnsi="Cambria Math" w:cs="Times New Roman"/>
            <w:sz w:val="28"/>
            <w:szCs w:val="28"/>
          </w:rPr>
          <m:t>=5)</m:t>
        </m:r>
      </m:oMath>
    </w:p>
    <w:p w14:paraId="30231995" w14:textId="7B33642E" w:rsidR="00224667" w:rsidRDefault="00150BD7" w:rsidP="00224667">
      <w:pPr>
        <w:spacing w:after="0" w:line="360" w:lineRule="auto"/>
        <w:jc w:val="center"/>
        <w:rPr>
          <w:rFonts w:ascii="Times New Roman" w:hAnsi="Times New Roman" w:cs="Times New Roman"/>
          <w:bCs/>
          <w:sz w:val="28"/>
          <w:szCs w:val="28"/>
        </w:rPr>
      </w:pPr>
      <w:r w:rsidRPr="00150BD7">
        <w:rPr>
          <w:rFonts w:ascii="Times New Roman" w:hAnsi="Times New Roman" w:cs="Times New Roman"/>
          <w:bCs/>
          <w:noProof/>
          <w:sz w:val="28"/>
          <w:szCs w:val="28"/>
        </w:rPr>
        <w:drawing>
          <wp:inline distT="0" distB="0" distL="0" distR="0" wp14:anchorId="7D97328A" wp14:editId="4E75C2CA">
            <wp:extent cx="5391397" cy="2043244"/>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5176" cy="2048466"/>
                    </a:xfrm>
                    <a:prstGeom prst="rect">
                      <a:avLst/>
                    </a:prstGeom>
                  </pic:spPr>
                </pic:pic>
              </a:graphicData>
            </a:graphic>
          </wp:inline>
        </w:drawing>
      </w:r>
    </w:p>
    <w:p w14:paraId="44DF6D89" w14:textId="680AC3D8" w:rsidR="00224667" w:rsidRPr="00224667" w:rsidRDefault="00224667" w:rsidP="00224667">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1</w:t>
      </w:r>
      <w:r w:rsidR="007B08F3">
        <w:rPr>
          <w:rFonts w:ascii="Times New Roman" w:hAnsi="Times New Roman" w:cs="Times New Roman"/>
          <w:bCs/>
          <w:sz w:val="28"/>
          <w:szCs w:val="28"/>
        </w:rPr>
        <w:t>6</w:t>
      </w:r>
      <w:r>
        <w:rPr>
          <w:rFonts w:ascii="Times New Roman" w:hAnsi="Times New Roman" w:cs="Times New Roman"/>
          <w:bCs/>
          <w:sz w:val="28"/>
          <w:szCs w:val="28"/>
        </w:rPr>
        <w:t xml:space="preserve"> – Фазовые траектории (слева – исследуемая нелинейность, справа – система без учета нелинейности)</w:t>
      </w:r>
    </w:p>
    <w:p w14:paraId="7C224882" w14:textId="556A5FE1" w:rsidR="00E95F70" w:rsidRPr="005175AE" w:rsidRDefault="00E95F70" w:rsidP="00E95F70">
      <w:pPr>
        <w:spacing w:after="0" w:line="360" w:lineRule="auto"/>
        <w:ind w:firstLine="708"/>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lastRenderedPageBreak/>
        <w:t>Переходные процессы для системы с НЭ типа «реле с</w:t>
      </w:r>
      <w:r w:rsidR="00F37F6A" w:rsidRPr="00F37F6A">
        <w:rPr>
          <w:rFonts w:ascii="Times New Roman" w:eastAsiaTheme="minorEastAsia" w:hAnsi="Times New Roman" w:cs="Times New Roman"/>
          <w:bCs/>
          <w:sz w:val="28"/>
          <w:szCs w:val="28"/>
        </w:rPr>
        <w:t xml:space="preserve"> </w:t>
      </w:r>
      <w:r w:rsidR="00F37F6A">
        <w:rPr>
          <w:rFonts w:ascii="Times New Roman" w:eastAsiaTheme="minorEastAsia" w:hAnsi="Times New Roman" w:cs="Times New Roman"/>
          <w:bCs/>
          <w:sz w:val="28"/>
          <w:szCs w:val="28"/>
        </w:rPr>
        <w:t>гистерезисом</w:t>
      </w:r>
      <w:r>
        <w:rPr>
          <w:rFonts w:ascii="Times New Roman" w:eastAsiaTheme="minorEastAsia" w:hAnsi="Times New Roman" w:cs="Times New Roman"/>
          <w:bCs/>
          <w:sz w:val="28"/>
          <w:szCs w:val="28"/>
        </w:rPr>
        <w:t xml:space="preserve">» представлены на рисунке </w:t>
      </w:r>
      <w:r w:rsidRPr="00AA2D87">
        <w:rPr>
          <w:rFonts w:ascii="Times New Roman" w:eastAsiaTheme="minorEastAsia" w:hAnsi="Times New Roman" w:cs="Times New Roman"/>
          <w:bCs/>
          <w:sz w:val="28"/>
          <w:szCs w:val="28"/>
        </w:rPr>
        <w:t>1</w:t>
      </w:r>
      <w:r w:rsidR="007B08F3">
        <w:rPr>
          <w:rFonts w:ascii="Times New Roman" w:eastAsiaTheme="minorEastAsia" w:hAnsi="Times New Roman" w:cs="Times New Roman"/>
          <w:bCs/>
          <w:sz w:val="28"/>
          <w:szCs w:val="28"/>
        </w:rPr>
        <w:t>7</w:t>
      </w:r>
      <w:r w:rsidR="00224667">
        <w:rPr>
          <w:rFonts w:ascii="Times New Roman" w:eastAsiaTheme="minorEastAsia" w:hAnsi="Times New Roman" w:cs="Times New Roman"/>
          <w:bCs/>
          <w:sz w:val="28"/>
          <w:szCs w:val="28"/>
        </w:rPr>
        <w:t>.</w:t>
      </w:r>
    </w:p>
    <w:p w14:paraId="4A44A11B" w14:textId="22B43AB7" w:rsidR="00E95F70" w:rsidRPr="00513C24" w:rsidRDefault="007B08F3" w:rsidP="00E95F70">
      <w:pPr>
        <w:spacing w:after="0" w:line="360" w:lineRule="auto"/>
        <w:jc w:val="center"/>
        <w:rPr>
          <w:rFonts w:ascii="Times New Roman" w:eastAsiaTheme="minorEastAsia" w:hAnsi="Times New Roman" w:cs="Times New Roman"/>
          <w:bCs/>
          <w:sz w:val="28"/>
          <w:szCs w:val="28"/>
        </w:rPr>
      </w:pPr>
      <w:r w:rsidRPr="007B08F3">
        <w:rPr>
          <w:rFonts w:ascii="Times New Roman" w:eastAsiaTheme="minorEastAsia" w:hAnsi="Times New Roman" w:cs="Times New Roman"/>
          <w:bCs/>
          <w:noProof/>
          <w:sz w:val="28"/>
          <w:szCs w:val="28"/>
        </w:rPr>
        <w:drawing>
          <wp:inline distT="0" distB="0" distL="0" distR="0" wp14:anchorId="773D4FB3" wp14:editId="7F381219">
            <wp:extent cx="5939790" cy="2615565"/>
            <wp:effectExtent l="0" t="0" r="381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2615565"/>
                    </a:xfrm>
                    <a:prstGeom prst="rect">
                      <a:avLst/>
                    </a:prstGeom>
                  </pic:spPr>
                </pic:pic>
              </a:graphicData>
            </a:graphic>
          </wp:inline>
        </w:drawing>
      </w:r>
    </w:p>
    <w:p w14:paraId="45E568A4" w14:textId="728F53B9" w:rsidR="00E95F70" w:rsidRPr="005175AE" w:rsidRDefault="00E95F70" w:rsidP="00E95F70">
      <w:pPr>
        <w:spacing w:after="0" w:line="360" w:lineRule="auto"/>
        <w:jc w:val="center"/>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 xml:space="preserve">Рисунок </w:t>
      </w:r>
      <w:r w:rsidRPr="00204538">
        <w:rPr>
          <w:rFonts w:ascii="Times New Roman" w:eastAsiaTheme="minorEastAsia" w:hAnsi="Times New Roman" w:cs="Times New Roman"/>
          <w:bCs/>
          <w:sz w:val="28"/>
          <w:szCs w:val="28"/>
        </w:rPr>
        <w:t>1</w:t>
      </w:r>
      <w:r w:rsidR="007B08F3">
        <w:rPr>
          <w:rFonts w:ascii="Times New Roman" w:eastAsiaTheme="minorEastAsia" w:hAnsi="Times New Roman" w:cs="Times New Roman"/>
          <w:bCs/>
          <w:sz w:val="28"/>
          <w:szCs w:val="28"/>
        </w:rPr>
        <w:t>7</w:t>
      </w:r>
      <w:r>
        <w:rPr>
          <w:rFonts w:ascii="Times New Roman" w:eastAsiaTheme="minorEastAsia" w:hAnsi="Times New Roman" w:cs="Times New Roman"/>
          <w:bCs/>
          <w:sz w:val="28"/>
          <w:szCs w:val="28"/>
        </w:rPr>
        <w:t xml:space="preserve"> – Графики выходов систем </w:t>
      </w:r>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B</m:t>
        </m:r>
        <m:r>
          <w:rPr>
            <w:rFonts w:ascii="Cambria Math" w:eastAsiaTheme="minorEastAsia" w:hAnsi="Cambria Math" w:cs="Times New Roman"/>
            <w:sz w:val="28"/>
            <w:szCs w:val="28"/>
          </w:rPr>
          <m:t>=4.5)</m:t>
        </m:r>
      </m:oMath>
    </w:p>
    <w:p w14:paraId="38A5A081" w14:textId="65AB41ED" w:rsidR="00224667" w:rsidRDefault="00557795" w:rsidP="00224667">
      <w:pPr>
        <w:spacing w:after="0" w:line="360" w:lineRule="auto"/>
        <w:jc w:val="center"/>
        <w:rPr>
          <w:rFonts w:ascii="Times New Roman" w:hAnsi="Times New Roman" w:cs="Times New Roman"/>
          <w:bCs/>
          <w:sz w:val="28"/>
          <w:szCs w:val="28"/>
        </w:rPr>
      </w:pPr>
      <w:r w:rsidRPr="00557795">
        <w:rPr>
          <w:noProof/>
        </w:rPr>
        <w:drawing>
          <wp:inline distT="0" distB="0" distL="0" distR="0" wp14:anchorId="760CFB62" wp14:editId="21A71D29">
            <wp:extent cx="2672896" cy="2032907"/>
            <wp:effectExtent l="0" t="0" r="0" b="571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03447" cy="2056143"/>
                    </a:xfrm>
                    <a:prstGeom prst="rect">
                      <a:avLst/>
                    </a:prstGeom>
                  </pic:spPr>
                </pic:pic>
              </a:graphicData>
            </a:graphic>
          </wp:inline>
        </w:drawing>
      </w:r>
      <w:r w:rsidR="00E14FBC" w:rsidRPr="00E14FBC">
        <w:rPr>
          <w:noProof/>
        </w:rPr>
        <w:t xml:space="preserve"> </w:t>
      </w:r>
      <w:r w:rsidRPr="00557795">
        <w:rPr>
          <w:noProof/>
        </w:rPr>
        <w:drawing>
          <wp:inline distT="0" distB="0" distL="0" distR="0" wp14:anchorId="4E5A8ABA" wp14:editId="5A9E6E06">
            <wp:extent cx="2684193" cy="2030557"/>
            <wp:effectExtent l="0" t="0" r="1905" b="825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24500" cy="2061049"/>
                    </a:xfrm>
                    <a:prstGeom prst="rect">
                      <a:avLst/>
                    </a:prstGeom>
                  </pic:spPr>
                </pic:pic>
              </a:graphicData>
            </a:graphic>
          </wp:inline>
        </w:drawing>
      </w:r>
    </w:p>
    <w:p w14:paraId="450B561F" w14:textId="449765F2" w:rsidR="00224667" w:rsidRPr="00224667" w:rsidRDefault="00224667" w:rsidP="00224667">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B35B03">
        <w:rPr>
          <w:rFonts w:ascii="Times New Roman" w:hAnsi="Times New Roman" w:cs="Times New Roman"/>
          <w:bCs/>
          <w:sz w:val="28"/>
          <w:szCs w:val="28"/>
        </w:rPr>
        <w:t>1</w:t>
      </w:r>
      <w:r w:rsidR="007B08F3">
        <w:rPr>
          <w:rFonts w:ascii="Times New Roman" w:hAnsi="Times New Roman" w:cs="Times New Roman"/>
          <w:bCs/>
          <w:sz w:val="28"/>
          <w:szCs w:val="28"/>
        </w:rPr>
        <w:t>8</w:t>
      </w:r>
      <w:r>
        <w:rPr>
          <w:rFonts w:ascii="Times New Roman" w:hAnsi="Times New Roman" w:cs="Times New Roman"/>
          <w:bCs/>
          <w:sz w:val="28"/>
          <w:szCs w:val="28"/>
        </w:rPr>
        <w:t xml:space="preserve"> – Фазовые траектории (слева – исследуемая нелинейность, справа – система без учета нелинейности)</w:t>
      </w:r>
    </w:p>
    <w:p w14:paraId="4919A434" w14:textId="77777777" w:rsidR="00DF1864" w:rsidRDefault="00DF1864" w:rsidP="00224667">
      <w:pPr>
        <w:spacing w:after="0" w:line="360" w:lineRule="auto"/>
        <w:jc w:val="both"/>
        <w:rPr>
          <w:rFonts w:ascii="Times New Roman" w:hAnsi="Times New Roman" w:cs="Times New Roman"/>
          <w:bCs/>
          <w:sz w:val="28"/>
          <w:szCs w:val="28"/>
        </w:rPr>
      </w:pPr>
    </w:p>
    <w:p w14:paraId="40B569BF" w14:textId="47F9E31A" w:rsidR="00761284" w:rsidRPr="00A814F7" w:rsidRDefault="00823643" w:rsidP="00657BEA">
      <w:pPr>
        <w:spacing w:after="0" w:line="360" w:lineRule="auto"/>
        <w:ind w:firstLine="708"/>
        <w:jc w:val="both"/>
        <w:rPr>
          <w:rFonts w:ascii="Times New Roman" w:hAnsi="Times New Roman" w:cs="Times New Roman"/>
          <w:b/>
          <w:sz w:val="28"/>
          <w:szCs w:val="28"/>
        </w:rPr>
      </w:pPr>
      <w:r w:rsidRPr="00A814F7">
        <w:rPr>
          <w:rFonts w:ascii="Times New Roman" w:hAnsi="Times New Roman" w:cs="Times New Roman"/>
          <w:b/>
          <w:sz w:val="28"/>
          <w:szCs w:val="28"/>
        </w:rPr>
        <w:t>ВЫВОД</w:t>
      </w:r>
    </w:p>
    <w:p w14:paraId="70D0F2BC" w14:textId="77777777" w:rsidR="00FC7ACB" w:rsidRPr="00FC7ACB" w:rsidRDefault="00FC7ACB" w:rsidP="00FC7ACB">
      <w:pPr>
        <w:spacing w:after="0" w:line="360" w:lineRule="auto"/>
        <w:ind w:firstLine="709"/>
        <w:jc w:val="both"/>
        <w:rPr>
          <w:rFonts w:ascii="Times New Roman" w:hAnsi="Times New Roman" w:cs="Times New Roman"/>
          <w:sz w:val="28"/>
          <w:szCs w:val="28"/>
        </w:rPr>
      </w:pPr>
      <w:r w:rsidRPr="00FC7ACB">
        <w:rPr>
          <w:rFonts w:ascii="Times New Roman" w:hAnsi="Times New Roman" w:cs="Times New Roman"/>
          <w:sz w:val="28"/>
          <w:szCs w:val="28"/>
        </w:rPr>
        <w:t>В ходе практического исследования был рассмотрен метод вибрационной линеаризации, предназначенный для коррекции поведения нелинейных систем, совершающих вынужденные колебания. Метод основан на подаче на нелинейный элемент дополнительного высокочастотного воздействия, благодаря которому нелинейная характеристика в среднем приближается к линейной.</w:t>
      </w:r>
    </w:p>
    <w:p w14:paraId="1AFD0E09" w14:textId="77777777" w:rsidR="00FC7ACB" w:rsidRPr="00FC7ACB" w:rsidRDefault="00FC7ACB" w:rsidP="00FC7ACB">
      <w:pPr>
        <w:spacing w:after="0" w:line="360" w:lineRule="auto"/>
        <w:ind w:firstLine="709"/>
        <w:jc w:val="both"/>
        <w:rPr>
          <w:rFonts w:ascii="Times New Roman" w:hAnsi="Times New Roman" w:cs="Times New Roman"/>
          <w:sz w:val="28"/>
          <w:szCs w:val="28"/>
        </w:rPr>
      </w:pPr>
      <w:r w:rsidRPr="00FC7ACB">
        <w:rPr>
          <w:rFonts w:ascii="Times New Roman" w:hAnsi="Times New Roman" w:cs="Times New Roman"/>
          <w:sz w:val="28"/>
          <w:szCs w:val="28"/>
        </w:rPr>
        <w:lastRenderedPageBreak/>
        <w:t>Наиболее эффективно данный подход работает в системах, линейная часть которых обладает свойствами низкочастотного фильтра и способна подавлять высокочастотные составляющие сигнала. В этом случае высокочастотные колебания практически не оказывают влияния на выход системы, однако позволяют уменьшить влияние нелинейности и снизить искажения переходного процесса.</w:t>
      </w:r>
    </w:p>
    <w:p w14:paraId="79102CEF" w14:textId="73E5E69C" w:rsidR="00FC7ACB" w:rsidRPr="00FC7ACB" w:rsidRDefault="00FC7ACB" w:rsidP="00FC7ACB">
      <w:pPr>
        <w:spacing w:after="0" w:line="360" w:lineRule="auto"/>
        <w:ind w:firstLine="709"/>
        <w:jc w:val="both"/>
        <w:rPr>
          <w:rFonts w:ascii="Times New Roman" w:hAnsi="Times New Roman" w:cs="Times New Roman"/>
          <w:sz w:val="28"/>
          <w:szCs w:val="28"/>
        </w:rPr>
      </w:pPr>
      <w:r w:rsidRPr="00FC7ACB">
        <w:rPr>
          <w:rFonts w:ascii="Times New Roman" w:hAnsi="Times New Roman" w:cs="Times New Roman"/>
          <w:sz w:val="28"/>
          <w:szCs w:val="28"/>
        </w:rPr>
        <w:t>В ходе моделирования было установлено, что эффективность метода существенно зависит как от типа нелинейности, так и от параметров системы и характеристик дополнительного воздействия. Для некоторых нелинейных элементов, в частности типа «насыщение»</w:t>
      </w:r>
      <w:r>
        <w:rPr>
          <w:rFonts w:ascii="Times New Roman" w:hAnsi="Times New Roman" w:cs="Times New Roman"/>
          <w:sz w:val="28"/>
          <w:szCs w:val="28"/>
        </w:rPr>
        <w:t xml:space="preserve"> (при параметрах, заданных по варианту)</w:t>
      </w:r>
      <w:r w:rsidRPr="00FC7ACB">
        <w:t xml:space="preserve"> </w:t>
      </w:r>
      <w:r w:rsidRPr="00FC7ACB">
        <w:rPr>
          <w:rFonts w:ascii="Times New Roman" w:hAnsi="Times New Roman" w:cs="Times New Roman"/>
          <w:sz w:val="28"/>
          <w:szCs w:val="28"/>
        </w:rPr>
        <w:t>получить выраженный эффект вибрационной линеаризации не удалось. Это связано с тем, что при больших амплитудах сигналов элементы работают преимущественно в режиме насыщения или полного переключения, вследствие чего нарушается эффект усреднения, лежащий в основе метода.</w:t>
      </w:r>
    </w:p>
    <w:p w14:paraId="0E5C9ED5" w14:textId="560C5C0B" w:rsidR="00415F8C" w:rsidRPr="006E1A1C" w:rsidRDefault="00FC7ACB" w:rsidP="00415F8C">
      <w:pPr>
        <w:spacing w:after="0" w:line="360" w:lineRule="auto"/>
        <w:ind w:firstLine="709"/>
        <w:jc w:val="both"/>
        <w:rPr>
          <w:rFonts w:ascii="Times New Roman" w:hAnsi="Times New Roman" w:cs="Times New Roman"/>
          <w:sz w:val="28"/>
          <w:szCs w:val="28"/>
        </w:rPr>
      </w:pPr>
      <w:r w:rsidRPr="00FC7ACB">
        <w:rPr>
          <w:rFonts w:ascii="Times New Roman" w:hAnsi="Times New Roman" w:cs="Times New Roman"/>
          <w:sz w:val="28"/>
          <w:szCs w:val="28"/>
        </w:rPr>
        <w:t>Также было установлено, что полная компенсация нелинейности и точное совпадение переходных процессов достигаются не всегда. Однако увеличение частоты дополнительного воздействия позволяет повысить точность эквивалентной линеаризации и уменьшить колебательность системы при условии, что линейная часть эффективно подавляет высокочастотные компоненты сигнала.</w:t>
      </w:r>
    </w:p>
    <w:p w14:paraId="2B677288" w14:textId="1245FEB7" w:rsidR="009571CD" w:rsidRPr="008E12B2" w:rsidRDefault="009571CD" w:rsidP="00524F11">
      <w:pPr>
        <w:spacing w:after="0" w:line="360" w:lineRule="auto"/>
        <w:ind w:firstLine="709"/>
        <w:jc w:val="both"/>
        <w:rPr>
          <w:rFonts w:ascii="Times New Roman" w:hAnsi="Times New Roman" w:cs="Times New Roman"/>
          <w:sz w:val="28"/>
          <w:szCs w:val="28"/>
        </w:rPr>
      </w:pPr>
    </w:p>
    <w:sectPr w:rsidR="009571CD" w:rsidRPr="008E12B2" w:rsidSect="00B04341">
      <w:footerReference w:type="default" r:id="rId28"/>
      <w:pgSz w:w="11906" w:h="16838"/>
      <w:pgMar w:top="1134" w:right="851" w:bottom="1134" w:left="1701" w:header="737"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B332A" w14:textId="77777777" w:rsidR="00DD6763" w:rsidRDefault="00DD6763" w:rsidP="00BC0477">
      <w:pPr>
        <w:spacing w:after="0" w:line="240" w:lineRule="auto"/>
      </w:pPr>
      <w:r>
        <w:separator/>
      </w:r>
    </w:p>
  </w:endnote>
  <w:endnote w:type="continuationSeparator" w:id="0">
    <w:p w14:paraId="3CFA8608" w14:textId="77777777" w:rsidR="00DD6763" w:rsidRDefault="00DD6763" w:rsidP="00BC0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T10F0o00">
    <w:altName w:val="MV Boli"/>
    <w:panose1 w:val="00000000000000000000"/>
    <w:charset w:val="00"/>
    <w:family w:val="roman"/>
    <w:notTrueType/>
    <w:pitch w:val="default"/>
  </w:font>
  <w:font w:name="SchoolBookC-Italic">
    <w:altName w:val="MV Boli"/>
    <w:panose1 w:val="00000000000000000000"/>
    <w:charset w:val="00"/>
    <w:family w:val="roman"/>
    <w:notTrueType/>
    <w:pitch w:val="default"/>
  </w:font>
  <w:font w:name="SchoolBookC">
    <w:altName w:val="MV Boli"/>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7460253"/>
      <w:docPartObj>
        <w:docPartGallery w:val="Page Numbers (Bottom of Page)"/>
        <w:docPartUnique/>
      </w:docPartObj>
    </w:sdtPr>
    <w:sdtEndPr/>
    <w:sdtContent>
      <w:p w14:paraId="7084D9C9" w14:textId="77777777" w:rsidR="005D7416" w:rsidRDefault="005D7416">
        <w:pPr>
          <w:pStyle w:val="ac"/>
          <w:jc w:val="center"/>
        </w:pPr>
        <w:r>
          <w:fldChar w:fldCharType="begin"/>
        </w:r>
        <w:r>
          <w:instrText>PAGE   \* MERGEFORMAT</w:instrText>
        </w:r>
        <w:r>
          <w:fldChar w:fldCharType="separate"/>
        </w:r>
        <w:r>
          <w:rPr>
            <w:noProof/>
          </w:rPr>
          <w:t>3</w:t>
        </w:r>
        <w:r>
          <w:fldChar w:fldCharType="end"/>
        </w:r>
      </w:p>
    </w:sdtContent>
  </w:sdt>
  <w:p w14:paraId="33A3E8E9" w14:textId="77777777" w:rsidR="005D7416" w:rsidRDefault="005D741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86ADD" w14:textId="77777777" w:rsidR="00DD6763" w:rsidRDefault="00DD6763" w:rsidP="00BC0477">
      <w:pPr>
        <w:spacing w:after="0" w:line="240" w:lineRule="auto"/>
      </w:pPr>
      <w:r>
        <w:separator/>
      </w:r>
    </w:p>
  </w:footnote>
  <w:footnote w:type="continuationSeparator" w:id="0">
    <w:p w14:paraId="45943395" w14:textId="77777777" w:rsidR="00DD6763" w:rsidRDefault="00DD6763" w:rsidP="00BC04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5E07"/>
    <w:multiLevelType w:val="hybridMultilevel"/>
    <w:tmpl w:val="106689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E24255"/>
    <w:multiLevelType w:val="hybridMultilevel"/>
    <w:tmpl w:val="FD7E57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6215092"/>
    <w:multiLevelType w:val="hybridMultilevel"/>
    <w:tmpl w:val="8AB60F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94352E2"/>
    <w:multiLevelType w:val="hybridMultilevel"/>
    <w:tmpl w:val="397CD7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740ADF"/>
    <w:multiLevelType w:val="hybridMultilevel"/>
    <w:tmpl w:val="41F8594A"/>
    <w:lvl w:ilvl="0" w:tplc="EB4EC7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30184AE8"/>
    <w:multiLevelType w:val="hybridMultilevel"/>
    <w:tmpl w:val="D65E7C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61F7DAC"/>
    <w:multiLevelType w:val="hybridMultilevel"/>
    <w:tmpl w:val="136EE4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2B726DC"/>
    <w:multiLevelType w:val="hybridMultilevel"/>
    <w:tmpl w:val="0FE2B7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A193694"/>
    <w:multiLevelType w:val="hybridMultilevel"/>
    <w:tmpl w:val="2304B8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4776DF9"/>
    <w:multiLevelType w:val="hybridMultilevel"/>
    <w:tmpl w:val="632281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89565F7"/>
    <w:multiLevelType w:val="hybridMultilevel"/>
    <w:tmpl w:val="5EE015E8"/>
    <w:lvl w:ilvl="0" w:tplc="04190011">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4D734B6"/>
    <w:multiLevelType w:val="hybridMultilevel"/>
    <w:tmpl w:val="A6F6DD02"/>
    <w:lvl w:ilvl="0" w:tplc="F6BADE1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
  </w:num>
  <w:num w:numId="2">
    <w:abstractNumId w:val="8"/>
  </w:num>
  <w:num w:numId="3">
    <w:abstractNumId w:val="6"/>
  </w:num>
  <w:num w:numId="4">
    <w:abstractNumId w:val="5"/>
  </w:num>
  <w:num w:numId="5">
    <w:abstractNumId w:val="1"/>
  </w:num>
  <w:num w:numId="6">
    <w:abstractNumId w:val="9"/>
  </w:num>
  <w:num w:numId="7">
    <w:abstractNumId w:val="4"/>
  </w:num>
  <w:num w:numId="8">
    <w:abstractNumId w:val="11"/>
  </w:num>
  <w:num w:numId="9">
    <w:abstractNumId w:val="7"/>
  </w:num>
  <w:num w:numId="10">
    <w:abstractNumId w:val="0"/>
  </w:num>
  <w:num w:numId="11">
    <w:abstractNumId w:val="3"/>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0CEF"/>
    <w:rsid w:val="0000040D"/>
    <w:rsid w:val="00001B92"/>
    <w:rsid w:val="00001D29"/>
    <w:rsid w:val="0000492E"/>
    <w:rsid w:val="00004C1D"/>
    <w:rsid w:val="00005BB2"/>
    <w:rsid w:val="000071EE"/>
    <w:rsid w:val="00007C26"/>
    <w:rsid w:val="000106D3"/>
    <w:rsid w:val="00010E6E"/>
    <w:rsid w:val="0001131B"/>
    <w:rsid w:val="00014B32"/>
    <w:rsid w:val="000153FB"/>
    <w:rsid w:val="000173CB"/>
    <w:rsid w:val="0002059A"/>
    <w:rsid w:val="00022E4C"/>
    <w:rsid w:val="00023063"/>
    <w:rsid w:val="00023592"/>
    <w:rsid w:val="00024A95"/>
    <w:rsid w:val="000255E0"/>
    <w:rsid w:val="00026C33"/>
    <w:rsid w:val="00026C65"/>
    <w:rsid w:val="00026E92"/>
    <w:rsid w:val="000304A1"/>
    <w:rsid w:val="0003080F"/>
    <w:rsid w:val="00030B83"/>
    <w:rsid w:val="0003604C"/>
    <w:rsid w:val="00036644"/>
    <w:rsid w:val="0003778B"/>
    <w:rsid w:val="00040833"/>
    <w:rsid w:val="000411B7"/>
    <w:rsid w:val="000421C8"/>
    <w:rsid w:val="0004241F"/>
    <w:rsid w:val="00043887"/>
    <w:rsid w:val="00043E98"/>
    <w:rsid w:val="00047D32"/>
    <w:rsid w:val="00053DA5"/>
    <w:rsid w:val="00054789"/>
    <w:rsid w:val="00054C51"/>
    <w:rsid w:val="00057CD5"/>
    <w:rsid w:val="000600BB"/>
    <w:rsid w:val="00061C06"/>
    <w:rsid w:val="000642E8"/>
    <w:rsid w:val="0006440F"/>
    <w:rsid w:val="000652F1"/>
    <w:rsid w:val="00065FF3"/>
    <w:rsid w:val="00066328"/>
    <w:rsid w:val="00066B27"/>
    <w:rsid w:val="00066EFE"/>
    <w:rsid w:val="00067241"/>
    <w:rsid w:val="00067DF1"/>
    <w:rsid w:val="00072917"/>
    <w:rsid w:val="0007352E"/>
    <w:rsid w:val="0007450A"/>
    <w:rsid w:val="00075B4D"/>
    <w:rsid w:val="000760D1"/>
    <w:rsid w:val="00077DB7"/>
    <w:rsid w:val="0008343C"/>
    <w:rsid w:val="0008355F"/>
    <w:rsid w:val="00083AA3"/>
    <w:rsid w:val="00083EAE"/>
    <w:rsid w:val="00083F3C"/>
    <w:rsid w:val="00084B49"/>
    <w:rsid w:val="000850F0"/>
    <w:rsid w:val="0008571B"/>
    <w:rsid w:val="0008641C"/>
    <w:rsid w:val="00086F4F"/>
    <w:rsid w:val="00086FBF"/>
    <w:rsid w:val="00087208"/>
    <w:rsid w:val="00092699"/>
    <w:rsid w:val="000941DC"/>
    <w:rsid w:val="00094298"/>
    <w:rsid w:val="00094DD5"/>
    <w:rsid w:val="000952CC"/>
    <w:rsid w:val="0009714E"/>
    <w:rsid w:val="000A0C69"/>
    <w:rsid w:val="000A15FD"/>
    <w:rsid w:val="000A30C6"/>
    <w:rsid w:val="000A39BC"/>
    <w:rsid w:val="000A5697"/>
    <w:rsid w:val="000A57F8"/>
    <w:rsid w:val="000A6CCA"/>
    <w:rsid w:val="000B00B2"/>
    <w:rsid w:val="000B0F91"/>
    <w:rsid w:val="000B1075"/>
    <w:rsid w:val="000B1252"/>
    <w:rsid w:val="000B14CC"/>
    <w:rsid w:val="000B3491"/>
    <w:rsid w:val="000B397F"/>
    <w:rsid w:val="000B421F"/>
    <w:rsid w:val="000B679D"/>
    <w:rsid w:val="000B6BD6"/>
    <w:rsid w:val="000C1473"/>
    <w:rsid w:val="000C38F7"/>
    <w:rsid w:val="000C44CF"/>
    <w:rsid w:val="000C4AC7"/>
    <w:rsid w:val="000C685C"/>
    <w:rsid w:val="000C7DDF"/>
    <w:rsid w:val="000D1C86"/>
    <w:rsid w:val="000D32F0"/>
    <w:rsid w:val="000D5747"/>
    <w:rsid w:val="000D5E78"/>
    <w:rsid w:val="000D67EB"/>
    <w:rsid w:val="000E2DC9"/>
    <w:rsid w:val="000E37E4"/>
    <w:rsid w:val="000E4205"/>
    <w:rsid w:val="000F3440"/>
    <w:rsid w:val="000F34B9"/>
    <w:rsid w:val="000F4A8B"/>
    <w:rsid w:val="000F4CA8"/>
    <w:rsid w:val="000F50D3"/>
    <w:rsid w:val="000F5D35"/>
    <w:rsid w:val="000F6931"/>
    <w:rsid w:val="000F6F02"/>
    <w:rsid w:val="00100E31"/>
    <w:rsid w:val="001016F4"/>
    <w:rsid w:val="001026B3"/>
    <w:rsid w:val="001041CD"/>
    <w:rsid w:val="001045A7"/>
    <w:rsid w:val="001073C4"/>
    <w:rsid w:val="00110209"/>
    <w:rsid w:val="00110EC4"/>
    <w:rsid w:val="00111475"/>
    <w:rsid w:val="00111A8C"/>
    <w:rsid w:val="00112C1A"/>
    <w:rsid w:val="001152AA"/>
    <w:rsid w:val="00116173"/>
    <w:rsid w:val="001161E4"/>
    <w:rsid w:val="00116E89"/>
    <w:rsid w:val="001207D9"/>
    <w:rsid w:val="00120C31"/>
    <w:rsid w:val="00122F55"/>
    <w:rsid w:val="001230D9"/>
    <w:rsid w:val="00123377"/>
    <w:rsid w:val="00125EE5"/>
    <w:rsid w:val="001264D3"/>
    <w:rsid w:val="001310B8"/>
    <w:rsid w:val="001310DE"/>
    <w:rsid w:val="001314DC"/>
    <w:rsid w:val="00131F73"/>
    <w:rsid w:val="001320EE"/>
    <w:rsid w:val="001322F8"/>
    <w:rsid w:val="001323C5"/>
    <w:rsid w:val="0013300D"/>
    <w:rsid w:val="00134E92"/>
    <w:rsid w:val="001361AE"/>
    <w:rsid w:val="00136298"/>
    <w:rsid w:val="001362E5"/>
    <w:rsid w:val="001372A0"/>
    <w:rsid w:val="00140F20"/>
    <w:rsid w:val="0014192F"/>
    <w:rsid w:val="00142689"/>
    <w:rsid w:val="00142EBD"/>
    <w:rsid w:val="0014313A"/>
    <w:rsid w:val="00144E46"/>
    <w:rsid w:val="00147C2D"/>
    <w:rsid w:val="00150BD7"/>
    <w:rsid w:val="00151AF6"/>
    <w:rsid w:val="00152925"/>
    <w:rsid w:val="00153C32"/>
    <w:rsid w:val="00157285"/>
    <w:rsid w:val="00157A1B"/>
    <w:rsid w:val="001606D9"/>
    <w:rsid w:val="00160F2E"/>
    <w:rsid w:val="0016188A"/>
    <w:rsid w:val="001649AC"/>
    <w:rsid w:val="00166B86"/>
    <w:rsid w:val="00166E1F"/>
    <w:rsid w:val="0016758E"/>
    <w:rsid w:val="001708AA"/>
    <w:rsid w:val="00170DA3"/>
    <w:rsid w:val="0017117B"/>
    <w:rsid w:val="001712EF"/>
    <w:rsid w:val="00172651"/>
    <w:rsid w:val="00172E34"/>
    <w:rsid w:val="00174A68"/>
    <w:rsid w:val="00176448"/>
    <w:rsid w:val="001777A5"/>
    <w:rsid w:val="00181613"/>
    <w:rsid w:val="00182A10"/>
    <w:rsid w:val="001835FC"/>
    <w:rsid w:val="00184302"/>
    <w:rsid w:val="00184FE7"/>
    <w:rsid w:val="001867A2"/>
    <w:rsid w:val="00187DF2"/>
    <w:rsid w:val="0019114D"/>
    <w:rsid w:val="00195DB2"/>
    <w:rsid w:val="0019602E"/>
    <w:rsid w:val="00196FB0"/>
    <w:rsid w:val="001A1A59"/>
    <w:rsid w:val="001A2651"/>
    <w:rsid w:val="001A4B06"/>
    <w:rsid w:val="001A549B"/>
    <w:rsid w:val="001A59A7"/>
    <w:rsid w:val="001A5B22"/>
    <w:rsid w:val="001A6E2A"/>
    <w:rsid w:val="001A7951"/>
    <w:rsid w:val="001A7FA4"/>
    <w:rsid w:val="001B0036"/>
    <w:rsid w:val="001B559F"/>
    <w:rsid w:val="001B5ED6"/>
    <w:rsid w:val="001C0AB4"/>
    <w:rsid w:val="001C157C"/>
    <w:rsid w:val="001C30D5"/>
    <w:rsid w:val="001C55D0"/>
    <w:rsid w:val="001C5960"/>
    <w:rsid w:val="001C5A20"/>
    <w:rsid w:val="001C649B"/>
    <w:rsid w:val="001C64D7"/>
    <w:rsid w:val="001C699C"/>
    <w:rsid w:val="001C74F2"/>
    <w:rsid w:val="001D1854"/>
    <w:rsid w:val="001D1C66"/>
    <w:rsid w:val="001D2945"/>
    <w:rsid w:val="001D3D56"/>
    <w:rsid w:val="001D4B85"/>
    <w:rsid w:val="001D53CE"/>
    <w:rsid w:val="001D5BBF"/>
    <w:rsid w:val="001D7551"/>
    <w:rsid w:val="001E0B0B"/>
    <w:rsid w:val="001E2497"/>
    <w:rsid w:val="001E278F"/>
    <w:rsid w:val="001E2C83"/>
    <w:rsid w:val="001E4052"/>
    <w:rsid w:val="001E610F"/>
    <w:rsid w:val="001E66A8"/>
    <w:rsid w:val="001E6A36"/>
    <w:rsid w:val="001E71AB"/>
    <w:rsid w:val="001E75F8"/>
    <w:rsid w:val="001E7EEF"/>
    <w:rsid w:val="001E7F0A"/>
    <w:rsid w:val="001E7F3C"/>
    <w:rsid w:val="001F0DB1"/>
    <w:rsid w:val="001F1EDF"/>
    <w:rsid w:val="001F2B68"/>
    <w:rsid w:val="001F3B1E"/>
    <w:rsid w:val="001F4584"/>
    <w:rsid w:val="001F5CA2"/>
    <w:rsid w:val="001F6048"/>
    <w:rsid w:val="001F66C9"/>
    <w:rsid w:val="002000FF"/>
    <w:rsid w:val="00200605"/>
    <w:rsid w:val="00201580"/>
    <w:rsid w:val="00202911"/>
    <w:rsid w:val="00203B8C"/>
    <w:rsid w:val="00203E56"/>
    <w:rsid w:val="00204538"/>
    <w:rsid w:val="00206554"/>
    <w:rsid w:val="002070A3"/>
    <w:rsid w:val="002077BA"/>
    <w:rsid w:val="0021011B"/>
    <w:rsid w:val="00210BD6"/>
    <w:rsid w:val="0021202E"/>
    <w:rsid w:val="0021235B"/>
    <w:rsid w:val="002132B1"/>
    <w:rsid w:val="0021508F"/>
    <w:rsid w:val="002201D6"/>
    <w:rsid w:val="00221589"/>
    <w:rsid w:val="0022344F"/>
    <w:rsid w:val="00224667"/>
    <w:rsid w:val="00224FCA"/>
    <w:rsid w:val="002272E4"/>
    <w:rsid w:val="00230138"/>
    <w:rsid w:val="00231E41"/>
    <w:rsid w:val="0023329D"/>
    <w:rsid w:val="00234E43"/>
    <w:rsid w:val="002379DC"/>
    <w:rsid w:val="00240EE2"/>
    <w:rsid w:val="00241366"/>
    <w:rsid w:val="002423FA"/>
    <w:rsid w:val="00242460"/>
    <w:rsid w:val="00243315"/>
    <w:rsid w:val="00243F43"/>
    <w:rsid w:val="00247881"/>
    <w:rsid w:val="002502DE"/>
    <w:rsid w:val="00250656"/>
    <w:rsid w:val="002510C0"/>
    <w:rsid w:val="0025127F"/>
    <w:rsid w:val="002513FD"/>
    <w:rsid w:val="0025201E"/>
    <w:rsid w:val="002540D4"/>
    <w:rsid w:val="002541A9"/>
    <w:rsid w:val="0025661D"/>
    <w:rsid w:val="00257066"/>
    <w:rsid w:val="0025713D"/>
    <w:rsid w:val="00257857"/>
    <w:rsid w:val="00260D15"/>
    <w:rsid w:val="00262C34"/>
    <w:rsid w:val="002638F0"/>
    <w:rsid w:val="00265D36"/>
    <w:rsid w:val="002663C0"/>
    <w:rsid w:val="00266425"/>
    <w:rsid w:val="0027002B"/>
    <w:rsid w:val="00270388"/>
    <w:rsid w:val="00270F1D"/>
    <w:rsid w:val="0027371E"/>
    <w:rsid w:val="00273AE2"/>
    <w:rsid w:val="00274445"/>
    <w:rsid w:val="00274482"/>
    <w:rsid w:val="002747DB"/>
    <w:rsid w:val="00274F89"/>
    <w:rsid w:val="00275AA4"/>
    <w:rsid w:val="00276573"/>
    <w:rsid w:val="00280932"/>
    <w:rsid w:val="002817B7"/>
    <w:rsid w:val="002819B9"/>
    <w:rsid w:val="00284D2C"/>
    <w:rsid w:val="00285EE3"/>
    <w:rsid w:val="00286DC3"/>
    <w:rsid w:val="002901D3"/>
    <w:rsid w:val="00290F8A"/>
    <w:rsid w:val="00291873"/>
    <w:rsid w:val="002918E6"/>
    <w:rsid w:val="00293DB4"/>
    <w:rsid w:val="00294AEC"/>
    <w:rsid w:val="00295837"/>
    <w:rsid w:val="002971FA"/>
    <w:rsid w:val="002A041C"/>
    <w:rsid w:val="002A0EFC"/>
    <w:rsid w:val="002A10F2"/>
    <w:rsid w:val="002A270D"/>
    <w:rsid w:val="002A2CB5"/>
    <w:rsid w:val="002A45D4"/>
    <w:rsid w:val="002A4B9E"/>
    <w:rsid w:val="002A57B5"/>
    <w:rsid w:val="002A6727"/>
    <w:rsid w:val="002A776B"/>
    <w:rsid w:val="002B0CD3"/>
    <w:rsid w:val="002B4E66"/>
    <w:rsid w:val="002C0FCF"/>
    <w:rsid w:val="002C17B7"/>
    <w:rsid w:val="002C1D77"/>
    <w:rsid w:val="002C1F0C"/>
    <w:rsid w:val="002C2335"/>
    <w:rsid w:val="002C2789"/>
    <w:rsid w:val="002C37F8"/>
    <w:rsid w:val="002C4CBC"/>
    <w:rsid w:val="002C59FD"/>
    <w:rsid w:val="002D2625"/>
    <w:rsid w:val="002D2C2C"/>
    <w:rsid w:val="002D5AE8"/>
    <w:rsid w:val="002D6592"/>
    <w:rsid w:val="002D6C1D"/>
    <w:rsid w:val="002D7EEB"/>
    <w:rsid w:val="002E0F6C"/>
    <w:rsid w:val="002E18CF"/>
    <w:rsid w:val="002E396F"/>
    <w:rsid w:val="002E63E0"/>
    <w:rsid w:val="002E6530"/>
    <w:rsid w:val="002E76DB"/>
    <w:rsid w:val="002F0EBA"/>
    <w:rsid w:val="002F0FBD"/>
    <w:rsid w:val="002F140D"/>
    <w:rsid w:val="002F1692"/>
    <w:rsid w:val="002F1BC6"/>
    <w:rsid w:val="002F22AE"/>
    <w:rsid w:val="002F3E6A"/>
    <w:rsid w:val="002F43F7"/>
    <w:rsid w:val="002F662A"/>
    <w:rsid w:val="002F68CB"/>
    <w:rsid w:val="002F6F0E"/>
    <w:rsid w:val="003009A3"/>
    <w:rsid w:val="00301081"/>
    <w:rsid w:val="003012C4"/>
    <w:rsid w:val="003014CC"/>
    <w:rsid w:val="00301E2B"/>
    <w:rsid w:val="0030204B"/>
    <w:rsid w:val="003029E2"/>
    <w:rsid w:val="0030312E"/>
    <w:rsid w:val="00304C08"/>
    <w:rsid w:val="00306C53"/>
    <w:rsid w:val="00306DEF"/>
    <w:rsid w:val="003144AD"/>
    <w:rsid w:val="00314DA4"/>
    <w:rsid w:val="00317C67"/>
    <w:rsid w:val="00317D65"/>
    <w:rsid w:val="003210B4"/>
    <w:rsid w:val="00321A2B"/>
    <w:rsid w:val="0032303E"/>
    <w:rsid w:val="00323940"/>
    <w:rsid w:val="00323B70"/>
    <w:rsid w:val="00324BD6"/>
    <w:rsid w:val="003262F8"/>
    <w:rsid w:val="00326347"/>
    <w:rsid w:val="003276CC"/>
    <w:rsid w:val="003301D8"/>
    <w:rsid w:val="00330517"/>
    <w:rsid w:val="0033157F"/>
    <w:rsid w:val="003321EF"/>
    <w:rsid w:val="003331EF"/>
    <w:rsid w:val="00336C89"/>
    <w:rsid w:val="003375EC"/>
    <w:rsid w:val="0034001E"/>
    <w:rsid w:val="00340296"/>
    <w:rsid w:val="003434F4"/>
    <w:rsid w:val="00344250"/>
    <w:rsid w:val="0034524B"/>
    <w:rsid w:val="00346715"/>
    <w:rsid w:val="003476E5"/>
    <w:rsid w:val="00350312"/>
    <w:rsid w:val="00351289"/>
    <w:rsid w:val="00351BB1"/>
    <w:rsid w:val="00353458"/>
    <w:rsid w:val="00355A91"/>
    <w:rsid w:val="00360ECB"/>
    <w:rsid w:val="0036391B"/>
    <w:rsid w:val="00366273"/>
    <w:rsid w:val="0036765B"/>
    <w:rsid w:val="00370FB1"/>
    <w:rsid w:val="003712F3"/>
    <w:rsid w:val="00371544"/>
    <w:rsid w:val="00371714"/>
    <w:rsid w:val="0037612C"/>
    <w:rsid w:val="00376746"/>
    <w:rsid w:val="00377C05"/>
    <w:rsid w:val="00377F7F"/>
    <w:rsid w:val="00382E98"/>
    <w:rsid w:val="00383CEC"/>
    <w:rsid w:val="00385086"/>
    <w:rsid w:val="00386FF1"/>
    <w:rsid w:val="003871BF"/>
    <w:rsid w:val="003907A6"/>
    <w:rsid w:val="00390FA8"/>
    <w:rsid w:val="00393384"/>
    <w:rsid w:val="003A01CC"/>
    <w:rsid w:val="003A2511"/>
    <w:rsid w:val="003A2E63"/>
    <w:rsid w:val="003A3463"/>
    <w:rsid w:val="003A4431"/>
    <w:rsid w:val="003A545C"/>
    <w:rsid w:val="003A5B98"/>
    <w:rsid w:val="003A6B78"/>
    <w:rsid w:val="003A7403"/>
    <w:rsid w:val="003B198C"/>
    <w:rsid w:val="003B2641"/>
    <w:rsid w:val="003B3170"/>
    <w:rsid w:val="003B3D70"/>
    <w:rsid w:val="003B3EB0"/>
    <w:rsid w:val="003B50C8"/>
    <w:rsid w:val="003B6656"/>
    <w:rsid w:val="003C3F01"/>
    <w:rsid w:val="003C4902"/>
    <w:rsid w:val="003C5D01"/>
    <w:rsid w:val="003C7078"/>
    <w:rsid w:val="003C7CB9"/>
    <w:rsid w:val="003D0924"/>
    <w:rsid w:val="003D0A24"/>
    <w:rsid w:val="003D0FBF"/>
    <w:rsid w:val="003D13F9"/>
    <w:rsid w:val="003D1D6F"/>
    <w:rsid w:val="003D20A6"/>
    <w:rsid w:val="003D323D"/>
    <w:rsid w:val="003D372C"/>
    <w:rsid w:val="003D5F72"/>
    <w:rsid w:val="003E04EC"/>
    <w:rsid w:val="003E1B4C"/>
    <w:rsid w:val="003E552C"/>
    <w:rsid w:val="003F02EC"/>
    <w:rsid w:val="003F29E5"/>
    <w:rsid w:val="003F338F"/>
    <w:rsid w:val="003F372F"/>
    <w:rsid w:val="003F4F78"/>
    <w:rsid w:val="003F6053"/>
    <w:rsid w:val="003F67D0"/>
    <w:rsid w:val="003F6B44"/>
    <w:rsid w:val="003F7C8B"/>
    <w:rsid w:val="003F7EF6"/>
    <w:rsid w:val="00400C54"/>
    <w:rsid w:val="004033EC"/>
    <w:rsid w:val="00403EEB"/>
    <w:rsid w:val="00404B93"/>
    <w:rsid w:val="004072A5"/>
    <w:rsid w:val="00407B74"/>
    <w:rsid w:val="0041026C"/>
    <w:rsid w:val="004123B2"/>
    <w:rsid w:val="004126DB"/>
    <w:rsid w:val="00412987"/>
    <w:rsid w:val="004145D7"/>
    <w:rsid w:val="00415F8C"/>
    <w:rsid w:val="00422246"/>
    <w:rsid w:val="00422724"/>
    <w:rsid w:val="00423F07"/>
    <w:rsid w:val="0042406C"/>
    <w:rsid w:val="00427695"/>
    <w:rsid w:val="004303EC"/>
    <w:rsid w:val="00437B18"/>
    <w:rsid w:val="00437EE0"/>
    <w:rsid w:val="00440A8B"/>
    <w:rsid w:val="00444EC5"/>
    <w:rsid w:val="00444FEA"/>
    <w:rsid w:val="00445059"/>
    <w:rsid w:val="0044755A"/>
    <w:rsid w:val="00447848"/>
    <w:rsid w:val="00450206"/>
    <w:rsid w:val="00450B05"/>
    <w:rsid w:val="00450F61"/>
    <w:rsid w:val="00451EFB"/>
    <w:rsid w:val="004522EA"/>
    <w:rsid w:val="00456585"/>
    <w:rsid w:val="00456586"/>
    <w:rsid w:val="0046069E"/>
    <w:rsid w:val="004609DC"/>
    <w:rsid w:val="0046192C"/>
    <w:rsid w:val="00461DD1"/>
    <w:rsid w:val="004644E4"/>
    <w:rsid w:val="00464B4D"/>
    <w:rsid w:val="0046799E"/>
    <w:rsid w:val="00467CA8"/>
    <w:rsid w:val="004703F9"/>
    <w:rsid w:val="0047127D"/>
    <w:rsid w:val="00473835"/>
    <w:rsid w:val="004741C2"/>
    <w:rsid w:val="00474AD9"/>
    <w:rsid w:val="00474FA5"/>
    <w:rsid w:val="004757F0"/>
    <w:rsid w:val="004758D9"/>
    <w:rsid w:val="00476BCC"/>
    <w:rsid w:val="00480D44"/>
    <w:rsid w:val="00482100"/>
    <w:rsid w:val="00483099"/>
    <w:rsid w:val="0048354E"/>
    <w:rsid w:val="00485552"/>
    <w:rsid w:val="00487547"/>
    <w:rsid w:val="004922A2"/>
    <w:rsid w:val="0049398F"/>
    <w:rsid w:val="004965F7"/>
    <w:rsid w:val="004A05E1"/>
    <w:rsid w:val="004A2CC9"/>
    <w:rsid w:val="004A3395"/>
    <w:rsid w:val="004A4738"/>
    <w:rsid w:val="004A540A"/>
    <w:rsid w:val="004B259D"/>
    <w:rsid w:val="004B340E"/>
    <w:rsid w:val="004B353E"/>
    <w:rsid w:val="004B5C5A"/>
    <w:rsid w:val="004B6043"/>
    <w:rsid w:val="004B6824"/>
    <w:rsid w:val="004B77B6"/>
    <w:rsid w:val="004C074C"/>
    <w:rsid w:val="004C0F6E"/>
    <w:rsid w:val="004C15C0"/>
    <w:rsid w:val="004C38B2"/>
    <w:rsid w:val="004C3BDD"/>
    <w:rsid w:val="004C4DD6"/>
    <w:rsid w:val="004C6E6B"/>
    <w:rsid w:val="004C7266"/>
    <w:rsid w:val="004C7877"/>
    <w:rsid w:val="004D1127"/>
    <w:rsid w:val="004D1D88"/>
    <w:rsid w:val="004D51E2"/>
    <w:rsid w:val="004D6703"/>
    <w:rsid w:val="004D6ECE"/>
    <w:rsid w:val="004D7DFA"/>
    <w:rsid w:val="004E2C3D"/>
    <w:rsid w:val="004E34D3"/>
    <w:rsid w:val="004E40C4"/>
    <w:rsid w:val="004E6374"/>
    <w:rsid w:val="004E7BDA"/>
    <w:rsid w:val="004E7F0F"/>
    <w:rsid w:val="004F0585"/>
    <w:rsid w:val="004F07C7"/>
    <w:rsid w:val="004F0EC8"/>
    <w:rsid w:val="004F2CFB"/>
    <w:rsid w:val="004F49FD"/>
    <w:rsid w:val="004F6791"/>
    <w:rsid w:val="004F6E6C"/>
    <w:rsid w:val="004F76AB"/>
    <w:rsid w:val="00501388"/>
    <w:rsid w:val="00502B91"/>
    <w:rsid w:val="00502DB4"/>
    <w:rsid w:val="00505CEC"/>
    <w:rsid w:val="00506113"/>
    <w:rsid w:val="00507EA6"/>
    <w:rsid w:val="00510ACE"/>
    <w:rsid w:val="005115BB"/>
    <w:rsid w:val="00513C24"/>
    <w:rsid w:val="00514042"/>
    <w:rsid w:val="00515ED6"/>
    <w:rsid w:val="005175AE"/>
    <w:rsid w:val="00517D61"/>
    <w:rsid w:val="0052023B"/>
    <w:rsid w:val="005209C1"/>
    <w:rsid w:val="00524009"/>
    <w:rsid w:val="0052446A"/>
    <w:rsid w:val="0052490B"/>
    <w:rsid w:val="00524F11"/>
    <w:rsid w:val="005276A0"/>
    <w:rsid w:val="00530020"/>
    <w:rsid w:val="00530335"/>
    <w:rsid w:val="005312EC"/>
    <w:rsid w:val="005313E5"/>
    <w:rsid w:val="00533A31"/>
    <w:rsid w:val="00533B91"/>
    <w:rsid w:val="0053565C"/>
    <w:rsid w:val="00537B74"/>
    <w:rsid w:val="0054070E"/>
    <w:rsid w:val="00541B51"/>
    <w:rsid w:val="005421CC"/>
    <w:rsid w:val="005427DF"/>
    <w:rsid w:val="00542BD4"/>
    <w:rsid w:val="0054477B"/>
    <w:rsid w:val="00545007"/>
    <w:rsid w:val="00546256"/>
    <w:rsid w:val="005477C5"/>
    <w:rsid w:val="00550749"/>
    <w:rsid w:val="005514CC"/>
    <w:rsid w:val="00552008"/>
    <w:rsid w:val="00554984"/>
    <w:rsid w:val="00554FB5"/>
    <w:rsid w:val="00555E9C"/>
    <w:rsid w:val="00555EDE"/>
    <w:rsid w:val="00556708"/>
    <w:rsid w:val="0055735A"/>
    <w:rsid w:val="00557795"/>
    <w:rsid w:val="0056070B"/>
    <w:rsid w:val="00560BCE"/>
    <w:rsid w:val="00561F2C"/>
    <w:rsid w:val="00562012"/>
    <w:rsid w:val="005622E0"/>
    <w:rsid w:val="00563856"/>
    <w:rsid w:val="00564DC8"/>
    <w:rsid w:val="00565D86"/>
    <w:rsid w:val="00567B02"/>
    <w:rsid w:val="0057264D"/>
    <w:rsid w:val="00573207"/>
    <w:rsid w:val="005755F7"/>
    <w:rsid w:val="00575DBB"/>
    <w:rsid w:val="005763B2"/>
    <w:rsid w:val="0057648D"/>
    <w:rsid w:val="00576E3F"/>
    <w:rsid w:val="00576F6C"/>
    <w:rsid w:val="00580BEC"/>
    <w:rsid w:val="0058321C"/>
    <w:rsid w:val="00583820"/>
    <w:rsid w:val="00585EDA"/>
    <w:rsid w:val="0058664E"/>
    <w:rsid w:val="005868E5"/>
    <w:rsid w:val="00586CA3"/>
    <w:rsid w:val="0058776D"/>
    <w:rsid w:val="00587D31"/>
    <w:rsid w:val="00590992"/>
    <w:rsid w:val="00591147"/>
    <w:rsid w:val="0059127B"/>
    <w:rsid w:val="00591312"/>
    <w:rsid w:val="00591A1F"/>
    <w:rsid w:val="00592891"/>
    <w:rsid w:val="00594207"/>
    <w:rsid w:val="00596225"/>
    <w:rsid w:val="0059724C"/>
    <w:rsid w:val="005A1B44"/>
    <w:rsid w:val="005A1D99"/>
    <w:rsid w:val="005A29DB"/>
    <w:rsid w:val="005A329E"/>
    <w:rsid w:val="005A7DFC"/>
    <w:rsid w:val="005B02AE"/>
    <w:rsid w:val="005B12F8"/>
    <w:rsid w:val="005B36D8"/>
    <w:rsid w:val="005B3AE6"/>
    <w:rsid w:val="005B41B7"/>
    <w:rsid w:val="005B4B62"/>
    <w:rsid w:val="005B624C"/>
    <w:rsid w:val="005B7BE9"/>
    <w:rsid w:val="005B7C6F"/>
    <w:rsid w:val="005C144A"/>
    <w:rsid w:val="005C21C6"/>
    <w:rsid w:val="005C2276"/>
    <w:rsid w:val="005C22B7"/>
    <w:rsid w:val="005C73D9"/>
    <w:rsid w:val="005D5B11"/>
    <w:rsid w:val="005D5F8C"/>
    <w:rsid w:val="005D64FA"/>
    <w:rsid w:val="005D7416"/>
    <w:rsid w:val="005E122A"/>
    <w:rsid w:val="005E14DD"/>
    <w:rsid w:val="005E4385"/>
    <w:rsid w:val="005E785D"/>
    <w:rsid w:val="005F01E2"/>
    <w:rsid w:val="005F13EA"/>
    <w:rsid w:val="005F2A43"/>
    <w:rsid w:val="005F3EED"/>
    <w:rsid w:val="005F5BF1"/>
    <w:rsid w:val="005F684D"/>
    <w:rsid w:val="005F7477"/>
    <w:rsid w:val="00601004"/>
    <w:rsid w:val="00601005"/>
    <w:rsid w:val="00601108"/>
    <w:rsid w:val="00601246"/>
    <w:rsid w:val="0060306F"/>
    <w:rsid w:val="00603CD9"/>
    <w:rsid w:val="00603E14"/>
    <w:rsid w:val="00604190"/>
    <w:rsid w:val="0060730C"/>
    <w:rsid w:val="00607A9A"/>
    <w:rsid w:val="006103B0"/>
    <w:rsid w:val="006103B5"/>
    <w:rsid w:val="00610E2B"/>
    <w:rsid w:val="00612858"/>
    <w:rsid w:val="00612898"/>
    <w:rsid w:val="0061400E"/>
    <w:rsid w:val="00614146"/>
    <w:rsid w:val="00615305"/>
    <w:rsid w:val="00615EFF"/>
    <w:rsid w:val="00623D80"/>
    <w:rsid w:val="0062488E"/>
    <w:rsid w:val="00624EA1"/>
    <w:rsid w:val="006255F4"/>
    <w:rsid w:val="00625932"/>
    <w:rsid w:val="006262C4"/>
    <w:rsid w:val="006271EE"/>
    <w:rsid w:val="00631AD8"/>
    <w:rsid w:val="00632469"/>
    <w:rsid w:val="00635048"/>
    <w:rsid w:val="00635A5F"/>
    <w:rsid w:val="00635D14"/>
    <w:rsid w:val="00636052"/>
    <w:rsid w:val="006367DE"/>
    <w:rsid w:val="00640BBC"/>
    <w:rsid w:val="00642A89"/>
    <w:rsid w:val="00643138"/>
    <w:rsid w:val="00643EBD"/>
    <w:rsid w:val="00644779"/>
    <w:rsid w:val="0064544B"/>
    <w:rsid w:val="00645628"/>
    <w:rsid w:val="0064704A"/>
    <w:rsid w:val="0064721A"/>
    <w:rsid w:val="0064764E"/>
    <w:rsid w:val="006516CC"/>
    <w:rsid w:val="00651F1D"/>
    <w:rsid w:val="00653C3C"/>
    <w:rsid w:val="006542CE"/>
    <w:rsid w:val="00655E92"/>
    <w:rsid w:val="00657BEA"/>
    <w:rsid w:val="00665C71"/>
    <w:rsid w:val="00666D11"/>
    <w:rsid w:val="00667F28"/>
    <w:rsid w:val="0067205A"/>
    <w:rsid w:val="00672674"/>
    <w:rsid w:val="00673085"/>
    <w:rsid w:val="00673176"/>
    <w:rsid w:val="00673954"/>
    <w:rsid w:val="0067425E"/>
    <w:rsid w:val="00675D83"/>
    <w:rsid w:val="006777B9"/>
    <w:rsid w:val="00677A80"/>
    <w:rsid w:val="00677F0F"/>
    <w:rsid w:val="00681FC2"/>
    <w:rsid w:val="00682914"/>
    <w:rsid w:val="0068313C"/>
    <w:rsid w:val="00685B84"/>
    <w:rsid w:val="006912AB"/>
    <w:rsid w:val="0069194E"/>
    <w:rsid w:val="00692726"/>
    <w:rsid w:val="00695B2D"/>
    <w:rsid w:val="00697F42"/>
    <w:rsid w:val="006A0608"/>
    <w:rsid w:val="006A0A2A"/>
    <w:rsid w:val="006A1B1D"/>
    <w:rsid w:val="006A2A31"/>
    <w:rsid w:val="006A39E9"/>
    <w:rsid w:val="006A3CA2"/>
    <w:rsid w:val="006A43E4"/>
    <w:rsid w:val="006A7689"/>
    <w:rsid w:val="006B2CF5"/>
    <w:rsid w:val="006B2D44"/>
    <w:rsid w:val="006B3DA4"/>
    <w:rsid w:val="006C15FA"/>
    <w:rsid w:val="006C6BB1"/>
    <w:rsid w:val="006C6F01"/>
    <w:rsid w:val="006C6F72"/>
    <w:rsid w:val="006D0118"/>
    <w:rsid w:val="006D1333"/>
    <w:rsid w:val="006D205B"/>
    <w:rsid w:val="006D5154"/>
    <w:rsid w:val="006E024D"/>
    <w:rsid w:val="006E0576"/>
    <w:rsid w:val="006E0E4E"/>
    <w:rsid w:val="006E1886"/>
    <w:rsid w:val="006E1A1C"/>
    <w:rsid w:val="006E309B"/>
    <w:rsid w:val="006E3549"/>
    <w:rsid w:val="006E56BE"/>
    <w:rsid w:val="006E7201"/>
    <w:rsid w:val="006F182B"/>
    <w:rsid w:val="006F1CF2"/>
    <w:rsid w:val="006F2683"/>
    <w:rsid w:val="006F40D0"/>
    <w:rsid w:val="006F4986"/>
    <w:rsid w:val="006F4B9D"/>
    <w:rsid w:val="006F4DB0"/>
    <w:rsid w:val="006F6368"/>
    <w:rsid w:val="006F6A82"/>
    <w:rsid w:val="006F6D87"/>
    <w:rsid w:val="00700396"/>
    <w:rsid w:val="00705533"/>
    <w:rsid w:val="007059D7"/>
    <w:rsid w:val="00705D59"/>
    <w:rsid w:val="007071DF"/>
    <w:rsid w:val="0070767D"/>
    <w:rsid w:val="00710FB4"/>
    <w:rsid w:val="00711FF7"/>
    <w:rsid w:val="0071224E"/>
    <w:rsid w:val="00714F94"/>
    <w:rsid w:val="00715786"/>
    <w:rsid w:val="00715E9D"/>
    <w:rsid w:val="00717A50"/>
    <w:rsid w:val="00717A5C"/>
    <w:rsid w:val="0072146E"/>
    <w:rsid w:val="00722641"/>
    <w:rsid w:val="00723344"/>
    <w:rsid w:val="00723374"/>
    <w:rsid w:val="007251A9"/>
    <w:rsid w:val="00726119"/>
    <w:rsid w:val="007275B2"/>
    <w:rsid w:val="00727A0E"/>
    <w:rsid w:val="0073178E"/>
    <w:rsid w:val="00733DDD"/>
    <w:rsid w:val="0073449C"/>
    <w:rsid w:val="0073518E"/>
    <w:rsid w:val="00736FFF"/>
    <w:rsid w:val="007375B0"/>
    <w:rsid w:val="00740C04"/>
    <w:rsid w:val="00741144"/>
    <w:rsid w:val="00742A9F"/>
    <w:rsid w:val="00743B66"/>
    <w:rsid w:val="007453C1"/>
    <w:rsid w:val="0074645D"/>
    <w:rsid w:val="00746C44"/>
    <w:rsid w:val="007476D8"/>
    <w:rsid w:val="00747985"/>
    <w:rsid w:val="007516DD"/>
    <w:rsid w:val="00751E60"/>
    <w:rsid w:val="00752771"/>
    <w:rsid w:val="00752A30"/>
    <w:rsid w:val="00753262"/>
    <w:rsid w:val="00753D1D"/>
    <w:rsid w:val="00754A42"/>
    <w:rsid w:val="00754CCE"/>
    <w:rsid w:val="00756492"/>
    <w:rsid w:val="00756904"/>
    <w:rsid w:val="00760D22"/>
    <w:rsid w:val="00761284"/>
    <w:rsid w:val="007652BA"/>
    <w:rsid w:val="00766E55"/>
    <w:rsid w:val="00766EED"/>
    <w:rsid w:val="00770503"/>
    <w:rsid w:val="007705C1"/>
    <w:rsid w:val="007749AF"/>
    <w:rsid w:val="00775B0E"/>
    <w:rsid w:val="0077645A"/>
    <w:rsid w:val="00780098"/>
    <w:rsid w:val="007800FA"/>
    <w:rsid w:val="00780373"/>
    <w:rsid w:val="00781BBF"/>
    <w:rsid w:val="007848CA"/>
    <w:rsid w:val="007859BE"/>
    <w:rsid w:val="00785B03"/>
    <w:rsid w:val="00785E13"/>
    <w:rsid w:val="007868DF"/>
    <w:rsid w:val="00787C98"/>
    <w:rsid w:val="00787D61"/>
    <w:rsid w:val="00787DD8"/>
    <w:rsid w:val="00787EE6"/>
    <w:rsid w:val="0079102C"/>
    <w:rsid w:val="00791908"/>
    <w:rsid w:val="00792737"/>
    <w:rsid w:val="007928FF"/>
    <w:rsid w:val="00793B41"/>
    <w:rsid w:val="0079556B"/>
    <w:rsid w:val="00795DFE"/>
    <w:rsid w:val="00796423"/>
    <w:rsid w:val="007A22B6"/>
    <w:rsid w:val="007A259B"/>
    <w:rsid w:val="007A2A06"/>
    <w:rsid w:val="007A53E5"/>
    <w:rsid w:val="007A5557"/>
    <w:rsid w:val="007A6AEE"/>
    <w:rsid w:val="007A708B"/>
    <w:rsid w:val="007A7928"/>
    <w:rsid w:val="007B08F3"/>
    <w:rsid w:val="007B0FDF"/>
    <w:rsid w:val="007B34C0"/>
    <w:rsid w:val="007B37B6"/>
    <w:rsid w:val="007B3996"/>
    <w:rsid w:val="007B477B"/>
    <w:rsid w:val="007B5237"/>
    <w:rsid w:val="007C2B8E"/>
    <w:rsid w:val="007C5083"/>
    <w:rsid w:val="007C5E95"/>
    <w:rsid w:val="007C62C9"/>
    <w:rsid w:val="007D0BEC"/>
    <w:rsid w:val="007D0EC1"/>
    <w:rsid w:val="007D16F7"/>
    <w:rsid w:val="007D1EC8"/>
    <w:rsid w:val="007D21DD"/>
    <w:rsid w:val="007D4325"/>
    <w:rsid w:val="007D7AED"/>
    <w:rsid w:val="007E172E"/>
    <w:rsid w:val="007E2494"/>
    <w:rsid w:val="007E4861"/>
    <w:rsid w:val="007E5150"/>
    <w:rsid w:val="007E53C4"/>
    <w:rsid w:val="007E576B"/>
    <w:rsid w:val="007E6B4D"/>
    <w:rsid w:val="007E6E8E"/>
    <w:rsid w:val="007E75CD"/>
    <w:rsid w:val="007F001C"/>
    <w:rsid w:val="007F1771"/>
    <w:rsid w:val="007F1822"/>
    <w:rsid w:val="007F2ECC"/>
    <w:rsid w:val="007F452A"/>
    <w:rsid w:val="007F5965"/>
    <w:rsid w:val="007F7E39"/>
    <w:rsid w:val="0080062A"/>
    <w:rsid w:val="008025F8"/>
    <w:rsid w:val="00802764"/>
    <w:rsid w:val="00805D09"/>
    <w:rsid w:val="00807D15"/>
    <w:rsid w:val="00807D82"/>
    <w:rsid w:val="00811579"/>
    <w:rsid w:val="00812E10"/>
    <w:rsid w:val="0081304E"/>
    <w:rsid w:val="00813812"/>
    <w:rsid w:val="00813BA8"/>
    <w:rsid w:val="008158B1"/>
    <w:rsid w:val="0081669C"/>
    <w:rsid w:val="00816CF9"/>
    <w:rsid w:val="00820981"/>
    <w:rsid w:val="008213B4"/>
    <w:rsid w:val="00821BF1"/>
    <w:rsid w:val="00822A97"/>
    <w:rsid w:val="00823643"/>
    <w:rsid w:val="00824102"/>
    <w:rsid w:val="0082440B"/>
    <w:rsid w:val="00824474"/>
    <w:rsid w:val="008255AF"/>
    <w:rsid w:val="00825C14"/>
    <w:rsid w:val="008260D9"/>
    <w:rsid w:val="008262B6"/>
    <w:rsid w:val="00826C71"/>
    <w:rsid w:val="00830A7E"/>
    <w:rsid w:val="00833C48"/>
    <w:rsid w:val="00834EC7"/>
    <w:rsid w:val="0083680B"/>
    <w:rsid w:val="00836C40"/>
    <w:rsid w:val="00841246"/>
    <w:rsid w:val="00841B81"/>
    <w:rsid w:val="0084252C"/>
    <w:rsid w:val="00842E65"/>
    <w:rsid w:val="00842F6B"/>
    <w:rsid w:val="008453BE"/>
    <w:rsid w:val="00846379"/>
    <w:rsid w:val="008530D6"/>
    <w:rsid w:val="0085498F"/>
    <w:rsid w:val="00856A9F"/>
    <w:rsid w:val="0085746A"/>
    <w:rsid w:val="00857DC8"/>
    <w:rsid w:val="00861943"/>
    <w:rsid w:val="0086389A"/>
    <w:rsid w:val="00863CCF"/>
    <w:rsid w:val="00863D68"/>
    <w:rsid w:val="00863F4C"/>
    <w:rsid w:val="00864C6F"/>
    <w:rsid w:val="00865AEE"/>
    <w:rsid w:val="00865DA0"/>
    <w:rsid w:val="00871224"/>
    <w:rsid w:val="00873606"/>
    <w:rsid w:val="008743DB"/>
    <w:rsid w:val="00874AFF"/>
    <w:rsid w:val="0087515F"/>
    <w:rsid w:val="00875AE3"/>
    <w:rsid w:val="00875CBF"/>
    <w:rsid w:val="00876017"/>
    <w:rsid w:val="0087620E"/>
    <w:rsid w:val="008765A4"/>
    <w:rsid w:val="00877EE5"/>
    <w:rsid w:val="0088100B"/>
    <w:rsid w:val="00881650"/>
    <w:rsid w:val="00883713"/>
    <w:rsid w:val="00885225"/>
    <w:rsid w:val="00887F09"/>
    <w:rsid w:val="0089065B"/>
    <w:rsid w:val="00892579"/>
    <w:rsid w:val="00894391"/>
    <w:rsid w:val="00895804"/>
    <w:rsid w:val="00895CF6"/>
    <w:rsid w:val="00895FB6"/>
    <w:rsid w:val="00896FF5"/>
    <w:rsid w:val="0089780D"/>
    <w:rsid w:val="008A0CEF"/>
    <w:rsid w:val="008A2237"/>
    <w:rsid w:val="008A27D3"/>
    <w:rsid w:val="008A436D"/>
    <w:rsid w:val="008A54FC"/>
    <w:rsid w:val="008A6099"/>
    <w:rsid w:val="008B0318"/>
    <w:rsid w:val="008B06A8"/>
    <w:rsid w:val="008B12E8"/>
    <w:rsid w:val="008B1CBE"/>
    <w:rsid w:val="008B25A3"/>
    <w:rsid w:val="008B26D9"/>
    <w:rsid w:val="008B6264"/>
    <w:rsid w:val="008B671B"/>
    <w:rsid w:val="008C02F0"/>
    <w:rsid w:val="008C384A"/>
    <w:rsid w:val="008C3A46"/>
    <w:rsid w:val="008C425B"/>
    <w:rsid w:val="008C493F"/>
    <w:rsid w:val="008C4C53"/>
    <w:rsid w:val="008C6718"/>
    <w:rsid w:val="008D13B9"/>
    <w:rsid w:val="008D142C"/>
    <w:rsid w:val="008D1A7C"/>
    <w:rsid w:val="008D1AD4"/>
    <w:rsid w:val="008D2BD3"/>
    <w:rsid w:val="008D3C3B"/>
    <w:rsid w:val="008D56A1"/>
    <w:rsid w:val="008D5D31"/>
    <w:rsid w:val="008D6243"/>
    <w:rsid w:val="008D626C"/>
    <w:rsid w:val="008E12B2"/>
    <w:rsid w:val="008E19C2"/>
    <w:rsid w:val="008E23C5"/>
    <w:rsid w:val="008E421E"/>
    <w:rsid w:val="008E480F"/>
    <w:rsid w:val="008E55CE"/>
    <w:rsid w:val="008E5758"/>
    <w:rsid w:val="008E77CA"/>
    <w:rsid w:val="008F0485"/>
    <w:rsid w:val="008F20FB"/>
    <w:rsid w:val="008F2532"/>
    <w:rsid w:val="008F2CEF"/>
    <w:rsid w:val="008F2EB8"/>
    <w:rsid w:val="008F3446"/>
    <w:rsid w:val="008F34DE"/>
    <w:rsid w:val="008F56EB"/>
    <w:rsid w:val="008F5CA7"/>
    <w:rsid w:val="008F66FB"/>
    <w:rsid w:val="008F6EA7"/>
    <w:rsid w:val="008F7B66"/>
    <w:rsid w:val="00904346"/>
    <w:rsid w:val="00904545"/>
    <w:rsid w:val="00904764"/>
    <w:rsid w:val="0090749C"/>
    <w:rsid w:val="0091051F"/>
    <w:rsid w:val="009131D3"/>
    <w:rsid w:val="00913C23"/>
    <w:rsid w:val="00915FF0"/>
    <w:rsid w:val="009161D1"/>
    <w:rsid w:val="00917A05"/>
    <w:rsid w:val="0092080C"/>
    <w:rsid w:val="00921D6A"/>
    <w:rsid w:val="009220F0"/>
    <w:rsid w:val="00924C70"/>
    <w:rsid w:val="00927B04"/>
    <w:rsid w:val="00930EC3"/>
    <w:rsid w:val="0093256B"/>
    <w:rsid w:val="009345E7"/>
    <w:rsid w:val="00934A11"/>
    <w:rsid w:val="009359A4"/>
    <w:rsid w:val="009365FD"/>
    <w:rsid w:val="009377A8"/>
    <w:rsid w:val="00937A10"/>
    <w:rsid w:val="00941D03"/>
    <w:rsid w:val="0094315F"/>
    <w:rsid w:val="0094419D"/>
    <w:rsid w:val="0094578C"/>
    <w:rsid w:val="00946816"/>
    <w:rsid w:val="00947762"/>
    <w:rsid w:val="00950DDD"/>
    <w:rsid w:val="0095121B"/>
    <w:rsid w:val="00951427"/>
    <w:rsid w:val="009526A4"/>
    <w:rsid w:val="0095309E"/>
    <w:rsid w:val="0095317C"/>
    <w:rsid w:val="009540EC"/>
    <w:rsid w:val="00954E16"/>
    <w:rsid w:val="00954F72"/>
    <w:rsid w:val="00955975"/>
    <w:rsid w:val="00956AFB"/>
    <w:rsid w:val="00956D03"/>
    <w:rsid w:val="009571CD"/>
    <w:rsid w:val="00957EFE"/>
    <w:rsid w:val="0096271A"/>
    <w:rsid w:val="0096483E"/>
    <w:rsid w:val="00964CD1"/>
    <w:rsid w:val="009715D6"/>
    <w:rsid w:val="00971AA4"/>
    <w:rsid w:val="009737F6"/>
    <w:rsid w:val="00975B72"/>
    <w:rsid w:val="00976907"/>
    <w:rsid w:val="00980CFF"/>
    <w:rsid w:val="00981742"/>
    <w:rsid w:val="00982F5D"/>
    <w:rsid w:val="00983659"/>
    <w:rsid w:val="009852B9"/>
    <w:rsid w:val="0098773E"/>
    <w:rsid w:val="00987CEC"/>
    <w:rsid w:val="009907DF"/>
    <w:rsid w:val="009914A6"/>
    <w:rsid w:val="00991CF3"/>
    <w:rsid w:val="00993187"/>
    <w:rsid w:val="009935B9"/>
    <w:rsid w:val="00994026"/>
    <w:rsid w:val="009946D4"/>
    <w:rsid w:val="009948A0"/>
    <w:rsid w:val="00994E47"/>
    <w:rsid w:val="00994FC0"/>
    <w:rsid w:val="00996CB4"/>
    <w:rsid w:val="009A0D90"/>
    <w:rsid w:val="009A11D7"/>
    <w:rsid w:val="009A15B7"/>
    <w:rsid w:val="009A5038"/>
    <w:rsid w:val="009A7664"/>
    <w:rsid w:val="009A77D2"/>
    <w:rsid w:val="009B4639"/>
    <w:rsid w:val="009B59BA"/>
    <w:rsid w:val="009B701C"/>
    <w:rsid w:val="009C08B5"/>
    <w:rsid w:val="009C1475"/>
    <w:rsid w:val="009C23E0"/>
    <w:rsid w:val="009C351F"/>
    <w:rsid w:val="009C360E"/>
    <w:rsid w:val="009C39B3"/>
    <w:rsid w:val="009C5DB0"/>
    <w:rsid w:val="009C6100"/>
    <w:rsid w:val="009C6688"/>
    <w:rsid w:val="009C66F7"/>
    <w:rsid w:val="009C7D70"/>
    <w:rsid w:val="009D0717"/>
    <w:rsid w:val="009D1AB1"/>
    <w:rsid w:val="009D1EBE"/>
    <w:rsid w:val="009D44AE"/>
    <w:rsid w:val="009D4DB2"/>
    <w:rsid w:val="009D7E46"/>
    <w:rsid w:val="009E03E3"/>
    <w:rsid w:val="009E11F8"/>
    <w:rsid w:val="009E3B45"/>
    <w:rsid w:val="009E467A"/>
    <w:rsid w:val="009E6E20"/>
    <w:rsid w:val="009F02DD"/>
    <w:rsid w:val="009F1D6F"/>
    <w:rsid w:val="009F1D84"/>
    <w:rsid w:val="009F4010"/>
    <w:rsid w:val="009F7632"/>
    <w:rsid w:val="00A02AF7"/>
    <w:rsid w:val="00A06E7F"/>
    <w:rsid w:val="00A10FDB"/>
    <w:rsid w:val="00A11CCB"/>
    <w:rsid w:val="00A12071"/>
    <w:rsid w:val="00A12948"/>
    <w:rsid w:val="00A13285"/>
    <w:rsid w:val="00A134CB"/>
    <w:rsid w:val="00A1405E"/>
    <w:rsid w:val="00A1412E"/>
    <w:rsid w:val="00A14731"/>
    <w:rsid w:val="00A14A4A"/>
    <w:rsid w:val="00A15501"/>
    <w:rsid w:val="00A20721"/>
    <w:rsid w:val="00A22D8F"/>
    <w:rsid w:val="00A23A1E"/>
    <w:rsid w:val="00A24DE3"/>
    <w:rsid w:val="00A263D1"/>
    <w:rsid w:val="00A304BB"/>
    <w:rsid w:val="00A31167"/>
    <w:rsid w:val="00A36F03"/>
    <w:rsid w:val="00A4059C"/>
    <w:rsid w:val="00A4092D"/>
    <w:rsid w:val="00A409B6"/>
    <w:rsid w:val="00A40D6B"/>
    <w:rsid w:val="00A415B7"/>
    <w:rsid w:val="00A41897"/>
    <w:rsid w:val="00A4276D"/>
    <w:rsid w:val="00A42A93"/>
    <w:rsid w:val="00A44CCB"/>
    <w:rsid w:val="00A46669"/>
    <w:rsid w:val="00A514C7"/>
    <w:rsid w:val="00A51528"/>
    <w:rsid w:val="00A51C28"/>
    <w:rsid w:val="00A52C43"/>
    <w:rsid w:val="00A52CE9"/>
    <w:rsid w:val="00A53FE7"/>
    <w:rsid w:val="00A54467"/>
    <w:rsid w:val="00A54B54"/>
    <w:rsid w:val="00A56CD0"/>
    <w:rsid w:val="00A579C3"/>
    <w:rsid w:val="00A60555"/>
    <w:rsid w:val="00A60E9E"/>
    <w:rsid w:val="00A63212"/>
    <w:rsid w:val="00A64BD7"/>
    <w:rsid w:val="00A6543B"/>
    <w:rsid w:val="00A65C79"/>
    <w:rsid w:val="00A71C5F"/>
    <w:rsid w:val="00A75B37"/>
    <w:rsid w:val="00A75BCC"/>
    <w:rsid w:val="00A769D7"/>
    <w:rsid w:val="00A76FC8"/>
    <w:rsid w:val="00A776F1"/>
    <w:rsid w:val="00A814F7"/>
    <w:rsid w:val="00A8195B"/>
    <w:rsid w:val="00A8327D"/>
    <w:rsid w:val="00A83D9C"/>
    <w:rsid w:val="00A83F8B"/>
    <w:rsid w:val="00A84A33"/>
    <w:rsid w:val="00A84FE2"/>
    <w:rsid w:val="00A85F0C"/>
    <w:rsid w:val="00A87FD5"/>
    <w:rsid w:val="00A90800"/>
    <w:rsid w:val="00A9095A"/>
    <w:rsid w:val="00A9112A"/>
    <w:rsid w:val="00A91B68"/>
    <w:rsid w:val="00A92CB3"/>
    <w:rsid w:val="00A93D1E"/>
    <w:rsid w:val="00A96BD7"/>
    <w:rsid w:val="00AA0732"/>
    <w:rsid w:val="00AA0C40"/>
    <w:rsid w:val="00AA2D87"/>
    <w:rsid w:val="00AA3158"/>
    <w:rsid w:val="00AA3203"/>
    <w:rsid w:val="00AA3DB3"/>
    <w:rsid w:val="00AA4B2F"/>
    <w:rsid w:val="00AA4FE6"/>
    <w:rsid w:val="00AA5264"/>
    <w:rsid w:val="00AA6680"/>
    <w:rsid w:val="00AA7932"/>
    <w:rsid w:val="00AA7A5B"/>
    <w:rsid w:val="00AB1715"/>
    <w:rsid w:val="00AB272D"/>
    <w:rsid w:val="00AB31CC"/>
    <w:rsid w:val="00AB3CBC"/>
    <w:rsid w:val="00AB5FFF"/>
    <w:rsid w:val="00AB6CA8"/>
    <w:rsid w:val="00AB6F7A"/>
    <w:rsid w:val="00AC1C45"/>
    <w:rsid w:val="00AC1DD3"/>
    <w:rsid w:val="00AC2089"/>
    <w:rsid w:val="00AC29E6"/>
    <w:rsid w:val="00AC4695"/>
    <w:rsid w:val="00AC5284"/>
    <w:rsid w:val="00AC5C85"/>
    <w:rsid w:val="00AC5F82"/>
    <w:rsid w:val="00AC5F84"/>
    <w:rsid w:val="00AD2ECB"/>
    <w:rsid w:val="00AD321A"/>
    <w:rsid w:val="00AD4ECF"/>
    <w:rsid w:val="00AD5086"/>
    <w:rsid w:val="00AD6EB7"/>
    <w:rsid w:val="00AE0A9B"/>
    <w:rsid w:val="00AE65A7"/>
    <w:rsid w:val="00AE70D9"/>
    <w:rsid w:val="00AE7ECD"/>
    <w:rsid w:val="00AF010F"/>
    <w:rsid w:val="00AF0541"/>
    <w:rsid w:val="00AF076B"/>
    <w:rsid w:val="00AF28B8"/>
    <w:rsid w:val="00AF4DA1"/>
    <w:rsid w:val="00AF6C31"/>
    <w:rsid w:val="00AF712B"/>
    <w:rsid w:val="00AF7E4C"/>
    <w:rsid w:val="00B0040F"/>
    <w:rsid w:val="00B008D1"/>
    <w:rsid w:val="00B01345"/>
    <w:rsid w:val="00B0317D"/>
    <w:rsid w:val="00B03F88"/>
    <w:rsid w:val="00B04341"/>
    <w:rsid w:val="00B06DF4"/>
    <w:rsid w:val="00B0701D"/>
    <w:rsid w:val="00B07539"/>
    <w:rsid w:val="00B07F76"/>
    <w:rsid w:val="00B10E46"/>
    <w:rsid w:val="00B1160C"/>
    <w:rsid w:val="00B13A05"/>
    <w:rsid w:val="00B15EC9"/>
    <w:rsid w:val="00B16C23"/>
    <w:rsid w:val="00B21306"/>
    <w:rsid w:val="00B215BC"/>
    <w:rsid w:val="00B22798"/>
    <w:rsid w:val="00B24D7D"/>
    <w:rsid w:val="00B263F4"/>
    <w:rsid w:val="00B27701"/>
    <w:rsid w:val="00B31AB5"/>
    <w:rsid w:val="00B32430"/>
    <w:rsid w:val="00B32F71"/>
    <w:rsid w:val="00B34166"/>
    <w:rsid w:val="00B35B03"/>
    <w:rsid w:val="00B362C6"/>
    <w:rsid w:val="00B36BC0"/>
    <w:rsid w:val="00B4166E"/>
    <w:rsid w:val="00B42B83"/>
    <w:rsid w:val="00B4399F"/>
    <w:rsid w:val="00B51BB2"/>
    <w:rsid w:val="00B52A62"/>
    <w:rsid w:val="00B54033"/>
    <w:rsid w:val="00B54768"/>
    <w:rsid w:val="00B54EBE"/>
    <w:rsid w:val="00B562BF"/>
    <w:rsid w:val="00B56DF0"/>
    <w:rsid w:val="00B6083F"/>
    <w:rsid w:val="00B60A08"/>
    <w:rsid w:val="00B6337B"/>
    <w:rsid w:val="00B653F2"/>
    <w:rsid w:val="00B655A6"/>
    <w:rsid w:val="00B66C32"/>
    <w:rsid w:val="00B66F93"/>
    <w:rsid w:val="00B673FB"/>
    <w:rsid w:val="00B6741A"/>
    <w:rsid w:val="00B67E04"/>
    <w:rsid w:val="00B703EC"/>
    <w:rsid w:val="00B73236"/>
    <w:rsid w:val="00B74637"/>
    <w:rsid w:val="00B752AB"/>
    <w:rsid w:val="00B77812"/>
    <w:rsid w:val="00B82BB6"/>
    <w:rsid w:val="00B86337"/>
    <w:rsid w:val="00B90A07"/>
    <w:rsid w:val="00B90C09"/>
    <w:rsid w:val="00B90C6B"/>
    <w:rsid w:val="00B916BA"/>
    <w:rsid w:val="00B92B41"/>
    <w:rsid w:val="00B939F3"/>
    <w:rsid w:val="00B93A43"/>
    <w:rsid w:val="00B958B0"/>
    <w:rsid w:val="00B963A3"/>
    <w:rsid w:val="00B9742B"/>
    <w:rsid w:val="00BA1203"/>
    <w:rsid w:val="00BA14B9"/>
    <w:rsid w:val="00BA2E0D"/>
    <w:rsid w:val="00BA397F"/>
    <w:rsid w:val="00BA39B2"/>
    <w:rsid w:val="00BA431B"/>
    <w:rsid w:val="00BA708D"/>
    <w:rsid w:val="00BB19F9"/>
    <w:rsid w:val="00BB4C23"/>
    <w:rsid w:val="00BB5686"/>
    <w:rsid w:val="00BB6260"/>
    <w:rsid w:val="00BC0477"/>
    <w:rsid w:val="00BC300D"/>
    <w:rsid w:val="00BC3487"/>
    <w:rsid w:val="00BC3641"/>
    <w:rsid w:val="00BC3A17"/>
    <w:rsid w:val="00BC4238"/>
    <w:rsid w:val="00BC44E1"/>
    <w:rsid w:val="00BC46AA"/>
    <w:rsid w:val="00BC4743"/>
    <w:rsid w:val="00BC5BFB"/>
    <w:rsid w:val="00BC623B"/>
    <w:rsid w:val="00BC64F2"/>
    <w:rsid w:val="00BD0742"/>
    <w:rsid w:val="00BD1069"/>
    <w:rsid w:val="00BD22E1"/>
    <w:rsid w:val="00BD2527"/>
    <w:rsid w:val="00BD6C94"/>
    <w:rsid w:val="00BE1386"/>
    <w:rsid w:val="00BE227D"/>
    <w:rsid w:val="00BE26F1"/>
    <w:rsid w:val="00BE28CB"/>
    <w:rsid w:val="00BE3E65"/>
    <w:rsid w:val="00BE63BC"/>
    <w:rsid w:val="00BE66D2"/>
    <w:rsid w:val="00BE72C5"/>
    <w:rsid w:val="00BE7593"/>
    <w:rsid w:val="00BE76BD"/>
    <w:rsid w:val="00BE7A8F"/>
    <w:rsid w:val="00BF0E5F"/>
    <w:rsid w:val="00BF3CCF"/>
    <w:rsid w:val="00BF3FE7"/>
    <w:rsid w:val="00BF46E2"/>
    <w:rsid w:val="00BF559C"/>
    <w:rsid w:val="00BF76E3"/>
    <w:rsid w:val="00C004E1"/>
    <w:rsid w:val="00C00DA7"/>
    <w:rsid w:val="00C011E9"/>
    <w:rsid w:val="00C01969"/>
    <w:rsid w:val="00C01E1D"/>
    <w:rsid w:val="00C03C77"/>
    <w:rsid w:val="00C03F6D"/>
    <w:rsid w:val="00C043F8"/>
    <w:rsid w:val="00C04BAB"/>
    <w:rsid w:val="00C04EE3"/>
    <w:rsid w:val="00C06D06"/>
    <w:rsid w:val="00C0753D"/>
    <w:rsid w:val="00C07A4E"/>
    <w:rsid w:val="00C07E72"/>
    <w:rsid w:val="00C107EC"/>
    <w:rsid w:val="00C10F0B"/>
    <w:rsid w:val="00C1149A"/>
    <w:rsid w:val="00C12C38"/>
    <w:rsid w:val="00C12C39"/>
    <w:rsid w:val="00C135DA"/>
    <w:rsid w:val="00C14F13"/>
    <w:rsid w:val="00C151EB"/>
    <w:rsid w:val="00C166B7"/>
    <w:rsid w:val="00C1739A"/>
    <w:rsid w:val="00C175B4"/>
    <w:rsid w:val="00C202D7"/>
    <w:rsid w:val="00C20DFB"/>
    <w:rsid w:val="00C2145F"/>
    <w:rsid w:val="00C21DE1"/>
    <w:rsid w:val="00C23261"/>
    <w:rsid w:val="00C2467F"/>
    <w:rsid w:val="00C256B5"/>
    <w:rsid w:val="00C26834"/>
    <w:rsid w:val="00C30662"/>
    <w:rsid w:val="00C3221A"/>
    <w:rsid w:val="00C32EA8"/>
    <w:rsid w:val="00C341B7"/>
    <w:rsid w:val="00C341EF"/>
    <w:rsid w:val="00C349D6"/>
    <w:rsid w:val="00C360FC"/>
    <w:rsid w:val="00C362B0"/>
    <w:rsid w:val="00C372C4"/>
    <w:rsid w:val="00C409F2"/>
    <w:rsid w:val="00C414C0"/>
    <w:rsid w:val="00C4382B"/>
    <w:rsid w:val="00C44445"/>
    <w:rsid w:val="00C46419"/>
    <w:rsid w:val="00C502E2"/>
    <w:rsid w:val="00C5159D"/>
    <w:rsid w:val="00C516FF"/>
    <w:rsid w:val="00C51DE5"/>
    <w:rsid w:val="00C616CA"/>
    <w:rsid w:val="00C61DE5"/>
    <w:rsid w:val="00C62777"/>
    <w:rsid w:val="00C63C0A"/>
    <w:rsid w:val="00C643FD"/>
    <w:rsid w:val="00C64804"/>
    <w:rsid w:val="00C6504B"/>
    <w:rsid w:val="00C66DC6"/>
    <w:rsid w:val="00C672B3"/>
    <w:rsid w:val="00C67ACC"/>
    <w:rsid w:val="00C70B57"/>
    <w:rsid w:val="00C71668"/>
    <w:rsid w:val="00C71EE8"/>
    <w:rsid w:val="00C7227B"/>
    <w:rsid w:val="00C72872"/>
    <w:rsid w:val="00C73BBC"/>
    <w:rsid w:val="00C7419A"/>
    <w:rsid w:val="00C74B91"/>
    <w:rsid w:val="00C75426"/>
    <w:rsid w:val="00C77669"/>
    <w:rsid w:val="00C82169"/>
    <w:rsid w:val="00C82612"/>
    <w:rsid w:val="00C86128"/>
    <w:rsid w:val="00C92956"/>
    <w:rsid w:val="00C939A0"/>
    <w:rsid w:val="00C942CB"/>
    <w:rsid w:val="00C969EF"/>
    <w:rsid w:val="00C96A26"/>
    <w:rsid w:val="00C97653"/>
    <w:rsid w:val="00CA014D"/>
    <w:rsid w:val="00CA040D"/>
    <w:rsid w:val="00CA1EC4"/>
    <w:rsid w:val="00CA6EC8"/>
    <w:rsid w:val="00CA713B"/>
    <w:rsid w:val="00CB1988"/>
    <w:rsid w:val="00CB1E59"/>
    <w:rsid w:val="00CB272E"/>
    <w:rsid w:val="00CB390D"/>
    <w:rsid w:val="00CC097B"/>
    <w:rsid w:val="00CC0F91"/>
    <w:rsid w:val="00CC20BA"/>
    <w:rsid w:val="00CC20ED"/>
    <w:rsid w:val="00CC23A8"/>
    <w:rsid w:val="00CC2477"/>
    <w:rsid w:val="00CC4FE0"/>
    <w:rsid w:val="00CC50B2"/>
    <w:rsid w:val="00CC6AF0"/>
    <w:rsid w:val="00CC6E0F"/>
    <w:rsid w:val="00CD133A"/>
    <w:rsid w:val="00CD1B73"/>
    <w:rsid w:val="00CD1E7C"/>
    <w:rsid w:val="00CD2436"/>
    <w:rsid w:val="00CD27C1"/>
    <w:rsid w:val="00CD326C"/>
    <w:rsid w:val="00CD6105"/>
    <w:rsid w:val="00CE0750"/>
    <w:rsid w:val="00CE0BF4"/>
    <w:rsid w:val="00CE1C05"/>
    <w:rsid w:val="00CE2259"/>
    <w:rsid w:val="00CE42C9"/>
    <w:rsid w:val="00CE4EA8"/>
    <w:rsid w:val="00CE704D"/>
    <w:rsid w:val="00CE7296"/>
    <w:rsid w:val="00CF04A7"/>
    <w:rsid w:val="00CF22F6"/>
    <w:rsid w:val="00CF27FF"/>
    <w:rsid w:val="00CF3B8D"/>
    <w:rsid w:val="00CF3E45"/>
    <w:rsid w:val="00CF3FB7"/>
    <w:rsid w:val="00CF4377"/>
    <w:rsid w:val="00CF50D6"/>
    <w:rsid w:val="00CF7686"/>
    <w:rsid w:val="00D0162D"/>
    <w:rsid w:val="00D016C4"/>
    <w:rsid w:val="00D048C5"/>
    <w:rsid w:val="00D05410"/>
    <w:rsid w:val="00D0647D"/>
    <w:rsid w:val="00D069CB"/>
    <w:rsid w:val="00D06F42"/>
    <w:rsid w:val="00D11D69"/>
    <w:rsid w:val="00D121E1"/>
    <w:rsid w:val="00D145C4"/>
    <w:rsid w:val="00D14D74"/>
    <w:rsid w:val="00D166CC"/>
    <w:rsid w:val="00D171F8"/>
    <w:rsid w:val="00D175DF"/>
    <w:rsid w:val="00D20B18"/>
    <w:rsid w:val="00D216C9"/>
    <w:rsid w:val="00D21D54"/>
    <w:rsid w:val="00D2688D"/>
    <w:rsid w:val="00D30516"/>
    <w:rsid w:val="00D30F45"/>
    <w:rsid w:val="00D32B0D"/>
    <w:rsid w:val="00D36382"/>
    <w:rsid w:val="00D36494"/>
    <w:rsid w:val="00D3655C"/>
    <w:rsid w:val="00D37AF9"/>
    <w:rsid w:val="00D40BC0"/>
    <w:rsid w:val="00D41CE9"/>
    <w:rsid w:val="00D4278D"/>
    <w:rsid w:val="00D42B61"/>
    <w:rsid w:val="00D44226"/>
    <w:rsid w:val="00D449F3"/>
    <w:rsid w:val="00D46096"/>
    <w:rsid w:val="00D46701"/>
    <w:rsid w:val="00D46E90"/>
    <w:rsid w:val="00D47A38"/>
    <w:rsid w:val="00D47ECD"/>
    <w:rsid w:val="00D500FB"/>
    <w:rsid w:val="00D50B62"/>
    <w:rsid w:val="00D520AF"/>
    <w:rsid w:val="00D5289C"/>
    <w:rsid w:val="00D529BB"/>
    <w:rsid w:val="00D54F73"/>
    <w:rsid w:val="00D553C6"/>
    <w:rsid w:val="00D57017"/>
    <w:rsid w:val="00D60640"/>
    <w:rsid w:val="00D60DED"/>
    <w:rsid w:val="00D6230B"/>
    <w:rsid w:val="00D6309F"/>
    <w:rsid w:val="00D637FC"/>
    <w:rsid w:val="00D64663"/>
    <w:rsid w:val="00D648B8"/>
    <w:rsid w:val="00D66A76"/>
    <w:rsid w:val="00D66BF7"/>
    <w:rsid w:val="00D7035F"/>
    <w:rsid w:val="00D71F4D"/>
    <w:rsid w:val="00D72859"/>
    <w:rsid w:val="00D7285A"/>
    <w:rsid w:val="00D73315"/>
    <w:rsid w:val="00D7343E"/>
    <w:rsid w:val="00D738BD"/>
    <w:rsid w:val="00D74A5A"/>
    <w:rsid w:val="00D74AFC"/>
    <w:rsid w:val="00D74E5E"/>
    <w:rsid w:val="00D8006E"/>
    <w:rsid w:val="00D806B0"/>
    <w:rsid w:val="00D809C6"/>
    <w:rsid w:val="00D80E35"/>
    <w:rsid w:val="00D81197"/>
    <w:rsid w:val="00D82A69"/>
    <w:rsid w:val="00D82D53"/>
    <w:rsid w:val="00D83CE8"/>
    <w:rsid w:val="00D8422A"/>
    <w:rsid w:val="00D84824"/>
    <w:rsid w:val="00D8490B"/>
    <w:rsid w:val="00D84BC9"/>
    <w:rsid w:val="00D8509D"/>
    <w:rsid w:val="00D8620D"/>
    <w:rsid w:val="00D90AE6"/>
    <w:rsid w:val="00D90B4E"/>
    <w:rsid w:val="00D917BF"/>
    <w:rsid w:val="00D92E0F"/>
    <w:rsid w:val="00D93230"/>
    <w:rsid w:val="00D95997"/>
    <w:rsid w:val="00D95AFA"/>
    <w:rsid w:val="00DA11BF"/>
    <w:rsid w:val="00DA17C4"/>
    <w:rsid w:val="00DA17ED"/>
    <w:rsid w:val="00DA4D6F"/>
    <w:rsid w:val="00DA63DF"/>
    <w:rsid w:val="00DA7DD6"/>
    <w:rsid w:val="00DB09C6"/>
    <w:rsid w:val="00DB1389"/>
    <w:rsid w:val="00DB2F06"/>
    <w:rsid w:val="00DB3530"/>
    <w:rsid w:val="00DB4675"/>
    <w:rsid w:val="00DB4FD4"/>
    <w:rsid w:val="00DB7128"/>
    <w:rsid w:val="00DC0F3B"/>
    <w:rsid w:val="00DC1BD2"/>
    <w:rsid w:val="00DC20C3"/>
    <w:rsid w:val="00DC361C"/>
    <w:rsid w:val="00DC477D"/>
    <w:rsid w:val="00DC4B2A"/>
    <w:rsid w:val="00DC6EBE"/>
    <w:rsid w:val="00DC7A3C"/>
    <w:rsid w:val="00DD3852"/>
    <w:rsid w:val="00DD3D6A"/>
    <w:rsid w:val="00DD64A7"/>
    <w:rsid w:val="00DD6763"/>
    <w:rsid w:val="00DD6B94"/>
    <w:rsid w:val="00DD71CC"/>
    <w:rsid w:val="00DE0849"/>
    <w:rsid w:val="00DE11D8"/>
    <w:rsid w:val="00DE315D"/>
    <w:rsid w:val="00DE3868"/>
    <w:rsid w:val="00DE40B5"/>
    <w:rsid w:val="00DE4AC9"/>
    <w:rsid w:val="00DE5D72"/>
    <w:rsid w:val="00DE710F"/>
    <w:rsid w:val="00DF0875"/>
    <w:rsid w:val="00DF1115"/>
    <w:rsid w:val="00DF1864"/>
    <w:rsid w:val="00DF1881"/>
    <w:rsid w:val="00DF2D6E"/>
    <w:rsid w:val="00DF3592"/>
    <w:rsid w:val="00DF4584"/>
    <w:rsid w:val="00DF699C"/>
    <w:rsid w:val="00DF6EA0"/>
    <w:rsid w:val="00E000D5"/>
    <w:rsid w:val="00E015C5"/>
    <w:rsid w:val="00E020DC"/>
    <w:rsid w:val="00E02AD9"/>
    <w:rsid w:val="00E041B6"/>
    <w:rsid w:val="00E05459"/>
    <w:rsid w:val="00E07835"/>
    <w:rsid w:val="00E104D8"/>
    <w:rsid w:val="00E10598"/>
    <w:rsid w:val="00E118F4"/>
    <w:rsid w:val="00E12350"/>
    <w:rsid w:val="00E126E4"/>
    <w:rsid w:val="00E129B1"/>
    <w:rsid w:val="00E132CC"/>
    <w:rsid w:val="00E1377C"/>
    <w:rsid w:val="00E148DA"/>
    <w:rsid w:val="00E14FB4"/>
    <w:rsid w:val="00E14FBC"/>
    <w:rsid w:val="00E15CCC"/>
    <w:rsid w:val="00E177C8"/>
    <w:rsid w:val="00E17C46"/>
    <w:rsid w:val="00E211FA"/>
    <w:rsid w:val="00E21872"/>
    <w:rsid w:val="00E2278F"/>
    <w:rsid w:val="00E24652"/>
    <w:rsid w:val="00E2521B"/>
    <w:rsid w:val="00E25852"/>
    <w:rsid w:val="00E27220"/>
    <w:rsid w:val="00E27943"/>
    <w:rsid w:val="00E327F0"/>
    <w:rsid w:val="00E33F0E"/>
    <w:rsid w:val="00E342E5"/>
    <w:rsid w:val="00E346DC"/>
    <w:rsid w:val="00E34F1E"/>
    <w:rsid w:val="00E36CBC"/>
    <w:rsid w:val="00E37A1D"/>
    <w:rsid w:val="00E40F18"/>
    <w:rsid w:val="00E418E3"/>
    <w:rsid w:val="00E42319"/>
    <w:rsid w:val="00E44A07"/>
    <w:rsid w:val="00E519E0"/>
    <w:rsid w:val="00E52A2C"/>
    <w:rsid w:val="00E52D3F"/>
    <w:rsid w:val="00E533EC"/>
    <w:rsid w:val="00E569DE"/>
    <w:rsid w:val="00E60856"/>
    <w:rsid w:val="00E61799"/>
    <w:rsid w:val="00E6440B"/>
    <w:rsid w:val="00E64871"/>
    <w:rsid w:val="00E650EC"/>
    <w:rsid w:val="00E672BB"/>
    <w:rsid w:val="00E67E3B"/>
    <w:rsid w:val="00E72A44"/>
    <w:rsid w:val="00E74258"/>
    <w:rsid w:val="00E74708"/>
    <w:rsid w:val="00E74B92"/>
    <w:rsid w:val="00E74D5D"/>
    <w:rsid w:val="00E7712C"/>
    <w:rsid w:val="00E7757F"/>
    <w:rsid w:val="00E80C39"/>
    <w:rsid w:val="00E863E3"/>
    <w:rsid w:val="00E86602"/>
    <w:rsid w:val="00E87550"/>
    <w:rsid w:val="00E91B05"/>
    <w:rsid w:val="00E9214E"/>
    <w:rsid w:val="00E92A85"/>
    <w:rsid w:val="00E9359B"/>
    <w:rsid w:val="00E93713"/>
    <w:rsid w:val="00E940A7"/>
    <w:rsid w:val="00E9587E"/>
    <w:rsid w:val="00E95DE3"/>
    <w:rsid w:val="00E95F70"/>
    <w:rsid w:val="00E96502"/>
    <w:rsid w:val="00E9658E"/>
    <w:rsid w:val="00E96894"/>
    <w:rsid w:val="00E97047"/>
    <w:rsid w:val="00EA084E"/>
    <w:rsid w:val="00EA18CC"/>
    <w:rsid w:val="00EA3FE2"/>
    <w:rsid w:val="00EA6835"/>
    <w:rsid w:val="00EA6F7F"/>
    <w:rsid w:val="00EA7FE2"/>
    <w:rsid w:val="00EB0414"/>
    <w:rsid w:val="00EB111E"/>
    <w:rsid w:val="00EB1690"/>
    <w:rsid w:val="00EB16DD"/>
    <w:rsid w:val="00EB1CF7"/>
    <w:rsid w:val="00EB2D48"/>
    <w:rsid w:val="00EB3C81"/>
    <w:rsid w:val="00EB43F4"/>
    <w:rsid w:val="00EB4E18"/>
    <w:rsid w:val="00EC18FE"/>
    <w:rsid w:val="00EC3A9B"/>
    <w:rsid w:val="00EC46B1"/>
    <w:rsid w:val="00EC5961"/>
    <w:rsid w:val="00EC5B88"/>
    <w:rsid w:val="00ED3DFE"/>
    <w:rsid w:val="00ED4F9D"/>
    <w:rsid w:val="00ED76BE"/>
    <w:rsid w:val="00EE0314"/>
    <w:rsid w:val="00EE3173"/>
    <w:rsid w:val="00EE67E1"/>
    <w:rsid w:val="00EE72DB"/>
    <w:rsid w:val="00EF356B"/>
    <w:rsid w:val="00EF369A"/>
    <w:rsid w:val="00EF4678"/>
    <w:rsid w:val="00EF6632"/>
    <w:rsid w:val="00EF6641"/>
    <w:rsid w:val="00F0113C"/>
    <w:rsid w:val="00F02436"/>
    <w:rsid w:val="00F10E2D"/>
    <w:rsid w:val="00F12A88"/>
    <w:rsid w:val="00F13CEB"/>
    <w:rsid w:val="00F13E12"/>
    <w:rsid w:val="00F141AF"/>
    <w:rsid w:val="00F16BF8"/>
    <w:rsid w:val="00F17DA9"/>
    <w:rsid w:val="00F2138E"/>
    <w:rsid w:val="00F22441"/>
    <w:rsid w:val="00F228B3"/>
    <w:rsid w:val="00F23243"/>
    <w:rsid w:val="00F24620"/>
    <w:rsid w:val="00F2579D"/>
    <w:rsid w:val="00F2683D"/>
    <w:rsid w:val="00F30493"/>
    <w:rsid w:val="00F3149F"/>
    <w:rsid w:val="00F34126"/>
    <w:rsid w:val="00F34998"/>
    <w:rsid w:val="00F36734"/>
    <w:rsid w:val="00F37F18"/>
    <w:rsid w:val="00F37F6A"/>
    <w:rsid w:val="00F40785"/>
    <w:rsid w:val="00F43BD1"/>
    <w:rsid w:val="00F44202"/>
    <w:rsid w:val="00F45CB5"/>
    <w:rsid w:val="00F45CFE"/>
    <w:rsid w:val="00F46F35"/>
    <w:rsid w:val="00F47664"/>
    <w:rsid w:val="00F50A36"/>
    <w:rsid w:val="00F50CAB"/>
    <w:rsid w:val="00F512EA"/>
    <w:rsid w:val="00F51306"/>
    <w:rsid w:val="00F52C72"/>
    <w:rsid w:val="00F5318F"/>
    <w:rsid w:val="00F54BF1"/>
    <w:rsid w:val="00F55E6D"/>
    <w:rsid w:val="00F55F90"/>
    <w:rsid w:val="00F56473"/>
    <w:rsid w:val="00F62C88"/>
    <w:rsid w:val="00F6358A"/>
    <w:rsid w:val="00F6389A"/>
    <w:rsid w:val="00F63C31"/>
    <w:rsid w:val="00F646F5"/>
    <w:rsid w:val="00F64743"/>
    <w:rsid w:val="00F65A06"/>
    <w:rsid w:val="00F67C1F"/>
    <w:rsid w:val="00F67C3D"/>
    <w:rsid w:val="00F701CA"/>
    <w:rsid w:val="00F72ED3"/>
    <w:rsid w:val="00F75033"/>
    <w:rsid w:val="00F776F7"/>
    <w:rsid w:val="00F7779B"/>
    <w:rsid w:val="00F807EC"/>
    <w:rsid w:val="00F80B96"/>
    <w:rsid w:val="00F80E40"/>
    <w:rsid w:val="00F81AEB"/>
    <w:rsid w:val="00F81F90"/>
    <w:rsid w:val="00F822C2"/>
    <w:rsid w:val="00F82949"/>
    <w:rsid w:val="00F829AA"/>
    <w:rsid w:val="00F82AF2"/>
    <w:rsid w:val="00F84822"/>
    <w:rsid w:val="00F8669B"/>
    <w:rsid w:val="00F86E83"/>
    <w:rsid w:val="00F87F1B"/>
    <w:rsid w:val="00F9026A"/>
    <w:rsid w:val="00F912B6"/>
    <w:rsid w:val="00F913AF"/>
    <w:rsid w:val="00F92062"/>
    <w:rsid w:val="00F926D5"/>
    <w:rsid w:val="00F93952"/>
    <w:rsid w:val="00F948D7"/>
    <w:rsid w:val="00F9577E"/>
    <w:rsid w:val="00F95A33"/>
    <w:rsid w:val="00F9613A"/>
    <w:rsid w:val="00F96523"/>
    <w:rsid w:val="00F97615"/>
    <w:rsid w:val="00FA0AE0"/>
    <w:rsid w:val="00FA1134"/>
    <w:rsid w:val="00FA18A3"/>
    <w:rsid w:val="00FA1CBE"/>
    <w:rsid w:val="00FA33FF"/>
    <w:rsid w:val="00FA3451"/>
    <w:rsid w:val="00FA6AFC"/>
    <w:rsid w:val="00FA6D7D"/>
    <w:rsid w:val="00FB3226"/>
    <w:rsid w:val="00FB429F"/>
    <w:rsid w:val="00FC185D"/>
    <w:rsid w:val="00FC235E"/>
    <w:rsid w:val="00FC2784"/>
    <w:rsid w:val="00FC2BF0"/>
    <w:rsid w:val="00FC2F15"/>
    <w:rsid w:val="00FC363E"/>
    <w:rsid w:val="00FC64F3"/>
    <w:rsid w:val="00FC7ACB"/>
    <w:rsid w:val="00FD0364"/>
    <w:rsid w:val="00FD126C"/>
    <w:rsid w:val="00FD2CA6"/>
    <w:rsid w:val="00FD3456"/>
    <w:rsid w:val="00FD679E"/>
    <w:rsid w:val="00FD6D7E"/>
    <w:rsid w:val="00FE0588"/>
    <w:rsid w:val="00FE08C0"/>
    <w:rsid w:val="00FE0EF1"/>
    <w:rsid w:val="00FE2918"/>
    <w:rsid w:val="00FE44DD"/>
    <w:rsid w:val="00FE4B01"/>
    <w:rsid w:val="00FE539E"/>
    <w:rsid w:val="00FE601D"/>
    <w:rsid w:val="00FE6E8A"/>
    <w:rsid w:val="00FF0C67"/>
    <w:rsid w:val="00FF6E11"/>
    <w:rsid w:val="00FF6E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29784"/>
  <w15:docId w15:val="{F266D5A4-8762-484A-A799-E073CADC1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0396"/>
    <w:pPr>
      <w:spacing w:after="200" w:line="276" w:lineRule="auto"/>
    </w:pPr>
  </w:style>
  <w:style w:type="paragraph" w:styleId="1">
    <w:name w:val="heading 1"/>
    <w:basedOn w:val="a"/>
    <w:next w:val="a"/>
    <w:link w:val="10"/>
    <w:uiPriority w:val="99"/>
    <w:qFormat/>
    <w:rsid w:val="008A0CEF"/>
    <w:pPr>
      <w:keepNext/>
      <w:widowControl w:val="0"/>
      <w:autoSpaceDE w:val="0"/>
      <w:autoSpaceDN w:val="0"/>
      <w:adjustRightInd w:val="0"/>
      <w:spacing w:after="0" w:line="240" w:lineRule="auto"/>
      <w:jc w:val="center"/>
      <w:outlineLvl w:val="0"/>
    </w:pPr>
    <w:rPr>
      <w:rFonts w:ascii="Times New Roman" w:eastAsia="Times New Roman" w:hAnsi="Times New Roman" w:cs="Times New Roman"/>
      <w:b/>
      <w:bCs/>
      <w:sz w:val="28"/>
      <w:szCs w:val="28"/>
      <w:lang w:eastAsia="ru-RU"/>
    </w:rPr>
  </w:style>
  <w:style w:type="paragraph" w:styleId="3">
    <w:name w:val="heading 3"/>
    <w:basedOn w:val="a"/>
    <w:next w:val="a"/>
    <w:link w:val="30"/>
    <w:uiPriority w:val="99"/>
    <w:qFormat/>
    <w:rsid w:val="008A0CEF"/>
    <w:pPr>
      <w:keepNext/>
      <w:widowControl w:val="0"/>
      <w:autoSpaceDE w:val="0"/>
      <w:autoSpaceDN w:val="0"/>
      <w:adjustRightInd w:val="0"/>
      <w:spacing w:before="360" w:after="0" w:line="240" w:lineRule="auto"/>
      <w:jc w:val="center"/>
      <w:outlineLvl w:val="2"/>
    </w:pPr>
    <w:rPr>
      <w:rFonts w:ascii="Times New Roman" w:eastAsia="Times New Roman" w:hAnsi="Times New Roman" w:cs="Times New Roman"/>
      <w:sz w:val="32"/>
      <w:szCs w:val="32"/>
      <w:lang w:val="en-US"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8A0CEF"/>
    <w:rPr>
      <w:rFonts w:ascii="Times New Roman" w:eastAsia="Times New Roman" w:hAnsi="Times New Roman" w:cs="Times New Roman"/>
      <w:b/>
      <w:bCs/>
      <w:sz w:val="28"/>
      <w:szCs w:val="28"/>
      <w:lang w:eastAsia="ru-RU"/>
    </w:rPr>
  </w:style>
  <w:style w:type="character" w:customStyle="1" w:styleId="30">
    <w:name w:val="Заголовок 3 Знак"/>
    <w:basedOn w:val="a0"/>
    <w:link w:val="3"/>
    <w:uiPriority w:val="99"/>
    <w:rsid w:val="008A0CEF"/>
    <w:rPr>
      <w:rFonts w:ascii="Times New Roman" w:eastAsia="Times New Roman" w:hAnsi="Times New Roman" w:cs="Times New Roman"/>
      <w:sz w:val="32"/>
      <w:szCs w:val="32"/>
      <w:lang w:val="en-US" w:eastAsia="ru-RU"/>
    </w:rPr>
  </w:style>
  <w:style w:type="paragraph" w:styleId="a3">
    <w:name w:val="Body Text"/>
    <w:basedOn w:val="a"/>
    <w:link w:val="a4"/>
    <w:uiPriority w:val="99"/>
    <w:rsid w:val="008A0CEF"/>
    <w:pPr>
      <w:widowControl w:val="0"/>
      <w:autoSpaceDE w:val="0"/>
      <w:autoSpaceDN w:val="0"/>
      <w:adjustRightInd w:val="0"/>
      <w:spacing w:before="1200" w:after="0" w:line="240" w:lineRule="auto"/>
      <w:jc w:val="center"/>
    </w:pPr>
    <w:rPr>
      <w:rFonts w:ascii="Times New Roman" w:eastAsia="Times New Roman" w:hAnsi="Times New Roman" w:cs="Times New Roman"/>
      <w:sz w:val="28"/>
      <w:szCs w:val="28"/>
      <w:lang w:eastAsia="ru-RU"/>
    </w:rPr>
  </w:style>
  <w:style w:type="character" w:customStyle="1" w:styleId="a4">
    <w:name w:val="Основной текст Знак"/>
    <w:basedOn w:val="a0"/>
    <w:link w:val="a3"/>
    <w:uiPriority w:val="99"/>
    <w:rsid w:val="008A0CEF"/>
    <w:rPr>
      <w:rFonts w:ascii="Times New Roman" w:eastAsia="Times New Roman" w:hAnsi="Times New Roman" w:cs="Times New Roman"/>
      <w:sz w:val="28"/>
      <w:szCs w:val="28"/>
      <w:lang w:eastAsia="ru-RU"/>
    </w:rPr>
  </w:style>
  <w:style w:type="character" w:styleId="a5">
    <w:name w:val="Placeholder Text"/>
    <w:basedOn w:val="a0"/>
    <w:uiPriority w:val="99"/>
    <w:semiHidden/>
    <w:rsid w:val="00DA11BF"/>
    <w:rPr>
      <w:color w:val="808080"/>
    </w:rPr>
  </w:style>
  <w:style w:type="paragraph" w:styleId="a6">
    <w:name w:val="List Paragraph"/>
    <w:basedOn w:val="a"/>
    <w:uiPriority w:val="34"/>
    <w:qFormat/>
    <w:rsid w:val="003F4F78"/>
    <w:pPr>
      <w:ind w:left="720"/>
      <w:contextualSpacing/>
    </w:pPr>
  </w:style>
  <w:style w:type="table" w:styleId="a7">
    <w:name w:val="Table Grid"/>
    <w:basedOn w:val="a1"/>
    <w:uiPriority w:val="39"/>
    <w:rsid w:val="003F4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AA7932"/>
    <w:rPr>
      <w:rFonts w:ascii="TT10F0o00" w:hAnsi="TT10F0o00" w:hint="default"/>
      <w:b w:val="0"/>
      <w:bCs w:val="0"/>
      <w:i w:val="0"/>
      <w:iCs w:val="0"/>
      <w:color w:val="000000"/>
      <w:sz w:val="20"/>
      <w:szCs w:val="20"/>
    </w:rPr>
  </w:style>
  <w:style w:type="character" w:customStyle="1" w:styleId="fontstyle11">
    <w:name w:val="fontstyle11"/>
    <w:basedOn w:val="a0"/>
    <w:rsid w:val="00AA7932"/>
    <w:rPr>
      <w:rFonts w:ascii="SchoolBookC-Italic" w:hAnsi="SchoolBookC-Italic" w:hint="default"/>
      <w:b w:val="0"/>
      <w:bCs w:val="0"/>
      <w:i/>
      <w:iCs/>
      <w:color w:val="000000"/>
      <w:sz w:val="16"/>
      <w:szCs w:val="16"/>
    </w:rPr>
  </w:style>
  <w:style w:type="character" w:customStyle="1" w:styleId="fontstyle31">
    <w:name w:val="fontstyle31"/>
    <w:basedOn w:val="a0"/>
    <w:rsid w:val="00AA7932"/>
    <w:rPr>
      <w:rFonts w:ascii="SchoolBookC" w:hAnsi="SchoolBookC" w:hint="default"/>
      <w:b w:val="0"/>
      <w:bCs w:val="0"/>
      <w:i w:val="0"/>
      <w:iCs w:val="0"/>
      <w:color w:val="000000"/>
      <w:sz w:val="20"/>
      <w:szCs w:val="20"/>
    </w:rPr>
  </w:style>
  <w:style w:type="paragraph" w:styleId="a8">
    <w:name w:val="Balloon Text"/>
    <w:basedOn w:val="a"/>
    <w:link w:val="a9"/>
    <w:uiPriority w:val="99"/>
    <w:semiHidden/>
    <w:unhideWhenUsed/>
    <w:rsid w:val="00001B92"/>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001B92"/>
    <w:rPr>
      <w:rFonts w:ascii="Tahoma" w:hAnsi="Tahoma" w:cs="Tahoma"/>
      <w:sz w:val="16"/>
      <w:szCs w:val="16"/>
    </w:rPr>
  </w:style>
  <w:style w:type="paragraph" w:styleId="aa">
    <w:name w:val="header"/>
    <w:basedOn w:val="a"/>
    <w:link w:val="ab"/>
    <w:uiPriority w:val="99"/>
    <w:unhideWhenUsed/>
    <w:rsid w:val="00BC0477"/>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BC0477"/>
  </w:style>
  <w:style w:type="paragraph" w:styleId="ac">
    <w:name w:val="footer"/>
    <w:basedOn w:val="a"/>
    <w:link w:val="ad"/>
    <w:uiPriority w:val="99"/>
    <w:unhideWhenUsed/>
    <w:rsid w:val="00BC0477"/>
    <w:pPr>
      <w:tabs>
        <w:tab w:val="center" w:pos="4677"/>
        <w:tab w:val="right" w:pos="9355"/>
      </w:tabs>
      <w:spacing w:after="0" w:line="240" w:lineRule="auto"/>
    </w:pPr>
  </w:style>
  <w:style w:type="character" w:customStyle="1" w:styleId="ad">
    <w:name w:val="Нижний колонтитул Знак"/>
    <w:basedOn w:val="a0"/>
    <w:link w:val="ac"/>
    <w:uiPriority w:val="99"/>
    <w:rsid w:val="00BC0477"/>
  </w:style>
  <w:style w:type="character" w:styleId="ae">
    <w:name w:val="annotation reference"/>
    <w:basedOn w:val="a0"/>
    <w:uiPriority w:val="99"/>
    <w:semiHidden/>
    <w:unhideWhenUsed/>
    <w:rsid w:val="00580BEC"/>
    <w:rPr>
      <w:sz w:val="16"/>
      <w:szCs w:val="16"/>
    </w:rPr>
  </w:style>
  <w:style w:type="paragraph" w:styleId="af">
    <w:name w:val="annotation text"/>
    <w:basedOn w:val="a"/>
    <w:link w:val="af0"/>
    <w:uiPriority w:val="99"/>
    <w:semiHidden/>
    <w:unhideWhenUsed/>
    <w:rsid w:val="00580BEC"/>
    <w:pPr>
      <w:spacing w:line="240" w:lineRule="auto"/>
    </w:pPr>
    <w:rPr>
      <w:sz w:val="20"/>
      <w:szCs w:val="20"/>
    </w:rPr>
  </w:style>
  <w:style w:type="character" w:customStyle="1" w:styleId="af0">
    <w:name w:val="Текст примечания Знак"/>
    <w:basedOn w:val="a0"/>
    <w:link w:val="af"/>
    <w:uiPriority w:val="99"/>
    <w:semiHidden/>
    <w:rsid w:val="00580BEC"/>
    <w:rPr>
      <w:sz w:val="20"/>
      <w:szCs w:val="20"/>
    </w:rPr>
  </w:style>
  <w:style w:type="paragraph" w:styleId="af1">
    <w:name w:val="annotation subject"/>
    <w:basedOn w:val="af"/>
    <w:next w:val="af"/>
    <w:link w:val="af2"/>
    <w:uiPriority w:val="99"/>
    <w:semiHidden/>
    <w:unhideWhenUsed/>
    <w:rsid w:val="00580BEC"/>
    <w:rPr>
      <w:b/>
      <w:bCs/>
    </w:rPr>
  </w:style>
  <w:style w:type="character" w:customStyle="1" w:styleId="af2">
    <w:name w:val="Тема примечания Знак"/>
    <w:basedOn w:val="af0"/>
    <w:link w:val="af1"/>
    <w:uiPriority w:val="99"/>
    <w:semiHidden/>
    <w:rsid w:val="00580B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615242">
      <w:bodyDiv w:val="1"/>
      <w:marLeft w:val="0"/>
      <w:marRight w:val="0"/>
      <w:marTop w:val="0"/>
      <w:marBottom w:val="0"/>
      <w:divBdr>
        <w:top w:val="none" w:sz="0" w:space="0" w:color="auto"/>
        <w:left w:val="none" w:sz="0" w:space="0" w:color="auto"/>
        <w:bottom w:val="none" w:sz="0" w:space="0" w:color="auto"/>
        <w:right w:val="none" w:sz="0" w:space="0" w:color="auto"/>
      </w:divBdr>
    </w:div>
    <w:div w:id="286161220">
      <w:bodyDiv w:val="1"/>
      <w:marLeft w:val="0"/>
      <w:marRight w:val="0"/>
      <w:marTop w:val="0"/>
      <w:marBottom w:val="0"/>
      <w:divBdr>
        <w:top w:val="none" w:sz="0" w:space="0" w:color="auto"/>
        <w:left w:val="none" w:sz="0" w:space="0" w:color="auto"/>
        <w:bottom w:val="none" w:sz="0" w:space="0" w:color="auto"/>
        <w:right w:val="none" w:sz="0" w:space="0" w:color="auto"/>
      </w:divBdr>
    </w:div>
    <w:div w:id="316232727">
      <w:bodyDiv w:val="1"/>
      <w:marLeft w:val="0"/>
      <w:marRight w:val="0"/>
      <w:marTop w:val="0"/>
      <w:marBottom w:val="0"/>
      <w:divBdr>
        <w:top w:val="none" w:sz="0" w:space="0" w:color="auto"/>
        <w:left w:val="none" w:sz="0" w:space="0" w:color="auto"/>
        <w:bottom w:val="none" w:sz="0" w:space="0" w:color="auto"/>
        <w:right w:val="none" w:sz="0" w:space="0" w:color="auto"/>
      </w:divBdr>
    </w:div>
    <w:div w:id="1534072570">
      <w:bodyDiv w:val="1"/>
      <w:marLeft w:val="0"/>
      <w:marRight w:val="0"/>
      <w:marTop w:val="0"/>
      <w:marBottom w:val="0"/>
      <w:divBdr>
        <w:top w:val="none" w:sz="0" w:space="0" w:color="auto"/>
        <w:left w:val="none" w:sz="0" w:space="0" w:color="auto"/>
        <w:bottom w:val="none" w:sz="0" w:space="0" w:color="auto"/>
        <w:right w:val="none" w:sz="0" w:space="0" w:color="auto"/>
      </w:divBdr>
    </w:div>
    <w:div w:id="1841777959">
      <w:bodyDiv w:val="1"/>
      <w:marLeft w:val="0"/>
      <w:marRight w:val="0"/>
      <w:marTop w:val="0"/>
      <w:marBottom w:val="0"/>
      <w:divBdr>
        <w:top w:val="none" w:sz="0" w:space="0" w:color="auto"/>
        <w:left w:val="none" w:sz="0" w:space="0" w:color="auto"/>
        <w:bottom w:val="none" w:sz="0" w:space="0" w:color="auto"/>
        <w:right w:val="none" w:sz="0" w:space="0" w:color="auto"/>
      </w:divBdr>
    </w:div>
    <w:div w:id="2006662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2BFA1-8FD0-497F-80E9-2EE7A3A44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6956</TotalTime>
  <Pages>1</Pages>
  <Words>968</Words>
  <Characters>5522</Characters>
  <Application>Microsoft Office Word</Application>
  <DocSecurity>0</DocSecurity>
  <Lines>46</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RePack by Diakov</dc:creator>
  <cp:lastModifiedBy>Dmitry Samarin</cp:lastModifiedBy>
  <cp:revision>1499</cp:revision>
  <cp:lastPrinted>2025-03-13T20:08:00Z</cp:lastPrinted>
  <dcterms:created xsi:type="dcterms:W3CDTF">2020-11-05T13:02:00Z</dcterms:created>
  <dcterms:modified xsi:type="dcterms:W3CDTF">2026-05-13T06:10:00Z</dcterms:modified>
</cp:coreProperties>
</file>