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CB4E59" w:rsidP="00A43A5B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853815" cy="3719195"/>
                  <wp:effectExtent l="0" t="0" r="0" b="0"/>
                  <wp:docPr id="3" name="Рисунок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371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aa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RPr="00CB4E59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B4E59" w:rsidRDefault="00CB4E59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  <w:lang w:val="ru-RU"/>
                    </w:rPr>
                  </w:pPr>
                  <w:r w:rsidRPr="00CB4E59">
                    <w:rPr>
                      <w:b/>
                      <w:color w:val="365F91" w:themeColor="accent1" w:themeShade="BF"/>
                      <w:sz w:val="40"/>
                      <w:szCs w:val="40"/>
                      <w:lang w:val="ru-RU"/>
                    </w:rPr>
                    <w:t xml:space="preserve">Симуляция </w:t>
                  </w:r>
                  <w:r w:rsidR="004A0724" w:rsidRPr="00CB4E59">
                    <w:rPr>
                      <w:b/>
                      <w:color w:val="365F91" w:themeColor="accent1" w:themeShade="BF"/>
                      <w:sz w:val="40"/>
                      <w:szCs w:val="40"/>
                      <w:lang w:val="ru-RU"/>
                    </w:rPr>
                    <w:t xml:space="preserve"> </w:t>
                  </w:r>
                  <w:r w:rsidRPr="00CB4E59">
                    <w:rPr>
                      <w:b/>
                      <w:color w:val="365F91" w:themeColor="accent1" w:themeShade="BF"/>
                      <w:sz w:val="40"/>
                      <w:szCs w:val="40"/>
                      <w:lang w:val="ru-RU"/>
                    </w:rPr>
                    <w:t>Листовая деталь вариант 15</w:t>
                  </w:r>
                </w:p>
                <w:p w:rsidR="00B77317" w:rsidRPr="00CB4E59" w:rsidRDefault="00B77317" w:rsidP="00E217C8">
                  <w:pPr>
                    <w:rPr>
                      <w:rStyle w:val="a3"/>
                      <w:sz w:val="20"/>
                      <w:szCs w:val="20"/>
                      <w:lang w:val="ru-RU"/>
                    </w:rPr>
                  </w:pPr>
                </w:p>
                <w:p w:rsidR="00B77317" w:rsidRPr="00CB4E59" w:rsidRDefault="00CB4E59" w:rsidP="009C008A">
                  <w:pPr>
                    <w:rPr>
                      <w:rStyle w:val="a3"/>
                      <w:sz w:val="20"/>
                      <w:szCs w:val="20"/>
                      <w:lang w:val="ru-RU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Date</w:t>
                  </w:r>
                  <w:r w:rsidR="00B77317" w:rsidRPr="00CB4E59">
                    <w:rPr>
                      <w:rStyle w:val="a3"/>
                      <w:sz w:val="20"/>
                      <w:szCs w:val="20"/>
                      <w:lang w:val="ru-RU"/>
                    </w:rPr>
                    <w:t xml:space="preserve">: </w:t>
                  </w:r>
                  <w:r w:rsidRPr="00CB4E59">
                    <w:rPr>
                      <w:rStyle w:val="a3"/>
                      <w:b w:val="0"/>
                      <w:sz w:val="20"/>
                      <w:szCs w:val="20"/>
                      <w:lang w:val="ru-RU"/>
                    </w:rPr>
                    <w:t>6 декабря 2025 г.</w:t>
                  </w:r>
                  <w:r w:rsidR="00B77317" w:rsidRPr="00CB4E59">
                    <w:rPr>
                      <w:rStyle w:val="a3"/>
                      <w:sz w:val="20"/>
                      <w:szCs w:val="20"/>
                      <w:lang w:val="ru-RU"/>
                    </w:rPr>
                    <w:br/>
                  </w:r>
                  <w:r w:rsidRPr="00CB4E59">
                    <w:rPr>
                      <w:rStyle w:val="a3"/>
                      <w:sz w:val="20"/>
                      <w:szCs w:val="20"/>
                      <w:lang w:val="ru-RU"/>
                    </w:rPr>
                    <w:t>Создатель:</w:t>
                  </w:r>
                  <w:r w:rsidR="00B77317" w:rsidRPr="00CB4E59">
                    <w:rPr>
                      <w:rStyle w:val="a3"/>
                      <w:sz w:val="20"/>
                      <w:szCs w:val="20"/>
                      <w:lang w:val="ru-RU"/>
                    </w:rPr>
                    <w:t xml:space="preserve">: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Solidworks</w:t>
                  </w:r>
                </w:p>
                <w:p w:rsidR="00B77317" w:rsidRPr="00CB4E59" w:rsidRDefault="00CB4E59" w:rsidP="009C008A">
                  <w:pPr>
                    <w:rPr>
                      <w:rStyle w:val="a3"/>
                      <w:b w:val="0"/>
                      <w:sz w:val="20"/>
                      <w:szCs w:val="20"/>
                      <w:lang w:val="ru-RU"/>
                    </w:rPr>
                  </w:pPr>
                  <w:r w:rsidRPr="00CB4E59">
                    <w:rPr>
                      <w:rStyle w:val="a3"/>
                      <w:sz w:val="20"/>
                      <w:szCs w:val="20"/>
                      <w:lang w:val="ru-RU"/>
                    </w:rPr>
                    <w:t>Имя исследования</w:t>
                  </w:r>
                  <w:r w:rsidR="00B77317" w:rsidRPr="00CB4E59">
                    <w:rPr>
                      <w:rStyle w:val="a3"/>
                      <w:sz w:val="20"/>
                      <w:szCs w:val="20"/>
                      <w:lang w:val="ru-RU"/>
                    </w:rPr>
                    <w:t>:</w:t>
                  </w:r>
                  <w:r w:rsidR="00B77317" w:rsidRPr="00CB4E59">
                    <w:rPr>
                      <w:rStyle w:val="a3"/>
                      <w:b w:val="0"/>
                      <w:sz w:val="20"/>
                      <w:szCs w:val="20"/>
                      <w:lang w:val="ru-RU"/>
                    </w:rPr>
                    <w:t xml:space="preserve">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SimulationXpress</w:t>
                  </w:r>
                  <w:r w:rsidRPr="00CB4E59">
                    <w:rPr>
                      <w:rStyle w:val="a3"/>
                      <w:b w:val="0"/>
                      <w:sz w:val="20"/>
                      <w:szCs w:val="20"/>
                      <w:lang w:val="ru-RU"/>
                    </w:rPr>
                    <w:t xml:space="preserve">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Study</w:t>
                  </w:r>
                </w:p>
                <w:p w:rsidR="00B77317" w:rsidRPr="00CB4E59" w:rsidRDefault="00CB4E59" w:rsidP="00CB4E59">
                  <w:pPr>
                    <w:rPr>
                      <w:bCs/>
                      <w:sz w:val="20"/>
                      <w:szCs w:val="20"/>
                      <w:lang w:val="ru-RU"/>
                    </w:rPr>
                  </w:pPr>
                  <w:r w:rsidRPr="00CB4E59">
                    <w:rPr>
                      <w:rStyle w:val="a3"/>
                      <w:sz w:val="20"/>
                      <w:szCs w:val="20"/>
                      <w:lang w:val="ru-RU"/>
                    </w:rPr>
                    <w:t>Тип анализа</w:t>
                  </w:r>
                  <w:r w:rsidR="00B77317" w:rsidRPr="00CB4E59">
                    <w:rPr>
                      <w:rStyle w:val="a3"/>
                      <w:sz w:val="20"/>
                      <w:szCs w:val="20"/>
                      <w:lang w:val="ru-RU"/>
                    </w:rPr>
                    <w:t>:</w:t>
                  </w:r>
                  <w:r w:rsidR="00B77317" w:rsidRPr="00CB4E59">
                    <w:rPr>
                      <w:rStyle w:val="a3"/>
                      <w:b w:val="0"/>
                      <w:lang w:val="ru-RU"/>
                    </w:rPr>
                    <w:t xml:space="preserve"> </w:t>
                  </w:r>
                  <w:r w:rsidRPr="00CB4E59">
                    <w:rPr>
                      <w:rStyle w:val="a3"/>
                      <w:b w:val="0"/>
                      <w:sz w:val="20"/>
                      <w:szCs w:val="20"/>
                      <w:lang w:val="ru-RU"/>
                    </w:rPr>
                    <w:t>Статический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CB4E59" w:rsidP="00E3408D">
                      <w:pPr>
                        <w:pStyle w:val="a5"/>
                      </w:pPr>
                      <w:r>
                        <w:t>Содержание</w:t>
                      </w:r>
                    </w:p>
                    <w:p w:rsidR="00CB4E59" w:rsidRDefault="001041F1">
                      <w:pPr>
                        <w:pStyle w:val="11"/>
                        <w:rPr>
                          <w:noProof/>
                          <w:sz w:val="22"/>
                          <w:lang w:val="ru-RU" w:eastAsia="ru-RU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5956516" w:history="1">
                        <w:r w:rsidR="00CB4E59" w:rsidRPr="00872CE3">
                          <w:rPr>
                            <w:rStyle w:val="ad"/>
                            <w:noProof/>
                          </w:rPr>
                          <w:t>Описание</w:t>
                        </w:r>
                        <w:r w:rsidR="00CB4E59">
                          <w:rPr>
                            <w:noProof/>
                            <w:webHidden/>
                          </w:rPr>
                          <w:tab/>
                        </w:r>
                        <w:r w:rsidR="00CB4E59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B4E59">
                          <w:rPr>
                            <w:noProof/>
                            <w:webHidden/>
                          </w:rPr>
                          <w:instrText xml:space="preserve"> PAGEREF _Toc215956516 \h </w:instrText>
                        </w:r>
                        <w:r w:rsidR="00CB4E59">
                          <w:rPr>
                            <w:noProof/>
                            <w:webHidden/>
                          </w:rPr>
                        </w:r>
                        <w:r w:rsidR="00CB4E59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B4E59">
                          <w:rPr>
                            <w:noProof/>
                            <w:webHidden/>
                          </w:rPr>
                          <w:t>1</w:t>
                        </w:r>
                        <w:r w:rsidR="00CB4E59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B4E59" w:rsidRDefault="00CB4E59">
                      <w:pPr>
                        <w:pStyle w:val="11"/>
                        <w:rPr>
                          <w:noProof/>
                          <w:sz w:val="22"/>
                          <w:lang w:val="ru-RU" w:eastAsia="ru-RU"/>
                        </w:rPr>
                      </w:pPr>
                      <w:hyperlink w:anchor="_Toc215956517" w:history="1">
                        <w:r w:rsidRPr="00872CE3">
                          <w:rPr>
                            <w:rStyle w:val="ad"/>
                            <w:noProof/>
                          </w:rPr>
                          <w:t>Допущения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_Toc215956517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B4E59" w:rsidRDefault="00CB4E59">
                      <w:pPr>
                        <w:pStyle w:val="11"/>
                        <w:rPr>
                          <w:noProof/>
                          <w:sz w:val="22"/>
                          <w:lang w:val="ru-RU" w:eastAsia="ru-RU"/>
                        </w:rPr>
                      </w:pPr>
                      <w:hyperlink w:anchor="_Toc215956518" w:history="1">
                        <w:r w:rsidRPr="00872CE3">
                          <w:rPr>
                            <w:rStyle w:val="ad"/>
                            <w:noProof/>
                          </w:rPr>
                          <w:t>Информация о модели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_Toc215956518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B4E59" w:rsidRDefault="00CB4E59">
                      <w:pPr>
                        <w:pStyle w:val="11"/>
                        <w:rPr>
                          <w:noProof/>
                          <w:sz w:val="22"/>
                          <w:lang w:val="ru-RU" w:eastAsia="ru-RU"/>
                        </w:rPr>
                      </w:pPr>
                      <w:hyperlink w:anchor="_Toc215956519" w:history="1">
                        <w:r w:rsidRPr="00872CE3">
                          <w:rPr>
                            <w:rStyle w:val="ad"/>
                            <w:noProof/>
                            <w:lang w:val="ru-RU"/>
                          </w:rPr>
                          <w:t>Свойства материала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_Toc215956519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B4E59" w:rsidRDefault="00CB4E59">
                      <w:pPr>
                        <w:pStyle w:val="11"/>
                        <w:rPr>
                          <w:noProof/>
                          <w:sz w:val="22"/>
                          <w:lang w:val="ru-RU" w:eastAsia="ru-RU"/>
                        </w:rPr>
                      </w:pPr>
                      <w:hyperlink w:anchor="_Toc215956520" w:history="1">
                        <w:r w:rsidRPr="00872CE3">
                          <w:rPr>
                            <w:rStyle w:val="ad"/>
                            <w:noProof/>
                          </w:rPr>
                          <w:t>Нагрузки и крепления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_Toc215956520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B4E59" w:rsidRDefault="00CB4E59">
                      <w:pPr>
                        <w:pStyle w:val="11"/>
                        <w:rPr>
                          <w:noProof/>
                          <w:sz w:val="22"/>
                          <w:lang w:val="ru-RU" w:eastAsia="ru-RU"/>
                        </w:rPr>
                      </w:pPr>
                      <w:hyperlink w:anchor="_Toc215956521" w:history="1">
                        <w:r w:rsidRPr="00872CE3">
                          <w:rPr>
                            <w:rStyle w:val="ad"/>
                            <w:noProof/>
                          </w:rPr>
                          <w:t>Информация о сетке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_Toc215956521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B4E59" w:rsidRDefault="00CB4E59">
                      <w:pPr>
                        <w:pStyle w:val="11"/>
                        <w:rPr>
                          <w:noProof/>
                          <w:sz w:val="22"/>
                          <w:lang w:val="ru-RU" w:eastAsia="ru-RU"/>
                        </w:rPr>
                      </w:pPr>
                      <w:hyperlink w:anchor="_Toc215956522" w:history="1">
                        <w:r w:rsidRPr="00872CE3">
                          <w:rPr>
                            <w:rStyle w:val="ad"/>
                            <w:noProof/>
                          </w:rPr>
                          <w:t>Результаты исследования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_Toc215956522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B4E59" w:rsidRDefault="00CB4E59">
                      <w:pPr>
                        <w:pStyle w:val="11"/>
                        <w:rPr>
                          <w:noProof/>
                          <w:sz w:val="22"/>
                          <w:lang w:val="ru-RU" w:eastAsia="ru-RU"/>
                        </w:rPr>
                      </w:pPr>
                      <w:hyperlink w:anchor="_Toc215956523" w:history="1">
                        <w:r w:rsidRPr="00872CE3">
                          <w:rPr>
                            <w:rStyle w:val="ad"/>
                            <w:noProof/>
                          </w:rPr>
                          <w:t>Вывод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_Toc215956523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CB4E59" w:rsidP="00C27B5D">
            <w:pPr>
              <w:pStyle w:val="1"/>
              <w:outlineLvl w:val="0"/>
            </w:pPr>
            <w:bookmarkStart w:id="0" w:name="_Toc215956516"/>
            <w:r>
              <w:t>Описание</w:t>
            </w:r>
            <w:bookmarkEnd w:id="0"/>
          </w:p>
          <w:p w:rsidR="00F448BC" w:rsidRPr="00E65D6E" w:rsidRDefault="00CB4E59" w:rsidP="00FF408C">
            <w:r>
              <w:t>Данные отсутствуют</w:t>
            </w:r>
          </w:p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3"/>
            </w:pPr>
          </w:p>
        </w:tc>
      </w:tr>
    </w:tbl>
    <w:p w:rsidR="00F25CD7" w:rsidRDefault="00F25CD7">
      <w:r>
        <w:br w:type="page"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:rsidTr="00DD03CF">
        <w:tc>
          <w:tcPr>
            <w:tcW w:w="11016" w:type="dxa"/>
          </w:tcPr>
          <w:p w:rsidR="00343025" w:rsidRDefault="00CB4E59" w:rsidP="00343025">
            <w:pPr>
              <w:pStyle w:val="1"/>
              <w:outlineLvl w:val="0"/>
            </w:pPr>
            <w:bookmarkStart w:id="1" w:name="_Toc243733140"/>
            <w:bookmarkStart w:id="2" w:name="_Toc245020107"/>
            <w:bookmarkStart w:id="3" w:name="_Toc245020139"/>
            <w:bookmarkStart w:id="4" w:name="_Toc215956517"/>
            <w:r>
              <w:lastRenderedPageBreak/>
              <w:t>Допущения</w:t>
            </w:r>
            <w:bookmarkEnd w:id="4"/>
          </w:p>
          <w:p w:rsidR="00A96F2C" w:rsidRDefault="00A96F2C" w:rsidP="00A96F2C"/>
        </w:tc>
      </w:tr>
    </w:tbl>
    <w:p w:rsidR="00343025" w:rsidRDefault="00343025" w:rsidP="00B77317">
      <w:pPr>
        <w:pStyle w:val="1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:rsidTr="00ED5A01">
        <w:tc>
          <w:tcPr>
            <w:tcW w:w="11016" w:type="dxa"/>
          </w:tcPr>
          <w:p w:rsidR="00FF408C" w:rsidRDefault="00CB4E59" w:rsidP="00FF408C">
            <w:pPr>
              <w:pStyle w:val="1"/>
              <w:outlineLvl w:val="0"/>
            </w:pPr>
            <w:bookmarkStart w:id="5" w:name="_Toc215956518"/>
            <w:r>
              <w:lastRenderedPageBreak/>
              <w:t>Информация о модели</w:t>
            </w:r>
            <w:bookmarkEnd w:id="5"/>
          </w:p>
          <w:p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aa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:rsidTr="00077EA0">
                    <w:tc>
                      <w:tcPr>
                        <w:tcW w:w="8640" w:type="dxa"/>
                      </w:tcPr>
                      <w:p w:rsidR="00077EA0" w:rsidRDefault="00CB4E59" w:rsidP="00077EA0">
                        <w:pPr>
                          <w:jc w:val="center"/>
                          <w:rPr>
                            <w:rStyle w:val="a3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  <w:lang w:val="ru-RU" w:eastAsia="ru-RU"/>
                          </w:rPr>
                          <w:lastRenderedPageBreak/>
                          <w:drawing>
                            <wp:inline distT="0" distB="0" distL="0" distR="0" wp14:anchorId="63051ED9" wp14:editId="567D668A">
                              <wp:extent cx="5349240" cy="7197725"/>
                              <wp:effectExtent l="0" t="0" r="3810" b="3175"/>
                              <wp:docPr id="4" name="Рисунок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71977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16188" w:rsidRPr="00CB4E59" w:rsidRDefault="00CB4E59" w:rsidP="00C16188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  <w:lang w:val="ru-RU"/>
                    </w:rPr>
                  </w:pPr>
                  <w:r w:rsidRPr="00CB4E59">
                    <w:rPr>
                      <w:rStyle w:val="a3"/>
                      <w:b/>
                      <w:noProof/>
                      <w:sz w:val="20"/>
                      <w:szCs w:val="20"/>
                      <w:lang w:val="ru-RU"/>
                    </w:rPr>
                    <w:t>Имя модели</w:t>
                  </w:r>
                  <w:r w:rsidR="00C16188" w:rsidRPr="00CB4E59">
                    <w:rPr>
                      <w:rStyle w:val="a3"/>
                      <w:b/>
                      <w:noProof/>
                      <w:sz w:val="20"/>
                      <w:szCs w:val="20"/>
                      <w:lang w:val="ru-RU"/>
                    </w:rPr>
                    <w:t xml:space="preserve">: </w:t>
                  </w:r>
                  <w:r w:rsidRPr="00CB4E59">
                    <w:rPr>
                      <w:rStyle w:val="a3"/>
                      <w:noProof/>
                      <w:sz w:val="20"/>
                      <w:szCs w:val="20"/>
                      <w:lang w:val="ru-RU"/>
                    </w:rPr>
                    <w:t>Листовая деталь вариант 15</w:t>
                  </w:r>
                </w:p>
                <w:p w:rsidR="00C16188" w:rsidRDefault="00CB4E59" w:rsidP="00CB4E59">
                  <w:pPr>
                    <w:jc w:val="center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Активная конфигурация</w:t>
                  </w:r>
                  <w:r w:rsidR="00C16188" w:rsidRPr="00C16188">
                    <w:rPr>
                      <w:rStyle w:val="a3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noProof/>
                      <w:sz w:val="20"/>
                      <w:szCs w:val="20"/>
                    </w:rPr>
                    <w:t>По умолчанию</w:t>
                  </w:r>
                </w:p>
              </w:tc>
            </w:tr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Pr="0044448A" w:rsidRDefault="00CB4E59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a3"/>
                      <w:b/>
                      <w:noProof/>
                      <w:sz w:val="24"/>
                      <w:szCs w:val="24"/>
                    </w:rPr>
                    <w:t>Твердые тела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CB4E59" w:rsidP="0044448A">
                  <w:pPr>
                    <w:jc w:val="center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Имя и ссылки документа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CB4E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Рассматривается как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CB4E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Объемные свойства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CB4E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Путь документа/Дата изменения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Default="00CB4E59" w:rsidP="0044448A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lastRenderedPageBreak/>
                    <w:t>Вырез-Вытянуть1</w:t>
                  </w:r>
                </w:p>
                <w:p w:rsidR="004B3022" w:rsidRPr="0044448A" w:rsidRDefault="00CB4E59" w:rsidP="0044448A">
                  <w:pPr>
                    <w:jc w:val="center"/>
                  </w:pPr>
                  <w:r>
                    <w:rPr>
                      <w:noProof/>
                      <w:lang w:val="ru-RU" w:eastAsia="ru-RU"/>
                    </w:rPr>
                    <w:drawing>
                      <wp:inline distT="0" distB="0" distL="0" distR="0" wp14:anchorId="23D391B4" wp14:editId="06896A81">
                        <wp:extent cx="1562735" cy="2103120"/>
                        <wp:effectExtent l="0" t="0" r="0" b="0"/>
                        <wp:docPr id="5" name="Рисунок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2103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Pr="0044448A" w:rsidRDefault="00CB4E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Твердое тело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B4E59" w:rsidRPr="00CB4E59" w:rsidRDefault="00CB4E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  <w:lang w:val="ru-RU"/>
                    </w:rPr>
                  </w:pPr>
                  <w:r w:rsidRPr="00CB4E59">
                    <w:rPr>
                      <w:rStyle w:val="a3"/>
                      <w:b/>
                      <w:bCs/>
                      <w:noProof/>
                      <w:sz w:val="20"/>
                      <w:szCs w:val="20"/>
                      <w:lang w:val="ru-RU"/>
                    </w:rPr>
                    <w:t xml:space="preserve">Масса:0,0325394 </w:t>
                  </w: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kg</w:t>
                  </w:r>
                </w:p>
                <w:p w:rsidR="00CB4E59" w:rsidRPr="00CB4E59" w:rsidRDefault="00CB4E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  <w:lang w:val="ru-RU"/>
                    </w:rPr>
                  </w:pPr>
                  <w:r w:rsidRPr="00CB4E59">
                    <w:rPr>
                      <w:rStyle w:val="a3"/>
                      <w:b/>
                      <w:bCs/>
                      <w:noProof/>
                      <w:sz w:val="20"/>
                      <w:szCs w:val="20"/>
                      <w:lang w:val="ru-RU"/>
                    </w:rPr>
                    <w:t>Объем:4,2259</w:t>
                  </w: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e</w:t>
                  </w:r>
                  <w:r w:rsidRPr="00CB4E59">
                    <w:rPr>
                      <w:rStyle w:val="a3"/>
                      <w:b/>
                      <w:bCs/>
                      <w:noProof/>
                      <w:sz w:val="20"/>
                      <w:szCs w:val="20"/>
                      <w:lang w:val="ru-RU"/>
                    </w:rPr>
                    <w:t xml:space="preserve">-06 </w:t>
                  </w: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</w:t>
                  </w:r>
                  <w:r w:rsidRPr="00CB4E59">
                    <w:rPr>
                      <w:rStyle w:val="a3"/>
                      <w:b/>
                      <w:bCs/>
                      <w:noProof/>
                      <w:sz w:val="20"/>
                      <w:szCs w:val="20"/>
                      <w:lang w:val="ru-RU"/>
                    </w:rPr>
                    <w:t>^3</w:t>
                  </w:r>
                </w:p>
                <w:p w:rsidR="00CB4E59" w:rsidRDefault="00CB4E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Плотность:7 700 kg/m^3</w:t>
                  </w:r>
                </w:p>
                <w:p w:rsidR="00CB4E59" w:rsidRDefault="00CB4E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Масса:0,318886 N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B4E59" w:rsidRDefault="00CB4E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C:\Users\Gaming_PC\Desktop\5000\Листовая деталь вариант 15.SLDPRT</w:t>
                  </w:r>
                </w:p>
                <w:p w:rsidR="00C16188" w:rsidRPr="0044448A" w:rsidRDefault="00CB4E5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Dec  6 23:34:30 2025</w:t>
                  </w:r>
                </w:p>
              </w:tc>
            </w:tr>
          </w:tbl>
          <w:p w:rsidR="00FF408C" w:rsidRDefault="00FF408C" w:rsidP="00A96F2C"/>
        </w:tc>
      </w:tr>
      <w:bookmarkEnd w:id="1"/>
      <w:bookmarkEnd w:id="2"/>
      <w:bookmarkEnd w:id="3"/>
    </w:tbl>
    <w:p w:rsidR="00E80CD9" w:rsidRDefault="00E80CD9" w:rsidP="00076F1F"/>
    <w:tbl>
      <w:tblPr>
        <w:tblStyle w:val="aa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RPr="00CB4E59" w:rsidTr="005273D5">
        <w:trPr>
          <w:trHeight w:val="4158"/>
        </w:trPr>
        <w:tc>
          <w:tcPr>
            <w:tcW w:w="11136" w:type="dxa"/>
          </w:tcPr>
          <w:p w:rsidR="00E80CD9" w:rsidRPr="00CB4E59" w:rsidRDefault="00CB4E59" w:rsidP="000A7C6B">
            <w:pPr>
              <w:pStyle w:val="1"/>
              <w:outlineLvl w:val="0"/>
              <w:rPr>
                <w:lang w:val="ru-RU"/>
              </w:rPr>
            </w:pPr>
            <w:bookmarkStart w:id="6" w:name="_Toc243733144"/>
            <w:bookmarkStart w:id="7" w:name="_Toc245020112"/>
            <w:bookmarkStart w:id="8" w:name="_Toc245020144"/>
            <w:bookmarkStart w:id="9" w:name="_Toc215956519"/>
            <w:r w:rsidRPr="00CB4E59">
              <w:rPr>
                <w:lang w:val="ru-RU"/>
              </w:rPr>
              <w:t>Свойства материала</w:t>
            </w:r>
            <w:bookmarkEnd w:id="9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CB4E59" w:rsidRDefault="00CB4E59" w:rsidP="000A7C6B">
                  <w:pPr>
                    <w:jc w:val="center"/>
                    <w:rPr>
                      <w:rStyle w:val="a3"/>
                      <w:b/>
                      <w:color w:val="auto"/>
                      <w:lang w:val="ru-RU"/>
                    </w:rPr>
                  </w:pPr>
                  <w:r w:rsidRPr="00CB4E59">
                    <w:rPr>
                      <w:rStyle w:val="a3"/>
                      <w:b/>
                      <w:color w:val="auto"/>
                      <w:lang w:val="ru-RU"/>
                    </w:rPr>
                    <w:t>Ссылка на модель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CB4E59" w:rsidRDefault="00CB4E59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  <w:lang w:val="ru-RU"/>
                    </w:rPr>
                  </w:pPr>
                  <w:r w:rsidRPr="00CB4E59">
                    <w:rPr>
                      <w:rStyle w:val="a3"/>
                      <w:b/>
                      <w:color w:val="auto"/>
                      <w:lang w:val="ru-RU"/>
                    </w:rPr>
                    <w:t>Свойства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CB4E59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Компоненты</w:t>
                  </w:r>
                </w:p>
              </w:tc>
            </w:tr>
            <w:tr w:rsidR="00E80CD9" w:rsidRPr="00CB4E59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:rsidR="00E80CD9" w:rsidRPr="00577134" w:rsidRDefault="00CB4E59" w:rsidP="000A7C6B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  <w:lang w:val="ru-RU" w:eastAsia="ru-RU"/>
                    </w:rPr>
                    <w:drawing>
                      <wp:inline distT="0" distB="0" distL="0" distR="0" wp14:anchorId="60C78E9C" wp14:editId="62B6D5E7">
                        <wp:extent cx="1904365" cy="2562225"/>
                        <wp:effectExtent l="0" t="0" r="635" b="9525"/>
                        <wp:docPr id="6" name="Рисунок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2562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1-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CB4E59" w:rsidP="000A7C6B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Имя</w:t>
                        </w:r>
                        <w:r w:rsidR="00E80CD9" w:rsidRPr="00BE6656"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CB4E5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Легированная сталь</w:t>
                        </w:r>
                      </w:p>
                    </w:tc>
                  </w:tr>
                  <w:tr w:rsidR="00CB4E5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B4E59" w:rsidRDefault="00CB4E59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Тип модели: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B4E59" w:rsidRDefault="00CB4E5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Линейный Упругий Изотропный</w:t>
                        </w:r>
                      </w:p>
                    </w:tc>
                  </w:tr>
                  <w:tr w:rsidR="00CB4E5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B4E59" w:rsidRDefault="00CB4E59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Критерий прочности по умолчанию: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B4E59" w:rsidRDefault="00CB4E5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Максимальное напряжение von Mises</w:t>
                        </w:r>
                      </w:p>
                    </w:tc>
                  </w:tr>
                  <w:tr w:rsidR="00CB4E5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B4E59" w:rsidRDefault="00CB4E59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Предел текучести: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B4E59" w:rsidRDefault="00CB4E5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6,20422e+08 N/m^2</w:t>
                        </w:r>
                      </w:p>
                    </w:tc>
                  </w:tr>
                  <w:tr w:rsidR="00CB4E5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B4E59" w:rsidRDefault="00CB4E59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Предел прочности при растяжении: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CB4E59" w:rsidRDefault="00CB4E5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7,23826e+08 N/m^2</w:t>
                        </w:r>
                      </w:p>
                    </w:tc>
                  </w:tr>
                </w:tbl>
                <w:p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:rsidR="00E80CD9" w:rsidRPr="00CB4E59" w:rsidRDefault="00CB4E5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  <w:lang w:val="ru-RU"/>
                    </w:rPr>
                  </w:pPr>
                  <w:r w:rsidRPr="00CB4E59">
                    <w:rPr>
                      <w:rStyle w:val="a3"/>
                      <w:b w:val="0"/>
                      <w:sz w:val="20"/>
                      <w:szCs w:val="20"/>
                      <w:lang w:val="ru-RU"/>
                    </w:rPr>
                    <w:t>Твердое тело 1(Вырез-Вытянуть1)(Листовая деталь вариант 15)</w:t>
                  </w:r>
                </w:p>
              </w:tc>
            </w:tr>
          </w:tbl>
          <w:p w:rsidR="00E80CD9" w:rsidRPr="00CB4E59" w:rsidRDefault="00E80CD9" w:rsidP="000A7C6B">
            <w:pPr>
              <w:rPr>
                <w:lang w:val="ru-RU"/>
              </w:rPr>
            </w:pPr>
          </w:p>
        </w:tc>
      </w:tr>
      <w:bookmarkEnd w:id="6"/>
      <w:bookmarkEnd w:id="7"/>
      <w:bookmarkEnd w:id="8"/>
    </w:tbl>
    <w:p w:rsidR="005273D5" w:rsidRPr="00CB4E59" w:rsidRDefault="005273D5" w:rsidP="006518B5">
      <w:pPr>
        <w:rPr>
          <w:lang w:val="ru-RU"/>
        </w:rPr>
      </w:pPr>
    </w:p>
    <w:tbl>
      <w:tblPr>
        <w:tblStyle w:val="aa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:rsidTr="00452CBC">
        <w:tc>
          <w:tcPr>
            <w:tcW w:w="11016" w:type="dxa"/>
          </w:tcPr>
          <w:p w:rsidR="005273D5" w:rsidRPr="00AF1A58" w:rsidRDefault="00CB4E59" w:rsidP="000A7C6B">
            <w:pPr>
              <w:pStyle w:val="1"/>
              <w:outlineLvl w:val="0"/>
              <w:rPr>
                <w:b w:val="0"/>
                <w:bCs w:val="0"/>
              </w:rPr>
            </w:pPr>
            <w:bookmarkStart w:id="10" w:name="_Toc215956520"/>
            <w:r>
              <w:rPr>
                <w:rStyle w:val="a3"/>
              </w:rPr>
              <w:lastRenderedPageBreak/>
              <w:t>Нагрузки и крепления</w:t>
            </w:r>
            <w:bookmarkEnd w:id="10"/>
          </w:p>
          <w:tbl>
            <w:tblPr>
              <w:tblStyle w:val="-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CB4E59" w:rsidTr="0046528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CB4E59" w:rsidRPr="004E282D" w:rsidRDefault="00CB4E59" w:rsidP="005A5DC6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Имя крепления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CB4E59" w:rsidRPr="004E282D" w:rsidRDefault="00CB4E5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Изображение крепления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CB4E59" w:rsidRPr="004E282D" w:rsidRDefault="00CB4E5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Данные крепления</w:t>
                  </w:r>
                </w:p>
              </w:tc>
            </w:tr>
            <w:tr w:rsidR="00CB4E59" w:rsidTr="0065040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:rsidR="00CB4E59" w:rsidRPr="00AD5FBA" w:rsidRDefault="00CB4E59" w:rsidP="005A5DC6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Зафиксированный-1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:rsidR="00CB4E59" w:rsidRPr="006208CB" w:rsidRDefault="00CB4E5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  <w:lang w:val="ru-RU" w:eastAsia="ru-RU"/>
                    </w:rPr>
                    <w:drawing>
                      <wp:inline distT="0" distB="0" distL="0" distR="0" wp14:anchorId="1B38F9F4" wp14:editId="73D9C2DB">
                        <wp:extent cx="1772285" cy="2385060"/>
                        <wp:effectExtent l="0" t="0" r="0" b="0"/>
                        <wp:docPr id="7" name="Рисунок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2385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CB4E59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CB4E59" w:rsidRPr="00BE6656" w:rsidRDefault="00CB4E59" w:rsidP="003F2268">
                        <w:pPr>
                          <w:jc w:val="right"/>
                          <w:rPr>
                            <w:rStyle w:val="a3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Объекты: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CB4E59" w:rsidRPr="00154A1A" w:rsidRDefault="00CB4E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4 грани</w:t>
                        </w:r>
                      </w:p>
                    </w:tc>
                  </w:tr>
                  <w:tr w:rsidR="00CB4E59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CB4E59" w:rsidRDefault="00CB4E5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Тип: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CB4E59" w:rsidRDefault="00CB4E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Зафиксированная геометрия</w:t>
                        </w:r>
                      </w:p>
                    </w:tc>
                  </w:tr>
                </w:tbl>
                <w:p w:rsidR="00CB4E59" w:rsidRPr="004C6DEB" w:rsidRDefault="00CB4E59" w:rsidP="00840CC7">
                  <w:pPr>
                    <w:pStyle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:rsidR="005273D5" w:rsidRDefault="005273D5" w:rsidP="00840CC7">
            <w:pPr>
              <w:pStyle w:val="3"/>
            </w:pPr>
          </w:p>
          <w:tbl>
            <w:tblPr>
              <w:tblStyle w:val="-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CB4E59" w:rsidTr="009E468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CB4E59" w:rsidRPr="004E282D" w:rsidRDefault="00CB4E59" w:rsidP="005A5DC6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Имя нагрузки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CB4E59" w:rsidRPr="004E282D" w:rsidRDefault="00CB4E5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Загрузить изображение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CB4E59" w:rsidRPr="004E282D" w:rsidRDefault="00CB4E5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Загрузить данные</w:t>
                  </w:r>
                </w:p>
              </w:tc>
            </w:tr>
            <w:tr w:rsidR="00CB4E59" w:rsidTr="001407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CB4E59" w:rsidRPr="00F42DD1" w:rsidRDefault="00CB4E59" w:rsidP="005A5DC6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Давление-2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CB4E59" w:rsidRPr="006208CB" w:rsidRDefault="00CB4E5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  <w:lang w:val="ru-RU" w:eastAsia="ru-RU"/>
                    </w:rPr>
                    <w:drawing>
                      <wp:inline distT="0" distB="0" distL="0" distR="0" wp14:anchorId="041534C3" wp14:editId="3C95D137">
                        <wp:extent cx="1907540" cy="2566670"/>
                        <wp:effectExtent l="0" t="0" r="0" b="5080"/>
                        <wp:docPr id="8" name="Рисунок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2566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CB4E59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CB4E59" w:rsidRPr="00BE6656" w:rsidRDefault="00CB4E59" w:rsidP="003F2268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Объекты: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CB4E59" w:rsidRPr="00B77EA3" w:rsidRDefault="00CB4E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грани</w:t>
                        </w:r>
                      </w:p>
                    </w:tc>
                  </w:tr>
                  <w:tr w:rsidR="00CB4E59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CB4E59" w:rsidRDefault="00CB4E5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Тип: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CB4E59" w:rsidRDefault="00CB4E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Перпендикулярно выбранной грани</w:t>
                        </w:r>
                      </w:p>
                    </w:tc>
                  </w:tr>
                  <w:tr w:rsidR="00CB4E59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CB4E59" w:rsidRDefault="00CB4E5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Значение: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CB4E59" w:rsidRDefault="00CB4E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</w:tr>
                  <w:tr w:rsidR="00CB4E59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CB4E59" w:rsidRDefault="00CB4E5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Единицы измерения: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CB4E59" w:rsidRDefault="00CB4E5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N/m^2</w:t>
                        </w:r>
                      </w:p>
                    </w:tc>
                  </w:tr>
                </w:tbl>
                <w:p w:rsidR="00CB4E59" w:rsidRDefault="00CB4E5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</w:rPr>
                  </w:pPr>
                </w:p>
              </w:tc>
            </w:tr>
          </w:tbl>
          <w:p w:rsidR="005273D5" w:rsidRDefault="005273D5" w:rsidP="000A7C6B">
            <w:pPr>
              <w:rPr>
                <w:rStyle w:val="a3"/>
              </w:rPr>
            </w:pPr>
          </w:p>
        </w:tc>
      </w:tr>
    </w:tbl>
    <w:p w:rsidR="00A61A59" w:rsidRDefault="00A61A59" w:rsidP="006936A0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A61A59" w:rsidRDefault="00CB4E59" w:rsidP="000A7C6B">
            <w:pPr>
              <w:pStyle w:val="1"/>
              <w:outlineLvl w:val="0"/>
            </w:pPr>
            <w:bookmarkStart w:id="11" w:name="_Toc215956521"/>
            <w:r>
              <w:lastRenderedPageBreak/>
              <w:t>Информация о сетке</w:t>
            </w:r>
            <w:bookmarkEnd w:id="11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CB4E59" w:rsidP="00C16188">
                  <w:r>
                    <w:t>Тип сетки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CB4E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Сетка на твердом теле</w:t>
                  </w:r>
                </w:p>
              </w:tc>
            </w:tr>
            <w:tr w:rsidR="00CB4E59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r>
                    <w:t xml:space="preserve">Используемое разбиение: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Стандартная сетка</w:t>
                  </w:r>
                </w:p>
              </w:tc>
            </w:tr>
            <w:tr w:rsidR="00CB4E59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r>
                    <w:t xml:space="preserve">Автоматическое уплотнение сетки: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Выкл</w:t>
                  </w:r>
                </w:p>
              </w:tc>
            </w:tr>
            <w:tr w:rsidR="00CB4E59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r>
                    <w:t xml:space="preserve">Включить автоциклы сетки: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Выкл</w:t>
                  </w:r>
                </w:p>
              </w:tc>
            </w:tr>
            <w:tr w:rsidR="00CB4E59" w:rsidRPr="00CB4E59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Pr="00CB4E59" w:rsidRDefault="00CB4E59" w:rsidP="00C16188">
                  <w:pPr>
                    <w:rPr>
                      <w:lang w:val="ru-RU"/>
                    </w:rPr>
                  </w:pPr>
                  <w:r w:rsidRPr="00CB4E59">
                    <w:rPr>
                      <w:lang w:val="ru-RU"/>
                    </w:rPr>
                    <w:t>Точки Якобиана для сетки высокого качества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Pr="00CB4E59" w:rsidRDefault="00CB4E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ru-RU"/>
                    </w:rPr>
                  </w:pPr>
                  <w:r w:rsidRPr="00CB4E59">
                    <w:rPr>
                      <w:lang w:val="ru-RU"/>
                    </w:rPr>
                    <w:t>16 Точки</w:t>
                  </w:r>
                </w:p>
              </w:tc>
            </w:tr>
            <w:tr w:rsidR="00CB4E59" w:rsidRPr="00CB4E59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Pr="00CB4E59" w:rsidRDefault="00CB4E59" w:rsidP="00C16188">
                  <w:pPr>
                    <w:rPr>
                      <w:lang w:val="ru-RU"/>
                    </w:rPr>
                  </w:pPr>
                  <w:r w:rsidRPr="00CB4E59">
                    <w:rPr>
                      <w:lang w:val="ru-RU"/>
                    </w:rPr>
                    <w:t>Размер элемента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Pr="00CB4E59" w:rsidRDefault="00CB4E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ru-RU"/>
                    </w:rPr>
                  </w:pPr>
                  <w:r w:rsidRPr="00CB4E59">
                    <w:rPr>
                      <w:lang w:val="ru-RU"/>
                    </w:rPr>
                    <w:t xml:space="preserve">1,6174 </w:t>
                  </w:r>
                  <w:r>
                    <w:t>mm</w:t>
                  </w:r>
                </w:p>
              </w:tc>
            </w:tr>
            <w:tr w:rsidR="00CB4E59" w:rsidRPr="00CB4E59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Pr="00CB4E59" w:rsidRDefault="00CB4E59" w:rsidP="00C16188">
                  <w:pPr>
                    <w:rPr>
                      <w:lang w:val="ru-RU"/>
                    </w:rPr>
                  </w:pPr>
                  <w:r w:rsidRPr="00CB4E59">
                    <w:rPr>
                      <w:lang w:val="ru-RU"/>
                    </w:rPr>
                    <w:t>Допуск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Pr="00CB4E59" w:rsidRDefault="00CB4E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ru-RU"/>
                    </w:rPr>
                  </w:pPr>
                  <w:r w:rsidRPr="00CB4E59">
                    <w:rPr>
                      <w:lang w:val="ru-RU"/>
                    </w:rPr>
                    <w:t xml:space="preserve">0,0808702 </w:t>
                  </w:r>
                  <w:r>
                    <w:t>mm</w:t>
                  </w:r>
                </w:p>
              </w:tc>
            </w:tr>
            <w:tr w:rsidR="00CB4E59" w:rsidRPr="00CB4E59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Pr="00CB4E59" w:rsidRDefault="00CB4E59" w:rsidP="00C16188">
                  <w:pPr>
                    <w:rPr>
                      <w:lang w:val="ru-RU"/>
                    </w:rPr>
                  </w:pPr>
                  <w:r w:rsidRPr="00CB4E59">
                    <w:rPr>
                      <w:lang w:val="ru-RU"/>
                    </w:rPr>
                    <w:t>Качество сетки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Pr="00CB4E59" w:rsidRDefault="00CB4E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ru-RU"/>
                    </w:rPr>
                  </w:pPr>
                  <w:r w:rsidRPr="00CB4E59">
                    <w:rPr>
                      <w:lang w:val="ru-RU"/>
                    </w:rPr>
                    <w:t>Высокая</w:t>
                  </w:r>
                </w:p>
              </w:tc>
            </w:tr>
          </w:tbl>
          <w:p w:rsidR="00690657" w:rsidRPr="00CB4E59" w:rsidRDefault="00690657" w:rsidP="00690657">
            <w:pPr>
              <w:rPr>
                <w:lang w:val="ru-RU"/>
              </w:rPr>
            </w:pPr>
          </w:p>
          <w:p w:rsidR="00A9531D" w:rsidRPr="00CB4E59" w:rsidRDefault="00CB4E59" w:rsidP="00690657">
            <w:pPr>
              <w:pStyle w:val="2"/>
              <w:outlineLvl w:val="1"/>
              <w:rPr>
                <w:sz w:val="24"/>
                <w:szCs w:val="24"/>
                <w:lang w:val="ru-RU"/>
              </w:rPr>
            </w:pPr>
            <w:r w:rsidRPr="00CB4E59">
              <w:rPr>
                <w:sz w:val="24"/>
                <w:szCs w:val="24"/>
                <w:lang w:val="ru-RU"/>
              </w:rPr>
              <w:t>Информация о сетке - Детализация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CB4E59" w:rsidP="00C16188">
                  <w:r>
                    <w:t>Всего узлов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CB4E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19117</w:t>
                  </w:r>
                </w:p>
              </w:tc>
            </w:tr>
            <w:tr w:rsidR="00CB4E59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r>
                    <w:t>Всего элементов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10622</w:t>
                  </w:r>
                </w:p>
              </w:tc>
            </w:tr>
            <w:tr w:rsidR="00CB4E59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r>
                    <w:t>Максимальное соотношение сторон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7,0675</w:t>
                  </w:r>
                </w:p>
              </w:tc>
            </w:tr>
            <w:tr w:rsidR="00CB4E59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r>
                    <w:t>% элементов с соотношением сторон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</w:t>
                  </w:r>
                </w:p>
              </w:tc>
            </w:tr>
            <w:tr w:rsidR="00CB4E59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Pr="00CB4E59" w:rsidRDefault="00CB4E59" w:rsidP="00C16188">
                  <w:pPr>
                    <w:rPr>
                      <w:lang w:val="ru-RU"/>
                    </w:rPr>
                  </w:pPr>
                  <w:r w:rsidRPr="00CB4E59">
                    <w:rPr>
                      <w:lang w:val="ru-RU"/>
                    </w:rPr>
                    <w:t>Процент элементов с соотношением сторон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CB4E59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r>
                    <w:t>Процент искаженных элементов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CB4E59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r>
                    <w:t xml:space="preserve">Время для завершения сетки 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00:00:16</w:t>
                  </w:r>
                </w:p>
              </w:tc>
            </w:tr>
            <w:tr w:rsidR="00CB4E59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r>
                    <w:t xml:space="preserve">Имя компьютера: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CB4E59" w:rsidRDefault="00CB4E5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03B1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:rsidR="00D803B1" w:rsidRDefault="00CB4E59" w:rsidP="00D803B1">
                  <w:pPr>
                    <w:jc w:val="center"/>
                  </w:pPr>
                  <w:r>
                    <w:rPr>
                      <w:noProof/>
                      <w:lang w:val="ru-RU" w:eastAsia="ru-RU"/>
                    </w:rPr>
                    <w:lastRenderedPageBreak/>
                    <w:drawing>
                      <wp:inline distT="0" distB="0" distL="0" distR="0" wp14:anchorId="5A88038B" wp14:editId="2EFCE029">
                        <wp:extent cx="6711315" cy="6477000"/>
                        <wp:effectExtent l="0" t="0" r="0" b="0"/>
                        <wp:docPr id="9" name="Рисунок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647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61A59" w:rsidRPr="00F077CB" w:rsidRDefault="00A61A59" w:rsidP="000A7C6B"/>
        </w:tc>
      </w:tr>
    </w:tbl>
    <w:p w:rsidR="00EC2432" w:rsidRDefault="00EC2432" w:rsidP="0094009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EC2432" w:rsidRDefault="00CB4E59" w:rsidP="000A7C6B">
            <w:pPr>
              <w:pStyle w:val="1"/>
              <w:outlineLvl w:val="0"/>
            </w:pPr>
            <w:bookmarkStart w:id="12" w:name="_Toc243733152"/>
            <w:bookmarkStart w:id="13" w:name="_Toc245020120"/>
            <w:bookmarkStart w:id="14" w:name="_Toc245020152"/>
            <w:bookmarkStart w:id="15" w:name="_Toc215956522"/>
            <w:r>
              <w:t>Результаты исследования</w:t>
            </w:r>
            <w:bookmarkEnd w:id="15"/>
          </w:p>
          <w:p w:rsidR="00EC2432" w:rsidRPr="000B04D4" w:rsidRDefault="00CB4E59" w:rsidP="000A7C6B">
            <w:r>
              <w:t>Данные отсутствуют</w:t>
            </w:r>
          </w:p>
          <w:bookmarkEnd w:id="12"/>
          <w:bookmarkEnd w:id="13"/>
          <w:bookmarkEnd w:id="14"/>
          <w:p w:rsidR="00EC2432" w:rsidRDefault="00EC2432" w:rsidP="000A7C6B"/>
        </w:tc>
      </w:tr>
    </w:tbl>
    <w:p w:rsidR="000B1701" w:rsidRDefault="000B1701" w:rsidP="000B1701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0B1701" w:rsidRDefault="00CB4E59" w:rsidP="00CB4E59">
            <w:pPr>
              <w:pStyle w:val="1"/>
            </w:pPr>
            <w:bookmarkStart w:id="16" w:name="_Toc215956523"/>
            <w:r>
              <w:lastRenderedPageBreak/>
              <w:t>Вывод</w:t>
            </w:r>
            <w:bookmarkEnd w:id="16"/>
          </w:p>
        </w:tc>
      </w:tr>
    </w:tbl>
    <w:p w:rsidR="00AC3438" w:rsidRPr="00AC3438" w:rsidRDefault="00AC3438" w:rsidP="00FE0924">
      <w:bookmarkStart w:id="17" w:name="_GoBack"/>
      <w:bookmarkEnd w:id="17"/>
    </w:p>
    <w:sectPr w:rsidR="00AC3438" w:rsidRPr="00AC3438" w:rsidSect="00CB4E59">
      <w:footerReference w:type="default" r:id="rId14"/>
      <w:footerReference w:type="first" r:id="rId1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E59" w:rsidRDefault="00CB4E59" w:rsidP="00F25CD7">
      <w:pPr>
        <w:spacing w:after="0" w:line="240" w:lineRule="auto"/>
      </w:pPr>
      <w:r>
        <w:separator/>
      </w:r>
    </w:p>
  </w:endnote>
  <w:endnote w:type="continuationSeparator" w:id="0">
    <w:p w:rsidR="00CB4E59" w:rsidRDefault="00CB4E59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a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:rsidTr="003E1AE9">
      <w:tc>
        <w:tcPr>
          <w:tcW w:w="867" w:type="pct"/>
        </w:tcPr>
        <w:p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  <w:lang w:val="ru-RU" w:eastAsia="ru-RU"/>
            </w:rPr>
            <w:drawing>
              <wp:inline distT="0" distB="0" distL="0" distR="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:rsidR="00FD315C" w:rsidRPr="00CB4E59" w:rsidRDefault="00CB4E59" w:rsidP="00E217C8">
          <w:pPr>
            <w:rPr>
              <w:rFonts w:asciiTheme="majorHAnsi" w:hAnsiTheme="majorHAnsi"/>
              <w:lang w:val="ru-RU"/>
            </w:rPr>
          </w:pPr>
          <w:r w:rsidRPr="00CB4E59">
            <w:rPr>
              <w:rFonts w:asciiTheme="majorHAnsi" w:hAnsiTheme="majorHAnsi"/>
              <w:color w:val="808080" w:themeColor="background1" w:themeShade="80"/>
              <w:sz w:val="18"/>
              <w:szCs w:val="18"/>
              <w:lang w:val="ru-RU"/>
            </w:rPr>
            <w:t xml:space="preserve">Проанализировано с помощью 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SOLIDWORKS</w:t>
          </w:r>
          <w:r w:rsidRPr="00CB4E59">
            <w:rPr>
              <w:rFonts w:asciiTheme="majorHAnsi" w:hAnsiTheme="majorHAnsi"/>
              <w:color w:val="808080" w:themeColor="background1" w:themeShade="80"/>
              <w:sz w:val="18"/>
              <w:szCs w:val="18"/>
              <w:lang w:val="ru-RU"/>
            </w:rPr>
            <w:t xml:space="preserve"> 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</w:t>
          </w:r>
        </w:p>
      </w:tc>
      <w:tc>
        <w:tcPr>
          <w:tcW w:w="2079" w:type="pct"/>
          <w:vAlign w:val="bottom"/>
        </w:tcPr>
        <w:p w:rsidR="00FD315C" w:rsidRDefault="00CB4E59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Симуляция Листовая деталь вариант 15</w:t>
          </w:r>
        </w:p>
      </w:tc>
      <w:tc>
        <w:tcPr>
          <w:tcW w:w="0" w:type="auto"/>
          <w:vAlign w:val="bottom"/>
        </w:tcPr>
        <w:p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B4E59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</w:tc>
    </w:tr>
  </w:tbl>
  <w:p w:rsidR="00FD315C" w:rsidRPr="00BF0BC4" w:rsidRDefault="00FD315C" w:rsidP="00BF0BC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a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:rsidTr="00BF0BC4">
      <w:tc>
        <w:tcPr>
          <w:tcW w:w="1908" w:type="dxa"/>
        </w:tcPr>
        <w:p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  <w:lang w:val="ru-RU" w:eastAsia="ru-RU"/>
            </w:rPr>
            <w:drawing>
              <wp:inline distT="0" distB="0" distL="0" distR="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FD315C" w:rsidRPr="00CB4E59" w:rsidRDefault="00CB4E59" w:rsidP="00BF0BC4">
          <w:pPr>
            <w:rPr>
              <w:rFonts w:asciiTheme="majorHAnsi" w:hAnsiTheme="majorHAnsi"/>
              <w:lang w:val="ru-RU"/>
            </w:rPr>
          </w:pPr>
          <w:r w:rsidRPr="00CB4E59">
            <w:rPr>
              <w:rFonts w:asciiTheme="majorHAnsi" w:hAnsiTheme="majorHAnsi"/>
              <w:color w:val="808080" w:themeColor="background1" w:themeShade="80"/>
              <w:sz w:val="18"/>
              <w:szCs w:val="18"/>
              <w:lang w:val="ru-RU"/>
            </w:rPr>
            <w:t xml:space="preserve">Проанализировано с помощью 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SOLIDWORKS</w:t>
          </w:r>
          <w:r w:rsidRPr="00CB4E59">
            <w:rPr>
              <w:rFonts w:asciiTheme="majorHAnsi" w:hAnsiTheme="majorHAnsi"/>
              <w:color w:val="808080" w:themeColor="background1" w:themeShade="80"/>
              <w:sz w:val="18"/>
              <w:szCs w:val="18"/>
              <w:lang w:val="ru-RU"/>
            </w:rPr>
            <w:t xml:space="preserve"> 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FD315C" w:rsidRDefault="00CB4E59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Симуляция Листовая деталь вариант 15</w:t>
          </w:r>
        </w:p>
      </w:tc>
      <w:tc>
        <w:tcPr>
          <w:tcW w:w="360" w:type="dxa"/>
          <w:vAlign w:val="bottom"/>
        </w:tcPr>
        <w:p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B4E59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E59" w:rsidRDefault="00CB4E59" w:rsidP="00F25CD7">
      <w:pPr>
        <w:spacing w:after="0" w:line="240" w:lineRule="auto"/>
      </w:pPr>
      <w:r>
        <w:separator/>
      </w:r>
    </w:p>
  </w:footnote>
  <w:footnote w:type="continuationSeparator" w:id="0">
    <w:p w:rsidR="00CB4E59" w:rsidRDefault="00CB4E59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E59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B4E59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91DB6"/>
  <w15:docId w15:val="{457560AE-0A20-42AA-B416-70EA33944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21">
    <w:name w:val="toc 2"/>
    <w:basedOn w:val="a"/>
    <w:next w:val="a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a3">
    <w:name w:val="Strong"/>
    <w:basedOn w:val="a0"/>
    <w:uiPriority w:val="22"/>
    <w:qFormat/>
    <w:rsid w:val="00BB5A1B"/>
    <w:rPr>
      <w:b/>
      <w:bCs/>
    </w:rPr>
  </w:style>
  <w:style w:type="paragraph" w:styleId="a4">
    <w:name w:val="No Spacing"/>
    <w:uiPriority w:val="1"/>
    <w:qFormat/>
    <w:rsid w:val="00BB5A1B"/>
    <w:pPr>
      <w:spacing w:after="0" w:line="240" w:lineRule="auto"/>
    </w:pPr>
  </w:style>
  <w:style w:type="paragraph" w:styleId="a5">
    <w:name w:val="TOC Heading"/>
    <w:basedOn w:val="1"/>
    <w:next w:val="a"/>
    <w:uiPriority w:val="39"/>
    <w:unhideWhenUsed/>
    <w:qFormat/>
    <w:rsid w:val="00BB5A1B"/>
    <w:pPr>
      <w:outlineLvl w:val="9"/>
    </w:pPr>
  </w:style>
  <w:style w:type="paragraph" w:styleId="a6">
    <w:name w:val="header"/>
    <w:basedOn w:val="a"/>
    <w:link w:val="a7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25CD7"/>
  </w:style>
  <w:style w:type="paragraph" w:styleId="a8">
    <w:name w:val="footer"/>
    <w:basedOn w:val="a"/>
    <w:link w:val="a9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25CD7"/>
  </w:style>
  <w:style w:type="table" w:styleId="aa">
    <w:name w:val="Table Grid"/>
    <w:basedOn w:val="a1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a1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3">
    <w:name w:val="Light List Accent 3"/>
    <w:basedOn w:val="a1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2">
    <w:name w:val="Light List Accent 2"/>
    <w:basedOn w:val="a1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0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ad">
    <w:name w:val="Hyperlink"/>
    <w:basedOn w:val="a0"/>
    <w:uiPriority w:val="99"/>
    <w:unhideWhenUsed/>
    <w:rsid w:val="00F801E6"/>
    <w:rPr>
      <w:color w:val="0000FF" w:themeColor="hyperlink"/>
      <w:u w:val="single"/>
    </w:rPr>
  </w:style>
  <w:style w:type="paragraph" w:styleId="ae">
    <w:name w:val="Document Map"/>
    <w:basedOn w:val="a"/>
    <w:link w:val="af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toc 8"/>
    <w:basedOn w:val="a"/>
    <w:next w:val="a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af">
    <w:name w:val="Схема документа Знак"/>
    <w:basedOn w:val="a0"/>
    <w:link w:val="ae"/>
    <w:uiPriority w:val="99"/>
    <w:semiHidden/>
    <w:rsid w:val="00FE0924"/>
    <w:rPr>
      <w:rFonts w:ascii="Tahoma" w:hAnsi="Tahoma" w:cs="Tahoma"/>
      <w:sz w:val="16"/>
      <w:szCs w:val="16"/>
    </w:rPr>
  </w:style>
  <w:style w:type="table" w:styleId="-4">
    <w:name w:val="Light List Accent 4"/>
    <w:basedOn w:val="a1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a1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-1">
    <w:name w:val="Medium Grid 2 Accent 1"/>
    <w:basedOn w:val="a1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a1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6">
    <w:name w:val="Medium Grid 1 Accent 6"/>
    <w:basedOn w:val="a1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5">
    <w:name w:val="Light Shading Accent 5"/>
    <w:basedOn w:val="a1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40">
    <w:name w:val="Light Shading Accent 4"/>
    <w:basedOn w:val="a1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589F34-B48F-4627-AB9B-DE0841D2F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1</TotalTime>
  <Pages>9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Chipchal PC</dc:creator>
  <cp:lastModifiedBy>Chipchal PC</cp:lastModifiedBy>
  <cp:revision>1</cp:revision>
  <dcterms:created xsi:type="dcterms:W3CDTF">2025-12-06T20:34:00Z</dcterms:created>
  <dcterms:modified xsi:type="dcterms:W3CDTF">2025-12-06T20:35:00Z</dcterms:modified>
</cp:coreProperties>
</file>