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AES Encryption Databus Unit with USB Protocol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Verification Plan</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Da Cheng, Benjamin Parker, Joe Trichak, Zihan Wang</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Date: 4/8/18</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11:30 Lab (Lab Section 4)</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Mochen Linghu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Architecture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933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 Encryption:</w:t>
      </w:r>
      <w:r w:rsidDel="00000000" w:rsidR="00000000" w:rsidRPr="00000000">
        <w:rPr>
          <w:rFonts w:ascii="Times New Roman" w:cs="Times New Roman" w:eastAsia="Times New Roman" w:hAnsi="Times New Roman"/>
          <w:sz w:val="24"/>
          <w:szCs w:val="24"/>
          <w:rtl w:val="0"/>
        </w:rPr>
        <w:t xml:space="preserve"> The top level block that handles the encryption of the 128 bit data packets received through the USB Receiver Protocol and stores the resulting encrypted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 Decryption: </w:t>
      </w:r>
      <w:r w:rsidDel="00000000" w:rsidR="00000000" w:rsidRPr="00000000">
        <w:rPr>
          <w:rFonts w:ascii="Times New Roman" w:cs="Times New Roman" w:eastAsia="Times New Roman" w:hAnsi="Times New Roman"/>
          <w:sz w:val="24"/>
          <w:szCs w:val="24"/>
          <w:rtl w:val="0"/>
        </w:rPr>
        <w:t xml:space="preserve">The top level block that handles the decryption of the 128 bit data packets received through the USB Receiver Protocol and stores the resulting decrypted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USB Receiver Protocol: </w:t>
      </w:r>
      <w:r w:rsidDel="00000000" w:rsidR="00000000" w:rsidRPr="00000000">
        <w:rPr>
          <w:rFonts w:ascii="Times New Roman" w:cs="Times New Roman" w:eastAsia="Times New Roman" w:hAnsi="Times New Roman"/>
          <w:sz w:val="24"/>
          <w:szCs w:val="24"/>
          <w:rtl w:val="0"/>
        </w:rPr>
        <w:t xml:space="preserve">The top level block that directs the flow of the 128 bit data packets being received from the user to the encryption or decryption blocks.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APB Protocol:</w:t>
      </w:r>
      <w:r w:rsidDel="00000000" w:rsidR="00000000" w:rsidRPr="00000000">
        <w:rPr>
          <w:rFonts w:ascii="Times New Roman" w:cs="Times New Roman" w:eastAsia="Times New Roman" w:hAnsi="Times New Roman"/>
          <w:sz w:val="24"/>
          <w:szCs w:val="24"/>
          <w:rtl w:val="0"/>
        </w:rPr>
        <w:t xml:space="preserve"> The top level block that controls the reading out of the encrypted or decrypted data as well as the writing in of the 256 bit key to the Key Register block.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Register: </w:t>
      </w:r>
      <w:r w:rsidDel="00000000" w:rsidR="00000000" w:rsidRPr="00000000">
        <w:rPr>
          <w:rFonts w:ascii="Times New Roman" w:cs="Times New Roman" w:eastAsia="Times New Roman" w:hAnsi="Times New Roman"/>
          <w:sz w:val="24"/>
          <w:szCs w:val="24"/>
          <w:rtl w:val="0"/>
        </w:rPr>
        <w:t xml:space="preserve">This is a 256 bit serial to parallel shift register that is interfaced with the APB protocol to receive an input 256 bit key. The Key Register block is being tested through the APB protocol.</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Fixed Criteria</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points) Test benches for each top level block in the design and the top level design. These test benches exhibit full functionality and can be used to demonstrate the functional requirements given in the design specific success criteria.</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points) Entire design synthesizes completely, without any inferred latches, timing arcs, and, sensitivity list warnings.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points) The source and mapped versions of each block and the top level design behave the same for all test cases. There are only timing errors in the mapped version at t = 0.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points) A complete IC layout is produced that passes all geometry and connectivity checks.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points) The entire design complies with targets for area, pin count, throughput, and clock rate. Partial credit in this criteria will be given if the targets are not met but are close enough to the target goals.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Framed with IO Pads 27 mm^2  / Unmapped 18 mm^2</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Pinout: 73 pins (power, ground, clock, active low reset, 2 USB signals, 67 APB signals)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Clock Period: 96 MHz</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 Specific Criteria</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point) Demonstrate by simulation of a Verilog test bench and compare output to KAT (Known Answer Test) Vectors to verify the AES encryption algorithm.</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 Demonstrate by simulation of a Verilog test bench and compare output to KAT Vectors to verify the AES decryption algorithm</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points) Demonstrate by simulation of a Verilog test bench that the USB receiver unit meets the 12 Mb/s throughput requirement (full-speed transmission), uses the CRC5 and CRC16 protocols correctly, and accounts for bit-stuffing to verify successful design.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 Demonstrate by simulation of a Verilog test bench that the CRC5 and CRC16 can check for errors successfully using polynomial division.</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 Demonstrate by simulation of a Verilog test bench that the APB protocol is able to receive key data and transmit output from buffers successfully using the cyclic address - active read/write out procedure.</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 Demonstrate by simulation of a Verilog test bench that the top level design meets all of the requirements and works together while meeting the above requirements for each protocol in unison.</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65"/>
        <w:gridCol w:w="2295"/>
        <w:gridCol w:w="1020"/>
        <w:gridCol w:w="1110"/>
        <w:gridCol w:w="2010"/>
        <w:tblGridChange w:id="0">
          <w:tblGrid>
            <w:gridCol w:w="1560"/>
            <w:gridCol w:w="1365"/>
            <w:gridCol w:w="2295"/>
            <w:gridCol w:w="1020"/>
            <w:gridCol w:w="1110"/>
            <w:gridCol w:w="201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What to Verify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Design Modules Involved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Procedure Summary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DSSC Proved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Use in Final Demo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encryption results with known KAT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and retrieve data from calculation block properly</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decryption results with known KAT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&amp;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and retrieve data from calculation block properly </w:t>
            </w:r>
          </w:p>
        </w:tc>
      </w:tr>
      <w:tr>
        <w:trPr>
          <w:trHeight w:val="2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Receiver Protocol Interfacing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 bench to provide samples of possible bus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&amp;6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packet validity, order of transmission, CRC checking, and proper control of data flow</w:t>
            </w:r>
          </w:p>
        </w:tc>
      </w:tr>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APB Protocol Interfacing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 bench to provide samples possible of bus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&amp;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with registers to control address indexing, read out and write in of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encryption results with known KAT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fails in 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in key and input, output holds constant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Decryption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decryption results with known KAT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fails in 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in key and input, output holds constant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Receiver Protocol Interfacing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Receiver Protocol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 bench to provide samples of possible bus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fails in 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packet validity, order of transmission, CRC checking, and proper control of data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APB Protocol Interfacing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APB Protocol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 bench to provide samples possible of bus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fails in top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with registers to control address indexing, read out and write in of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CRC5 and CRC16 Correctly Validate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Receiver Protocol - CRC5/16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data through each verification individually with correct/incorrect CRC packets and check if the results match what is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fails in the top level</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Transmit both correct and incorrect CRC expansions to verify error detection</w:t>
            </w:r>
          </w:p>
        </w:tc>
      </w:tr>
    </w:tbl>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Verification Test Breakouts</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Tests</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Top Level Encryption</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Yes</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DSSC(s) Proved: 1 &amp; 6 </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6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Design</w:t>
      </w:r>
    </w:p>
    <w:p w:rsidR="00000000" w:rsidDel="00000000" w:rsidP="00000000" w:rsidRDefault="00000000" w:rsidRPr="00000000" w14:paraId="0000006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7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same input data as the individual test bench for this data</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 with </w:t>
      </w:r>
      <w:hyperlink r:id="rId7">
        <w:r w:rsidDel="00000000" w:rsidR="00000000" w:rsidRPr="00000000">
          <w:rPr>
            <w:rFonts w:ascii="Times New Roman" w:cs="Times New Roman" w:eastAsia="Times New Roman" w:hAnsi="Times New Roman"/>
            <w:color w:val="1155cc"/>
            <w:sz w:val="24"/>
            <w:szCs w:val="24"/>
            <w:u w:val="single"/>
            <w:rtl w:val="0"/>
          </w:rPr>
          <w:t xml:space="preserve">http://rijndael.online-domain-tools.com/</w:t>
        </w:r>
      </w:hyperlink>
      <w:r w:rsidDel="00000000" w:rsidR="00000000" w:rsidRPr="00000000">
        <w:rPr>
          <w:rFonts w:ascii="Times New Roman" w:cs="Times New Roman" w:eastAsia="Times New Roman" w:hAnsi="Times New Roman"/>
          <w:sz w:val="24"/>
          <w:szCs w:val="24"/>
          <w:rtl w:val="0"/>
        </w:rPr>
        <w:t xml:space="preserve"> for comparison</w:t>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7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 read out results from overall top level test bench and cross reference with the same calculation to verify the algorithm works properly</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Top Level Decryption</w:t>
      </w:r>
    </w:p>
    <w:p w:rsidR="00000000" w:rsidDel="00000000" w:rsidP="00000000" w:rsidRDefault="00000000" w:rsidRPr="00000000" w14:paraId="0000007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Yes</w:t>
      </w:r>
    </w:p>
    <w:p w:rsidR="00000000" w:rsidDel="00000000" w:rsidP="00000000" w:rsidRDefault="00000000" w:rsidRPr="00000000" w14:paraId="0000007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2 &amp; 6</w:t>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7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Design</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7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same input data as the individual test bench for this data</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 with </w:t>
      </w:r>
      <w:hyperlink r:id="rId8">
        <w:r w:rsidDel="00000000" w:rsidR="00000000" w:rsidRPr="00000000">
          <w:rPr>
            <w:rFonts w:ascii="Times New Roman" w:cs="Times New Roman" w:eastAsia="Times New Roman" w:hAnsi="Times New Roman"/>
            <w:color w:val="1155cc"/>
            <w:sz w:val="24"/>
            <w:szCs w:val="24"/>
            <w:u w:val="single"/>
            <w:rtl w:val="0"/>
          </w:rPr>
          <w:t xml:space="preserve">http://rijndael.online-domain-tools.com/</w:t>
        </w:r>
      </w:hyperlink>
      <w:r w:rsidDel="00000000" w:rsidR="00000000" w:rsidRPr="00000000">
        <w:rPr>
          <w:rFonts w:ascii="Times New Roman" w:cs="Times New Roman" w:eastAsia="Times New Roman" w:hAnsi="Times New Roman"/>
          <w:sz w:val="24"/>
          <w:szCs w:val="24"/>
          <w:rtl w:val="0"/>
        </w:rPr>
        <w:t xml:space="preserve"> for comparison</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7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 read out results from overall top level test bench and cross reference with the same calculation to verify the algorithm works properly</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Level USB Receiver Protocol Interfacing</w:t>
      </w:r>
    </w:p>
    <w:p w:rsidR="00000000" w:rsidDel="00000000" w:rsidP="00000000" w:rsidRDefault="00000000" w:rsidRPr="00000000" w14:paraId="0000008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Yes</w:t>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3, 4 &amp; 6</w:t>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8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Design</w:t>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8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some of the sample interactions from the individual module test bench for this protocol</w:t>
      </w:r>
    </w:p>
    <w:p w:rsidR="00000000" w:rsidDel="00000000" w:rsidP="00000000" w:rsidRDefault="00000000" w:rsidRPr="00000000" w14:paraId="0000008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samples that trigger error transmissions as well, including triggering both CRC errors, wrong packet orders, etc.</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packet references are needed for USB</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8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Simulate the transaction samples used from the individual test bench</w:t>
      </w:r>
    </w:p>
    <w:p w:rsidR="00000000" w:rsidDel="00000000" w:rsidP="00000000" w:rsidRDefault="00000000" w:rsidRPr="00000000" w14:paraId="0000008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Check for proper response against the samples used in the test bench</w:t>
      </w:r>
    </w:p>
    <w:p w:rsidR="00000000" w:rsidDel="00000000" w:rsidP="00000000" w:rsidRDefault="00000000" w:rsidRPr="00000000" w14:paraId="0000008D">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Repeat 1-2 for all possible types of interactions with the USB protocol</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Level APB Protocol Interfacing</w:t>
      </w:r>
    </w:p>
    <w:p w:rsidR="00000000" w:rsidDel="00000000" w:rsidP="00000000" w:rsidRDefault="00000000" w:rsidRPr="00000000" w14:paraId="0000008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Yes</w:t>
      </w:r>
    </w:p>
    <w:p w:rsidR="00000000" w:rsidDel="00000000" w:rsidP="00000000" w:rsidRDefault="00000000" w:rsidRPr="00000000" w14:paraId="0000009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5 &amp; 6</w:t>
      </w:r>
    </w:p>
    <w:p w:rsidR="00000000" w:rsidDel="00000000" w:rsidP="00000000" w:rsidRDefault="00000000" w:rsidRPr="00000000" w14:paraId="0000009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9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Design</w:t>
      </w:r>
    </w:p>
    <w:p w:rsidR="00000000" w:rsidDel="00000000" w:rsidP="00000000" w:rsidRDefault="00000000" w:rsidRPr="00000000" w14:paraId="0000009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9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some of the sample interactions from the individual module test bench for this protocol</w:t>
      </w:r>
    </w:p>
    <w:p w:rsidR="00000000" w:rsidDel="00000000" w:rsidP="00000000" w:rsidRDefault="00000000" w:rsidRPr="00000000" w14:paraId="00000095">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both write-in and read-out transactions to verify correct interaction with registers</w:t>
      </w:r>
    </w:p>
    <w:p w:rsidR="00000000" w:rsidDel="00000000" w:rsidP="00000000" w:rsidRDefault="00000000" w:rsidRPr="00000000" w14:paraId="0000009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references are needed</w:t>
      </w:r>
    </w:p>
    <w:p w:rsidR="00000000" w:rsidDel="00000000" w:rsidP="00000000" w:rsidRDefault="00000000" w:rsidRPr="00000000" w14:paraId="0000009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9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99">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Test an interaction for the bidirectional APB protocol using the same stimulus in the individual module test bench</w:t>
      </w:r>
    </w:p>
    <w:p w:rsidR="00000000" w:rsidDel="00000000" w:rsidP="00000000" w:rsidRDefault="00000000" w:rsidRPr="00000000" w14:paraId="0000009A">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Verify correct response from the APB read out signals</w:t>
      </w:r>
    </w:p>
    <w:p w:rsidR="00000000" w:rsidDel="00000000" w:rsidP="00000000" w:rsidRDefault="00000000" w:rsidRPr="00000000" w14:paraId="0000009B">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Repeat 1-2 for all possible interactions</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Module Level Encryption</w:t>
      </w:r>
    </w:p>
    <w:p w:rsidR="00000000" w:rsidDel="00000000" w:rsidP="00000000" w:rsidRDefault="00000000" w:rsidRPr="00000000" w14:paraId="0000009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Only if can’t show using top level</w:t>
      </w:r>
    </w:p>
    <w:p w:rsidR="00000000" w:rsidDel="00000000" w:rsidP="00000000" w:rsidRDefault="00000000" w:rsidRPr="00000000" w14:paraId="0000009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1 </w:t>
      </w:r>
    </w:p>
    <w:p w:rsidR="00000000" w:rsidDel="00000000" w:rsidP="00000000" w:rsidRDefault="00000000" w:rsidRPr="00000000" w14:paraId="0000009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A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Block</w:t>
      </w:r>
    </w:p>
    <w:p w:rsidR="00000000" w:rsidDel="00000000" w:rsidP="00000000" w:rsidRDefault="00000000" w:rsidRPr="00000000" w14:paraId="000000A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A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generated input keys and data</w:t>
      </w:r>
    </w:p>
    <w:p w:rsidR="00000000" w:rsidDel="00000000" w:rsidP="00000000" w:rsidRDefault="00000000" w:rsidRPr="00000000" w14:paraId="000000A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 with </w:t>
      </w:r>
      <w:hyperlink r:id="rId9">
        <w:r w:rsidDel="00000000" w:rsidR="00000000" w:rsidRPr="00000000">
          <w:rPr>
            <w:rFonts w:ascii="Times New Roman" w:cs="Times New Roman" w:eastAsia="Times New Roman" w:hAnsi="Times New Roman"/>
            <w:color w:val="1155cc"/>
            <w:sz w:val="24"/>
            <w:szCs w:val="24"/>
            <w:u w:val="single"/>
            <w:rtl w:val="0"/>
          </w:rPr>
          <w:t xml:space="preserve">http://rijndael.online-domain-tools.com/</w:t>
        </w:r>
      </w:hyperlink>
      <w:r w:rsidDel="00000000" w:rsidR="00000000" w:rsidRPr="00000000">
        <w:rPr>
          <w:rFonts w:ascii="Times New Roman" w:cs="Times New Roman" w:eastAsia="Times New Roman" w:hAnsi="Times New Roman"/>
          <w:sz w:val="24"/>
          <w:szCs w:val="24"/>
          <w:rtl w:val="0"/>
        </w:rPr>
        <w:t xml:space="preserve"> for comparison</w:t>
      </w:r>
    </w:p>
    <w:p w:rsidR="00000000" w:rsidDel="00000000" w:rsidP="00000000" w:rsidRDefault="00000000" w:rsidRPr="00000000" w14:paraId="000000A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A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A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Randomly generate raw data for encryption</w:t>
      </w:r>
    </w:p>
    <w:p w:rsidR="00000000" w:rsidDel="00000000" w:rsidP="00000000" w:rsidRDefault="00000000" w:rsidRPr="00000000" w14:paraId="000000A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Feed data as if it came from the USB protocol into the proper input register</w:t>
      </w:r>
    </w:p>
    <w:p w:rsidR="00000000" w:rsidDel="00000000" w:rsidP="00000000" w:rsidRDefault="00000000" w:rsidRPr="00000000" w14:paraId="000000A8">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Check the encrypted data with the above reference model</w:t>
      </w:r>
    </w:p>
    <w:p w:rsidR="00000000" w:rsidDel="00000000" w:rsidP="00000000" w:rsidRDefault="00000000" w:rsidRPr="00000000" w14:paraId="000000A9">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Repeat steps 1-3 for multiple data values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Module Level Decryption</w:t>
      </w:r>
    </w:p>
    <w:p w:rsidR="00000000" w:rsidDel="00000000" w:rsidP="00000000" w:rsidRDefault="00000000" w:rsidRPr="00000000" w14:paraId="000000A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Only if can’t show using top level</w:t>
      </w:r>
    </w:p>
    <w:p w:rsidR="00000000" w:rsidDel="00000000" w:rsidP="00000000" w:rsidRDefault="00000000" w:rsidRPr="00000000" w14:paraId="000000A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2</w:t>
      </w:r>
    </w:p>
    <w:p w:rsidR="00000000" w:rsidDel="00000000" w:rsidP="00000000" w:rsidRDefault="00000000" w:rsidRPr="00000000" w14:paraId="000000A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A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Decryption Block</w:t>
      </w:r>
    </w:p>
    <w:p w:rsidR="00000000" w:rsidDel="00000000" w:rsidP="00000000" w:rsidRDefault="00000000" w:rsidRPr="00000000" w14:paraId="000000B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B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inputs for raw data</w:t>
      </w:r>
    </w:p>
    <w:p w:rsidR="00000000" w:rsidDel="00000000" w:rsidP="00000000" w:rsidRDefault="00000000" w:rsidRPr="00000000" w14:paraId="000000B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reference with </w:t>
      </w:r>
      <w:hyperlink r:id="rId10">
        <w:r w:rsidDel="00000000" w:rsidR="00000000" w:rsidRPr="00000000">
          <w:rPr>
            <w:rFonts w:ascii="Times New Roman" w:cs="Times New Roman" w:eastAsia="Times New Roman" w:hAnsi="Times New Roman"/>
            <w:color w:val="1155cc"/>
            <w:sz w:val="24"/>
            <w:szCs w:val="24"/>
            <w:u w:val="single"/>
            <w:rtl w:val="0"/>
          </w:rPr>
          <w:t xml:space="preserve">http://rijndael.online-domain-tools.com/</w:t>
        </w:r>
      </w:hyperlink>
      <w:r w:rsidDel="00000000" w:rsidR="00000000" w:rsidRPr="00000000">
        <w:rPr>
          <w:rFonts w:ascii="Times New Roman" w:cs="Times New Roman" w:eastAsia="Times New Roman" w:hAnsi="Times New Roman"/>
          <w:sz w:val="24"/>
          <w:szCs w:val="24"/>
          <w:rtl w:val="0"/>
        </w:rPr>
        <w:t xml:space="preserve"> for comparison</w:t>
      </w:r>
    </w:p>
    <w:p w:rsidR="00000000" w:rsidDel="00000000" w:rsidP="00000000" w:rsidRDefault="00000000" w:rsidRPr="00000000" w14:paraId="000000B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B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B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Randomly generate raw data for decryption</w:t>
      </w:r>
    </w:p>
    <w:p w:rsidR="00000000" w:rsidDel="00000000" w:rsidP="00000000" w:rsidRDefault="00000000" w:rsidRPr="00000000" w14:paraId="000000B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Feed data as if it came from the USB protocol into the proper input register</w:t>
      </w:r>
    </w:p>
    <w:p w:rsidR="00000000" w:rsidDel="00000000" w:rsidP="00000000" w:rsidRDefault="00000000" w:rsidRPr="00000000" w14:paraId="000000B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the decrypted data with the above reference model</w:t>
      </w:r>
    </w:p>
    <w:p w:rsidR="00000000" w:rsidDel="00000000" w:rsidP="00000000" w:rsidRDefault="00000000" w:rsidRPr="00000000" w14:paraId="000000B8">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steps 1-3 for multiple data values</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Module Level USB Protocol Interfacing</w:t>
      </w:r>
    </w:p>
    <w:p w:rsidR="00000000" w:rsidDel="00000000" w:rsidP="00000000" w:rsidRDefault="00000000" w:rsidRPr="00000000" w14:paraId="000000B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Only if can’t show using top level</w:t>
      </w:r>
    </w:p>
    <w:p w:rsidR="00000000" w:rsidDel="00000000" w:rsidP="00000000" w:rsidRDefault="00000000" w:rsidRPr="00000000" w14:paraId="000000B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3 &amp; 4</w:t>
      </w:r>
    </w:p>
    <w:p w:rsidR="00000000" w:rsidDel="00000000" w:rsidP="00000000" w:rsidRDefault="00000000" w:rsidRPr="00000000" w14:paraId="000000B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BD">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Receiver Module</w:t>
      </w:r>
    </w:p>
    <w:p w:rsidR="00000000" w:rsidDel="00000000" w:rsidP="00000000" w:rsidRDefault="00000000" w:rsidRPr="00000000" w14:paraId="000000B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B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packets pre-processed and ready for all types of bus interactions</w:t>
      </w:r>
    </w:p>
    <w:p w:rsidR="00000000" w:rsidDel="00000000" w:rsidP="00000000" w:rsidRDefault="00000000" w:rsidRPr="00000000" w14:paraId="000000C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packets that cause errors as well, including CRC errors to verify the CRC module works correctly</w:t>
      </w:r>
    </w:p>
    <w:p w:rsidR="00000000" w:rsidDel="00000000" w:rsidP="00000000" w:rsidRDefault="00000000" w:rsidRPr="00000000" w14:paraId="000000C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registers that load in data from the protocol to verify correct reception from the input lines</w:t>
      </w:r>
    </w:p>
    <w:p w:rsidR="00000000" w:rsidDel="00000000" w:rsidP="00000000" w:rsidRDefault="00000000" w:rsidRPr="00000000" w14:paraId="000000C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packet references are needed for the USB protocol</w:t>
      </w:r>
    </w:p>
    <w:p w:rsidR="00000000" w:rsidDel="00000000" w:rsidP="00000000" w:rsidRDefault="00000000" w:rsidRPr="00000000" w14:paraId="000000C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C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Simulate bus transactions from list of samples</w:t>
      </w:r>
    </w:p>
    <w:p w:rsidR="00000000" w:rsidDel="00000000" w:rsidP="00000000" w:rsidRDefault="00000000" w:rsidRPr="00000000" w14:paraId="000000C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 the receiver’s response against the correct behavior as defined by the protocol</w:t>
      </w:r>
    </w:p>
    <w:p w:rsidR="00000000" w:rsidDel="00000000" w:rsidP="00000000" w:rsidRDefault="00000000" w:rsidRPr="00000000" w14:paraId="000000C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steps 1-2 for all possible types of interactions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Module Level APB Protocol Interfacing</w:t>
      </w:r>
    </w:p>
    <w:p w:rsidR="00000000" w:rsidDel="00000000" w:rsidP="00000000" w:rsidRDefault="00000000" w:rsidRPr="00000000" w14:paraId="000000C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Only if can’t show using top level</w:t>
      </w:r>
    </w:p>
    <w:p w:rsidR="00000000" w:rsidDel="00000000" w:rsidP="00000000" w:rsidRDefault="00000000" w:rsidRPr="00000000" w14:paraId="000000C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5</w:t>
      </w:r>
    </w:p>
    <w:p w:rsidR="00000000" w:rsidDel="00000000" w:rsidP="00000000" w:rsidRDefault="00000000" w:rsidRPr="00000000" w14:paraId="000000C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C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APB Module</w:t>
      </w:r>
    </w:p>
    <w:p w:rsidR="00000000" w:rsidDel="00000000" w:rsidP="00000000" w:rsidRDefault="00000000" w:rsidRPr="00000000" w14:paraId="000000C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CF">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possible interactions with this protocol defined</w:t>
      </w:r>
    </w:p>
    <w:p w:rsidR="00000000" w:rsidDel="00000000" w:rsidP="00000000" w:rsidRDefault="00000000" w:rsidRPr="00000000" w14:paraId="000000D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registers on both sides of the protocol to verify proper interactions with data</w:t>
      </w:r>
    </w:p>
    <w:p w:rsidR="00000000" w:rsidDel="00000000" w:rsidP="00000000" w:rsidRDefault="00000000" w:rsidRPr="00000000" w14:paraId="000000D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references are needed</w:t>
      </w:r>
    </w:p>
    <w:p w:rsidR="00000000" w:rsidDel="00000000" w:rsidP="00000000" w:rsidRDefault="00000000" w:rsidRPr="00000000" w14:paraId="000000D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pre/post processing is needed</w:t>
      </w:r>
    </w:p>
    <w:p w:rsidR="00000000" w:rsidDel="00000000" w:rsidP="00000000" w:rsidRDefault="00000000" w:rsidRPr="00000000" w14:paraId="000000D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D4">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Simulate bus transactions </w:t>
      </w:r>
    </w:p>
    <w:p w:rsidR="00000000" w:rsidDel="00000000" w:rsidP="00000000" w:rsidRDefault="00000000" w:rsidRPr="00000000" w14:paraId="000000D5">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 the receiver’s response against the correct behavior as defined by the protocol</w:t>
      </w:r>
    </w:p>
    <w:p w:rsidR="00000000" w:rsidDel="00000000" w:rsidP="00000000" w:rsidRDefault="00000000" w:rsidRPr="00000000" w14:paraId="000000D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steps 1-2 for all possible types of interactions</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Module Level CRC Error checking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in Demo: Only if can’t show using top level or USB protocol</w:t>
      </w:r>
    </w:p>
    <w:p w:rsidR="00000000" w:rsidDel="00000000" w:rsidP="00000000" w:rsidRDefault="00000000" w:rsidRPr="00000000" w14:paraId="000000D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DSSC(s) Proved: 4</w:t>
      </w:r>
    </w:p>
    <w:p w:rsidR="00000000" w:rsidDel="00000000" w:rsidP="00000000" w:rsidRDefault="00000000" w:rsidRPr="00000000" w14:paraId="000000D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level of design involved</w:t>
      </w:r>
    </w:p>
    <w:p w:rsidR="00000000" w:rsidDel="00000000" w:rsidP="00000000" w:rsidRDefault="00000000" w:rsidRPr="00000000" w14:paraId="000000D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CRC Module</w:t>
      </w:r>
    </w:p>
    <w:p w:rsidR="00000000" w:rsidDel="00000000" w:rsidP="00000000" w:rsidRDefault="00000000" w:rsidRPr="00000000" w14:paraId="000000D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Bench Expectations/Requirements</w:t>
      </w:r>
    </w:p>
    <w:p w:rsidR="00000000" w:rsidDel="00000000" w:rsidP="00000000" w:rsidRDefault="00000000" w:rsidRPr="00000000" w14:paraId="000000D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streams of data for both CRC5 and CRC16 modules to feed in serially to the Galos shift register</w:t>
      </w:r>
    </w:p>
    <w:p w:rsidR="00000000" w:rsidDel="00000000" w:rsidP="00000000" w:rsidRDefault="00000000" w:rsidRPr="00000000" w14:paraId="000000D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references are needed</w:t>
      </w:r>
    </w:p>
    <w:p w:rsidR="00000000" w:rsidDel="00000000" w:rsidP="00000000" w:rsidRDefault="00000000" w:rsidRPr="00000000" w14:paraId="000000D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CRC5 and CRC16 module expansions need to be processed beforehand</w:t>
      </w:r>
    </w:p>
    <w:p w:rsidR="00000000" w:rsidDel="00000000" w:rsidP="00000000" w:rsidRDefault="00000000" w:rsidRPr="00000000" w14:paraId="000000E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Verification Test Steps:</w:t>
      </w:r>
    </w:p>
    <w:p w:rsidR="00000000" w:rsidDel="00000000" w:rsidP="00000000" w:rsidRDefault="00000000" w:rsidRPr="00000000" w14:paraId="000000E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Stream in data followed by CRC expansion</w:t>
      </w:r>
    </w:p>
    <w:p w:rsidR="00000000" w:rsidDel="00000000" w:rsidP="00000000" w:rsidRDefault="00000000" w:rsidRPr="00000000" w14:paraId="000000E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 the modules response to the stimulus</w:t>
      </w:r>
    </w:p>
    <w:p w:rsidR="00000000" w:rsidDel="00000000" w:rsidP="00000000" w:rsidRDefault="00000000" w:rsidRPr="00000000" w14:paraId="000000E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steps 1-2 for various data input streams</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rijndael.online-domain-tools.com/" TargetMode="External"/><Relationship Id="rId9" Type="http://schemas.openxmlformats.org/officeDocument/2006/relationships/hyperlink" Target="http://rijndael.online-domain-tool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rijndael.online-domain-tools.com/" TargetMode="External"/><Relationship Id="rId8" Type="http://schemas.openxmlformats.org/officeDocument/2006/relationships/hyperlink" Target="http://rijndael.online-domain-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