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AEE0D" w14:textId="77777777" w:rsidR="00D10E53" w:rsidRPr="00D10E53" w:rsidRDefault="00D10E53" w:rsidP="00D10E5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10E53">
        <w:rPr>
          <w:rFonts w:ascii="Times New Roman" w:eastAsia="Times New Roman" w:hAnsi="Times New Roman" w:cs="Times New Roman"/>
          <w:b/>
          <w:bCs/>
          <w:kern w:val="36"/>
          <w:sz w:val="48"/>
          <w:szCs w:val="48"/>
          <w14:ligatures w14:val="none"/>
        </w:rPr>
        <w:t>Java Project Review and Consistency Mandate</w:t>
      </w:r>
    </w:p>
    <w:p w14:paraId="20BB238B" w14:textId="77777777" w:rsidR="00D10E53" w:rsidRPr="00D10E53" w:rsidRDefault="00D10E53" w:rsidP="00D10E53">
      <w:p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kern w:val="0"/>
          <w14:ligatures w14:val="none"/>
        </w:rPr>
        <w:t>This document outlines the strict coding standards, naming conventions, aesthetic requirements, and testing methodologies that must be adhered to throughout the development and review process for the Electricity Billing System project.</w:t>
      </w:r>
    </w:p>
    <w:p w14:paraId="464F5586" w14:textId="77777777" w:rsidR="00D10E53" w:rsidRPr="00D10E53" w:rsidRDefault="00D10E53" w:rsidP="00D10E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0E53">
        <w:rPr>
          <w:rFonts w:ascii="Times New Roman" w:eastAsia="Times New Roman" w:hAnsi="Times New Roman" w:cs="Times New Roman"/>
          <w:b/>
          <w:bCs/>
          <w:kern w:val="0"/>
          <w:sz w:val="36"/>
          <w:szCs w:val="36"/>
          <w14:ligatures w14:val="none"/>
        </w:rPr>
        <w:t>1. Development and Review Workflow</w:t>
      </w:r>
    </w:p>
    <w:p w14:paraId="6C90E133" w14:textId="77777777" w:rsidR="00D10E53" w:rsidRPr="00D10E53" w:rsidRDefault="00D10E53" w:rsidP="00D10E53">
      <w:p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kern w:val="0"/>
          <w14:ligatures w14:val="none"/>
        </w:rPr>
        <w:t>The developer (You) will provide code incrementally, and the reviewer (Gemini) will perform a meticulous audit of each submission before moving forward.</w:t>
      </w:r>
    </w:p>
    <w:p w14:paraId="0D1C5479" w14:textId="77777777" w:rsidR="00D10E53" w:rsidRPr="00D10E53" w:rsidRDefault="00D10E53" w:rsidP="00D10E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0E53">
        <w:rPr>
          <w:rFonts w:ascii="Times New Roman" w:eastAsia="Times New Roman" w:hAnsi="Times New Roman" w:cs="Times New Roman"/>
          <w:b/>
          <w:bCs/>
          <w:kern w:val="0"/>
          <w:sz w:val="27"/>
          <w:szCs w:val="27"/>
          <w14:ligatures w14:val="none"/>
        </w:rPr>
        <w:t>Reviewer Focus Areas:</w:t>
      </w:r>
    </w:p>
    <w:p w14:paraId="12E14B80" w14:textId="77777777" w:rsidR="00D10E53" w:rsidRPr="00D10E53" w:rsidRDefault="00D10E53" w:rsidP="00D10E5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b/>
          <w:bCs/>
          <w:kern w:val="0"/>
          <w14:ligatures w14:val="none"/>
        </w:rPr>
        <w:t>Best Practices:</w:t>
      </w:r>
      <w:r w:rsidRPr="00D10E53">
        <w:rPr>
          <w:rFonts w:ascii="Times New Roman" w:eastAsia="Times New Roman" w:hAnsi="Times New Roman" w:cs="Times New Roman"/>
          <w:kern w:val="0"/>
          <w14:ligatures w14:val="none"/>
        </w:rPr>
        <w:t xml:space="preserve"> Ensuring idiomatic, maintainable Java code.</w:t>
      </w:r>
    </w:p>
    <w:p w14:paraId="681A210C" w14:textId="77777777" w:rsidR="00D10E53" w:rsidRPr="00D10E53" w:rsidRDefault="00D10E53" w:rsidP="00D10E5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b/>
          <w:bCs/>
          <w:kern w:val="0"/>
          <w14:ligatures w14:val="none"/>
        </w:rPr>
        <w:t>Code Comprehension:</w:t>
      </w:r>
      <w:r w:rsidRPr="00D10E53">
        <w:rPr>
          <w:rFonts w:ascii="Times New Roman" w:eastAsia="Times New Roman" w:hAnsi="Times New Roman" w:cs="Times New Roman"/>
          <w:kern w:val="0"/>
          <w14:ligatures w14:val="none"/>
        </w:rPr>
        <w:t xml:space="preserve"> The reviewer must understand every piece of code submitted.</w:t>
      </w:r>
    </w:p>
    <w:p w14:paraId="4D72C85D" w14:textId="77777777" w:rsidR="00D10E53" w:rsidRPr="00D10E53" w:rsidRDefault="00D10E53" w:rsidP="00D10E5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b/>
          <w:bCs/>
          <w:kern w:val="0"/>
          <w14:ligatures w14:val="none"/>
        </w:rPr>
        <w:t>Error &amp; Boundary Analysis:</w:t>
      </w:r>
      <w:r w:rsidRPr="00D10E53">
        <w:rPr>
          <w:rFonts w:ascii="Times New Roman" w:eastAsia="Times New Roman" w:hAnsi="Times New Roman" w:cs="Times New Roman"/>
          <w:kern w:val="0"/>
          <w14:ligatures w14:val="none"/>
        </w:rPr>
        <w:t xml:space="preserve"> Rigorous checking of </w:t>
      </w:r>
      <w:r w:rsidRPr="00D10E53">
        <w:rPr>
          <w:rFonts w:ascii="Times New Roman" w:eastAsia="Times New Roman" w:hAnsi="Times New Roman" w:cs="Times New Roman"/>
          <w:b/>
          <w:bCs/>
          <w:kern w:val="0"/>
          <w14:ligatures w14:val="none"/>
        </w:rPr>
        <w:t>Error Boundary Value Analysis (EBA)</w:t>
      </w:r>
      <w:r w:rsidRPr="00D10E53">
        <w:rPr>
          <w:rFonts w:ascii="Times New Roman" w:eastAsia="Times New Roman" w:hAnsi="Times New Roman" w:cs="Times New Roman"/>
          <w:kern w:val="0"/>
          <w14:ligatures w14:val="none"/>
        </w:rPr>
        <w:t xml:space="preserve"> and edge conditions.</w:t>
      </w:r>
    </w:p>
    <w:p w14:paraId="477D6D0E" w14:textId="77777777" w:rsidR="00D10E53" w:rsidRPr="00D10E53" w:rsidRDefault="00D10E53" w:rsidP="00D10E5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b/>
          <w:bCs/>
          <w:kern w:val="0"/>
          <w14:ligatures w14:val="none"/>
        </w:rPr>
        <w:t>Water Value Conditions:</w:t>
      </w:r>
      <w:r w:rsidRPr="00D10E53">
        <w:rPr>
          <w:rFonts w:ascii="Times New Roman" w:eastAsia="Times New Roman" w:hAnsi="Times New Roman" w:cs="Times New Roman"/>
          <w:kern w:val="0"/>
          <w14:ligatures w14:val="none"/>
        </w:rPr>
        <w:t xml:space="preserve"> Explicitly checking value conditions to prevent runtime errors.</w:t>
      </w:r>
    </w:p>
    <w:p w14:paraId="31CD80B0" w14:textId="77777777" w:rsidR="00D10E53" w:rsidRPr="00D10E53" w:rsidRDefault="00D10E53" w:rsidP="00D10E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0E53">
        <w:rPr>
          <w:rFonts w:ascii="Times New Roman" w:eastAsia="Times New Roman" w:hAnsi="Times New Roman" w:cs="Times New Roman"/>
          <w:b/>
          <w:bCs/>
          <w:kern w:val="0"/>
          <w:sz w:val="27"/>
          <w:szCs w:val="27"/>
          <w14:ligatures w14:val="none"/>
        </w:rPr>
        <w:t>Documentation Requirements:</w:t>
      </w:r>
    </w:p>
    <w:p w14:paraId="33CEA82B" w14:textId="77777777" w:rsidR="00D10E53" w:rsidRPr="00D10E53" w:rsidRDefault="00D10E53" w:rsidP="00D10E5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kern w:val="0"/>
          <w14:ligatures w14:val="none"/>
        </w:rPr>
        <w:t xml:space="preserve">All classes, methods, and complex logic must be </w:t>
      </w:r>
      <w:r w:rsidRPr="00D10E53">
        <w:rPr>
          <w:rFonts w:ascii="Times New Roman" w:eastAsia="Times New Roman" w:hAnsi="Times New Roman" w:cs="Times New Roman"/>
          <w:b/>
          <w:bCs/>
          <w:kern w:val="0"/>
          <w14:ligatures w14:val="none"/>
        </w:rPr>
        <w:t>very well documented</w:t>
      </w:r>
      <w:r w:rsidRPr="00D10E53">
        <w:rPr>
          <w:rFonts w:ascii="Times New Roman" w:eastAsia="Times New Roman" w:hAnsi="Times New Roman" w:cs="Times New Roman"/>
          <w:kern w:val="0"/>
          <w14:ligatures w14:val="none"/>
        </w:rPr>
        <w:t xml:space="preserve"> using descriptive comments and Javadoc where appropriate.</w:t>
      </w:r>
    </w:p>
    <w:p w14:paraId="1A16575C" w14:textId="77777777" w:rsidR="00D10E53" w:rsidRPr="00D10E53" w:rsidRDefault="00D10E53" w:rsidP="00D10E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0E53">
        <w:rPr>
          <w:rFonts w:ascii="Times New Roman" w:eastAsia="Times New Roman" w:hAnsi="Times New Roman" w:cs="Times New Roman"/>
          <w:b/>
          <w:bCs/>
          <w:kern w:val="0"/>
          <w:sz w:val="36"/>
          <w:szCs w:val="36"/>
          <w14:ligatures w14:val="none"/>
        </w:rPr>
        <w:t>2. Naming Conventions &amp; Component Standards</w:t>
      </w:r>
    </w:p>
    <w:p w14:paraId="662220D0" w14:textId="77777777" w:rsidR="00D10E53" w:rsidRPr="00D10E53" w:rsidRDefault="00D10E53" w:rsidP="00D10E53">
      <w:p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kern w:val="0"/>
          <w14:ligatures w14:val="none"/>
        </w:rPr>
        <w:t xml:space="preserve">Strict adherence to Java </w:t>
      </w:r>
      <w:proofErr w:type="spellStart"/>
      <w:r w:rsidRPr="00D10E53">
        <w:rPr>
          <w:rFonts w:ascii="Times New Roman" w:eastAsia="Times New Roman" w:hAnsi="Times New Roman" w:cs="Times New Roman"/>
          <w:b/>
          <w:bCs/>
          <w:kern w:val="0"/>
          <w14:ligatures w14:val="none"/>
        </w:rPr>
        <w:t>CamelCasing</w:t>
      </w:r>
      <w:proofErr w:type="spellEnd"/>
      <w:r w:rsidRPr="00D10E53">
        <w:rPr>
          <w:rFonts w:ascii="Times New Roman" w:eastAsia="Times New Roman" w:hAnsi="Times New Roman" w:cs="Times New Roman"/>
          <w:kern w:val="0"/>
          <w14:ligatures w14:val="none"/>
        </w:rPr>
        <w:t xml:space="preserve"> is required for all variables, methods, and class names. UI components must follow explicit prefix standards.</w:t>
      </w:r>
    </w:p>
    <w:p w14:paraId="4651B4D6" w14:textId="77777777" w:rsidR="00D10E53" w:rsidRPr="00D10E53" w:rsidRDefault="00D10E53" w:rsidP="00D10E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0E53">
        <w:rPr>
          <w:rFonts w:ascii="Times New Roman" w:eastAsia="Times New Roman" w:hAnsi="Times New Roman" w:cs="Times New Roman"/>
          <w:b/>
          <w:bCs/>
          <w:kern w:val="0"/>
          <w:sz w:val="27"/>
          <w:szCs w:val="27"/>
          <w14:ligatures w14:val="none"/>
        </w:rPr>
        <w:t>Standard Conventions (CamelCase):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2"/>
        <w:gridCol w:w="1853"/>
        <w:gridCol w:w="2236"/>
      </w:tblGrid>
      <w:tr w:rsidR="00D10E53" w:rsidRPr="00D10E53" w14:paraId="405616CD" w14:textId="77777777">
        <w:trPr>
          <w:tblCellSpacing w:w="15" w:type="dxa"/>
        </w:trPr>
        <w:tc>
          <w:tcPr>
            <w:tcW w:w="0" w:type="auto"/>
            <w:vAlign w:val="center"/>
            <w:hideMark/>
          </w:tcPr>
          <w:p w14:paraId="47935773" w14:textId="77777777" w:rsidR="00D10E53" w:rsidRPr="00D10E53" w:rsidRDefault="00D10E53" w:rsidP="00D10E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10E53">
              <w:rPr>
                <w:rFonts w:ascii="Times New Roman" w:eastAsia="Times New Roman" w:hAnsi="Times New Roman" w:cs="Times New Roman"/>
                <w:b/>
                <w:bCs/>
                <w:kern w:val="0"/>
                <w14:ligatures w14:val="none"/>
              </w:rPr>
              <w:t>Element</w:t>
            </w:r>
          </w:p>
        </w:tc>
        <w:tc>
          <w:tcPr>
            <w:tcW w:w="0" w:type="auto"/>
            <w:vAlign w:val="center"/>
            <w:hideMark/>
          </w:tcPr>
          <w:p w14:paraId="7A8EAB38" w14:textId="77777777" w:rsidR="00D10E53" w:rsidRPr="00D10E53" w:rsidRDefault="00D10E53" w:rsidP="00D10E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10E53">
              <w:rPr>
                <w:rFonts w:ascii="Times New Roman" w:eastAsia="Times New Roman" w:hAnsi="Times New Roman" w:cs="Times New Roman"/>
                <w:b/>
                <w:bCs/>
                <w:kern w:val="0"/>
                <w14:ligatures w14:val="none"/>
              </w:rPr>
              <w:t>Required Format</w:t>
            </w:r>
          </w:p>
        </w:tc>
        <w:tc>
          <w:tcPr>
            <w:tcW w:w="0" w:type="auto"/>
            <w:vAlign w:val="center"/>
            <w:hideMark/>
          </w:tcPr>
          <w:p w14:paraId="4E4B7862" w14:textId="77777777" w:rsidR="00D10E53" w:rsidRPr="00D10E53" w:rsidRDefault="00D10E53" w:rsidP="00D10E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10E53">
              <w:rPr>
                <w:rFonts w:ascii="Times New Roman" w:eastAsia="Times New Roman" w:hAnsi="Times New Roman" w:cs="Times New Roman"/>
                <w:b/>
                <w:bCs/>
                <w:kern w:val="0"/>
                <w14:ligatures w14:val="none"/>
              </w:rPr>
              <w:t>Example</w:t>
            </w:r>
          </w:p>
        </w:tc>
      </w:tr>
      <w:tr w:rsidR="00D10E53" w:rsidRPr="00D10E53" w14:paraId="1F829C8F" w14:textId="77777777">
        <w:trPr>
          <w:tblCellSpacing w:w="15" w:type="dxa"/>
        </w:trPr>
        <w:tc>
          <w:tcPr>
            <w:tcW w:w="0" w:type="auto"/>
            <w:vAlign w:val="center"/>
            <w:hideMark/>
          </w:tcPr>
          <w:p w14:paraId="41B59016" w14:textId="77777777" w:rsidR="00D10E53" w:rsidRPr="00D10E53" w:rsidRDefault="00D10E53" w:rsidP="00D10E53">
            <w:p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b/>
                <w:bCs/>
                <w:kern w:val="0"/>
                <w14:ligatures w14:val="none"/>
              </w:rPr>
              <w:t>Variables</w:t>
            </w:r>
          </w:p>
        </w:tc>
        <w:tc>
          <w:tcPr>
            <w:tcW w:w="0" w:type="auto"/>
            <w:vAlign w:val="center"/>
            <w:hideMark/>
          </w:tcPr>
          <w:p w14:paraId="6D657F1F" w14:textId="77777777" w:rsidR="00D10E53" w:rsidRPr="00D10E53" w:rsidRDefault="00D10E53" w:rsidP="00D10E5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10E53">
              <w:rPr>
                <w:rFonts w:ascii="Courier New" w:eastAsia="Times New Roman" w:hAnsi="Courier New" w:cs="Courier New"/>
                <w:kern w:val="0"/>
                <w:sz w:val="20"/>
                <w:szCs w:val="20"/>
                <w14:ligatures w14:val="none"/>
              </w:rPr>
              <w:t>variableName</w:t>
            </w:r>
            <w:proofErr w:type="spellEnd"/>
          </w:p>
        </w:tc>
        <w:tc>
          <w:tcPr>
            <w:tcW w:w="0" w:type="auto"/>
            <w:vAlign w:val="center"/>
            <w:hideMark/>
          </w:tcPr>
          <w:p w14:paraId="69CAAE03" w14:textId="77777777" w:rsidR="00D10E53" w:rsidRPr="00D10E53" w:rsidRDefault="00D10E53" w:rsidP="00D10E53">
            <w:p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Courier New" w:eastAsia="Times New Roman" w:hAnsi="Courier New" w:cs="Courier New"/>
                <w:kern w:val="0"/>
                <w:sz w:val="20"/>
                <w:szCs w:val="20"/>
                <w14:ligatures w14:val="none"/>
              </w:rPr>
              <w:t xml:space="preserve">int </w:t>
            </w:r>
            <w:proofErr w:type="spellStart"/>
            <w:r w:rsidRPr="00D10E53">
              <w:rPr>
                <w:rFonts w:ascii="Courier New" w:eastAsia="Times New Roman" w:hAnsi="Courier New" w:cs="Courier New"/>
                <w:kern w:val="0"/>
                <w:sz w:val="20"/>
                <w:szCs w:val="20"/>
                <w14:ligatures w14:val="none"/>
              </w:rPr>
              <w:t>widthIncrement</w:t>
            </w:r>
            <w:proofErr w:type="spellEnd"/>
          </w:p>
        </w:tc>
      </w:tr>
      <w:tr w:rsidR="00D10E53" w:rsidRPr="00D10E53" w14:paraId="5C318D11" w14:textId="77777777">
        <w:trPr>
          <w:tblCellSpacing w:w="15" w:type="dxa"/>
        </w:trPr>
        <w:tc>
          <w:tcPr>
            <w:tcW w:w="0" w:type="auto"/>
            <w:vAlign w:val="center"/>
            <w:hideMark/>
          </w:tcPr>
          <w:p w14:paraId="70BCC9E7" w14:textId="77777777" w:rsidR="00D10E53" w:rsidRPr="00D10E53" w:rsidRDefault="00D10E53" w:rsidP="00D10E53">
            <w:p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b/>
                <w:bCs/>
                <w:kern w:val="0"/>
                <w14:ligatures w14:val="none"/>
              </w:rPr>
              <w:t>Methods</w:t>
            </w:r>
          </w:p>
        </w:tc>
        <w:tc>
          <w:tcPr>
            <w:tcW w:w="0" w:type="auto"/>
            <w:vAlign w:val="center"/>
            <w:hideMark/>
          </w:tcPr>
          <w:p w14:paraId="159A865A" w14:textId="77777777" w:rsidR="00D10E53" w:rsidRPr="00D10E53" w:rsidRDefault="00D10E53" w:rsidP="00D10E53">
            <w:p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D10E53">
              <w:rPr>
                <w:rFonts w:ascii="Courier New" w:eastAsia="Times New Roman" w:hAnsi="Courier New" w:cs="Courier New"/>
                <w:kern w:val="0"/>
                <w:sz w:val="20"/>
                <w:szCs w:val="20"/>
                <w14:ligatures w14:val="none"/>
              </w:rPr>
              <w:t>methodName</w:t>
            </w:r>
            <w:proofErr w:type="spellEnd"/>
            <w:r w:rsidRPr="00D10E53">
              <w:rPr>
                <w:rFonts w:ascii="Courier New" w:eastAsia="Times New Roman" w:hAnsi="Courier New" w:cs="Courier New"/>
                <w:kern w:val="0"/>
                <w:sz w:val="20"/>
                <w:szCs w:val="20"/>
                <w14:ligatures w14:val="none"/>
              </w:rPr>
              <w:t>(</w:t>
            </w:r>
            <w:proofErr w:type="gramEnd"/>
            <w:r w:rsidRPr="00D10E53">
              <w:rPr>
                <w:rFonts w:ascii="Courier New" w:eastAsia="Times New Roman" w:hAnsi="Courier New" w:cs="Courier New"/>
                <w:kern w:val="0"/>
                <w:sz w:val="20"/>
                <w:szCs w:val="20"/>
                <w14:ligatures w14:val="none"/>
              </w:rPr>
              <w:t>)</w:t>
            </w:r>
          </w:p>
        </w:tc>
        <w:tc>
          <w:tcPr>
            <w:tcW w:w="0" w:type="auto"/>
            <w:vAlign w:val="center"/>
            <w:hideMark/>
          </w:tcPr>
          <w:p w14:paraId="6420DFAB" w14:textId="77777777" w:rsidR="00D10E53" w:rsidRPr="00D10E53" w:rsidRDefault="00D10E53" w:rsidP="00D10E53">
            <w:pPr>
              <w:spacing w:before="100" w:beforeAutospacing="1" w:after="100" w:afterAutospacing="1" w:line="240" w:lineRule="auto"/>
              <w:rPr>
                <w:rFonts w:ascii="Times New Roman" w:eastAsia="Times New Roman" w:hAnsi="Times New Roman" w:cs="Times New Roman"/>
                <w:kern w:val="0"/>
                <w14:ligatures w14:val="none"/>
              </w:rPr>
            </w:pPr>
            <w:proofErr w:type="spellStart"/>
            <w:proofErr w:type="gramStart"/>
            <w:r w:rsidRPr="00D10E53">
              <w:rPr>
                <w:rFonts w:ascii="Courier New" w:eastAsia="Times New Roman" w:hAnsi="Courier New" w:cs="Courier New"/>
                <w:kern w:val="0"/>
                <w:sz w:val="20"/>
                <w:szCs w:val="20"/>
                <w14:ligatures w14:val="none"/>
              </w:rPr>
              <w:t>calculateBill</w:t>
            </w:r>
            <w:proofErr w:type="spellEnd"/>
            <w:r w:rsidRPr="00D10E53">
              <w:rPr>
                <w:rFonts w:ascii="Courier New" w:eastAsia="Times New Roman" w:hAnsi="Courier New" w:cs="Courier New"/>
                <w:kern w:val="0"/>
                <w:sz w:val="20"/>
                <w:szCs w:val="20"/>
                <w14:ligatures w14:val="none"/>
              </w:rPr>
              <w:t>(</w:t>
            </w:r>
            <w:proofErr w:type="gramEnd"/>
            <w:r w:rsidRPr="00D10E53">
              <w:rPr>
                <w:rFonts w:ascii="Courier New" w:eastAsia="Times New Roman" w:hAnsi="Courier New" w:cs="Courier New"/>
                <w:kern w:val="0"/>
                <w:sz w:val="20"/>
                <w:szCs w:val="20"/>
                <w14:ligatures w14:val="none"/>
              </w:rPr>
              <w:t>)</w:t>
            </w:r>
          </w:p>
        </w:tc>
      </w:tr>
      <w:tr w:rsidR="00D10E53" w:rsidRPr="00D10E53" w14:paraId="08D72DDF" w14:textId="77777777">
        <w:trPr>
          <w:tblCellSpacing w:w="15" w:type="dxa"/>
        </w:trPr>
        <w:tc>
          <w:tcPr>
            <w:tcW w:w="0" w:type="auto"/>
            <w:vAlign w:val="center"/>
            <w:hideMark/>
          </w:tcPr>
          <w:p w14:paraId="73FDBF3B" w14:textId="77777777" w:rsidR="00D10E53" w:rsidRPr="00D10E53" w:rsidRDefault="00D10E53" w:rsidP="00D10E53">
            <w:p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b/>
                <w:bCs/>
                <w:kern w:val="0"/>
                <w14:ligatures w14:val="none"/>
              </w:rPr>
              <w:t>Classes</w:t>
            </w:r>
          </w:p>
        </w:tc>
        <w:tc>
          <w:tcPr>
            <w:tcW w:w="0" w:type="auto"/>
            <w:vAlign w:val="center"/>
            <w:hideMark/>
          </w:tcPr>
          <w:p w14:paraId="689E3683" w14:textId="77777777" w:rsidR="00D10E53" w:rsidRPr="00D10E53" w:rsidRDefault="00D10E53" w:rsidP="00D10E5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10E53">
              <w:rPr>
                <w:rFonts w:ascii="Courier New" w:eastAsia="Times New Roman" w:hAnsi="Courier New" w:cs="Courier New"/>
                <w:kern w:val="0"/>
                <w:sz w:val="20"/>
                <w:szCs w:val="20"/>
                <w14:ligatures w14:val="none"/>
              </w:rPr>
              <w:t>ClassName</w:t>
            </w:r>
            <w:proofErr w:type="spellEnd"/>
          </w:p>
        </w:tc>
        <w:tc>
          <w:tcPr>
            <w:tcW w:w="0" w:type="auto"/>
            <w:vAlign w:val="center"/>
            <w:hideMark/>
          </w:tcPr>
          <w:p w14:paraId="189E3801" w14:textId="77777777" w:rsidR="00D10E53" w:rsidRPr="00D10E53" w:rsidRDefault="00D10E53" w:rsidP="00D10E53">
            <w:p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Courier New" w:eastAsia="Times New Roman" w:hAnsi="Courier New" w:cs="Courier New"/>
                <w:kern w:val="0"/>
                <w:sz w:val="20"/>
                <w:szCs w:val="20"/>
                <w14:ligatures w14:val="none"/>
              </w:rPr>
              <w:t>Splash</w:t>
            </w:r>
            <w:r w:rsidRPr="00D10E53">
              <w:rPr>
                <w:rFonts w:ascii="Times New Roman" w:eastAsia="Times New Roman" w:hAnsi="Times New Roman" w:cs="Times New Roman"/>
                <w:kern w:val="0"/>
                <w14:ligatures w14:val="none"/>
              </w:rPr>
              <w:t xml:space="preserve">, </w:t>
            </w:r>
            <w:r w:rsidRPr="00D10E53">
              <w:rPr>
                <w:rFonts w:ascii="Courier New" w:eastAsia="Times New Roman" w:hAnsi="Courier New" w:cs="Courier New"/>
                <w:kern w:val="0"/>
                <w:sz w:val="20"/>
                <w:szCs w:val="20"/>
                <w14:ligatures w14:val="none"/>
              </w:rPr>
              <w:t>Login</w:t>
            </w:r>
          </w:p>
        </w:tc>
      </w:tr>
    </w:tbl>
    <w:p w14:paraId="42077DA2" w14:textId="77777777" w:rsidR="00D10E53" w:rsidRPr="00D10E53" w:rsidRDefault="00D10E53" w:rsidP="00D10E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0E53">
        <w:rPr>
          <w:rFonts w:ascii="Times New Roman" w:eastAsia="Times New Roman" w:hAnsi="Times New Roman" w:cs="Times New Roman"/>
          <w:b/>
          <w:bCs/>
          <w:kern w:val="0"/>
          <w:sz w:val="27"/>
          <w:szCs w:val="27"/>
          <w14:ligatures w14:val="none"/>
        </w:rPr>
        <w:t>UI Component Conventions: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1707"/>
        <w:gridCol w:w="2836"/>
      </w:tblGrid>
      <w:tr w:rsidR="00D10E53" w:rsidRPr="00D10E53" w14:paraId="0F252302" w14:textId="77777777">
        <w:trPr>
          <w:tblCellSpacing w:w="15" w:type="dxa"/>
        </w:trPr>
        <w:tc>
          <w:tcPr>
            <w:tcW w:w="0" w:type="auto"/>
            <w:vAlign w:val="center"/>
            <w:hideMark/>
          </w:tcPr>
          <w:p w14:paraId="346B7D7A" w14:textId="77777777" w:rsidR="00D10E53" w:rsidRPr="00D10E53" w:rsidRDefault="00D10E53" w:rsidP="00D10E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10E53">
              <w:rPr>
                <w:rFonts w:ascii="Times New Roman" w:eastAsia="Times New Roman" w:hAnsi="Times New Roman" w:cs="Times New Roman"/>
                <w:b/>
                <w:bCs/>
                <w:kern w:val="0"/>
                <w14:ligatures w14:val="none"/>
              </w:rPr>
              <w:t>Component Type</w:t>
            </w:r>
          </w:p>
        </w:tc>
        <w:tc>
          <w:tcPr>
            <w:tcW w:w="0" w:type="auto"/>
            <w:vAlign w:val="center"/>
            <w:hideMark/>
          </w:tcPr>
          <w:p w14:paraId="1AB9920E" w14:textId="77777777" w:rsidR="00D10E53" w:rsidRPr="00D10E53" w:rsidRDefault="00D10E53" w:rsidP="00D10E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10E53">
              <w:rPr>
                <w:rFonts w:ascii="Times New Roman" w:eastAsia="Times New Roman" w:hAnsi="Times New Roman" w:cs="Times New Roman"/>
                <w:b/>
                <w:bCs/>
                <w:kern w:val="0"/>
                <w14:ligatures w14:val="none"/>
              </w:rPr>
              <w:t>Required Prefix</w:t>
            </w:r>
          </w:p>
        </w:tc>
        <w:tc>
          <w:tcPr>
            <w:tcW w:w="0" w:type="auto"/>
            <w:vAlign w:val="center"/>
            <w:hideMark/>
          </w:tcPr>
          <w:p w14:paraId="5C24E9AB" w14:textId="77777777" w:rsidR="00D10E53" w:rsidRPr="00D10E53" w:rsidRDefault="00D10E53" w:rsidP="00D10E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10E53">
              <w:rPr>
                <w:rFonts w:ascii="Times New Roman" w:eastAsia="Times New Roman" w:hAnsi="Times New Roman" w:cs="Times New Roman"/>
                <w:b/>
                <w:bCs/>
                <w:kern w:val="0"/>
                <w14:ligatures w14:val="none"/>
              </w:rPr>
              <w:t>Example</w:t>
            </w:r>
          </w:p>
        </w:tc>
      </w:tr>
      <w:tr w:rsidR="00D10E53" w:rsidRPr="00D10E53" w14:paraId="3CC4FD76" w14:textId="77777777">
        <w:trPr>
          <w:tblCellSpacing w:w="15" w:type="dxa"/>
        </w:trPr>
        <w:tc>
          <w:tcPr>
            <w:tcW w:w="0" w:type="auto"/>
            <w:vAlign w:val="center"/>
            <w:hideMark/>
          </w:tcPr>
          <w:p w14:paraId="1EBCCE0F" w14:textId="77777777" w:rsidR="00D10E53" w:rsidRPr="00D10E53" w:rsidRDefault="00D10E53" w:rsidP="00D10E53">
            <w:p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b/>
                <w:bCs/>
                <w:kern w:val="0"/>
                <w14:ligatures w14:val="none"/>
              </w:rPr>
              <w:t>Buttons</w:t>
            </w:r>
          </w:p>
        </w:tc>
        <w:tc>
          <w:tcPr>
            <w:tcW w:w="0" w:type="auto"/>
            <w:vAlign w:val="center"/>
            <w:hideMark/>
          </w:tcPr>
          <w:p w14:paraId="4C39D01E" w14:textId="77777777" w:rsidR="00D10E53" w:rsidRPr="00D10E53" w:rsidRDefault="00D10E53" w:rsidP="00D10E5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10E53">
              <w:rPr>
                <w:rFonts w:ascii="Courier New" w:eastAsia="Times New Roman" w:hAnsi="Courier New" w:cs="Courier New"/>
                <w:kern w:val="0"/>
                <w:sz w:val="20"/>
                <w:szCs w:val="20"/>
                <w14:ligatures w14:val="none"/>
              </w:rPr>
              <w:t>btn</w:t>
            </w:r>
            <w:proofErr w:type="spellEnd"/>
          </w:p>
        </w:tc>
        <w:tc>
          <w:tcPr>
            <w:tcW w:w="0" w:type="auto"/>
            <w:vAlign w:val="center"/>
            <w:hideMark/>
          </w:tcPr>
          <w:p w14:paraId="60F1F15A" w14:textId="77777777" w:rsidR="00D10E53" w:rsidRPr="00D10E53" w:rsidRDefault="00D10E53" w:rsidP="00D10E5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10E53">
              <w:rPr>
                <w:rFonts w:ascii="Courier New" w:eastAsia="Times New Roman" w:hAnsi="Courier New" w:cs="Courier New"/>
                <w:kern w:val="0"/>
                <w:sz w:val="20"/>
                <w:szCs w:val="20"/>
                <w14:ligatures w14:val="none"/>
              </w:rPr>
              <w:t>btnSubmit</w:t>
            </w:r>
            <w:proofErr w:type="spellEnd"/>
            <w:r w:rsidRPr="00D10E53">
              <w:rPr>
                <w:rFonts w:ascii="Times New Roman" w:eastAsia="Times New Roman" w:hAnsi="Times New Roman" w:cs="Times New Roman"/>
                <w:kern w:val="0"/>
                <w14:ligatures w14:val="none"/>
              </w:rPr>
              <w:t xml:space="preserve">, </w:t>
            </w:r>
            <w:proofErr w:type="spellStart"/>
            <w:r w:rsidRPr="00D10E53">
              <w:rPr>
                <w:rFonts w:ascii="Courier New" w:eastAsia="Times New Roman" w:hAnsi="Courier New" w:cs="Courier New"/>
                <w:kern w:val="0"/>
                <w:sz w:val="20"/>
                <w:szCs w:val="20"/>
                <w14:ligatures w14:val="none"/>
              </w:rPr>
              <w:t>btnCancel</w:t>
            </w:r>
            <w:proofErr w:type="spellEnd"/>
          </w:p>
        </w:tc>
      </w:tr>
      <w:tr w:rsidR="00D10E53" w:rsidRPr="00D10E53" w14:paraId="77A42616" w14:textId="77777777">
        <w:trPr>
          <w:tblCellSpacing w:w="15" w:type="dxa"/>
        </w:trPr>
        <w:tc>
          <w:tcPr>
            <w:tcW w:w="0" w:type="auto"/>
            <w:vAlign w:val="center"/>
            <w:hideMark/>
          </w:tcPr>
          <w:p w14:paraId="6C3C63B1" w14:textId="77777777" w:rsidR="00D10E53" w:rsidRPr="00D10E53" w:rsidRDefault="00D10E53" w:rsidP="00D10E53">
            <w:p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b/>
                <w:bCs/>
                <w:kern w:val="0"/>
                <w14:ligatures w14:val="none"/>
              </w:rPr>
              <w:t>Labels</w:t>
            </w:r>
          </w:p>
        </w:tc>
        <w:tc>
          <w:tcPr>
            <w:tcW w:w="0" w:type="auto"/>
            <w:vAlign w:val="center"/>
            <w:hideMark/>
          </w:tcPr>
          <w:p w14:paraId="63C9769C" w14:textId="77777777" w:rsidR="00D10E53" w:rsidRPr="00D10E53" w:rsidRDefault="00D10E53" w:rsidP="00D10E5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10E53">
              <w:rPr>
                <w:rFonts w:ascii="Courier New" w:eastAsia="Times New Roman" w:hAnsi="Courier New" w:cs="Courier New"/>
                <w:kern w:val="0"/>
                <w:sz w:val="20"/>
                <w:szCs w:val="20"/>
                <w14:ligatures w14:val="none"/>
              </w:rPr>
              <w:t>lbl</w:t>
            </w:r>
            <w:proofErr w:type="spellEnd"/>
          </w:p>
        </w:tc>
        <w:tc>
          <w:tcPr>
            <w:tcW w:w="0" w:type="auto"/>
            <w:vAlign w:val="center"/>
            <w:hideMark/>
          </w:tcPr>
          <w:p w14:paraId="42D81B82" w14:textId="77777777" w:rsidR="00D10E53" w:rsidRPr="00D10E53" w:rsidRDefault="00D10E53" w:rsidP="00D10E5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10E53">
              <w:rPr>
                <w:rFonts w:ascii="Courier New" w:eastAsia="Times New Roman" w:hAnsi="Courier New" w:cs="Courier New"/>
                <w:kern w:val="0"/>
                <w:sz w:val="20"/>
                <w:szCs w:val="20"/>
                <w14:ligatures w14:val="none"/>
              </w:rPr>
              <w:t>lblName</w:t>
            </w:r>
            <w:proofErr w:type="spellEnd"/>
            <w:r w:rsidRPr="00D10E53">
              <w:rPr>
                <w:rFonts w:ascii="Times New Roman" w:eastAsia="Times New Roman" w:hAnsi="Times New Roman" w:cs="Times New Roman"/>
                <w:kern w:val="0"/>
                <w14:ligatures w14:val="none"/>
              </w:rPr>
              <w:t xml:space="preserve">, </w:t>
            </w:r>
            <w:proofErr w:type="spellStart"/>
            <w:r w:rsidRPr="00D10E53">
              <w:rPr>
                <w:rFonts w:ascii="Courier New" w:eastAsia="Times New Roman" w:hAnsi="Courier New" w:cs="Courier New"/>
                <w:kern w:val="0"/>
                <w:sz w:val="20"/>
                <w:szCs w:val="20"/>
                <w14:ligatures w14:val="none"/>
              </w:rPr>
              <w:t>lblAddress</w:t>
            </w:r>
            <w:proofErr w:type="spellEnd"/>
          </w:p>
        </w:tc>
      </w:tr>
      <w:tr w:rsidR="00D10E53" w:rsidRPr="00D10E53" w14:paraId="1BB8984E" w14:textId="77777777">
        <w:trPr>
          <w:tblCellSpacing w:w="15" w:type="dxa"/>
        </w:trPr>
        <w:tc>
          <w:tcPr>
            <w:tcW w:w="0" w:type="auto"/>
            <w:vAlign w:val="center"/>
            <w:hideMark/>
          </w:tcPr>
          <w:p w14:paraId="6F560E5A" w14:textId="77777777" w:rsidR="00D10E53" w:rsidRPr="00D10E53" w:rsidRDefault="00D10E53" w:rsidP="00D10E53">
            <w:p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b/>
                <w:bCs/>
                <w:kern w:val="0"/>
                <w14:ligatures w14:val="none"/>
              </w:rPr>
              <w:t>Text Fields</w:t>
            </w:r>
          </w:p>
        </w:tc>
        <w:tc>
          <w:tcPr>
            <w:tcW w:w="0" w:type="auto"/>
            <w:vAlign w:val="center"/>
            <w:hideMark/>
          </w:tcPr>
          <w:p w14:paraId="53719658" w14:textId="77777777" w:rsidR="00D10E53" w:rsidRPr="00D10E53" w:rsidRDefault="00D10E53" w:rsidP="00D10E53">
            <w:p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Courier New" w:eastAsia="Times New Roman" w:hAnsi="Courier New" w:cs="Courier New"/>
                <w:kern w:val="0"/>
                <w:sz w:val="20"/>
                <w:szCs w:val="20"/>
                <w14:ligatures w14:val="none"/>
              </w:rPr>
              <w:t>txt</w:t>
            </w:r>
          </w:p>
        </w:tc>
        <w:tc>
          <w:tcPr>
            <w:tcW w:w="0" w:type="auto"/>
            <w:vAlign w:val="center"/>
            <w:hideMark/>
          </w:tcPr>
          <w:p w14:paraId="47A18D5A" w14:textId="77777777" w:rsidR="00D10E53" w:rsidRPr="00D10E53" w:rsidRDefault="00D10E53" w:rsidP="00D10E5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10E53">
              <w:rPr>
                <w:rFonts w:ascii="Courier New" w:eastAsia="Times New Roman" w:hAnsi="Courier New" w:cs="Courier New"/>
                <w:kern w:val="0"/>
                <w:sz w:val="20"/>
                <w:szCs w:val="20"/>
                <w14:ligatures w14:val="none"/>
              </w:rPr>
              <w:t>txtUsername</w:t>
            </w:r>
            <w:proofErr w:type="spellEnd"/>
            <w:r w:rsidRPr="00D10E53">
              <w:rPr>
                <w:rFonts w:ascii="Times New Roman" w:eastAsia="Times New Roman" w:hAnsi="Times New Roman" w:cs="Times New Roman"/>
                <w:kern w:val="0"/>
                <w14:ligatures w14:val="none"/>
              </w:rPr>
              <w:t xml:space="preserve">, </w:t>
            </w:r>
            <w:proofErr w:type="spellStart"/>
            <w:r w:rsidRPr="00D10E53">
              <w:rPr>
                <w:rFonts w:ascii="Courier New" w:eastAsia="Times New Roman" w:hAnsi="Courier New" w:cs="Courier New"/>
                <w:kern w:val="0"/>
                <w:sz w:val="20"/>
                <w:szCs w:val="20"/>
                <w14:ligatures w14:val="none"/>
              </w:rPr>
              <w:t>txtPassword</w:t>
            </w:r>
            <w:proofErr w:type="spellEnd"/>
          </w:p>
        </w:tc>
      </w:tr>
    </w:tbl>
    <w:p w14:paraId="13B79D50" w14:textId="77777777" w:rsidR="00D10E53" w:rsidRPr="00D10E53" w:rsidRDefault="00D10E53" w:rsidP="00D10E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0E53">
        <w:rPr>
          <w:rFonts w:ascii="Times New Roman" w:eastAsia="Times New Roman" w:hAnsi="Times New Roman" w:cs="Times New Roman"/>
          <w:b/>
          <w:bCs/>
          <w:kern w:val="0"/>
          <w:sz w:val="36"/>
          <w:szCs w:val="36"/>
          <w14:ligatures w14:val="none"/>
        </w:rPr>
        <w:t>3. UI/UX and Aesthetic Guidelines</w:t>
      </w:r>
    </w:p>
    <w:p w14:paraId="061AC9A7" w14:textId="77777777" w:rsidR="00D10E53" w:rsidRPr="00D10E53" w:rsidRDefault="00D10E53" w:rsidP="00D10E53">
      <w:p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kern w:val="0"/>
          <w14:ligatures w14:val="none"/>
        </w:rPr>
        <w:lastRenderedPageBreak/>
        <w:t xml:space="preserve">All frames and interfaces must follow a consistent, clean, and minimalist </w:t>
      </w:r>
      <w:r w:rsidRPr="00D10E53">
        <w:rPr>
          <w:rFonts w:ascii="Times New Roman" w:eastAsia="Times New Roman" w:hAnsi="Times New Roman" w:cs="Times New Roman"/>
          <w:b/>
          <w:bCs/>
          <w:kern w:val="0"/>
          <w14:ligatures w14:val="none"/>
        </w:rPr>
        <w:t>Apple-inspired aesthetic</w:t>
      </w:r>
      <w:r w:rsidRPr="00D10E53">
        <w:rPr>
          <w:rFonts w:ascii="Times New Roman" w:eastAsia="Times New Roman" w:hAnsi="Times New Roman" w:cs="Times New Roman"/>
          <w:kern w:val="0"/>
          <w14:ligatures w14:val="none"/>
        </w:rPr>
        <w:t xml:space="preserve"> for a professional user experience.</w:t>
      </w:r>
    </w:p>
    <w:p w14:paraId="4CB6B900" w14:textId="77777777" w:rsidR="00D10E53" w:rsidRPr="00D10E53" w:rsidRDefault="00D10E53" w:rsidP="00D10E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0E53">
        <w:rPr>
          <w:rFonts w:ascii="Times New Roman" w:eastAsia="Times New Roman" w:hAnsi="Times New Roman" w:cs="Times New Roman"/>
          <w:b/>
          <w:bCs/>
          <w:kern w:val="0"/>
          <w:sz w:val="27"/>
          <w:szCs w:val="27"/>
          <w14:ligatures w14:val="none"/>
        </w:rPr>
        <w:t>Layout and Structure:</w:t>
      </w:r>
    </w:p>
    <w:p w14:paraId="18E40AB8" w14:textId="77777777" w:rsidR="00D10E53" w:rsidRPr="00D10E53" w:rsidRDefault="00D10E53" w:rsidP="00D10E5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b/>
          <w:bCs/>
          <w:kern w:val="0"/>
          <w14:ligatures w14:val="none"/>
        </w:rPr>
        <w:t>Consistency:</w:t>
      </w:r>
      <w:r w:rsidRPr="00D10E53">
        <w:rPr>
          <w:rFonts w:ascii="Times New Roman" w:eastAsia="Times New Roman" w:hAnsi="Times New Roman" w:cs="Times New Roman"/>
          <w:kern w:val="0"/>
          <w14:ligatures w14:val="none"/>
        </w:rPr>
        <w:t xml:space="preserve"> All frames must follow a consistent layout pattern.</w:t>
      </w:r>
    </w:p>
    <w:p w14:paraId="7F7C06E3" w14:textId="77777777" w:rsidR="00D10E53" w:rsidRPr="00D10E53" w:rsidRDefault="00D10E53" w:rsidP="00D10E5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b/>
          <w:bCs/>
          <w:kern w:val="0"/>
          <w14:ligatures w14:val="none"/>
        </w:rPr>
        <w:t>Layout Manager:</w:t>
      </w:r>
      <w:r w:rsidRPr="00D10E53">
        <w:rPr>
          <w:rFonts w:ascii="Times New Roman" w:eastAsia="Times New Roman" w:hAnsi="Times New Roman" w:cs="Times New Roman"/>
          <w:kern w:val="0"/>
          <w14:ligatures w14:val="none"/>
        </w:rPr>
        <w:t xml:space="preserve"> Use </w:t>
      </w:r>
      <w:r w:rsidRPr="00D10E53">
        <w:rPr>
          <w:rFonts w:ascii="Courier New" w:eastAsia="Times New Roman" w:hAnsi="Courier New" w:cs="Courier New"/>
          <w:kern w:val="0"/>
          <w:sz w:val="20"/>
          <w:szCs w:val="20"/>
          <w14:ligatures w14:val="none"/>
        </w:rPr>
        <w:t>null</w:t>
      </w:r>
      <w:r w:rsidRPr="00D10E53">
        <w:rPr>
          <w:rFonts w:ascii="Times New Roman" w:eastAsia="Times New Roman" w:hAnsi="Times New Roman" w:cs="Times New Roman"/>
          <w:kern w:val="0"/>
          <w14:ligatures w14:val="none"/>
        </w:rPr>
        <w:t xml:space="preserve"> layout (</w:t>
      </w:r>
      <w:proofErr w:type="spellStart"/>
      <w:r w:rsidRPr="00D10E53">
        <w:rPr>
          <w:rFonts w:ascii="Courier New" w:eastAsia="Times New Roman" w:hAnsi="Courier New" w:cs="Courier New"/>
          <w:kern w:val="0"/>
          <w:sz w:val="20"/>
          <w:szCs w:val="20"/>
          <w14:ligatures w14:val="none"/>
        </w:rPr>
        <w:t>setLayout</w:t>
      </w:r>
      <w:proofErr w:type="spellEnd"/>
      <w:r w:rsidRPr="00D10E53">
        <w:rPr>
          <w:rFonts w:ascii="Courier New" w:eastAsia="Times New Roman" w:hAnsi="Courier New" w:cs="Courier New"/>
          <w:kern w:val="0"/>
          <w:sz w:val="20"/>
          <w:szCs w:val="20"/>
          <w14:ligatures w14:val="none"/>
        </w:rPr>
        <w:t>(null);</w:t>
      </w:r>
      <w:r w:rsidRPr="00D10E53">
        <w:rPr>
          <w:rFonts w:ascii="Times New Roman" w:eastAsia="Times New Roman" w:hAnsi="Times New Roman" w:cs="Times New Roman"/>
          <w:kern w:val="0"/>
          <w14:ligatures w14:val="none"/>
        </w:rPr>
        <w:t>) for precise component positioning.</w:t>
      </w:r>
    </w:p>
    <w:p w14:paraId="54212EB2" w14:textId="77777777" w:rsidR="00D10E53" w:rsidRPr="00D10E53" w:rsidRDefault="00D10E53" w:rsidP="00D10E5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b/>
          <w:bCs/>
          <w:kern w:val="0"/>
          <w14:ligatures w14:val="none"/>
        </w:rPr>
        <w:t>Spacing:</w:t>
      </w:r>
      <w:r w:rsidRPr="00D10E53">
        <w:rPr>
          <w:rFonts w:ascii="Times New Roman" w:eastAsia="Times New Roman" w:hAnsi="Times New Roman" w:cs="Times New Roman"/>
          <w:kern w:val="0"/>
          <w14:ligatures w14:val="none"/>
        </w:rPr>
        <w:t xml:space="preserve"> Maintain consistent, adequate padding (e.g., 15-20 pixels) between components and frame edges for a "breathable" design.</w:t>
      </w:r>
    </w:p>
    <w:p w14:paraId="180942A6" w14:textId="77777777" w:rsidR="00D10E53" w:rsidRPr="00D10E53" w:rsidRDefault="00D10E53" w:rsidP="00D10E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0E53">
        <w:rPr>
          <w:rFonts w:ascii="Times New Roman" w:eastAsia="Times New Roman" w:hAnsi="Times New Roman" w:cs="Times New Roman"/>
          <w:b/>
          <w:bCs/>
          <w:kern w:val="0"/>
          <w:sz w:val="27"/>
          <w:szCs w:val="27"/>
          <w14:ligatures w14:val="none"/>
        </w:rPr>
        <w:t>Color Scheme (Minimalist &amp; High Contrast):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4046"/>
        <w:gridCol w:w="2716"/>
      </w:tblGrid>
      <w:tr w:rsidR="00D10E53" w:rsidRPr="00D10E53" w14:paraId="7F5B9745" w14:textId="77777777">
        <w:trPr>
          <w:tblCellSpacing w:w="15" w:type="dxa"/>
        </w:trPr>
        <w:tc>
          <w:tcPr>
            <w:tcW w:w="0" w:type="auto"/>
            <w:vAlign w:val="center"/>
            <w:hideMark/>
          </w:tcPr>
          <w:p w14:paraId="364EA7EE" w14:textId="77777777" w:rsidR="00D10E53" w:rsidRPr="00D10E53" w:rsidRDefault="00D10E53" w:rsidP="00D10E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10E53">
              <w:rPr>
                <w:rFonts w:ascii="Times New Roman" w:eastAsia="Times New Roman" w:hAnsi="Times New Roman" w:cs="Times New Roman"/>
                <w:b/>
                <w:bCs/>
                <w:kern w:val="0"/>
                <w14:ligatures w14:val="none"/>
              </w:rPr>
              <w:t>Element</w:t>
            </w:r>
          </w:p>
        </w:tc>
        <w:tc>
          <w:tcPr>
            <w:tcW w:w="0" w:type="auto"/>
            <w:vAlign w:val="center"/>
            <w:hideMark/>
          </w:tcPr>
          <w:p w14:paraId="028D3633" w14:textId="77777777" w:rsidR="00D10E53" w:rsidRPr="00D10E53" w:rsidRDefault="00D10E53" w:rsidP="00D10E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10E53">
              <w:rPr>
                <w:rFonts w:ascii="Times New Roman" w:eastAsia="Times New Roman" w:hAnsi="Times New Roman" w:cs="Times New Roman"/>
                <w:b/>
                <w:bCs/>
                <w:kern w:val="0"/>
                <w14:ligatures w14:val="none"/>
              </w:rPr>
              <w:t>Specification</w:t>
            </w:r>
          </w:p>
        </w:tc>
        <w:tc>
          <w:tcPr>
            <w:tcW w:w="0" w:type="auto"/>
            <w:vAlign w:val="center"/>
            <w:hideMark/>
          </w:tcPr>
          <w:p w14:paraId="7E64E2BE" w14:textId="77777777" w:rsidR="00D10E53" w:rsidRPr="00D10E53" w:rsidRDefault="00D10E53" w:rsidP="00D10E53">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D10E53">
              <w:rPr>
                <w:rFonts w:ascii="Times New Roman" w:eastAsia="Times New Roman" w:hAnsi="Times New Roman" w:cs="Times New Roman"/>
                <w:b/>
                <w:bCs/>
                <w:kern w:val="0"/>
                <w14:ligatures w14:val="none"/>
              </w:rPr>
              <w:t>Hex/Color Example</w:t>
            </w:r>
          </w:p>
        </w:tc>
      </w:tr>
      <w:tr w:rsidR="00D10E53" w:rsidRPr="00D10E53" w14:paraId="2F4EBCFD" w14:textId="77777777">
        <w:trPr>
          <w:tblCellSpacing w:w="15" w:type="dxa"/>
        </w:trPr>
        <w:tc>
          <w:tcPr>
            <w:tcW w:w="0" w:type="auto"/>
            <w:vAlign w:val="center"/>
            <w:hideMark/>
          </w:tcPr>
          <w:p w14:paraId="77C739C2" w14:textId="77777777" w:rsidR="00D10E53" w:rsidRPr="00D10E53" w:rsidRDefault="00D10E53" w:rsidP="00D10E53">
            <w:p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b/>
                <w:bCs/>
                <w:kern w:val="0"/>
                <w14:ligatures w14:val="none"/>
              </w:rPr>
              <w:t>Background</w:t>
            </w:r>
          </w:p>
        </w:tc>
        <w:tc>
          <w:tcPr>
            <w:tcW w:w="0" w:type="auto"/>
            <w:vAlign w:val="center"/>
            <w:hideMark/>
          </w:tcPr>
          <w:p w14:paraId="30FFC5E2" w14:textId="77777777" w:rsidR="00D10E53" w:rsidRPr="00D10E53" w:rsidRDefault="00D10E53" w:rsidP="00D10E53">
            <w:p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kern w:val="0"/>
                <w14:ligatures w14:val="none"/>
              </w:rPr>
              <w:t>White or very light gray.</w:t>
            </w:r>
          </w:p>
        </w:tc>
        <w:tc>
          <w:tcPr>
            <w:tcW w:w="0" w:type="auto"/>
            <w:vAlign w:val="center"/>
            <w:hideMark/>
          </w:tcPr>
          <w:p w14:paraId="5F57330F" w14:textId="77777777" w:rsidR="00D10E53" w:rsidRPr="00D10E53" w:rsidRDefault="00D10E53" w:rsidP="00D10E5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10E53">
              <w:rPr>
                <w:rFonts w:ascii="Courier New" w:eastAsia="Times New Roman" w:hAnsi="Courier New" w:cs="Courier New"/>
                <w:kern w:val="0"/>
                <w:sz w:val="20"/>
                <w:szCs w:val="20"/>
                <w14:ligatures w14:val="none"/>
              </w:rPr>
              <w:t>Color.WHITE</w:t>
            </w:r>
            <w:proofErr w:type="spellEnd"/>
            <w:r w:rsidRPr="00D10E53">
              <w:rPr>
                <w:rFonts w:ascii="Times New Roman" w:eastAsia="Times New Roman" w:hAnsi="Times New Roman" w:cs="Times New Roman"/>
                <w:kern w:val="0"/>
                <w14:ligatures w14:val="none"/>
              </w:rPr>
              <w:t xml:space="preserve"> or </w:t>
            </w:r>
            <w:r w:rsidRPr="00D10E53">
              <w:rPr>
                <w:rFonts w:ascii="Courier New" w:eastAsia="Times New Roman" w:hAnsi="Courier New" w:cs="Courier New"/>
                <w:kern w:val="0"/>
                <w:sz w:val="20"/>
                <w:szCs w:val="20"/>
                <w14:ligatures w14:val="none"/>
              </w:rPr>
              <w:t>#F0F0F0</w:t>
            </w:r>
          </w:p>
        </w:tc>
      </w:tr>
      <w:tr w:rsidR="00D10E53" w:rsidRPr="00D10E53" w14:paraId="6AE5276F" w14:textId="77777777">
        <w:trPr>
          <w:tblCellSpacing w:w="15" w:type="dxa"/>
        </w:trPr>
        <w:tc>
          <w:tcPr>
            <w:tcW w:w="0" w:type="auto"/>
            <w:vAlign w:val="center"/>
            <w:hideMark/>
          </w:tcPr>
          <w:p w14:paraId="7AB4F705" w14:textId="77777777" w:rsidR="00D10E53" w:rsidRPr="00D10E53" w:rsidRDefault="00D10E53" w:rsidP="00D10E53">
            <w:p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b/>
                <w:bCs/>
                <w:kern w:val="0"/>
                <w14:ligatures w14:val="none"/>
              </w:rPr>
              <w:t>Primary Accent</w:t>
            </w:r>
          </w:p>
        </w:tc>
        <w:tc>
          <w:tcPr>
            <w:tcW w:w="0" w:type="auto"/>
            <w:vAlign w:val="center"/>
            <w:hideMark/>
          </w:tcPr>
          <w:p w14:paraId="0B75751A" w14:textId="77777777" w:rsidR="00D10E53" w:rsidRPr="00D10E53" w:rsidRDefault="00D10E53" w:rsidP="00D10E53">
            <w:p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kern w:val="0"/>
                <w14:ligatures w14:val="none"/>
              </w:rPr>
              <w:t>Cool, clear blue (for primary actions).</w:t>
            </w:r>
          </w:p>
        </w:tc>
        <w:tc>
          <w:tcPr>
            <w:tcW w:w="0" w:type="auto"/>
            <w:vAlign w:val="center"/>
            <w:hideMark/>
          </w:tcPr>
          <w:p w14:paraId="341A2AB5" w14:textId="77777777" w:rsidR="00D10E53" w:rsidRPr="00D10E53" w:rsidRDefault="00D10E53" w:rsidP="00D10E53">
            <w:p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Courier New" w:eastAsia="Times New Roman" w:hAnsi="Courier New" w:cs="Courier New"/>
                <w:kern w:val="0"/>
                <w:sz w:val="20"/>
                <w:szCs w:val="20"/>
                <w14:ligatures w14:val="none"/>
              </w:rPr>
              <w:t xml:space="preserve">new </w:t>
            </w:r>
            <w:proofErr w:type="gramStart"/>
            <w:r w:rsidRPr="00D10E53">
              <w:rPr>
                <w:rFonts w:ascii="Courier New" w:eastAsia="Times New Roman" w:hAnsi="Courier New" w:cs="Courier New"/>
                <w:kern w:val="0"/>
                <w:sz w:val="20"/>
                <w:szCs w:val="20"/>
                <w14:ligatures w14:val="none"/>
              </w:rPr>
              <w:t>Color(</w:t>
            </w:r>
            <w:proofErr w:type="gramEnd"/>
            <w:r w:rsidRPr="00D10E53">
              <w:rPr>
                <w:rFonts w:ascii="Courier New" w:eastAsia="Times New Roman" w:hAnsi="Courier New" w:cs="Courier New"/>
                <w:kern w:val="0"/>
                <w:sz w:val="20"/>
                <w:szCs w:val="20"/>
                <w14:ligatures w14:val="none"/>
              </w:rPr>
              <w:t>0, 122, 255)</w:t>
            </w:r>
          </w:p>
        </w:tc>
      </w:tr>
      <w:tr w:rsidR="00D10E53" w:rsidRPr="00D10E53" w14:paraId="16BB194C" w14:textId="77777777">
        <w:trPr>
          <w:tblCellSpacing w:w="15" w:type="dxa"/>
        </w:trPr>
        <w:tc>
          <w:tcPr>
            <w:tcW w:w="0" w:type="auto"/>
            <w:vAlign w:val="center"/>
            <w:hideMark/>
          </w:tcPr>
          <w:p w14:paraId="7426CAAD" w14:textId="77777777" w:rsidR="00D10E53" w:rsidRPr="00D10E53" w:rsidRDefault="00D10E53" w:rsidP="00D10E53">
            <w:p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b/>
                <w:bCs/>
                <w:kern w:val="0"/>
                <w14:ligatures w14:val="none"/>
              </w:rPr>
              <w:t>Primary Text</w:t>
            </w:r>
          </w:p>
        </w:tc>
        <w:tc>
          <w:tcPr>
            <w:tcW w:w="0" w:type="auto"/>
            <w:vAlign w:val="center"/>
            <w:hideMark/>
          </w:tcPr>
          <w:p w14:paraId="0F3A4AB5" w14:textId="77777777" w:rsidR="00D10E53" w:rsidRPr="00D10E53" w:rsidRDefault="00D10E53" w:rsidP="00D10E53">
            <w:p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kern w:val="0"/>
                <w14:ligatures w14:val="none"/>
              </w:rPr>
              <w:t>Black or very dark gray for high contrast.</w:t>
            </w:r>
          </w:p>
        </w:tc>
        <w:tc>
          <w:tcPr>
            <w:tcW w:w="0" w:type="auto"/>
            <w:vAlign w:val="center"/>
            <w:hideMark/>
          </w:tcPr>
          <w:p w14:paraId="4A50BEF8" w14:textId="77777777" w:rsidR="00D10E53" w:rsidRPr="00D10E53" w:rsidRDefault="00D10E53" w:rsidP="00D10E5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10E53">
              <w:rPr>
                <w:rFonts w:ascii="Courier New" w:eastAsia="Times New Roman" w:hAnsi="Courier New" w:cs="Courier New"/>
                <w:kern w:val="0"/>
                <w:sz w:val="20"/>
                <w:szCs w:val="20"/>
                <w14:ligatures w14:val="none"/>
              </w:rPr>
              <w:t>Color.BLACK</w:t>
            </w:r>
            <w:proofErr w:type="spellEnd"/>
          </w:p>
        </w:tc>
      </w:tr>
    </w:tbl>
    <w:p w14:paraId="22C62CFD" w14:textId="77777777" w:rsidR="00D10E53" w:rsidRPr="00D10E53" w:rsidRDefault="00D10E53" w:rsidP="00D10E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0E53">
        <w:rPr>
          <w:rFonts w:ascii="Times New Roman" w:eastAsia="Times New Roman" w:hAnsi="Times New Roman" w:cs="Times New Roman"/>
          <w:b/>
          <w:bCs/>
          <w:kern w:val="0"/>
          <w:sz w:val="27"/>
          <w:szCs w:val="27"/>
          <w14:ligatures w14:val="none"/>
        </w:rPr>
        <w:t>Component Visibility:</w:t>
      </w:r>
    </w:p>
    <w:p w14:paraId="27B8981D" w14:textId="77777777" w:rsidR="00D10E53" w:rsidRPr="00D10E53" w:rsidRDefault="00D10E53" w:rsidP="00D10E5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b/>
          <w:bCs/>
          <w:kern w:val="0"/>
          <w14:ligatures w14:val="none"/>
        </w:rPr>
        <w:t>Contrast is Key:</w:t>
      </w:r>
      <w:r w:rsidRPr="00D10E53">
        <w:rPr>
          <w:rFonts w:ascii="Times New Roman" w:eastAsia="Times New Roman" w:hAnsi="Times New Roman" w:cs="Times New Roman"/>
          <w:kern w:val="0"/>
          <w14:ligatures w14:val="none"/>
        </w:rPr>
        <w:t xml:space="preserve"> Ensure buttons are clearly visible and avoid low-contrast combinations (e.g., white-on-white).</w:t>
      </w:r>
    </w:p>
    <w:p w14:paraId="6FB05ED5" w14:textId="77777777" w:rsidR="00D10E53" w:rsidRPr="00D10E53" w:rsidRDefault="00D10E53" w:rsidP="00D10E5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b/>
          <w:bCs/>
          <w:kern w:val="0"/>
          <w14:ligatures w14:val="none"/>
        </w:rPr>
        <w:t>Primary Action Buttons (</w:t>
      </w:r>
      <w:proofErr w:type="spellStart"/>
      <w:r w:rsidRPr="00D10E53">
        <w:rPr>
          <w:rFonts w:ascii="Courier New" w:eastAsia="Times New Roman" w:hAnsi="Courier New" w:cs="Courier New"/>
          <w:b/>
          <w:bCs/>
          <w:kern w:val="0"/>
          <w:sz w:val="20"/>
          <w:szCs w:val="20"/>
          <w14:ligatures w14:val="none"/>
        </w:rPr>
        <w:t>btnSubmit</w:t>
      </w:r>
      <w:proofErr w:type="spellEnd"/>
      <w:r w:rsidRPr="00D10E53">
        <w:rPr>
          <w:rFonts w:ascii="Times New Roman" w:eastAsia="Times New Roman" w:hAnsi="Times New Roman" w:cs="Times New Roman"/>
          <w:b/>
          <w:bCs/>
          <w:kern w:val="0"/>
          <w14:ligatures w14:val="none"/>
        </w:rPr>
        <w:t xml:space="preserve">, </w:t>
      </w:r>
      <w:proofErr w:type="spellStart"/>
      <w:r w:rsidRPr="00D10E53">
        <w:rPr>
          <w:rFonts w:ascii="Courier New" w:eastAsia="Times New Roman" w:hAnsi="Courier New" w:cs="Courier New"/>
          <w:b/>
          <w:bCs/>
          <w:kern w:val="0"/>
          <w:sz w:val="20"/>
          <w:szCs w:val="20"/>
          <w14:ligatures w14:val="none"/>
        </w:rPr>
        <w:t>btnSave</w:t>
      </w:r>
      <w:proofErr w:type="spellEnd"/>
      <w:r w:rsidRPr="00D10E53">
        <w:rPr>
          <w:rFonts w:ascii="Times New Roman" w:eastAsia="Times New Roman" w:hAnsi="Times New Roman" w:cs="Times New Roman"/>
          <w:b/>
          <w:bCs/>
          <w:kern w:val="0"/>
          <w14:ligatures w14:val="none"/>
        </w:rPr>
        <w:t>):</w:t>
      </w:r>
      <w:r w:rsidRPr="00D10E53">
        <w:rPr>
          <w:rFonts w:ascii="Times New Roman" w:eastAsia="Times New Roman" w:hAnsi="Times New Roman" w:cs="Times New Roman"/>
          <w:kern w:val="0"/>
          <w14:ligatures w14:val="none"/>
        </w:rPr>
        <w:t xml:space="preserve"> Must use the </w:t>
      </w:r>
      <w:r w:rsidRPr="00D10E53">
        <w:rPr>
          <w:rFonts w:ascii="Times New Roman" w:eastAsia="Times New Roman" w:hAnsi="Times New Roman" w:cs="Times New Roman"/>
          <w:b/>
          <w:bCs/>
          <w:kern w:val="0"/>
          <w14:ligatures w14:val="none"/>
        </w:rPr>
        <w:t>Blue Primary Accent color</w:t>
      </w:r>
      <w:r w:rsidRPr="00D10E53">
        <w:rPr>
          <w:rFonts w:ascii="Times New Roman" w:eastAsia="Times New Roman" w:hAnsi="Times New Roman" w:cs="Times New Roman"/>
          <w:kern w:val="0"/>
          <w14:ligatures w14:val="none"/>
        </w:rPr>
        <w:t xml:space="preserve"> with </w:t>
      </w:r>
      <w:r w:rsidRPr="00D10E53">
        <w:rPr>
          <w:rFonts w:ascii="Times New Roman" w:eastAsia="Times New Roman" w:hAnsi="Times New Roman" w:cs="Times New Roman"/>
          <w:b/>
          <w:bCs/>
          <w:kern w:val="0"/>
          <w14:ligatures w14:val="none"/>
        </w:rPr>
        <w:t>White Text</w:t>
      </w:r>
      <w:r w:rsidRPr="00D10E53">
        <w:rPr>
          <w:rFonts w:ascii="Times New Roman" w:eastAsia="Times New Roman" w:hAnsi="Times New Roman" w:cs="Times New Roman"/>
          <w:kern w:val="0"/>
          <w14:ligatures w14:val="none"/>
        </w:rPr>
        <w:t>.</w:t>
      </w:r>
    </w:p>
    <w:p w14:paraId="5C330A76" w14:textId="77777777" w:rsidR="00D10E53" w:rsidRPr="00D10E53" w:rsidRDefault="00D10E53" w:rsidP="00D10E5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b/>
          <w:bCs/>
          <w:kern w:val="0"/>
          <w14:ligatures w14:val="none"/>
        </w:rPr>
        <w:t>Secondary Buttons:</w:t>
      </w:r>
      <w:r w:rsidRPr="00D10E53">
        <w:rPr>
          <w:rFonts w:ascii="Times New Roman" w:eastAsia="Times New Roman" w:hAnsi="Times New Roman" w:cs="Times New Roman"/>
          <w:kern w:val="0"/>
          <w14:ligatures w14:val="none"/>
        </w:rPr>
        <w:t xml:space="preserve"> Must use a White background with </w:t>
      </w:r>
      <w:r w:rsidRPr="00D10E53">
        <w:rPr>
          <w:rFonts w:ascii="Times New Roman" w:eastAsia="Times New Roman" w:hAnsi="Times New Roman" w:cs="Times New Roman"/>
          <w:b/>
          <w:bCs/>
          <w:kern w:val="0"/>
          <w14:ligatures w14:val="none"/>
        </w:rPr>
        <w:t>Dark Blue Text</w:t>
      </w:r>
      <w:r w:rsidRPr="00D10E53">
        <w:rPr>
          <w:rFonts w:ascii="Times New Roman" w:eastAsia="Times New Roman" w:hAnsi="Times New Roman" w:cs="Times New Roman"/>
          <w:kern w:val="0"/>
          <w14:ligatures w14:val="none"/>
        </w:rPr>
        <w:t xml:space="preserve"> and a visible border.</w:t>
      </w:r>
    </w:p>
    <w:p w14:paraId="2D253F17" w14:textId="77777777" w:rsidR="00D10E53" w:rsidRPr="00D10E53" w:rsidRDefault="00D10E53" w:rsidP="00D10E5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10E53">
        <w:rPr>
          <w:rFonts w:ascii="Times New Roman" w:eastAsia="Times New Roman" w:hAnsi="Times New Roman" w:cs="Times New Roman"/>
          <w:b/>
          <w:bCs/>
          <w:kern w:val="0"/>
          <w:sz w:val="27"/>
          <w:szCs w:val="27"/>
          <w14:ligatures w14:val="none"/>
        </w:rPr>
        <w:t>Typography:</w:t>
      </w:r>
    </w:p>
    <w:p w14:paraId="08F21041" w14:textId="77777777" w:rsidR="00D10E53" w:rsidRPr="00D10E53" w:rsidRDefault="00D10E53" w:rsidP="00D10E5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b/>
          <w:bCs/>
          <w:kern w:val="0"/>
          <w14:ligatures w14:val="none"/>
        </w:rPr>
        <w:t>Font Family:</w:t>
      </w:r>
      <w:r w:rsidRPr="00D10E53">
        <w:rPr>
          <w:rFonts w:ascii="Times New Roman" w:eastAsia="Times New Roman" w:hAnsi="Times New Roman" w:cs="Times New Roman"/>
          <w:kern w:val="0"/>
          <w14:ligatures w14:val="none"/>
        </w:rPr>
        <w:t xml:space="preserve"> Prioritize a </w:t>
      </w:r>
      <w:r w:rsidRPr="00D10E53">
        <w:rPr>
          <w:rFonts w:ascii="Times New Roman" w:eastAsia="Times New Roman" w:hAnsi="Times New Roman" w:cs="Times New Roman"/>
          <w:b/>
          <w:bCs/>
          <w:kern w:val="0"/>
          <w14:ligatures w14:val="none"/>
        </w:rPr>
        <w:t>San-Serif</w:t>
      </w:r>
      <w:r w:rsidRPr="00D10E53">
        <w:rPr>
          <w:rFonts w:ascii="Times New Roman" w:eastAsia="Times New Roman" w:hAnsi="Times New Roman" w:cs="Times New Roman"/>
          <w:kern w:val="0"/>
          <w14:ligatures w14:val="none"/>
        </w:rPr>
        <w:t xml:space="preserve"> font.</w:t>
      </w:r>
    </w:p>
    <w:p w14:paraId="4966383F" w14:textId="77777777" w:rsidR="00D10E53" w:rsidRPr="00D10E53" w:rsidRDefault="00D10E53" w:rsidP="00D10E5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b/>
          <w:bCs/>
          <w:kern w:val="0"/>
          <w14:ligatures w14:val="none"/>
        </w:rPr>
        <w:t>Standard Text:</w:t>
      </w:r>
      <w:r w:rsidRPr="00D10E53">
        <w:rPr>
          <w:rFonts w:ascii="Times New Roman" w:eastAsia="Times New Roman" w:hAnsi="Times New Roman" w:cs="Times New Roman"/>
          <w:kern w:val="0"/>
          <w14:ligatures w14:val="none"/>
        </w:rPr>
        <w:t xml:space="preserve"> </w:t>
      </w:r>
      <w:proofErr w:type="gramStart"/>
      <w:r w:rsidRPr="00D10E53">
        <w:rPr>
          <w:rFonts w:ascii="Courier New" w:eastAsia="Times New Roman" w:hAnsi="Courier New" w:cs="Courier New"/>
          <w:kern w:val="0"/>
          <w:sz w:val="20"/>
          <w:szCs w:val="20"/>
          <w14:ligatures w14:val="none"/>
        </w:rPr>
        <w:t>Font(</w:t>
      </w:r>
      <w:proofErr w:type="gramEnd"/>
      <w:r w:rsidRPr="00D10E53">
        <w:rPr>
          <w:rFonts w:ascii="Courier New" w:eastAsia="Times New Roman" w:hAnsi="Courier New" w:cs="Courier New"/>
          <w:kern w:val="0"/>
          <w:sz w:val="20"/>
          <w:szCs w:val="20"/>
          <w14:ligatures w14:val="none"/>
        </w:rPr>
        <w:t>"</w:t>
      </w:r>
      <w:proofErr w:type="spellStart"/>
      <w:r w:rsidRPr="00D10E53">
        <w:rPr>
          <w:rFonts w:ascii="Courier New" w:eastAsia="Times New Roman" w:hAnsi="Courier New" w:cs="Courier New"/>
          <w:kern w:val="0"/>
          <w:sz w:val="20"/>
          <w:szCs w:val="20"/>
          <w14:ligatures w14:val="none"/>
        </w:rPr>
        <w:t>SanSerif</w:t>
      </w:r>
      <w:proofErr w:type="spellEnd"/>
      <w:r w:rsidRPr="00D10E53">
        <w:rPr>
          <w:rFonts w:ascii="Courier New" w:eastAsia="Times New Roman" w:hAnsi="Courier New" w:cs="Courier New"/>
          <w:kern w:val="0"/>
          <w:sz w:val="20"/>
          <w:szCs w:val="20"/>
          <w14:ligatures w14:val="none"/>
        </w:rPr>
        <w:t xml:space="preserve">", </w:t>
      </w:r>
      <w:proofErr w:type="spellStart"/>
      <w:r w:rsidRPr="00D10E53">
        <w:rPr>
          <w:rFonts w:ascii="Courier New" w:eastAsia="Times New Roman" w:hAnsi="Courier New" w:cs="Courier New"/>
          <w:kern w:val="0"/>
          <w:sz w:val="20"/>
          <w:szCs w:val="20"/>
          <w14:ligatures w14:val="none"/>
        </w:rPr>
        <w:t>Font.PLAIN</w:t>
      </w:r>
      <w:proofErr w:type="spellEnd"/>
      <w:r w:rsidRPr="00D10E53">
        <w:rPr>
          <w:rFonts w:ascii="Courier New" w:eastAsia="Times New Roman" w:hAnsi="Courier New" w:cs="Courier New"/>
          <w:kern w:val="0"/>
          <w:sz w:val="20"/>
          <w:szCs w:val="20"/>
          <w14:ligatures w14:val="none"/>
        </w:rPr>
        <w:t>, 14)</w:t>
      </w:r>
    </w:p>
    <w:p w14:paraId="7188B049" w14:textId="77777777" w:rsidR="00D10E53" w:rsidRPr="00D10E53" w:rsidRDefault="00D10E53" w:rsidP="00D10E5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b/>
          <w:bCs/>
          <w:kern w:val="0"/>
          <w14:ligatures w14:val="none"/>
        </w:rPr>
        <w:t>Headings/Titles:</w:t>
      </w:r>
      <w:r w:rsidRPr="00D10E53">
        <w:rPr>
          <w:rFonts w:ascii="Times New Roman" w:eastAsia="Times New Roman" w:hAnsi="Times New Roman" w:cs="Times New Roman"/>
          <w:kern w:val="0"/>
          <w14:ligatures w14:val="none"/>
        </w:rPr>
        <w:t xml:space="preserve"> </w:t>
      </w:r>
      <w:proofErr w:type="spellStart"/>
      <w:r w:rsidRPr="00D10E53">
        <w:rPr>
          <w:rFonts w:ascii="Courier New" w:eastAsia="Times New Roman" w:hAnsi="Courier New" w:cs="Courier New"/>
          <w:kern w:val="0"/>
          <w:sz w:val="20"/>
          <w:szCs w:val="20"/>
          <w14:ligatures w14:val="none"/>
        </w:rPr>
        <w:t>Font.BOLD</w:t>
      </w:r>
      <w:proofErr w:type="spellEnd"/>
      <w:r w:rsidRPr="00D10E53">
        <w:rPr>
          <w:rFonts w:ascii="Times New Roman" w:eastAsia="Times New Roman" w:hAnsi="Times New Roman" w:cs="Times New Roman"/>
          <w:kern w:val="0"/>
          <w14:ligatures w14:val="none"/>
        </w:rPr>
        <w:t xml:space="preserve"> and size 18 (or slightly larger as context requires).</w:t>
      </w:r>
    </w:p>
    <w:p w14:paraId="23DFD3D6" w14:textId="77777777" w:rsidR="00D10E53" w:rsidRPr="00D10E53" w:rsidRDefault="00D10E53" w:rsidP="00D10E5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10E53">
        <w:rPr>
          <w:rFonts w:ascii="Times New Roman" w:eastAsia="Times New Roman" w:hAnsi="Times New Roman" w:cs="Times New Roman"/>
          <w:b/>
          <w:bCs/>
          <w:kern w:val="0"/>
          <w:sz w:val="36"/>
          <w:szCs w:val="36"/>
          <w14:ligatures w14:val="none"/>
        </w:rPr>
        <w:t>4. Mandatory Constraints</w:t>
      </w:r>
    </w:p>
    <w:p w14:paraId="5CCE8132" w14:textId="77777777" w:rsidR="00D10E53" w:rsidRPr="00D10E53" w:rsidRDefault="00D10E53" w:rsidP="00D10E5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b/>
          <w:bCs/>
          <w:kern w:val="0"/>
          <w14:ligatures w14:val="none"/>
        </w:rPr>
        <w:t>Image Paths:</w:t>
      </w:r>
      <w:r w:rsidRPr="00D10E53">
        <w:rPr>
          <w:rFonts w:ascii="Times New Roman" w:eastAsia="Times New Roman" w:hAnsi="Times New Roman" w:cs="Times New Roman"/>
          <w:kern w:val="0"/>
          <w14:ligatures w14:val="none"/>
        </w:rPr>
        <w:t xml:space="preserve"> The reviewer </w:t>
      </w:r>
      <w:r w:rsidRPr="00D10E53">
        <w:rPr>
          <w:rFonts w:ascii="Times New Roman" w:eastAsia="Times New Roman" w:hAnsi="Times New Roman" w:cs="Times New Roman"/>
          <w:b/>
          <w:bCs/>
          <w:kern w:val="0"/>
          <w14:ligatures w14:val="none"/>
        </w:rPr>
        <w:t>must not modify</w:t>
      </w:r>
      <w:r w:rsidRPr="00D10E53">
        <w:rPr>
          <w:rFonts w:ascii="Times New Roman" w:eastAsia="Times New Roman" w:hAnsi="Times New Roman" w:cs="Times New Roman"/>
          <w:kern w:val="0"/>
          <w14:ligatures w14:val="none"/>
        </w:rPr>
        <w:t xml:space="preserve"> the name or path of any image file specified in the code.</w:t>
      </w:r>
    </w:p>
    <w:p w14:paraId="793F4DCD" w14:textId="77777777" w:rsidR="00D10E53" w:rsidRPr="00D10E53" w:rsidRDefault="00D10E53" w:rsidP="00D10E5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10E53">
        <w:rPr>
          <w:rFonts w:ascii="Times New Roman" w:eastAsia="Times New Roman" w:hAnsi="Times New Roman" w:cs="Times New Roman"/>
          <w:b/>
          <w:bCs/>
          <w:kern w:val="0"/>
          <w14:ligatures w14:val="none"/>
        </w:rPr>
        <w:t>Variable Flexibility:</w:t>
      </w:r>
      <w:r w:rsidRPr="00D10E53">
        <w:rPr>
          <w:rFonts w:ascii="Times New Roman" w:eastAsia="Times New Roman" w:hAnsi="Times New Roman" w:cs="Times New Roman"/>
          <w:kern w:val="0"/>
          <w14:ligatures w14:val="none"/>
        </w:rPr>
        <w:t xml:space="preserve"> The reviewer is free to modify variable names, method names, and local logic to enforce these standards.</w:t>
      </w:r>
    </w:p>
    <w:p w14:paraId="5B4B6E7D" w14:textId="77777777" w:rsidR="009107B5" w:rsidRDefault="009107B5"/>
    <w:sectPr w:rsidR="009107B5" w:rsidSect="00720DFC">
      <w:type w:val="continuous"/>
      <w:pgSz w:w="11920" w:h="16850"/>
      <w:pgMar w:top="720" w:right="720" w:bottom="1814" w:left="720" w:header="0" w:footer="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C0F6D"/>
    <w:multiLevelType w:val="multilevel"/>
    <w:tmpl w:val="D79E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83BF9"/>
    <w:multiLevelType w:val="multilevel"/>
    <w:tmpl w:val="2586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B94ED0"/>
    <w:multiLevelType w:val="multilevel"/>
    <w:tmpl w:val="A884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AE73C1"/>
    <w:multiLevelType w:val="multilevel"/>
    <w:tmpl w:val="F2CA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993235"/>
    <w:multiLevelType w:val="multilevel"/>
    <w:tmpl w:val="D37A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67563F"/>
    <w:multiLevelType w:val="multilevel"/>
    <w:tmpl w:val="0DE8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604633">
    <w:abstractNumId w:val="0"/>
  </w:num>
  <w:num w:numId="2" w16cid:durableId="440956841">
    <w:abstractNumId w:val="1"/>
  </w:num>
  <w:num w:numId="3" w16cid:durableId="300841014">
    <w:abstractNumId w:val="4"/>
  </w:num>
  <w:num w:numId="4" w16cid:durableId="905069159">
    <w:abstractNumId w:val="3"/>
  </w:num>
  <w:num w:numId="5" w16cid:durableId="1329794487">
    <w:abstractNumId w:val="2"/>
  </w:num>
  <w:num w:numId="6" w16cid:durableId="18626225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E53"/>
    <w:rsid w:val="002637F7"/>
    <w:rsid w:val="002B0568"/>
    <w:rsid w:val="003224B3"/>
    <w:rsid w:val="00412C70"/>
    <w:rsid w:val="00636D52"/>
    <w:rsid w:val="00720DFC"/>
    <w:rsid w:val="009107B5"/>
    <w:rsid w:val="00C80AC0"/>
    <w:rsid w:val="00D10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C79454"/>
  <w15:chartTrackingRefBased/>
  <w15:docId w15:val="{4E98482C-3B62-AB4D-9390-A2F9FDABA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0E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0E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0E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E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E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E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E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E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E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E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0E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0E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E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E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E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E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E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E53"/>
    <w:rPr>
      <w:rFonts w:eastAsiaTheme="majorEastAsia" w:cstheme="majorBidi"/>
      <w:color w:val="272727" w:themeColor="text1" w:themeTint="D8"/>
    </w:rPr>
  </w:style>
  <w:style w:type="paragraph" w:styleId="Title">
    <w:name w:val="Title"/>
    <w:basedOn w:val="Normal"/>
    <w:next w:val="Normal"/>
    <w:link w:val="TitleChar"/>
    <w:uiPriority w:val="10"/>
    <w:qFormat/>
    <w:rsid w:val="00D10E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E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E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E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E53"/>
    <w:pPr>
      <w:spacing w:before="160"/>
      <w:jc w:val="center"/>
    </w:pPr>
    <w:rPr>
      <w:i/>
      <w:iCs/>
      <w:color w:val="404040" w:themeColor="text1" w:themeTint="BF"/>
    </w:rPr>
  </w:style>
  <w:style w:type="character" w:customStyle="1" w:styleId="QuoteChar">
    <w:name w:val="Quote Char"/>
    <w:basedOn w:val="DefaultParagraphFont"/>
    <w:link w:val="Quote"/>
    <w:uiPriority w:val="29"/>
    <w:rsid w:val="00D10E53"/>
    <w:rPr>
      <w:i/>
      <w:iCs/>
      <w:color w:val="404040" w:themeColor="text1" w:themeTint="BF"/>
    </w:rPr>
  </w:style>
  <w:style w:type="paragraph" w:styleId="ListParagraph">
    <w:name w:val="List Paragraph"/>
    <w:basedOn w:val="Normal"/>
    <w:uiPriority w:val="34"/>
    <w:qFormat/>
    <w:rsid w:val="00D10E53"/>
    <w:pPr>
      <w:ind w:left="720"/>
      <w:contextualSpacing/>
    </w:pPr>
  </w:style>
  <w:style w:type="character" w:styleId="IntenseEmphasis">
    <w:name w:val="Intense Emphasis"/>
    <w:basedOn w:val="DefaultParagraphFont"/>
    <w:uiPriority w:val="21"/>
    <w:qFormat/>
    <w:rsid w:val="00D10E53"/>
    <w:rPr>
      <w:i/>
      <w:iCs/>
      <w:color w:val="0F4761" w:themeColor="accent1" w:themeShade="BF"/>
    </w:rPr>
  </w:style>
  <w:style w:type="paragraph" w:styleId="IntenseQuote">
    <w:name w:val="Intense Quote"/>
    <w:basedOn w:val="Normal"/>
    <w:next w:val="Normal"/>
    <w:link w:val="IntenseQuoteChar"/>
    <w:uiPriority w:val="30"/>
    <w:qFormat/>
    <w:rsid w:val="00D10E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E53"/>
    <w:rPr>
      <w:i/>
      <w:iCs/>
      <w:color w:val="0F4761" w:themeColor="accent1" w:themeShade="BF"/>
    </w:rPr>
  </w:style>
  <w:style w:type="character" w:styleId="IntenseReference">
    <w:name w:val="Intense Reference"/>
    <w:basedOn w:val="DefaultParagraphFont"/>
    <w:uiPriority w:val="32"/>
    <w:qFormat/>
    <w:rsid w:val="00D10E53"/>
    <w:rPr>
      <w:b/>
      <w:bCs/>
      <w:smallCaps/>
      <w:color w:val="0F4761" w:themeColor="accent1" w:themeShade="BF"/>
      <w:spacing w:val="5"/>
    </w:rPr>
  </w:style>
  <w:style w:type="paragraph" w:styleId="NormalWeb">
    <w:name w:val="Normal (Web)"/>
    <w:basedOn w:val="Normal"/>
    <w:uiPriority w:val="99"/>
    <w:semiHidden/>
    <w:unhideWhenUsed/>
    <w:rsid w:val="00D10E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10E53"/>
    <w:rPr>
      <w:b/>
      <w:bCs/>
    </w:rPr>
  </w:style>
  <w:style w:type="character" w:styleId="HTMLCode">
    <w:name w:val="HTML Code"/>
    <w:basedOn w:val="DefaultParagraphFont"/>
    <w:uiPriority w:val="99"/>
    <w:semiHidden/>
    <w:unhideWhenUsed/>
    <w:rsid w:val="00D10E5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455</Words>
  <Characters>2594</Characters>
  <Application>Microsoft Office Word</Application>
  <DocSecurity>0</DocSecurity>
  <Lines>21</Lines>
  <Paragraphs>6</Paragraphs>
  <ScaleCrop>false</ScaleCrop>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Gohil</dc:creator>
  <cp:keywords/>
  <dc:description/>
  <cp:lastModifiedBy>Darshan Gohil</cp:lastModifiedBy>
  <cp:revision>1</cp:revision>
  <dcterms:created xsi:type="dcterms:W3CDTF">2025-10-25T17:46:00Z</dcterms:created>
  <dcterms:modified xsi:type="dcterms:W3CDTF">2025-10-25T17:46:00Z</dcterms:modified>
</cp:coreProperties>
</file>