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3BBD" w:rsidRPr="002A51DA" w:rsidRDefault="00953BBD" w:rsidP="00953BBD">
      <w:pPr>
        <w:jc w:val="center"/>
        <w:rPr>
          <w:rFonts w:ascii="Georgia" w:hAnsi="Georgia" w:cs="Calibri"/>
          <w:sz w:val="44"/>
          <w:szCs w:val="44"/>
        </w:rPr>
      </w:pPr>
      <w:proofErr w:type="spellStart"/>
      <w:r w:rsidRPr="002A51DA">
        <w:rPr>
          <w:rFonts w:ascii="Georgia" w:hAnsi="Georgia" w:cs="Calibri"/>
          <w:sz w:val="44"/>
          <w:szCs w:val="44"/>
        </w:rPr>
        <w:t>SimpleSql</w:t>
      </w:r>
      <w:proofErr w:type="spellEnd"/>
      <w:r w:rsidRPr="002A51DA">
        <w:rPr>
          <w:rFonts w:ascii="Georgia" w:hAnsi="Georgia" w:cs="Calibri"/>
          <w:sz w:val="44"/>
          <w:szCs w:val="44"/>
        </w:rPr>
        <w:t>: Our RDBMS</w:t>
      </w:r>
    </w:p>
    <w:p w:rsidR="002A51DA" w:rsidRPr="002A51DA" w:rsidRDefault="002A51DA" w:rsidP="00953BBD">
      <w:pPr>
        <w:jc w:val="center"/>
        <w:rPr>
          <w:rFonts w:ascii="Georgia" w:hAnsi="Georgia" w:cs="Calibri"/>
        </w:rPr>
      </w:pPr>
    </w:p>
    <w:p w:rsidR="00953BBD" w:rsidRPr="002A51DA" w:rsidRDefault="00953BBD" w:rsidP="00953BBD">
      <w:pPr>
        <w:jc w:val="center"/>
        <w:rPr>
          <w:rFonts w:ascii="Georgia" w:hAnsi="Georgia" w:cs="Calibri"/>
        </w:rPr>
      </w:pPr>
      <w:proofErr w:type="spellStart"/>
      <w:r w:rsidRPr="002A51DA">
        <w:rPr>
          <w:rFonts w:ascii="Georgia" w:hAnsi="Georgia" w:cs="Calibri"/>
        </w:rPr>
        <w:t>Jiachi</w:t>
      </w:r>
      <w:proofErr w:type="spellEnd"/>
      <w:r w:rsidRPr="002A51DA">
        <w:rPr>
          <w:rFonts w:ascii="Georgia" w:hAnsi="Georgia" w:cs="Calibri"/>
        </w:rPr>
        <w:t xml:space="preserve"> Zhang </w:t>
      </w:r>
    </w:p>
    <w:p w:rsidR="00953BBD" w:rsidRPr="002A51DA" w:rsidRDefault="00953BBD" w:rsidP="00953BBD">
      <w:pPr>
        <w:jc w:val="center"/>
        <w:rPr>
          <w:rFonts w:ascii="Georgia" w:hAnsi="Georgia" w:cs="Calibri"/>
        </w:rPr>
      </w:pPr>
      <w:r w:rsidRPr="002A51DA">
        <w:rPr>
          <w:rFonts w:ascii="Georgia" w:hAnsi="Georgia" w:cs="Calibri"/>
        </w:rPr>
        <w:t xml:space="preserve">Qi </w:t>
      </w:r>
      <w:proofErr w:type="spellStart"/>
      <w:r w:rsidRPr="002A51DA">
        <w:rPr>
          <w:rFonts w:ascii="Georgia" w:hAnsi="Georgia" w:cs="Calibri"/>
        </w:rPr>
        <w:t>Xie</w:t>
      </w:r>
      <w:proofErr w:type="spellEnd"/>
    </w:p>
    <w:p w:rsidR="00953BBD" w:rsidRPr="002A51DA" w:rsidRDefault="00953BBD" w:rsidP="00953BBD">
      <w:pPr>
        <w:jc w:val="center"/>
        <w:rPr>
          <w:rFonts w:ascii="Georgia" w:hAnsi="Georgia" w:cs="Calibri"/>
        </w:rPr>
      </w:pPr>
      <w:proofErr w:type="spellStart"/>
      <w:r w:rsidRPr="002A51DA">
        <w:rPr>
          <w:rFonts w:ascii="Georgia" w:hAnsi="Georgia" w:cs="Calibri"/>
        </w:rPr>
        <w:t>Zheyi</w:t>
      </w:r>
      <w:proofErr w:type="spellEnd"/>
      <w:r w:rsidRPr="002A51DA">
        <w:rPr>
          <w:rFonts w:ascii="Georgia" w:hAnsi="Georgia" w:cs="Calibri"/>
        </w:rPr>
        <w:t xml:space="preserve"> Wang</w:t>
      </w:r>
    </w:p>
    <w:p w:rsidR="00953BBD" w:rsidRPr="002A51DA" w:rsidRDefault="00953BBD" w:rsidP="00953BBD">
      <w:pPr>
        <w:rPr>
          <w:rFonts w:ascii="Georgia" w:hAnsi="Georgia" w:cs="Calibri"/>
        </w:rPr>
      </w:pPr>
    </w:p>
    <w:p w:rsidR="00B64C18" w:rsidRPr="00B64C18" w:rsidRDefault="00A00793" w:rsidP="002A51DA">
      <w:pPr>
        <w:rPr>
          <w:rFonts w:ascii="Georgia" w:hAnsi="Georgia" w:cs="Calibri"/>
          <w:sz w:val="36"/>
          <w:szCs w:val="36"/>
        </w:rPr>
      </w:pPr>
      <w:r w:rsidRPr="00B64C18">
        <w:rPr>
          <w:rFonts w:ascii="Georgia" w:hAnsi="Georgia" w:cs="Calibri"/>
          <w:sz w:val="36"/>
          <w:szCs w:val="36"/>
        </w:rPr>
        <w:t>What we implement:</w:t>
      </w:r>
    </w:p>
    <w:p w:rsidR="00062FF9" w:rsidRPr="00062FF9" w:rsidRDefault="002A51DA" w:rsidP="00062FF9">
      <w:pPr>
        <w:pStyle w:val="ListParagraph"/>
        <w:numPr>
          <w:ilvl w:val="0"/>
          <w:numId w:val="3"/>
        </w:numPr>
        <w:rPr>
          <w:rFonts w:ascii="Georgia" w:hAnsi="Georgia" w:cs="Calibri"/>
        </w:rPr>
      </w:pPr>
      <w:r>
        <w:rPr>
          <w:rFonts w:ascii="Georgia" w:hAnsi="Georgia" w:cs="Calibri"/>
        </w:rPr>
        <w:t>SQL Parser</w:t>
      </w:r>
    </w:p>
    <w:p w:rsidR="007C462B" w:rsidRDefault="005663D1" w:rsidP="00F52F07">
      <w:pPr>
        <w:pStyle w:val="ListParagraph"/>
        <w:jc w:val="both"/>
        <w:rPr>
          <w:rFonts w:ascii="Georgia" w:hAnsi="Georgia" w:cs="Calibri"/>
        </w:rPr>
      </w:pPr>
      <w:r>
        <w:rPr>
          <w:rFonts w:ascii="Georgia" w:hAnsi="Georgia" w:cs="Calibri"/>
        </w:rPr>
        <w:t xml:space="preserve">The </w:t>
      </w:r>
      <w:r w:rsidR="007C462B">
        <w:rPr>
          <w:rFonts w:ascii="Georgia" w:hAnsi="Georgia" w:cs="Calibri"/>
        </w:rPr>
        <w:t xml:space="preserve">SQL operations we can parse include “create”, “alter”, “drop”, “select”, “insert”, “update”, “delete”, “create index” and “drop index”. </w:t>
      </w:r>
    </w:p>
    <w:p w:rsidR="002A51DA" w:rsidRDefault="00E13DB2" w:rsidP="00F52F07">
      <w:pPr>
        <w:pStyle w:val="ListParagraph"/>
        <w:jc w:val="both"/>
        <w:rPr>
          <w:rFonts w:ascii="Georgia" w:hAnsi="Georgia" w:cs="Calibri"/>
        </w:rPr>
      </w:pPr>
      <w:r>
        <w:rPr>
          <w:rFonts w:ascii="Georgia" w:hAnsi="Georgia" w:cs="Calibri"/>
        </w:rPr>
        <w:t xml:space="preserve">We split </w:t>
      </w:r>
      <w:r w:rsidR="007C462B">
        <w:rPr>
          <w:rFonts w:ascii="Georgia" w:hAnsi="Georgia" w:cs="Calibri"/>
        </w:rPr>
        <w:t>select sentence</w:t>
      </w:r>
      <w:r>
        <w:rPr>
          <w:rFonts w:ascii="Georgia" w:hAnsi="Georgia" w:cs="Calibri"/>
        </w:rPr>
        <w:t xml:space="preserve"> by key words</w:t>
      </w:r>
      <w:r w:rsidR="007C462B">
        <w:rPr>
          <w:rFonts w:ascii="Georgia" w:hAnsi="Georgia" w:cs="Calibri"/>
        </w:rPr>
        <w:t xml:space="preserve"> and we</w:t>
      </w:r>
      <w:r>
        <w:rPr>
          <w:rFonts w:ascii="Georgia" w:hAnsi="Georgia" w:cs="Calibri"/>
        </w:rPr>
        <w:t xml:space="preserve"> assume that key words are in an pre-defined order (“select”, “from”, “join”, “where”, “group by”, “having”, “ordered by”). Therefore, using </w:t>
      </w:r>
      <w:r w:rsidR="005663D1">
        <w:rPr>
          <w:rFonts w:ascii="Georgia" w:hAnsi="Georgia" w:cs="Calibri"/>
        </w:rPr>
        <w:t>wrong</w:t>
      </w:r>
      <w:r>
        <w:rPr>
          <w:rFonts w:ascii="Georgia" w:hAnsi="Georgia" w:cs="Calibri"/>
        </w:rPr>
        <w:t xml:space="preserve"> key word order is unacceptable in our parser. </w:t>
      </w:r>
    </w:p>
    <w:p w:rsidR="00E9163D" w:rsidRDefault="00AD57DC" w:rsidP="00F52F07">
      <w:pPr>
        <w:pStyle w:val="ListParagraph"/>
        <w:jc w:val="both"/>
        <w:rPr>
          <w:rFonts w:ascii="Georgia" w:hAnsi="Georgia" w:cs="Calibri"/>
        </w:rPr>
      </w:pPr>
      <w:r>
        <w:rPr>
          <w:rFonts w:ascii="Georgia" w:hAnsi="Georgia" w:cs="Calibri"/>
        </w:rPr>
        <w:t>Our parser parses condition sentences</w:t>
      </w:r>
      <w:r w:rsidR="00062FF9">
        <w:rPr>
          <w:rFonts w:ascii="Georgia" w:hAnsi="Georgia" w:cs="Calibri"/>
        </w:rPr>
        <w:t xml:space="preserve"> (condition after key word “where”)</w:t>
      </w:r>
      <w:r>
        <w:rPr>
          <w:rFonts w:ascii="Georgia" w:hAnsi="Georgia" w:cs="Calibri"/>
        </w:rPr>
        <w:t xml:space="preserve"> by key words “and” and “or”. We convert the condition sentence to a tree of “or” and “and”. The leaf node </w:t>
      </w:r>
      <w:r w:rsidR="00062FF9">
        <w:rPr>
          <w:rFonts w:ascii="Georgia" w:hAnsi="Georgia" w:cs="Calibri"/>
        </w:rPr>
        <w:t>stores information of single condition. For example, “attribute1 &gt; 3”.</w:t>
      </w:r>
      <w:r w:rsidR="007C462B">
        <w:rPr>
          <w:rFonts w:ascii="Georgia" w:hAnsi="Georgia" w:cs="Calibri"/>
        </w:rPr>
        <w:t xml:space="preserve"> Currently, our parse does not support </w:t>
      </w:r>
      <w:r w:rsidR="007C462B" w:rsidRPr="007C462B">
        <w:rPr>
          <w:rFonts w:ascii="Georgia" w:hAnsi="Georgia" w:cs="Calibri"/>
        </w:rPr>
        <w:t>parentheses</w:t>
      </w:r>
      <w:r w:rsidR="00F64419">
        <w:rPr>
          <w:rFonts w:ascii="Georgia" w:hAnsi="Georgia" w:cs="Calibri"/>
        </w:rPr>
        <w:t xml:space="preserve"> to</w:t>
      </w:r>
      <w:r w:rsidR="007C462B">
        <w:rPr>
          <w:rFonts w:ascii="Georgia" w:hAnsi="Georgia" w:cs="Calibri"/>
        </w:rPr>
        <w:t xml:space="preserve"> chang</w:t>
      </w:r>
      <w:r w:rsidR="00F64419">
        <w:rPr>
          <w:rFonts w:ascii="Georgia" w:hAnsi="Georgia" w:cs="Calibri"/>
        </w:rPr>
        <w:t xml:space="preserve">e </w:t>
      </w:r>
      <w:r w:rsidR="007C462B">
        <w:rPr>
          <w:rFonts w:ascii="Georgia" w:hAnsi="Georgia" w:cs="Calibri"/>
        </w:rPr>
        <w:t xml:space="preserve">logical operation priority. </w:t>
      </w:r>
    </w:p>
    <w:p w:rsidR="00B64C18" w:rsidRDefault="00B64C18" w:rsidP="00F52F07">
      <w:pPr>
        <w:pStyle w:val="ListParagraph"/>
        <w:jc w:val="both"/>
        <w:rPr>
          <w:rFonts w:ascii="Georgia" w:hAnsi="Georgia" w:cs="Calibri"/>
        </w:rPr>
      </w:pPr>
    </w:p>
    <w:p w:rsidR="002A51DA" w:rsidRDefault="005663D1" w:rsidP="002A51DA">
      <w:pPr>
        <w:pStyle w:val="ListParagraph"/>
        <w:numPr>
          <w:ilvl w:val="0"/>
          <w:numId w:val="3"/>
        </w:numPr>
        <w:rPr>
          <w:rFonts w:ascii="Georgia" w:hAnsi="Georgia" w:cs="Calibri"/>
        </w:rPr>
      </w:pPr>
      <w:r>
        <w:rPr>
          <w:rFonts w:ascii="Georgia" w:hAnsi="Georgia" w:cs="Calibri"/>
        </w:rPr>
        <w:t>Attribute</w:t>
      </w:r>
    </w:p>
    <w:p w:rsidR="00F64419" w:rsidRDefault="005663D1" w:rsidP="00F52F07">
      <w:pPr>
        <w:pStyle w:val="ListParagraph"/>
        <w:jc w:val="both"/>
        <w:rPr>
          <w:rFonts w:ascii="Georgia" w:hAnsi="Georgia" w:cs="Calibri"/>
        </w:rPr>
      </w:pPr>
      <w:r>
        <w:rPr>
          <w:rFonts w:ascii="Georgia" w:hAnsi="Georgia" w:cs="Calibri"/>
        </w:rPr>
        <w:t xml:space="preserve">Attribute is the basic class in our RDBMS. Every attribute has its attribute name,  data type (int, float, str and datetime), attribute type (primary key, not null and null) and attribute values which are stored in </w:t>
      </w:r>
      <w:r w:rsidR="0049472E">
        <w:rPr>
          <w:rFonts w:ascii="Georgia" w:hAnsi="Georgia" w:cs="Calibri"/>
        </w:rPr>
        <w:t xml:space="preserve">a </w:t>
      </w:r>
      <w:r>
        <w:rPr>
          <w:rFonts w:ascii="Georgia" w:hAnsi="Georgia" w:cs="Calibri"/>
        </w:rPr>
        <w:t xml:space="preserve">list. </w:t>
      </w:r>
    </w:p>
    <w:p w:rsidR="005663D1" w:rsidRDefault="005663D1" w:rsidP="00F52F07">
      <w:pPr>
        <w:pStyle w:val="ListParagraph"/>
        <w:jc w:val="both"/>
        <w:rPr>
          <w:rFonts w:ascii="Georgia" w:hAnsi="Georgia" w:cs="Calibri"/>
        </w:rPr>
      </w:pPr>
      <w:r>
        <w:rPr>
          <w:rFonts w:ascii="Georgia" w:hAnsi="Georgia" w:cs="Calibri"/>
        </w:rPr>
        <w:t xml:space="preserve">We also implement B+ Tree for </w:t>
      </w:r>
      <w:r w:rsidR="00EE600C">
        <w:rPr>
          <w:rFonts w:ascii="Georgia" w:hAnsi="Georgia" w:cs="Calibri"/>
        </w:rPr>
        <w:t>each attribute</w:t>
      </w:r>
      <w:r>
        <w:rPr>
          <w:rFonts w:ascii="Georgia" w:hAnsi="Georgia" w:cs="Calibri"/>
        </w:rPr>
        <w:t>.</w:t>
      </w:r>
      <w:r w:rsidR="00EE600C">
        <w:rPr>
          <w:rFonts w:ascii="Georgia" w:hAnsi="Georgia" w:cs="Calibri"/>
        </w:rPr>
        <w:t xml:space="preserve"> In the B+ Tree we build, every leaf node contains attribute value as key and corresponding index list as value. The leaf nodes are connected using </w:t>
      </w:r>
      <w:r w:rsidR="00EE600C">
        <w:rPr>
          <w:rFonts w:ascii="Georgia" w:hAnsi="Georgia" w:cs="Calibri" w:hint="eastAsia"/>
        </w:rPr>
        <w:t>dou</w:t>
      </w:r>
      <w:r w:rsidR="00EE600C">
        <w:rPr>
          <w:rFonts w:ascii="Georgia" w:hAnsi="Georgia" w:cs="Calibri"/>
        </w:rPr>
        <w:t xml:space="preserve">bly linked list. </w:t>
      </w:r>
      <w:r w:rsidR="0049472E">
        <w:rPr>
          <w:rFonts w:ascii="Georgia" w:hAnsi="Georgia" w:cs="Calibri"/>
        </w:rPr>
        <w:t>Therefore, our B+ Tree support</w:t>
      </w:r>
      <w:r w:rsidR="00F332A5">
        <w:rPr>
          <w:rFonts w:ascii="Georgia" w:hAnsi="Georgia" w:cs="Calibri"/>
        </w:rPr>
        <w:t>s</w:t>
      </w:r>
      <w:r w:rsidR="0049472E">
        <w:rPr>
          <w:rFonts w:ascii="Georgia" w:hAnsi="Georgia" w:cs="Calibri"/>
        </w:rPr>
        <w:t xml:space="preserve"> searching</w:t>
      </w:r>
      <w:r w:rsidR="00F52F07">
        <w:rPr>
          <w:rFonts w:ascii="Georgia" w:hAnsi="Georgia" w:cs="Calibri"/>
        </w:rPr>
        <w:t xml:space="preserve"> for value and searching for range.</w:t>
      </w:r>
    </w:p>
    <w:p w:rsidR="00B64C18" w:rsidRDefault="00B64C18" w:rsidP="00F52F07">
      <w:pPr>
        <w:pStyle w:val="ListParagraph"/>
        <w:jc w:val="both"/>
        <w:rPr>
          <w:rFonts w:ascii="Georgia" w:hAnsi="Georgia" w:cs="Calibri"/>
        </w:rPr>
      </w:pPr>
    </w:p>
    <w:p w:rsidR="00F64419" w:rsidRDefault="00F52F07" w:rsidP="002A51DA">
      <w:pPr>
        <w:pStyle w:val="ListParagraph"/>
        <w:numPr>
          <w:ilvl w:val="0"/>
          <w:numId w:val="3"/>
        </w:numPr>
        <w:rPr>
          <w:rFonts w:ascii="Georgia" w:hAnsi="Georgia" w:cs="Calibri"/>
        </w:rPr>
      </w:pPr>
      <w:r>
        <w:rPr>
          <w:rFonts w:ascii="Georgia" w:hAnsi="Georgia" w:cs="Calibri"/>
        </w:rPr>
        <w:t>Table</w:t>
      </w:r>
    </w:p>
    <w:p w:rsidR="00F52F07" w:rsidRDefault="00F52F07" w:rsidP="00F332A5">
      <w:pPr>
        <w:pStyle w:val="ListParagraph"/>
        <w:jc w:val="both"/>
        <w:rPr>
          <w:rFonts w:ascii="Georgia" w:hAnsi="Georgia" w:cs="Calibri"/>
        </w:rPr>
      </w:pPr>
      <w:r>
        <w:rPr>
          <w:rFonts w:ascii="Georgia" w:hAnsi="Georgia" w:cs="Calibri"/>
        </w:rPr>
        <w:t xml:space="preserve">Every table contains its table name and several attributes. We implement methods </w:t>
      </w:r>
      <w:r w:rsidR="00F332A5">
        <w:rPr>
          <w:rFonts w:ascii="Georgia" w:hAnsi="Georgia" w:cs="Calibri"/>
        </w:rPr>
        <w:t xml:space="preserve">“add tuple”, “update tuple”, “delete tuple”, “add attribute”, </w:t>
      </w:r>
      <w:r w:rsidR="00C55E23">
        <w:rPr>
          <w:rFonts w:ascii="Georgia" w:hAnsi="Georgia" w:cs="Calibri"/>
        </w:rPr>
        <w:t xml:space="preserve">“drop attribute”, </w:t>
      </w:r>
      <w:r w:rsidR="00F332A5">
        <w:rPr>
          <w:rFonts w:ascii="Georgia" w:hAnsi="Georgia" w:cs="Calibri"/>
        </w:rPr>
        <w:t>“select”, “group by” and so on.</w:t>
      </w:r>
    </w:p>
    <w:p w:rsidR="00B64C18" w:rsidRDefault="00B64C18" w:rsidP="00F332A5">
      <w:pPr>
        <w:pStyle w:val="ListParagraph"/>
        <w:jc w:val="both"/>
        <w:rPr>
          <w:rFonts w:ascii="Georgia" w:hAnsi="Georgia" w:cs="Calibri"/>
        </w:rPr>
      </w:pPr>
    </w:p>
    <w:p w:rsidR="00F52F07" w:rsidRDefault="00F332A5" w:rsidP="002A51DA">
      <w:pPr>
        <w:pStyle w:val="ListParagraph"/>
        <w:numPr>
          <w:ilvl w:val="0"/>
          <w:numId w:val="3"/>
        </w:numPr>
        <w:rPr>
          <w:rFonts w:ascii="Georgia" w:hAnsi="Georgia" w:cs="Calibri"/>
        </w:rPr>
      </w:pPr>
      <w:r>
        <w:rPr>
          <w:rFonts w:ascii="Georgia" w:hAnsi="Georgia" w:cs="Calibri"/>
        </w:rPr>
        <w:t>Database</w:t>
      </w:r>
    </w:p>
    <w:p w:rsidR="00F332A5" w:rsidRDefault="00F332A5" w:rsidP="000E4955">
      <w:pPr>
        <w:pStyle w:val="ListParagraph"/>
        <w:jc w:val="both"/>
        <w:rPr>
          <w:rFonts w:ascii="Georgia" w:hAnsi="Georgia" w:cs="Calibri"/>
        </w:rPr>
      </w:pPr>
      <w:r>
        <w:rPr>
          <w:rFonts w:ascii="Georgia" w:hAnsi="Georgia" w:cs="Calibri"/>
        </w:rPr>
        <w:t xml:space="preserve">Every database contains its database name and several tables. The database also includes foreign key information so that </w:t>
      </w:r>
      <w:r w:rsidR="00C55E23">
        <w:rPr>
          <w:rFonts w:ascii="Georgia" w:hAnsi="Georgia" w:cs="Calibri"/>
        </w:rPr>
        <w:t>once a foreign key’s reference key changes, the foreign key also changes.</w:t>
      </w:r>
    </w:p>
    <w:p w:rsidR="00C55E23" w:rsidRDefault="00C55E23" w:rsidP="000E4955">
      <w:pPr>
        <w:pStyle w:val="ListParagraph"/>
        <w:jc w:val="both"/>
        <w:rPr>
          <w:rFonts w:ascii="Georgia" w:hAnsi="Georgia" w:cs="Calibri"/>
        </w:rPr>
      </w:pPr>
      <w:r>
        <w:rPr>
          <w:rFonts w:ascii="Georgia" w:hAnsi="Georgia" w:cs="Calibri"/>
        </w:rPr>
        <w:t>We also implement inner join in database. Given 2 tables A and B, if |A|&lt;lg(|B|) or |B|&lt;lg(|A|), we use nested loop. Otherwise, we use merge scan.</w:t>
      </w:r>
    </w:p>
    <w:p w:rsidR="000E4955" w:rsidRDefault="000E4955" w:rsidP="000E4955">
      <w:pPr>
        <w:pStyle w:val="ListParagraph"/>
        <w:jc w:val="both"/>
        <w:rPr>
          <w:rFonts w:ascii="Georgia" w:hAnsi="Georgia" w:cs="Calibri"/>
        </w:rPr>
      </w:pPr>
      <w:r>
        <w:rPr>
          <w:rFonts w:ascii="Georgia" w:hAnsi="Georgia" w:cs="Calibri"/>
        </w:rPr>
        <w:t>We use pickle to save and load database.</w:t>
      </w:r>
    </w:p>
    <w:p w:rsidR="00B64C18" w:rsidRDefault="00B64C18" w:rsidP="000E4955">
      <w:pPr>
        <w:pStyle w:val="ListParagraph"/>
        <w:jc w:val="both"/>
        <w:rPr>
          <w:rFonts w:ascii="Georgia" w:hAnsi="Georgia" w:cs="Calibri"/>
        </w:rPr>
      </w:pPr>
    </w:p>
    <w:p w:rsidR="00F332A5" w:rsidRDefault="000E4955" w:rsidP="002A51DA">
      <w:pPr>
        <w:pStyle w:val="ListParagraph"/>
        <w:numPr>
          <w:ilvl w:val="0"/>
          <w:numId w:val="3"/>
        </w:numPr>
        <w:rPr>
          <w:rFonts w:ascii="Georgia" w:hAnsi="Georgia" w:cs="Calibri"/>
        </w:rPr>
      </w:pPr>
      <w:proofErr w:type="spellStart"/>
      <w:r>
        <w:rPr>
          <w:rFonts w:ascii="Georgia" w:hAnsi="Georgia" w:cs="Calibri"/>
        </w:rPr>
        <w:t>SimpleSql</w:t>
      </w:r>
      <w:proofErr w:type="spellEnd"/>
    </w:p>
    <w:p w:rsidR="000E4955" w:rsidRDefault="000E4955" w:rsidP="000E4955">
      <w:pPr>
        <w:pStyle w:val="ListParagraph"/>
        <w:jc w:val="both"/>
        <w:rPr>
          <w:rFonts w:ascii="Georgia" w:hAnsi="Georgia" w:cs="Calibri"/>
        </w:rPr>
      </w:pPr>
      <w:r>
        <w:rPr>
          <w:rFonts w:ascii="Georgia" w:hAnsi="Georgia" w:cs="Calibri"/>
        </w:rPr>
        <w:t>We also implement an interactive environment for users. Users can type the SQL statements they want and they can get feedback once the statement been executed.</w:t>
      </w:r>
    </w:p>
    <w:p w:rsidR="000E4955" w:rsidRDefault="000E4955" w:rsidP="000E4955">
      <w:pPr>
        <w:pStyle w:val="ListParagraph"/>
        <w:jc w:val="both"/>
        <w:rPr>
          <w:rFonts w:ascii="Georgia" w:hAnsi="Georgia" w:cs="Calibri"/>
        </w:rPr>
      </w:pPr>
      <w:r>
        <w:rPr>
          <w:rFonts w:ascii="Georgia" w:hAnsi="Georgia" w:cs="Calibri"/>
        </w:rPr>
        <w:t>The database will be saved automatically every time it is changed</w:t>
      </w:r>
      <w:r w:rsidR="00F57CC2">
        <w:rPr>
          <w:rFonts w:ascii="Georgia" w:hAnsi="Georgia" w:cs="Calibri"/>
        </w:rPr>
        <w:t>.</w:t>
      </w:r>
    </w:p>
    <w:p w:rsidR="00A54FC9" w:rsidRDefault="00A54FC9" w:rsidP="00F57CC2">
      <w:pPr>
        <w:jc w:val="both"/>
        <w:rPr>
          <w:rFonts w:ascii="Georgia" w:hAnsi="Georgia" w:cs="Calibri"/>
        </w:rPr>
      </w:pPr>
    </w:p>
    <w:p w:rsidR="00F57CC2" w:rsidRPr="00B64C18" w:rsidRDefault="00F57CC2" w:rsidP="00F57CC2">
      <w:pPr>
        <w:rPr>
          <w:rFonts w:ascii="Georgia" w:hAnsi="Georgia" w:cs="Calibri"/>
          <w:sz w:val="36"/>
          <w:szCs w:val="36"/>
        </w:rPr>
      </w:pPr>
      <w:proofErr w:type="spellStart"/>
      <w:r w:rsidRPr="00B64C18">
        <w:rPr>
          <w:rFonts w:ascii="Georgia" w:hAnsi="Georgia" w:cs="Calibri"/>
          <w:sz w:val="36"/>
          <w:szCs w:val="36"/>
        </w:rPr>
        <w:lastRenderedPageBreak/>
        <w:t>SimpleSql</w:t>
      </w:r>
      <w:proofErr w:type="spellEnd"/>
      <w:r w:rsidRPr="00B64C18">
        <w:rPr>
          <w:rFonts w:ascii="Georgia" w:hAnsi="Georgia" w:cs="Calibri"/>
          <w:sz w:val="36"/>
          <w:szCs w:val="36"/>
        </w:rPr>
        <w:t xml:space="preserve"> examples:</w:t>
      </w:r>
    </w:p>
    <w:p w:rsidR="00F57CC2" w:rsidRDefault="00F57CC2" w:rsidP="00F57CC2">
      <w:pPr>
        <w:jc w:val="both"/>
        <w:rPr>
          <w:rFonts w:ascii="Georgia" w:hAnsi="Georgia" w:cs="Calibri"/>
        </w:rPr>
      </w:pPr>
    </w:p>
    <w:p w:rsidR="00703BAA" w:rsidRDefault="00703BAA" w:rsidP="00703BAA">
      <w:pPr>
        <w:shd w:val="clear" w:color="auto" w:fill="FFFFFF"/>
        <w:spacing w:line="270" w:lineRule="atLeast"/>
        <w:jc w:val="both"/>
        <w:rPr>
          <w:rFonts w:ascii="Menlo" w:eastAsia="Times New Roman" w:hAnsi="Menlo" w:cs="Menlo"/>
          <w:color w:val="BD7111"/>
          <w:sz w:val="18"/>
          <w:szCs w:val="18"/>
        </w:rPr>
      </w:pPr>
      <w:r>
        <w:rPr>
          <w:rFonts w:ascii="Georgia" w:hAnsi="Georgia" w:cs="Calibri"/>
        </w:rPr>
        <w:t xml:space="preserve">Create table: </w:t>
      </w:r>
      <w:r w:rsidRPr="00703BAA">
        <w:rPr>
          <w:rFonts w:ascii="Menlo" w:eastAsia="Times New Roman" w:hAnsi="Menlo" w:cs="Menlo"/>
          <w:color w:val="BD7111"/>
          <w:sz w:val="18"/>
          <w:szCs w:val="18"/>
        </w:rPr>
        <w:t xml:space="preserve">CREATE TABLE Students (ROLL_NO </w:t>
      </w:r>
      <w:proofErr w:type="spellStart"/>
      <w:r w:rsidRPr="00703BAA">
        <w:rPr>
          <w:rFonts w:ascii="Menlo" w:eastAsia="Times New Roman" w:hAnsi="Menlo" w:cs="Menlo"/>
          <w:color w:val="BD7111"/>
          <w:sz w:val="18"/>
          <w:szCs w:val="18"/>
        </w:rPr>
        <w:t>int,NAME</w:t>
      </w:r>
      <w:proofErr w:type="spellEnd"/>
      <w:r w:rsidRPr="00703BAA">
        <w:rPr>
          <w:rFonts w:ascii="Menlo" w:eastAsia="Times New Roman" w:hAnsi="Menlo" w:cs="Menlo"/>
          <w:color w:val="BD7111"/>
          <w:sz w:val="18"/>
          <w:szCs w:val="18"/>
        </w:rPr>
        <w:t xml:space="preserve"> varchar NOT NULL,SUBJECT </w:t>
      </w:r>
      <w:proofErr w:type="spellStart"/>
      <w:r w:rsidRPr="00703BAA">
        <w:rPr>
          <w:rFonts w:ascii="Menlo" w:eastAsia="Times New Roman" w:hAnsi="Menlo" w:cs="Menlo"/>
          <w:color w:val="BD7111"/>
          <w:sz w:val="18"/>
          <w:szCs w:val="18"/>
        </w:rPr>
        <w:t>varchar,primary</w:t>
      </w:r>
      <w:proofErr w:type="spellEnd"/>
      <w:r w:rsidRPr="00703BAA">
        <w:rPr>
          <w:rFonts w:ascii="Menlo" w:eastAsia="Times New Roman" w:hAnsi="Menlo" w:cs="Menlo"/>
          <w:color w:val="BD7111"/>
          <w:sz w:val="18"/>
          <w:szCs w:val="18"/>
        </w:rPr>
        <w:t xml:space="preserve"> key(</w:t>
      </w:r>
      <w:proofErr w:type="spellStart"/>
      <w:r w:rsidRPr="00703BAA">
        <w:rPr>
          <w:rFonts w:ascii="Menlo" w:eastAsia="Times New Roman" w:hAnsi="Menlo" w:cs="Menlo"/>
          <w:color w:val="BD7111"/>
          <w:sz w:val="18"/>
          <w:szCs w:val="18"/>
        </w:rPr>
        <w:t>roll_No</w:t>
      </w:r>
      <w:proofErr w:type="spellEnd"/>
      <w:r w:rsidRPr="00703BAA">
        <w:rPr>
          <w:rFonts w:ascii="Menlo" w:eastAsia="Times New Roman" w:hAnsi="Menlo" w:cs="Menlo"/>
          <w:color w:val="BD7111"/>
          <w:sz w:val="18"/>
          <w:szCs w:val="18"/>
        </w:rPr>
        <w:t>));</w:t>
      </w:r>
    </w:p>
    <w:p w:rsidR="00703BAA" w:rsidRDefault="00703BAA" w:rsidP="00703BAA">
      <w:pPr>
        <w:shd w:val="clear" w:color="auto" w:fill="FFFFFF"/>
        <w:spacing w:line="270" w:lineRule="atLeast"/>
        <w:jc w:val="both"/>
        <w:rPr>
          <w:rFonts w:ascii="Menlo" w:eastAsia="Times New Roman" w:hAnsi="Menlo" w:cs="Menlo"/>
          <w:color w:val="BD7111"/>
          <w:sz w:val="18"/>
          <w:szCs w:val="18"/>
        </w:rPr>
      </w:pPr>
    </w:p>
    <w:p w:rsidR="00703BAA" w:rsidRDefault="00703BAA" w:rsidP="00703BAA">
      <w:pPr>
        <w:shd w:val="clear" w:color="auto" w:fill="FFFFFF"/>
        <w:spacing w:line="270" w:lineRule="atLeast"/>
        <w:jc w:val="both"/>
        <w:rPr>
          <w:rFonts w:ascii="Menlo" w:eastAsia="Times New Roman" w:hAnsi="Menlo" w:cs="Menlo"/>
          <w:color w:val="BD7111"/>
          <w:sz w:val="18"/>
          <w:szCs w:val="18"/>
        </w:rPr>
      </w:pPr>
      <w:r w:rsidRPr="00703BAA">
        <w:rPr>
          <w:rFonts w:ascii="Georgia" w:hAnsi="Georgia" w:cs="Calibri"/>
        </w:rPr>
        <w:t>Create table with foreign key:</w:t>
      </w:r>
      <w:r w:rsidRPr="00703BAA">
        <w:rPr>
          <w:rFonts w:ascii="Menlo" w:hAnsi="Menlo" w:cs="Menlo"/>
          <w:color w:val="BD7111"/>
          <w:sz w:val="18"/>
          <w:szCs w:val="18"/>
        </w:rPr>
        <w:t xml:space="preserve"> </w:t>
      </w:r>
      <w:r w:rsidRPr="00703BAA">
        <w:rPr>
          <w:rFonts w:ascii="Menlo" w:eastAsia="Times New Roman" w:hAnsi="Menlo" w:cs="Menlo"/>
          <w:color w:val="BD7111"/>
          <w:sz w:val="18"/>
          <w:szCs w:val="18"/>
        </w:rPr>
        <w:t xml:space="preserve">CREATE TABLE </w:t>
      </w:r>
      <w:proofErr w:type="spellStart"/>
      <w:r w:rsidRPr="00703BAA">
        <w:rPr>
          <w:rFonts w:ascii="Menlo" w:eastAsia="Times New Roman" w:hAnsi="Menlo" w:cs="Menlo"/>
          <w:color w:val="BD7111"/>
          <w:sz w:val="18"/>
          <w:szCs w:val="18"/>
        </w:rPr>
        <w:t>stu_course</w:t>
      </w:r>
      <w:proofErr w:type="spellEnd"/>
      <w:r w:rsidRPr="00703BAA">
        <w:rPr>
          <w:rFonts w:ascii="Menlo" w:eastAsia="Times New Roman" w:hAnsi="Menlo" w:cs="Menlo"/>
          <w:color w:val="BD7111"/>
          <w:sz w:val="18"/>
          <w:szCs w:val="18"/>
        </w:rPr>
        <w:t xml:space="preserve">(index int, </w:t>
      </w:r>
      <w:proofErr w:type="spellStart"/>
      <w:r w:rsidRPr="00703BAA">
        <w:rPr>
          <w:rFonts w:ascii="Menlo" w:eastAsia="Times New Roman" w:hAnsi="Menlo" w:cs="Menlo"/>
          <w:color w:val="BD7111"/>
          <w:sz w:val="18"/>
          <w:szCs w:val="18"/>
        </w:rPr>
        <w:t>sid</w:t>
      </w:r>
      <w:proofErr w:type="spellEnd"/>
      <w:r w:rsidRPr="00703BAA">
        <w:rPr>
          <w:rFonts w:ascii="Menlo" w:eastAsia="Times New Roman" w:hAnsi="Menlo" w:cs="Menlo"/>
          <w:color w:val="BD7111"/>
          <w:sz w:val="18"/>
          <w:szCs w:val="18"/>
        </w:rPr>
        <w:t xml:space="preserve"> int, </w:t>
      </w:r>
      <w:proofErr w:type="spellStart"/>
      <w:r w:rsidRPr="00703BAA">
        <w:rPr>
          <w:rFonts w:ascii="Menlo" w:eastAsia="Times New Roman" w:hAnsi="Menlo" w:cs="Menlo"/>
          <w:color w:val="BD7111"/>
          <w:sz w:val="18"/>
          <w:szCs w:val="18"/>
        </w:rPr>
        <w:t>cid</w:t>
      </w:r>
      <w:proofErr w:type="spellEnd"/>
      <w:r w:rsidRPr="00703BAA">
        <w:rPr>
          <w:rFonts w:ascii="Menlo" w:eastAsia="Times New Roman" w:hAnsi="Menlo" w:cs="Menlo"/>
          <w:color w:val="BD7111"/>
          <w:sz w:val="18"/>
          <w:szCs w:val="18"/>
        </w:rPr>
        <w:t xml:space="preserve"> </w:t>
      </w:r>
      <w:proofErr w:type="spellStart"/>
      <w:r w:rsidRPr="00703BAA">
        <w:rPr>
          <w:rFonts w:ascii="Menlo" w:eastAsia="Times New Roman" w:hAnsi="Menlo" w:cs="Menlo"/>
          <w:color w:val="BD7111"/>
          <w:sz w:val="18"/>
          <w:szCs w:val="18"/>
        </w:rPr>
        <w:t>int,primary</w:t>
      </w:r>
      <w:proofErr w:type="spellEnd"/>
      <w:r w:rsidRPr="00703BAA">
        <w:rPr>
          <w:rFonts w:ascii="Menlo" w:eastAsia="Times New Roman" w:hAnsi="Menlo" w:cs="Menlo"/>
          <w:color w:val="BD7111"/>
          <w:sz w:val="18"/>
          <w:szCs w:val="18"/>
        </w:rPr>
        <w:t xml:space="preserve"> key(</w:t>
      </w:r>
      <w:proofErr w:type="spellStart"/>
      <w:r w:rsidRPr="00703BAA">
        <w:rPr>
          <w:rFonts w:ascii="Menlo" w:eastAsia="Times New Roman" w:hAnsi="Menlo" w:cs="Menlo"/>
          <w:color w:val="BD7111"/>
          <w:sz w:val="18"/>
          <w:szCs w:val="18"/>
        </w:rPr>
        <w:t>sid,cid</w:t>
      </w:r>
      <w:proofErr w:type="spellEnd"/>
      <w:r w:rsidRPr="00703BAA">
        <w:rPr>
          <w:rFonts w:ascii="Menlo" w:eastAsia="Times New Roman" w:hAnsi="Menlo" w:cs="Menlo"/>
          <w:color w:val="BD7111"/>
          <w:sz w:val="18"/>
          <w:szCs w:val="18"/>
        </w:rPr>
        <w:t>), foreign key(</w:t>
      </w:r>
      <w:proofErr w:type="spellStart"/>
      <w:r w:rsidRPr="00703BAA">
        <w:rPr>
          <w:rFonts w:ascii="Menlo" w:eastAsia="Times New Roman" w:hAnsi="Menlo" w:cs="Menlo"/>
          <w:color w:val="BD7111"/>
          <w:sz w:val="18"/>
          <w:szCs w:val="18"/>
        </w:rPr>
        <w:t>sid</w:t>
      </w:r>
      <w:proofErr w:type="spellEnd"/>
      <w:r w:rsidRPr="00703BAA">
        <w:rPr>
          <w:rFonts w:ascii="Menlo" w:eastAsia="Times New Roman" w:hAnsi="Menlo" w:cs="Menlo"/>
          <w:color w:val="BD7111"/>
          <w:sz w:val="18"/>
          <w:szCs w:val="18"/>
        </w:rPr>
        <w:t>) references students(</w:t>
      </w:r>
      <w:proofErr w:type="spellStart"/>
      <w:r w:rsidRPr="00703BAA">
        <w:rPr>
          <w:rFonts w:ascii="Menlo" w:eastAsia="Times New Roman" w:hAnsi="Menlo" w:cs="Menlo"/>
          <w:color w:val="BD7111"/>
          <w:sz w:val="18"/>
          <w:szCs w:val="18"/>
        </w:rPr>
        <w:t>roll_no</w:t>
      </w:r>
      <w:proofErr w:type="spellEnd"/>
      <w:r w:rsidRPr="00703BAA">
        <w:rPr>
          <w:rFonts w:ascii="Menlo" w:eastAsia="Times New Roman" w:hAnsi="Menlo" w:cs="Menlo"/>
          <w:color w:val="BD7111"/>
          <w:sz w:val="18"/>
          <w:szCs w:val="18"/>
        </w:rPr>
        <w:t xml:space="preserve">) on delete </w:t>
      </w:r>
      <w:proofErr w:type="spellStart"/>
      <w:r w:rsidRPr="00703BAA">
        <w:rPr>
          <w:rFonts w:ascii="Menlo" w:eastAsia="Times New Roman" w:hAnsi="Menlo" w:cs="Menlo"/>
          <w:color w:val="BD7111"/>
          <w:sz w:val="18"/>
          <w:szCs w:val="18"/>
        </w:rPr>
        <w:t>cascade,foreign</w:t>
      </w:r>
      <w:proofErr w:type="spellEnd"/>
      <w:r w:rsidRPr="00703BAA">
        <w:rPr>
          <w:rFonts w:ascii="Menlo" w:eastAsia="Times New Roman" w:hAnsi="Menlo" w:cs="Menlo"/>
          <w:color w:val="BD7111"/>
          <w:sz w:val="18"/>
          <w:szCs w:val="18"/>
        </w:rPr>
        <w:t xml:space="preserve"> key(</w:t>
      </w:r>
      <w:proofErr w:type="spellStart"/>
      <w:r w:rsidRPr="00703BAA">
        <w:rPr>
          <w:rFonts w:ascii="Menlo" w:eastAsia="Times New Roman" w:hAnsi="Menlo" w:cs="Menlo"/>
          <w:color w:val="BD7111"/>
          <w:sz w:val="18"/>
          <w:szCs w:val="18"/>
        </w:rPr>
        <w:t>cid</w:t>
      </w:r>
      <w:proofErr w:type="spellEnd"/>
      <w:r w:rsidRPr="00703BAA">
        <w:rPr>
          <w:rFonts w:ascii="Menlo" w:eastAsia="Times New Roman" w:hAnsi="Menlo" w:cs="Menlo"/>
          <w:color w:val="BD7111"/>
          <w:sz w:val="18"/>
          <w:szCs w:val="18"/>
        </w:rPr>
        <w:t>) references course(</w:t>
      </w:r>
      <w:proofErr w:type="spellStart"/>
      <w:r w:rsidRPr="00703BAA">
        <w:rPr>
          <w:rFonts w:ascii="Menlo" w:eastAsia="Times New Roman" w:hAnsi="Menlo" w:cs="Menlo"/>
          <w:color w:val="BD7111"/>
          <w:sz w:val="18"/>
          <w:szCs w:val="18"/>
        </w:rPr>
        <w:t>c_id</w:t>
      </w:r>
      <w:proofErr w:type="spellEnd"/>
      <w:r w:rsidRPr="00703BAA">
        <w:rPr>
          <w:rFonts w:ascii="Menlo" w:eastAsia="Times New Roman" w:hAnsi="Menlo" w:cs="Menlo"/>
          <w:color w:val="BD7111"/>
          <w:sz w:val="18"/>
          <w:szCs w:val="18"/>
        </w:rPr>
        <w:t>) on delete restrict);</w:t>
      </w:r>
    </w:p>
    <w:p w:rsidR="00703BAA" w:rsidRPr="00703BAA" w:rsidRDefault="00703BAA" w:rsidP="00703BAA">
      <w:pPr>
        <w:shd w:val="clear" w:color="auto" w:fill="FFFFFF"/>
        <w:spacing w:line="270" w:lineRule="atLeast"/>
        <w:jc w:val="both"/>
        <w:rPr>
          <w:rFonts w:ascii="Menlo" w:eastAsia="Times New Roman" w:hAnsi="Menlo" w:cs="Menlo"/>
          <w:color w:val="1A1A1A"/>
          <w:sz w:val="18"/>
          <w:szCs w:val="18"/>
        </w:rPr>
      </w:pPr>
    </w:p>
    <w:p w:rsidR="00703BAA" w:rsidRDefault="00703BAA" w:rsidP="00703BAA">
      <w:pPr>
        <w:shd w:val="clear" w:color="auto" w:fill="FFFFFF"/>
        <w:spacing w:line="270" w:lineRule="atLeast"/>
        <w:jc w:val="both"/>
        <w:rPr>
          <w:rFonts w:ascii="Menlo" w:eastAsia="Times New Roman" w:hAnsi="Menlo" w:cs="Menlo"/>
          <w:color w:val="BD7111"/>
          <w:sz w:val="18"/>
          <w:szCs w:val="18"/>
        </w:rPr>
      </w:pPr>
      <w:r>
        <w:rPr>
          <w:rFonts w:ascii="Georgia" w:hAnsi="Georgia" w:cs="Calibri"/>
        </w:rPr>
        <w:t xml:space="preserve">Add attribute: </w:t>
      </w:r>
      <w:r w:rsidRPr="00703BAA">
        <w:rPr>
          <w:rFonts w:ascii="Menlo" w:eastAsia="Times New Roman" w:hAnsi="Menlo" w:cs="Menlo"/>
          <w:color w:val="BD7111"/>
          <w:sz w:val="18"/>
          <w:szCs w:val="18"/>
        </w:rPr>
        <w:t>ALTER TABLE students ADD gender varchar</w:t>
      </w:r>
    </w:p>
    <w:p w:rsidR="00703BAA" w:rsidRPr="00703BAA" w:rsidRDefault="00703BAA" w:rsidP="00703BAA">
      <w:pPr>
        <w:shd w:val="clear" w:color="auto" w:fill="FFFFFF"/>
        <w:spacing w:line="270" w:lineRule="atLeast"/>
        <w:jc w:val="both"/>
        <w:rPr>
          <w:rFonts w:ascii="Menlo" w:eastAsia="Times New Roman" w:hAnsi="Menlo" w:cs="Menlo"/>
          <w:color w:val="1A1A1A"/>
          <w:sz w:val="18"/>
          <w:szCs w:val="18"/>
        </w:rPr>
      </w:pPr>
    </w:p>
    <w:p w:rsidR="00703BAA" w:rsidRDefault="00703BAA" w:rsidP="00703BAA">
      <w:pPr>
        <w:shd w:val="clear" w:color="auto" w:fill="FFFFFF"/>
        <w:spacing w:line="270" w:lineRule="atLeast"/>
        <w:jc w:val="both"/>
        <w:rPr>
          <w:rFonts w:ascii="Menlo" w:eastAsia="Times New Roman" w:hAnsi="Menlo" w:cs="Menlo"/>
          <w:color w:val="BD7111"/>
          <w:sz w:val="18"/>
          <w:szCs w:val="18"/>
        </w:rPr>
      </w:pPr>
      <w:r>
        <w:rPr>
          <w:rFonts w:ascii="Georgia" w:hAnsi="Georgia" w:cs="Calibri"/>
        </w:rPr>
        <w:t xml:space="preserve">Drop table: </w:t>
      </w:r>
      <w:r w:rsidRPr="00703BAA">
        <w:rPr>
          <w:rFonts w:ascii="Menlo" w:eastAsia="Times New Roman" w:hAnsi="Menlo" w:cs="Menlo"/>
          <w:color w:val="BD7111"/>
          <w:sz w:val="18"/>
          <w:szCs w:val="18"/>
        </w:rPr>
        <w:t>drop table student</w:t>
      </w:r>
      <w:r>
        <w:rPr>
          <w:rFonts w:ascii="Menlo" w:eastAsia="Times New Roman" w:hAnsi="Menlo" w:cs="Menlo"/>
          <w:color w:val="BD7111"/>
          <w:sz w:val="18"/>
          <w:szCs w:val="18"/>
        </w:rPr>
        <w:t>s</w:t>
      </w:r>
    </w:p>
    <w:p w:rsidR="00703BAA" w:rsidRDefault="00703BAA" w:rsidP="00703BAA">
      <w:pPr>
        <w:shd w:val="clear" w:color="auto" w:fill="FFFFFF"/>
        <w:spacing w:line="270" w:lineRule="atLeast"/>
        <w:jc w:val="both"/>
        <w:rPr>
          <w:rFonts w:ascii="Menlo" w:eastAsia="Times New Roman" w:hAnsi="Menlo" w:cs="Menlo"/>
          <w:color w:val="BD7111"/>
          <w:sz w:val="18"/>
          <w:szCs w:val="18"/>
        </w:rPr>
      </w:pPr>
    </w:p>
    <w:p w:rsidR="00703BAA" w:rsidRDefault="00703BAA" w:rsidP="00703BAA">
      <w:pPr>
        <w:shd w:val="clear" w:color="auto" w:fill="FFFFFF"/>
        <w:spacing w:line="270" w:lineRule="atLeast"/>
        <w:jc w:val="both"/>
        <w:rPr>
          <w:rFonts w:ascii="Menlo" w:eastAsia="Times New Roman" w:hAnsi="Menlo" w:cs="Menlo"/>
          <w:color w:val="BD7111"/>
          <w:sz w:val="18"/>
          <w:szCs w:val="18"/>
        </w:rPr>
      </w:pPr>
      <w:r w:rsidRPr="00703BAA">
        <w:rPr>
          <w:rFonts w:ascii="Georgia" w:hAnsi="Georgia" w:cs="Calibri"/>
        </w:rPr>
        <w:t>Insert tuple:</w:t>
      </w:r>
      <w:r>
        <w:rPr>
          <w:rFonts w:ascii="Menlo" w:eastAsia="Times New Roman" w:hAnsi="Menlo" w:cs="Menlo"/>
          <w:color w:val="BD7111"/>
          <w:sz w:val="18"/>
          <w:szCs w:val="18"/>
        </w:rPr>
        <w:t xml:space="preserve"> </w:t>
      </w:r>
      <w:r w:rsidRPr="00703BAA">
        <w:rPr>
          <w:rFonts w:ascii="Menlo" w:eastAsia="Times New Roman" w:hAnsi="Menlo" w:cs="Menlo"/>
          <w:color w:val="BD7111"/>
          <w:sz w:val="18"/>
          <w:szCs w:val="18"/>
        </w:rPr>
        <w:t>INSERT INTO students(</w:t>
      </w:r>
      <w:proofErr w:type="spellStart"/>
      <w:r w:rsidRPr="00703BAA">
        <w:rPr>
          <w:rFonts w:ascii="Menlo" w:eastAsia="Times New Roman" w:hAnsi="Menlo" w:cs="Menlo"/>
          <w:color w:val="BD7111"/>
          <w:sz w:val="18"/>
          <w:szCs w:val="18"/>
        </w:rPr>
        <w:t>roll_no,name,subject</w:t>
      </w:r>
      <w:proofErr w:type="spellEnd"/>
      <w:r w:rsidRPr="00703BAA">
        <w:rPr>
          <w:rFonts w:ascii="Menlo" w:eastAsia="Times New Roman" w:hAnsi="Menlo" w:cs="Menlo"/>
          <w:color w:val="BD7111"/>
          <w:sz w:val="18"/>
          <w:szCs w:val="18"/>
        </w:rPr>
        <w:t>) VALUES (1, '</w:t>
      </w:r>
      <w:proofErr w:type="spellStart"/>
      <w:r w:rsidRPr="00703BAA">
        <w:rPr>
          <w:rFonts w:ascii="Menlo" w:eastAsia="Times New Roman" w:hAnsi="Menlo" w:cs="Menlo"/>
          <w:color w:val="BD7111"/>
          <w:sz w:val="18"/>
          <w:szCs w:val="18"/>
        </w:rPr>
        <w:t>Seiun</w:t>
      </w:r>
      <w:proofErr w:type="spellEnd"/>
      <w:r w:rsidRPr="00703BAA">
        <w:rPr>
          <w:rFonts w:ascii="Menlo" w:eastAsia="Times New Roman" w:hAnsi="Menlo" w:cs="Menlo"/>
          <w:color w:val="BD7111"/>
          <w:sz w:val="18"/>
          <w:szCs w:val="18"/>
        </w:rPr>
        <w:t>', 'CS');</w:t>
      </w:r>
    </w:p>
    <w:p w:rsidR="00703BAA" w:rsidRPr="00703BAA" w:rsidRDefault="00703BAA" w:rsidP="00703BAA">
      <w:pPr>
        <w:shd w:val="clear" w:color="auto" w:fill="FFFFFF"/>
        <w:spacing w:line="270" w:lineRule="atLeast"/>
        <w:jc w:val="both"/>
        <w:rPr>
          <w:rFonts w:ascii="Menlo" w:eastAsia="Times New Roman" w:hAnsi="Menlo" w:cs="Menlo"/>
          <w:color w:val="1A1A1A"/>
          <w:sz w:val="18"/>
          <w:szCs w:val="18"/>
        </w:rPr>
      </w:pPr>
    </w:p>
    <w:p w:rsidR="00703BAA" w:rsidRDefault="00703BAA" w:rsidP="00703BAA">
      <w:pPr>
        <w:shd w:val="clear" w:color="auto" w:fill="FFFFFF"/>
        <w:spacing w:line="270" w:lineRule="atLeast"/>
        <w:jc w:val="both"/>
        <w:rPr>
          <w:rFonts w:ascii="Menlo" w:eastAsia="Times New Roman" w:hAnsi="Menlo" w:cs="Menlo"/>
          <w:color w:val="BD7111"/>
          <w:sz w:val="18"/>
          <w:szCs w:val="18"/>
        </w:rPr>
      </w:pPr>
      <w:r w:rsidRPr="00703BAA">
        <w:rPr>
          <w:rFonts w:ascii="Georgia" w:hAnsi="Georgia" w:cs="Calibri"/>
        </w:rPr>
        <w:t>Update tuple:</w:t>
      </w:r>
      <w:r>
        <w:rPr>
          <w:rFonts w:ascii="Menlo" w:eastAsia="Times New Roman" w:hAnsi="Menlo" w:cs="Menlo"/>
          <w:color w:val="BD7111"/>
          <w:sz w:val="18"/>
          <w:szCs w:val="18"/>
        </w:rPr>
        <w:t xml:space="preserve"> </w:t>
      </w:r>
      <w:r w:rsidRPr="00703BAA">
        <w:rPr>
          <w:rFonts w:ascii="Menlo" w:eastAsia="Times New Roman" w:hAnsi="Menlo" w:cs="Menlo"/>
          <w:color w:val="BD7111"/>
          <w:sz w:val="18"/>
          <w:szCs w:val="18"/>
        </w:rPr>
        <w:t>update students set name = 'riven' where name = '</w:t>
      </w:r>
      <w:proofErr w:type="spellStart"/>
      <w:r w:rsidRPr="00703BAA">
        <w:rPr>
          <w:rFonts w:ascii="Menlo" w:eastAsia="Times New Roman" w:hAnsi="Menlo" w:cs="Menlo"/>
          <w:color w:val="BD7111"/>
          <w:sz w:val="18"/>
          <w:szCs w:val="18"/>
        </w:rPr>
        <w:t>seiun</w:t>
      </w:r>
      <w:proofErr w:type="spellEnd"/>
      <w:r w:rsidRPr="00703BAA">
        <w:rPr>
          <w:rFonts w:ascii="Menlo" w:eastAsia="Times New Roman" w:hAnsi="Menlo" w:cs="Menlo"/>
          <w:color w:val="BD7111"/>
          <w:sz w:val="18"/>
          <w:szCs w:val="18"/>
        </w:rPr>
        <w:t>'</w:t>
      </w:r>
    </w:p>
    <w:p w:rsidR="00703BAA" w:rsidRPr="00703BAA" w:rsidRDefault="00703BAA" w:rsidP="00703BAA">
      <w:pPr>
        <w:shd w:val="clear" w:color="auto" w:fill="FFFFFF"/>
        <w:spacing w:line="270" w:lineRule="atLeast"/>
        <w:jc w:val="both"/>
        <w:rPr>
          <w:rFonts w:ascii="Menlo" w:eastAsia="Times New Roman" w:hAnsi="Menlo" w:cs="Menlo"/>
          <w:color w:val="1A1A1A"/>
          <w:sz w:val="18"/>
          <w:szCs w:val="18"/>
        </w:rPr>
      </w:pPr>
    </w:p>
    <w:p w:rsidR="00703BAA" w:rsidRDefault="00703BAA" w:rsidP="00703BAA">
      <w:pPr>
        <w:shd w:val="clear" w:color="auto" w:fill="FFFFFF"/>
        <w:spacing w:line="270" w:lineRule="atLeast"/>
        <w:jc w:val="both"/>
        <w:rPr>
          <w:rFonts w:ascii="Menlo" w:eastAsia="Times New Roman" w:hAnsi="Menlo" w:cs="Menlo"/>
          <w:color w:val="BD7111"/>
          <w:sz w:val="18"/>
          <w:szCs w:val="18"/>
        </w:rPr>
      </w:pPr>
      <w:r w:rsidRPr="00703BAA">
        <w:rPr>
          <w:rFonts w:ascii="Georgia" w:hAnsi="Georgia" w:cs="Calibri"/>
        </w:rPr>
        <w:t>Delete tuple:</w:t>
      </w:r>
      <w:r>
        <w:rPr>
          <w:rFonts w:ascii="Menlo" w:eastAsia="Times New Roman" w:hAnsi="Menlo" w:cs="Menlo"/>
          <w:color w:val="BD7111"/>
          <w:sz w:val="18"/>
          <w:szCs w:val="18"/>
        </w:rPr>
        <w:t xml:space="preserve"> </w:t>
      </w:r>
      <w:r w:rsidRPr="00703BAA">
        <w:rPr>
          <w:rFonts w:ascii="Menlo" w:eastAsia="Times New Roman" w:hAnsi="Menlo" w:cs="Menlo"/>
          <w:color w:val="BD7111"/>
          <w:sz w:val="18"/>
          <w:szCs w:val="18"/>
        </w:rPr>
        <w:t>delete from students where name = 'riven'</w:t>
      </w:r>
    </w:p>
    <w:p w:rsidR="00703BAA" w:rsidRPr="00703BAA" w:rsidRDefault="00703BAA" w:rsidP="00703BAA">
      <w:pPr>
        <w:shd w:val="clear" w:color="auto" w:fill="FFFFFF"/>
        <w:spacing w:line="270" w:lineRule="atLeast"/>
        <w:jc w:val="both"/>
        <w:rPr>
          <w:rFonts w:ascii="Menlo" w:eastAsia="Times New Roman" w:hAnsi="Menlo" w:cs="Menlo"/>
          <w:color w:val="1A1A1A"/>
          <w:sz w:val="18"/>
          <w:szCs w:val="18"/>
        </w:rPr>
      </w:pPr>
    </w:p>
    <w:p w:rsidR="00703BAA" w:rsidRDefault="00703BAA" w:rsidP="00703BAA">
      <w:pPr>
        <w:shd w:val="clear" w:color="auto" w:fill="FFFFFF"/>
        <w:spacing w:line="270" w:lineRule="atLeast"/>
        <w:jc w:val="both"/>
        <w:rPr>
          <w:rFonts w:ascii="Menlo" w:eastAsia="Times New Roman" w:hAnsi="Menlo" w:cs="Menlo"/>
          <w:color w:val="BD7111"/>
          <w:sz w:val="18"/>
          <w:szCs w:val="18"/>
        </w:rPr>
      </w:pPr>
      <w:r w:rsidRPr="00703BAA">
        <w:rPr>
          <w:rFonts w:ascii="Georgia" w:hAnsi="Georgia" w:cs="Calibri"/>
        </w:rPr>
        <w:t>Create index:</w:t>
      </w:r>
      <w:r>
        <w:rPr>
          <w:rFonts w:ascii="Menlo" w:eastAsia="Times New Roman" w:hAnsi="Menlo" w:cs="Menlo"/>
          <w:color w:val="BD7111"/>
          <w:sz w:val="18"/>
          <w:szCs w:val="18"/>
        </w:rPr>
        <w:t xml:space="preserve"> </w:t>
      </w:r>
      <w:r w:rsidRPr="00703BAA">
        <w:rPr>
          <w:rFonts w:ascii="Menlo" w:eastAsia="Times New Roman" w:hAnsi="Menlo" w:cs="Menlo"/>
          <w:color w:val="BD7111"/>
          <w:sz w:val="18"/>
          <w:szCs w:val="18"/>
        </w:rPr>
        <w:t>create index on students(</w:t>
      </w:r>
      <w:proofErr w:type="spellStart"/>
      <w:r w:rsidRPr="00703BAA">
        <w:rPr>
          <w:rFonts w:ascii="Menlo" w:eastAsia="Times New Roman" w:hAnsi="Menlo" w:cs="Menlo"/>
          <w:color w:val="BD7111"/>
          <w:sz w:val="18"/>
          <w:szCs w:val="18"/>
        </w:rPr>
        <w:t>roll_no</w:t>
      </w:r>
      <w:proofErr w:type="spellEnd"/>
      <w:r>
        <w:rPr>
          <w:rFonts w:ascii="Menlo" w:eastAsia="Times New Roman" w:hAnsi="Menlo" w:cs="Menlo"/>
          <w:color w:val="BD7111"/>
          <w:sz w:val="18"/>
          <w:szCs w:val="18"/>
        </w:rPr>
        <w:t>)</w:t>
      </w:r>
    </w:p>
    <w:p w:rsidR="00703BAA" w:rsidRDefault="00703BAA" w:rsidP="00703BAA">
      <w:pPr>
        <w:shd w:val="clear" w:color="auto" w:fill="FFFFFF"/>
        <w:spacing w:line="270" w:lineRule="atLeast"/>
        <w:jc w:val="both"/>
        <w:rPr>
          <w:rFonts w:ascii="Menlo" w:eastAsia="Times New Roman" w:hAnsi="Menlo" w:cs="Menlo"/>
          <w:color w:val="BD7111"/>
          <w:sz w:val="18"/>
          <w:szCs w:val="18"/>
        </w:rPr>
      </w:pPr>
    </w:p>
    <w:p w:rsidR="00D55BB7" w:rsidRPr="00D55BB7" w:rsidRDefault="00703BAA" w:rsidP="00703BAA">
      <w:pPr>
        <w:shd w:val="clear" w:color="auto" w:fill="FFFFFF"/>
        <w:spacing w:line="270" w:lineRule="atLeast"/>
        <w:jc w:val="both"/>
        <w:rPr>
          <w:rFonts w:ascii="Menlo" w:eastAsia="Times New Roman" w:hAnsi="Menlo" w:cs="Menlo"/>
          <w:color w:val="BD7111"/>
          <w:sz w:val="18"/>
          <w:szCs w:val="18"/>
        </w:rPr>
      </w:pPr>
      <w:r w:rsidRPr="00703BAA">
        <w:rPr>
          <w:rFonts w:ascii="Georgia" w:hAnsi="Georgia" w:cs="Calibri"/>
        </w:rPr>
        <w:t>Drop index:</w:t>
      </w:r>
      <w:r>
        <w:rPr>
          <w:rFonts w:ascii="Menlo" w:eastAsia="Times New Roman" w:hAnsi="Menlo" w:cs="Menlo"/>
          <w:color w:val="BD7111"/>
          <w:sz w:val="18"/>
          <w:szCs w:val="18"/>
        </w:rPr>
        <w:t xml:space="preserve"> </w:t>
      </w:r>
      <w:r w:rsidRPr="00703BAA">
        <w:rPr>
          <w:rFonts w:ascii="Menlo" w:eastAsia="Times New Roman" w:hAnsi="Menlo" w:cs="Menlo"/>
          <w:color w:val="BD7111"/>
          <w:sz w:val="18"/>
          <w:szCs w:val="18"/>
        </w:rPr>
        <w:t>drop index student(</w:t>
      </w:r>
      <w:proofErr w:type="spellStart"/>
      <w:r w:rsidRPr="00703BAA">
        <w:rPr>
          <w:rFonts w:ascii="Menlo" w:eastAsia="Times New Roman" w:hAnsi="Menlo" w:cs="Menlo"/>
          <w:color w:val="BD7111"/>
          <w:sz w:val="18"/>
          <w:szCs w:val="18"/>
        </w:rPr>
        <w:t>roll_no</w:t>
      </w:r>
      <w:proofErr w:type="spellEnd"/>
      <w:r w:rsidRPr="00703BAA">
        <w:rPr>
          <w:rFonts w:ascii="Menlo" w:eastAsia="Times New Roman" w:hAnsi="Menlo" w:cs="Menlo"/>
          <w:color w:val="BD7111"/>
          <w:sz w:val="18"/>
          <w:szCs w:val="18"/>
        </w:rPr>
        <w:t>)</w:t>
      </w:r>
      <w:bookmarkStart w:id="0" w:name="_GoBack"/>
      <w:bookmarkEnd w:id="0"/>
    </w:p>
    <w:p w:rsidR="00703BAA" w:rsidRPr="00703BAA" w:rsidRDefault="00703BAA" w:rsidP="00703BAA">
      <w:pPr>
        <w:shd w:val="clear" w:color="auto" w:fill="FFFFFF"/>
        <w:spacing w:line="270" w:lineRule="atLeast"/>
        <w:rPr>
          <w:rFonts w:ascii="Menlo" w:eastAsia="Times New Roman" w:hAnsi="Menlo" w:cs="Menlo"/>
          <w:color w:val="1A1A1A"/>
          <w:sz w:val="18"/>
          <w:szCs w:val="18"/>
        </w:rPr>
      </w:pPr>
    </w:p>
    <w:p w:rsidR="00703BAA" w:rsidRPr="00703BAA" w:rsidRDefault="00703BAA" w:rsidP="00703BAA">
      <w:pPr>
        <w:shd w:val="clear" w:color="auto" w:fill="FFFFFF"/>
        <w:spacing w:line="270" w:lineRule="atLeast"/>
        <w:rPr>
          <w:rFonts w:ascii="Menlo" w:eastAsia="Times New Roman" w:hAnsi="Menlo" w:cs="Menlo"/>
          <w:color w:val="BD7111"/>
          <w:sz w:val="18"/>
          <w:szCs w:val="18"/>
        </w:rPr>
      </w:pPr>
    </w:p>
    <w:p w:rsidR="00703BAA" w:rsidRPr="00F57CC2" w:rsidRDefault="00703BAA" w:rsidP="00F57CC2">
      <w:pPr>
        <w:jc w:val="both"/>
        <w:rPr>
          <w:rFonts w:ascii="Georgia" w:hAnsi="Georgia" w:cs="Calibri"/>
        </w:rPr>
      </w:pPr>
    </w:p>
    <w:p w:rsidR="00F64419" w:rsidRPr="002A51DA" w:rsidRDefault="00F64419" w:rsidP="00F64419">
      <w:pPr>
        <w:pStyle w:val="ListParagraph"/>
        <w:rPr>
          <w:rFonts w:ascii="Georgia" w:hAnsi="Georgia" w:cs="Calibri"/>
        </w:rPr>
      </w:pPr>
    </w:p>
    <w:p w:rsidR="002A51DA" w:rsidRPr="002A51DA" w:rsidRDefault="002A51DA" w:rsidP="00953BBD">
      <w:pPr>
        <w:rPr>
          <w:rFonts w:ascii="Georgia" w:hAnsi="Georgia" w:cs="Calibri"/>
        </w:rPr>
      </w:pPr>
      <w:r>
        <w:rPr>
          <w:rFonts w:ascii="Calibri" w:hAnsi="Calibri" w:cs="Calibri"/>
        </w:rPr>
        <w:tab/>
      </w:r>
    </w:p>
    <w:sectPr w:rsidR="002A51DA" w:rsidRPr="002A51DA" w:rsidSect="000100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A5422"/>
    <w:multiLevelType w:val="hybridMultilevel"/>
    <w:tmpl w:val="14F42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604CA"/>
    <w:multiLevelType w:val="hybridMultilevel"/>
    <w:tmpl w:val="C316B5B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C5F537D"/>
    <w:multiLevelType w:val="hybridMultilevel"/>
    <w:tmpl w:val="3B766AF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9193C56"/>
    <w:multiLevelType w:val="hybridMultilevel"/>
    <w:tmpl w:val="BD24BB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D77893"/>
    <w:multiLevelType w:val="hybridMultilevel"/>
    <w:tmpl w:val="BE3EE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BBD"/>
    <w:rsid w:val="000100CE"/>
    <w:rsid w:val="00062FF9"/>
    <w:rsid w:val="000E4955"/>
    <w:rsid w:val="00112C07"/>
    <w:rsid w:val="00115D7C"/>
    <w:rsid w:val="002661EF"/>
    <w:rsid w:val="002A51DA"/>
    <w:rsid w:val="004453BF"/>
    <w:rsid w:val="0049472E"/>
    <w:rsid w:val="005663D1"/>
    <w:rsid w:val="006200CB"/>
    <w:rsid w:val="00703BAA"/>
    <w:rsid w:val="00786312"/>
    <w:rsid w:val="007C462B"/>
    <w:rsid w:val="008B3CD3"/>
    <w:rsid w:val="00953BBD"/>
    <w:rsid w:val="00A00793"/>
    <w:rsid w:val="00A54FC9"/>
    <w:rsid w:val="00A90D7A"/>
    <w:rsid w:val="00A976C4"/>
    <w:rsid w:val="00AB119C"/>
    <w:rsid w:val="00AD57DC"/>
    <w:rsid w:val="00B07BD1"/>
    <w:rsid w:val="00B64C18"/>
    <w:rsid w:val="00B9269B"/>
    <w:rsid w:val="00BB69E4"/>
    <w:rsid w:val="00C55E23"/>
    <w:rsid w:val="00D55BB7"/>
    <w:rsid w:val="00D860A2"/>
    <w:rsid w:val="00E13DB2"/>
    <w:rsid w:val="00E36536"/>
    <w:rsid w:val="00E9163D"/>
    <w:rsid w:val="00EE600C"/>
    <w:rsid w:val="00F332A5"/>
    <w:rsid w:val="00F52F07"/>
    <w:rsid w:val="00F57CC2"/>
    <w:rsid w:val="00F644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B1106EA"/>
  <w15:chartTrackingRefBased/>
  <w15:docId w15:val="{DE5B297D-FB0C-784B-B9BD-09998EE65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1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86068">
      <w:bodyDiv w:val="1"/>
      <w:marLeft w:val="0"/>
      <w:marRight w:val="0"/>
      <w:marTop w:val="0"/>
      <w:marBottom w:val="0"/>
      <w:divBdr>
        <w:top w:val="none" w:sz="0" w:space="0" w:color="auto"/>
        <w:left w:val="none" w:sz="0" w:space="0" w:color="auto"/>
        <w:bottom w:val="none" w:sz="0" w:space="0" w:color="auto"/>
        <w:right w:val="none" w:sz="0" w:space="0" w:color="auto"/>
      </w:divBdr>
      <w:divsChild>
        <w:div w:id="469441575">
          <w:marLeft w:val="0"/>
          <w:marRight w:val="0"/>
          <w:marTop w:val="0"/>
          <w:marBottom w:val="0"/>
          <w:divBdr>
            <w:top w:val="none" w:sz="0" w:space="0" w:color="auto"/>
            <w:left w:val="none" w:sz="0" w:space="0" w:color="auto"/>
            <w:bottom w:val="none" w:sz="0" w:space="0" w:color="auto"/>
            <w:right w:val="none" w:sz="0" w:space="0" w:color="auto"/>
          </w:divBdr>
          <w:divsChild>
            <w:div w:id="211891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869092">
      <w:bodyDiv w:val="1"/>
      <w:marLeft w:val="0"/>
      <w:marRight w:val="0"/>
      <w:marTop w:val="0"/>
      <w:marBottom w:val="0"/>
      <w:divBdr>
        <w:top w:val="none" w:sz="0" w:space="0" w:color="auto"/>
        <w:left w:val="none" w:sz="0" w:space="0" w:color="auto"/>
        <w:bottom w:val="none" w:sz="0" w:space="0" w:color="auto"/>
        <w:right w:val="none" w:sz="0" w:space="0" w:color="auto"/>
      </w:divBdr>
      <w:divsChild>
        <w:div w:id="1510873190">
          <w:marLeft w:val="0"/>
          <w:marRight w:val="0"/>
          <w:marTop w:val="0"/>
          <w:marBottom w:val="0"/>
          <w:divBdr>
            <w:top w:val="none" w:sz="0" w:space="0" w:color="auto"/>
            <w:left w:val="none" w:sz="0" w:space="0" w:color="auto"/>
            <w:bottom w:val="none" w:sz="0" w:space="0" w:color="auto"/>
            <w:right w:val="none" w:sz="0" w:space="0" w:color="auto"/>
          </w:divBdr>
          <w:divsChild>
            <w:div w:id="66901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09494">
      <w:bodyDiv w:val="1"/>
      <w:marLeft w:val="0"/>
      <w:marRight w:val="0"/>
      <w:marTop w:val="0"/>
      <w:marBottom w:val="0"/>
      <w:divBdr>
        <w:top w:val="none" w:sz="0" w:space="0" w:color="auto"/>
        <w:left w:val="none" w:sz="0" w:space="0" w:color="auto"/>
        <w:bottom w:val="none" w:sz="0" w:space="0" w:color="auto"/>
        <w:right w:val="none" w:sz="0" w:space="0" w:color="auto"/>
      </w:divBdr>
      <w:divsChild>
        <w:div w:id="573858547">
          <w:marLeft w:val="0"/>
          <w:marRight w:val="0"/>
          <w:marTop w:val="0"/>
          <w:marBottom w:val="0"/>
          <w:divBdr>
            <w:top w:val="none" w:sz="0" w:space="0" w:color="auto"/>
            <w:left w:val="none" w:sz="0" w:space="0" w:color="auto"/>
            <w:bottom w:val="none" w:sz="0" w:space="0" w:color="auto"/>
            <w:right w:val="none" w:sz="0" w:space="0" w:color="auto"/>
          </w:divBdr>
          <w:divsChild>
            <w:div w:id="39486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77883">
      <w:bodyDiv w:val="1"/>
      <w:marLeft w:val="0"/>
      <w:marRight w:val="0"/>
      <w:marTop w:val="0"/>
      <w:marBottom w:val="0"/>
      <w:divBdr>
        <w:top w:val="none" w:sz="0" w:space="0" w:color="auto"/>
        <w:left w:val="none" w:sz="0" w:space="0" w:color="auto"/>
        <w:bottom w:val="none" w:sz="0" w:space="0" w:color="auto"/>
        <w:right w:val="none" w:sz="0" w:space="0" w:color="auto"/>
      </w:divBdr>
      <w:divsChild>
        <w:div w:id="1597446540">
          <w:marLeft w:val="0"/>
          <w:marRight w:val="0"/>
          <w:marTop w:val="0"/>
          <w:marBottom w:val="0"/>
          <w:divBdr>
            <w:top w:val="none" w:sz="0" w:space="0" w:color="auto"/>
            <w:left w:val="none" w:sz="0" w:space="0" w:color="auto"/>
            <w:bottom w:val="none" w:sz="0" w:space="0" w:color="auto"/>
            <w:right w:val="none" w:sz="0" w:space="0" w:color="auto"/>
          </w:divBdr>
          <w:divsChild>
            <w:div w:id="152948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44320">
      <w:bodyDiv w:val="1"/>
      <w:marLeft w:val="0"/>
      <w:marRight w:val="0"/>
      <w:marTop w:val="0"/>
      <w:marBottom w:val="0"/>
      <w:divBdr>
        <w:top w:val="none" w:sz="0" w:space="0" w:color="auto"/>
        <w:left w:val="none" w:sz="0" w:space="0" w:color="auto"/>
        <w:bottom w:val="none" w:sz="0" w:space="0" w:color="auto"/>
        <w:right w:val="none" w:sz="0" w:space="0" w:color="auto"/>
      </w:divBdr>
      <w:divsChild>
        <w:div w:id="1365642842">
          <w:marLeft w:val="0"/>
          <w:marRight w:val="0"/>
          <w:marTop w:val="0"/>
          <w:marBottom w:val="0"/>
          <w:divBdr>
            <w:top w:val="none" w:sz="0" w:space="0" w:color="auto"/>
            <w:left w:val="none" w:sz="0" w:space="0" w:color="auto"/>
            <w:bottom w:val="none" w:sz="0" w:space="0" w:color="auto"/>
            <w:right w:val="none" w:sz="0" w:space="0" w:color="auto"/>
          </w:divBdr>
          <w:divsChild>
            <w:div w:id="164975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8570">
      <w:bodyDiv w:val="1"/>
      <w:marLeft w:val="0"/>
      <w:marRight w:val="0"/>
      <w:marTop w:val="0"/>
      <w:marBottom w:val="0"/>
      <w:divBdr>
        <w:top w:val="none" w:sz="0" w:space="0" w:color="auto"/>
        <w:left w:val="none" w:sz="0" w:space="0" w:color="auto"/>
        <w:bottom w:val="none" w:sz="0" w:space="0" w:color="auto"/>
        <w:right w:val="none" w:sz="0" w:space="0" w:color="auto"/>
      </w:divBdr>
      <w:divsChild>
        <w:div w:id="1891767852">
          <w:marLeft w:val="0"/>
          <w:marRight w:val="0"/>
          <w:marTop w:val="0"/>
          <w:marBottom w:val="0"/>
          <w:divBdr>
            <w:top w:val="none" w:sz="0" w:space="0" w:color="auto"/>
            <w:left w:val="none" w:sz="0" w:space="0" w:color="auto"/>
            <w:bottom w:val="none" w:sz="0" w:space="0" w:color="auto"/>
            <w:right w:val="none" w:sz="0" w:space="0" w:color="auto"/>
          </w:divBdr>
          <w:divsChild>
            <w:div w:id="15665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0745">
      <w:bodyDiv w:val="1"/>
      <w:marLeft w:val="0"/>
      <w:marRight w:val="0"/>
      <w:marTop w:val="0"/>
      <w:marBottom w:val="0"/>
      <w:divBdr>
        <w:top w:val="none" w:sz="0" w:space="0" w:color="auto"/>
        <w:left w:val="none" w:sz="0" w:space="0" w:color="auto"/>
        <w:bottom w:val="none" w:sz="0" w:space="0" w:color="auto"/>
        <w:right w:val="none" w:sz="0" w:space="0" w:color="auto"/>
      </w:divBdr>
      <w:divsChild>
        <w:div w:id="1470976694">
          <w:marLeft w:val="0"/>
          <w:marRight w:val="0"/>
          <w:marTop w:val="0"/>
          <w:marBottom w:val="0"/>
          <w:divBdr>
            <w:top w:val="none" w:sz="0" w:space="0" w:color="auto"/>
            <w:left w:val="none" w:sz="0" w:space="0" w:color="auto"/>
            <w:bottom w:val="none" w:sz="0" w:space="0" w:color="auto"/>
            <w:right w:val="none" w:sz="0" w:space="0" w:color="auto"/>
          </w:divBdr>
          <w:divsChild>
            <w:div w:id="25775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553">
      <w:bodyDiv w:val="1"/>
      <w:marLeft w:val="0"/>
      <w:marRight w:val="0"/>
      <w:marTop w:val="0"/>
      <w:marBottom w:val="0"/>
      <w:divBdr>
        <w:top w:val="none" w:sz="0" w:space="0" w:color="auto"/>
        <w:left w:val="none" w:sz="0" w:space="0" w:color="auto"/>
        <w:bottom w:val="none" w:sz="0" w:space="0" w:color="auto"/>
        <w:right w:val="none" w:sz="0" w:space="0" w:color="auto"/>
      </w:divBdr>
      <w:divsChild>
        <w:div w:id="1097288648">
          <w:marLeft w:val="0"/>
          <w:marRight w:val="0"/>
          <w:marTop w:val="0"/>
          <w:marBottom w:val="0"/>
          <w:divBdr>
            <w:top w:val="none" w:sz="0" w:space="0" w:color="auto"/>
            <w:left w:val="none" w:sz="0" w:space="0" w:color="auto"/>
            <w:bottom w:val="none" w:sz="0" w:space="0" w:color="auto"/>
            <w:right w:val="none" w:sz="0" w:space="0" w:color="auto"/>
          </w:divBdr>
          <w:divsChild>
            <w:div w:id="192645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54685">
      <w:bodyDiv w:val="1"/>
      <w:marLeft w:val="0"/>
      <w:marRight w:val="0"/>
      <w:marTop w:val="0"/>
      <w:marBottom w:val="0"/>
      <w:divBdr>
        <w:top w:val="none" w:sz="0" w:space="0" w:color="auto"/>
        <w:left w:val="none" w:sz="0" w:space="0" w:color="auto"/>
        <w:bottom w:val="none" w:sz="0" w:space="0" w:color="auto"/>
        <w:right w:val="none" w:sz="0" w:space="0" w:color="auto"/>
      </w:divBdr>
      <w:divsChild>
        <w:div w:id="1687710150">
          <w:marLeft w:val="0"/>
          <w:marRight w:val="0"/>
          <w:marTop w:val="0"/>
          <w:marBottom w:val="0"/>
          <w:divBdr>
            <w:top w:val="none" w:sz="0" w:space="0" w:color="auto"/>
            <w:left w:val="none" w:sz="0" w:space="0" w:color="auto"/>
            <w:bottom w:val="none" w:sz="0" w:space="0" w:color="auto"/>
            <w:right w:val="none" w:sz="0" w:space="0" w:color="auto"/>
          </w:divBdr>
          <w:divsChild>
            <w:div w:id="96169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2019-12-03T19:42:00Z</dcterms:created>
  <dcterms:modified xsi:type="dcterms:W3CDTF">2019-12-04T04:26:00Z</dcterms:modified>
</cp:coreProperties>
</file>