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177CA" w14:textId="77777777" w:rsidR="00EC3CA0" w:rsidRPr="009E78A7" w:rsidRDefault="009E78A7" w:rsidP="009E78A7">
      <w:pPr>
        <w:bidi/>
        <w:rPr>
          <w:rFonts w:cs="B Mitra" w:hint="cs"/>
          <w:b/>
          <w:bCs/>
          <w:sz w:val="36"/>
          <w:szCs w:val="36"/>
          <w:rtl/>
          <w:lang w:bidi="fa-IR"/>
        </w:rPr>
      </w:pPr>
      <w:r w:rsidRPr="009E78A7">
        <w:rPr>
          <w:rFonts w:cs="B Mitra"/>
          <w:b/>
          <w:bCs/>
          <w:sz w:val="36"/>
          <w:szCs w:val="36"/>
          <w:rtl/>
          <w:lang w:bidi="fa-IR"/>
        </w:rPr>
        <w:t>آزمایش</w:t>
      </w:r>
      <w:r w:rsidRPr="009E78A7">
        <w:rPr>
          <w:rFonts w:cs="B Mitra" w:hint="cs"/>
          <w:b/>
          <w:bCs/>
          <w:sz w:val="36"/>
          <w:szCs w:val="36"/>
          <w:rtl/>
          <w:lang w:bidi="fa-IR"/>
        </w:rPr>
        <w:t xml:space="preserve"> ۱۰ </w:t>
      </w:r>
      <w:r w:rsidRPr="009E78A7">
        <w:rPr>
          <w:rFonts w:cs="Times New Roman"/>
          <w:b/>
          <w:bCs/>
          <w:sz w:val="36"/>
          <w:szCs w:val="36"/>
          <w:rtl/>
          <w:lang w:bidi="fa-IR"/>
        </w:rPr>
        <w:t>–</w:t>
      </w:r>
      <w:r w:rsidRPr="009E78A7">
        <w:rPr>
          <w:rFonts w:cs="B Mitra" w:hint="cs"/>
          <w:b/>
          <w:bCs/>
          <w:sz w:val="36"/>
          <w:szCs w:val="36"/>
          <w:rtl/>
          <w:lang w:bidi="fa-IR"/>
        </w:rPr>
        <w:t xml:space="preserve"> پروژه نهایی</w:t>
      </w:r>
    </w:p>
    <w:p w14:paraId="097D7E91" w14:textId="77777777" w:rsidR="009E78A7" w:rsidRDefault="009E78A7" w:rsidP="009E78A7">
      <w:pPr>
        <w:bidi/>
        <w:rPr>
          <w:rFonts w:cs="B Mitra" w:hint="cs"/>
          <w:b/>
          <w:bCs/>
          <w:sz w:val="32"/>
          <w:szCs w:val="32"/>
          <w:rtl/>
          <w:lang w:bidi="fa-IR"/>
        </w:rPr>
      </w:pPr>
    </w:p>
    <w:p w14:paraId="2E6D2FA8" w14:textId="77777777" w:rsidR="009E78A7" w:rsidRDefault="009E78A7" w:rsidP="009E78A7">
      <w:pPr>
        <w:bidi/>
        <w:rPr>
          <w:rFonts w:cs="B Mitra" w:hint="cs"/>
          <w:b/>
          <w:bCs/>
          <w:sz w:val="32"/>
          <w:szCs w:val="32"/>
          <w:rtl/>
          <w:lang w:bidi="fa-IR"/>
        </w:rPr>
      </w:pPr>
      <w:proofErr w:type="spellStart"/>
      <w:r>
        <w:rPr>
          <w:rFonts w:cs="B Mitra" w:hint="cs"/>
          <w:b/>
          <w:bCs/>
          <w:sz w:val="32"/>
          <w:szCs w:val="32"/>
          <w:rtl/>
          <w:lang w:bidi="fa-IR"/>
        </w:rPr>
        <w:t>میله‌های</w:t>
      </w:r>
      <w:proofErr w:type="spellEnd"/>
      <w:r>
        <w:rPr>
          <w:rFonts w:cs="B Mitra" w:hint="cs"/>
          <w:b/>
          <w:bCs/>
          <w:sz w:val="32"/>
          <w:szCs w:val="32"/>
          <w:rtl/>
          <w:lang w:bidi="fa-IR"/>
        </w:rPr>
        <w:t xml:space="preserve"> کنترلی</w:t>
      </w:r>
    </w:p>
    <w:p w14:paraId="2DCA159A" w14:textId="77777777" w:rsidR="009E78A7" w:rsidRDefault="009E78A7" w:rsidP="009E78A7">
      <w:pPr>
        <w:bidi/>
        <w:rPr>
          <w:rFonts w:cs="B Mitra" w:hint="cs"/>
          <w:b/>
          <w:bCs/>
          <w:sz w:val="32"/>
          <w:szCs w:val="32"/>
          <w:rtl/>
          <w:lang w:bidi="fa-IR"/>
        </w:rPr>
      </w:pPr>
    </w:p>
    <w:p w14:paraId="3CAB790E" w14:textId="77777777" w:rsidR="00CD0573" w:rsidRDefault="009E78A7" w:rsidP="00CD0573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در</w:t>
      </w:r>
      <w:r w:rsidR="00CD0573">
        <w:rPr>
          <w:rFonts w:cs="B Mitra" w:hint="cs"/>
          <w:sz w:val="28"/>
          <w:szCs w:val="28"/>
          <w:rtl/>
          <w:lang w:bidi="fa-IR"/>
        </w:rPr>
        <w:t xml:space="preserve"> این آزمایش کنترل دمای یک مخزن به </w:t>
      </w:r>
      <w:proofErr w:type="spellStart"/>
      <w:r w:rsidR="00CD0573">
        <w:rPr>
          <w:rFonts w:cs="B Mitra" w:hint="cs"/>
          <w:sz w:val="28"/>
          <w:szCs w:val="28"/>
          <w:rtl/>
          <w:lang w:bidi="fa-IR"/>
        </w:rPr>
        <w:t>وسیله‌ی</w:t>
      </w:r>
      <w:proofErr w:type="spellEnd"/>
      <w:r w:rsidR="00CD0573"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 w:rsidR="00CD0573">
        <w:rPr>
          <w:rFonts w:cs="B Mitra" w:hint="cs"/>
          <w:sz w:val="28"/>
          <w:szCs w:val="28"/>
          <w:rtl/>
          <w:lang w:bidi="fa-IR"/>
        </w:rPr>
        <w:t>میله‌های</w:t>
      </w:r>
      <w:proofErr w:type="spellEnd"/>
      <w:r w:rsidR="00CD0573">
        <w:rPr>
          <w:rFonts w:cs="B Mitra" w:hint="cs"/>
          <w:sz w:val="28"/>
          <w:szCs w:val="28"/>
          <w:rtl/>
          <w:lang w:bidi="fa-IR"/>
        </w:rPr>
        <w:t xml:space="preserve"> کنترلی را </w:t>
      </w:r>
      <w:proofErr w:type="spellStart"/>
      <w:r w:rsidR="00CD0573">
        <w:rPr>
          <w:rFonts w:cs="B Mitra" w:hint="cs"/>
          <w:sz w:val="28"/>
          <w:szCs w:val="28"/>
          <w:rtl/>
          <w:lang w:bidi="fa-IR"/>
        </w:rPr>
        <w:t>شبیه‌سازی</w:t>
      </w:r>
      <w:proofErr w:type="spellEnd"/>
      <w:r w:rsidR="00CD0573"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 w:rsidR="00CD0573">
        <w:rPr>
          <w:rFonts w:cs="B Mitra" w:hint="cs"/>
          <w:sz w:val="28"/>
          <w:szCs w:val="28"/>
          <w:rtl/>
          <w:lang w:bidi="fa-IR"/>
        </w:rPr>
        <w:t>می‌کنیم</w:t>
      </w:r>
      <w:proofErr w:type="spellEnd"/>
      <w:r w:rsidR="00CD0573">
        <w:rPr>
          <w:rFonts w:cs="B Mitra" w:hint="cs"/>
          <w:sz w:val="28"/>
          <w:szCs w:val="28"/>
          <w:rtl/>
          <w:lang w:bidi="fa-IR"/>
        </w:rPr>
        <w:t>.</w:t>
      </w:r>
    </w:p>
    <w:p w14:paraId="194FEC33" w14:textId="77777777" w:rsidR="00CD0573" w:rsidRDefault="00CD0573" w:rsidP="00CD0573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آزمایش از یک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بُرد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آردوینوی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مرکزی تشکیل شده، که سه میله را به کمک سه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سروو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موتور کنترل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. هر یک از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سروو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موتورها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دمای یک واکنش را کنترل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. دمای واکنش چون در طول اجرا متغیر است، به طور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نرم‌افزاری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درون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بُرد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پیاده‌سازی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شده است، (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همان‌طور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که در صورت پروژه ذکر شده).  از قطعه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حرارت‌سنج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استفاده نشده، چون امکان نوشتن دما روی آن وجود ندارد، در نتیجه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نمی‌توان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افزایش تصاعدی دمای ناشی از واکنش را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شبیه‌سازی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کرد.</w:t>
      </w:r>
    </w:p>
    <w:p w14:paraId="2A251966" w14:textId="77777777" w:rsidR="00CD0573" w:rsidRDefault="00CD0573" w:rsidP="00CD0573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برای هر واکنش، یک متغیر </w:t>
      </w:r>
      <w:r>
        <w:rPr>
          <w:rFonts w:cs="B Mitra"/>
          <w:sz w:val="28"/>
          <w:szCs w:val="28"/>
          <w:lang w:bidi="fa-IR"/>
        </w:rPr>
        <w:t>temp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نشان‌دهنده‌ی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دمای آن در نظر گرفته شده است.</w:t>
      </w:r>
    </w:p>
    <w:p w14:paraId="6C4C32B9" w14:textId="77777777" w:rsidR="00CD0573" w:rsidRDefault="00CD0573" w:rsidP="00CD0573">
      <w:pPr>
        <w:bidi/>
        <w:rPr>
          <w:rFonts w:cs="B Mitra" w:hint="cs"/>
          <w:sz w:val="28"/>
          <w:szCs w:val="28"/>
          <w:rtl/>
          <w:lang w:bidi="fa-IR"/>
        </w:rPr>
      </w:pPr>
      <w:proofErr w:type="spellStart"/>
      <w:r>
        <w:rPr>
          <w:rFonts w:cs="B Mitra" w:hint="cs"/>
          <w:sz w:val="28"/>
          <w:szCs w:val="28"/>
          <w:rtl/>
          <w:lang w:bidi="fa-IR"/>
        </w:rPr>
        <w:t>واکنش‌ها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به طور پیوسته، و به مدّت زمان </w:t>
      </w:r>
      <w:r>
        <w:rPr>
          <w:rFonts w:cs="B Mitra"/>
          <w:sz w:val="28"/>
          <w:szCs w:val="28"/>
          <w:lang w:bidi="fa-IR"/>
        </w:rPr>
        <w:t>duration</w:t>
      </w:r>
      <w:r>
        <w:rPr>
          <w:rFonts w:cs="B Mitra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حلقه‌ی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اصلی برنامه تکرار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می‌شوند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>.</w:t>
      </w:r>
    </w:p>
    <w:p w14:paraId="4242C6C9" w14:textId="6FA906E8" w:rsidR="00CD0573" w:rsidRDefault="00E96378" w:rsidP="00E96378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چون در صورت پروژه گفته شده دما به طور تصاعدی افزایش پیدا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، </w:t>
      </w:r>
      <w:r w:rsidR="00CD0573">
        <w:rPr>
          <w:rFonts w:cs="B Mitra" w:hint="cs"/>
          <w:sz w:val="28"/>
          <w:szCs w:val="28"/>
          <w:rtl/>
          <w:lang w:bidi="fa-IR"/>
        </w:rPr>
        <w:t xml:space="preserve">در هر بار اجرای واکنش، </w:t>
      </w:r>
      <w:r w:rsidR="00765E28">
        <w:rPr>
          <w:rFonts w:cs="B Mitra" w:hint="cs"/>
          <w:sz w:val="28"/>
          <w:szCs w:val="28"/>
          <w:rtl/>
          <w:lang w:bidi="fa-IR"/>
        </w:rPr>
        <w:t xml:space="preserve">با آزاد شدن انرژی، </w:t>
      </w:r>
      <w:r w:rsidR="00CD0573">
        <w:rPr>
          <w:rFonts w:cs="B Mitra" w:hint="cs"/>
          <w:sz w:val="28"/>
          <w:szCs w:val="28"/>
          <w:rtl/>
          <w:lang w:bidi="fa-IR"/>
        </w:rPr>
        <w:t>دمای</w:t>
      </w:r>
      <w:r>
        <w:rPr>
          <w:rFonts w:cs="B Mitra" w:hint="cs"/>
          <w:sz w:val="28"/>
          <w:szCs w:val="28"/>
          <w:rtl/>
          <w:lang w:bidi="fa-IR"/>
        </w:rPr>
        <w:t xml:space="preserve"> جدید</w:t>
      </w:r>
      <w:r w:rsidR="00CD0573">
        <w:rPr>
          <w:rFonts w:cs="B Mitra" w:hint="cs"/>
          <w:sz w:val="28"/>
          <w:szCs w:val="28"/>
          <w:rtl/>
          <w:lang w:bidi="fa-IR"/>
        </w:rPr>
        <w:t xml:space="preserve"> آن</w:t>
      </w:r>
      <w:r>
        <w:rPr>
          <w:rFonts w:cs="B Mitra" w:hint="cs"/>
          <w:sz w:val="28"/>
          <w:szCs w:val="28"/>
          <w:rtl/>
          <w:lang w:bidi="fa-IR"/>
        </w:rPr>
        <w:t xml:space="preserve"> را</w:t>
      </w:r>
      <w:r w:rsidR="00CD0573">
        <w:rPr>
          <w:rFonts w:cs="B Mitra" w:hint="cs"/>
          <w:sz w:val="28"/>
          <w:szCs w:val="28"/>
          <w:rtl/>
          <w:lang w:bidi="fa-IR"/>
        </w:rPr>
        <w:t xml:space="preserve"> به صورت زیر </w:t>
      </w:r>
      <w:r>
        <w:rPr>
          <w:rFonts w:cs="B Mitra" w:hint="cs"/>
          <w:sz w:val="28"/>
          <w:szCs w:val="28"/>
          <w:rtl/>
          <w:lang w:bidi="fa-IR"/>
        </w:rPr>
        <w:t xml:space="preserve">محاسبه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می‌کنیم</w:t>
      </w:r>
      <w:proofErr w:type="spellEnd"/>
      <w:r w:rsidR="00765E28">
        <w:rPr>
          <w:rFonts w:cs="B Mitra" w:hint="cs"/>
          <w:sz w:val="28"/>
          <w:szCs w:val="28"/>
          <w:rtl/>
          <w:lang w:bidi="fa-IR"/>
        </w:rPr>
        <w:t>:</w:t>
      </w:r>
    </w:p>
    <w:p w14:paraId="16D0F64C" w14:textId="77777777" w:rsidR="00765E28" w:rsidRDefault="00765E28" w:rsidP="00765E28">
      <w:pPr>
        <w:bidi/>
        <w:rPr>
          <w:rFonts w:cs="B Mitra" w:hint="cs"/>
          <w:sz w:val="28"/>
          <w:szCs w:val="28"/>
          <w:rtl/>
          <w:lang w:bidi="fa-IR"/>
        </w:rPr>
      </w:pPr>
    </w:p>
    <w:p w14:paraId="6626DCFD" w14:textId="03B22E76" w:rsidR="00FD69A3" w:rsidRPr="00712522" w:rsidRDefault="00765E28" w:rsidP="00712522">
      <w:pPr>
        <w:bidi/>
        <w:rPr>
          <w:rFonts w:eastAsiaTheme="minorEastAsia" w:cs="B Mitra"/>
          <w:i/>
          <w:iCs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Mitra"/>
              <w:sz w:val="28"/>
              <w:szCs w:val="28"/>
              <w:lang w:bidi="fa-IR"/>
            </w:rPr>
            <m:t>temp := temp+q × temp</m:t>
          </m:r>
        </m:oMath>
      </m:oMathPara>
    </w:p>
    <w:p w14:paraId="41177116" w14:textId="77777777" w:rsidR="00765E28" w:rsidRDefault="00765E28" w:rsidP="00765E28">
      <w:pPr>
        <w:bidi/>
        <w:rPr>
          <w:rFonts w:eastAsiaTheme="minorEastAsia" w:cs="B Mitra" w:hint="cs"/>
          <w:sz w:val="28"/>
          <w:szCs w:val="28"/>
          <w:rtl/>
          <w:lang w:bidi="fa-IR"/>
        </w:rPr>
      </w:pPr>
    </w:p>
    <w:p w14:paraId="3B5A27AB" w14:textId="4F90CA3E" w:rsidR="00765E28" w:rsidRDefault="00765E28" w:rsidP="00E96378">
      <w:pPr>
        <w:bidi/>
        <w:rPr>
          <w:rFonts w:eastAsiaTheme="minorEastAsia" w:cs="B Mitra" w:hint="cs"/>
          <w:sz w:val="28"/>
          <w:szCs w:val="28"/>
          <w:rtl/>
          <w:lang w:bidi="fa-IR"/>
        </w:rPr>
      </w:pPr>
      <w:r>
        <w:rPr>
          <w:rFonts w:eastAsiaTheme="minorEastAsia" w:cs="B Mitra" w:hint="cs"/>
          <w:sz w:val="28"/>
          <w:szCs w:val="28"/>
          <w:rtl/>
          <w:lang w:bidi="fa-IR"/>
        </w:rPr>
        <w:t>مقدار اضافه شده به دما، (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q×temp</m:t>
        </m:r>
      </m:oMath>
      <w:r>
        <w:rPr>
          <w:rFonts w:eastAsiaTheme="minorEastAsia" w:cs="B Mitra" w:hint="cs"/>
          <w:sz w:val="28"/>
          <w:szCs w:val="28"/>
          <w:rtl/>
          <w:lang w:bidi="fa-IR"/>
        </w:rPr>
        <w:t xml:space="preserve">)، وابسته به 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q</m:t>
        </m:r>
      </m:oMath>
      <w:r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w:r w:rsidR="00E96378">
        <w:rPr>
          <w:rFonts w:eastAsiaTheme="minorEastAsia" w:cs="B Mitra" w:hint="cs"/>
          <w:sz w:val="28"/>
          <w:szCs w:val="28"/>
          <w:rtl/>
          <w:lang w:bidi="fa-IR"/>
        </w:rPr>
        <w:t>است که</w:t>
      </w:r>
      <w:r>
        <w:rPr>
          <w:rFonts w:eastAsiaTheme="minorEastAsia" w:cs="B Mitra" w:hint="cs"/>
          <w:sz w:val="28"/>
          <w:szCs w:val="28"/>
          <w:rtl/>
          <w:lang w:bidi="fa-IR"/>
        </w:rPr>
        <w:t xml:space="preserve"> این پارامتر وابسته به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زاویه‌ی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سروو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موتور (موقعیت میله)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. در واقع هر چه میله بالاتر باشد، 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q</m:t>
        </m:r>
      </m:oMath>
      <w:r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بیش‌تر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بوده، دما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بیش‌تر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بالا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می‌رود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، و هر چه میله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پایین‌تر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باشد، 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q</m:t>
        </m:r>
      </m:oMath>
      <w:r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کم‌تر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بوده و دما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کم‌تر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بالا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می‌رود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>.</w:t>
      </w:r>
    </w:p>
    <w:p w14:paraId="0CB09A53" w14:textId="77777777" w:rsidR="00765E28" w:rsidRDefault="00765E28" w:rsidP="00765E28">
      <w:pPr>
        <w:bidi/>
        <w:rPr>
          <w:rFonts w:eastAsiaTheme="minorEastAsia" w:cs="B Mitra" w:hint="cs"/>
          <w:sz w:val="28"/>
          <w:szCs w:val="28"/>
          <w:rtl/>
          <w:lang w:bidi="fa-IR"/>
        </w:rPr>
      </w:pP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رابطه‌ی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زاویه‌ی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سروو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موتور و 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q</m:t>
        </m:r>
      </m:oMath>
      <w:r>
        <w:rPr>
          <w:rFonts w:eastAsiaTheme="minorEastAsia" w:cs="B Mitra" w:hint="cs"/>
          <w:sz w:val="28"/>
          <w:szCs w:val="28"/>
          <w:rtl/>
          <w:lang w:bidi="fa-IR"/>
        </w:rPr>
        <w:t xml:space="preserve"> به صورت زیر تعریف شده است.</w:t>
      </w:r>
    </w:p>
    <w:p w14:paraId="6E1D1567" w14:textId="77777777" w:rsidR="00765E28" w:rsidRDefault="00765E28" w:rsidP="00765E28">
      <w:pPr>
        <w:bidi/>
        <w:rPr>
          <w:rFonts w:eastAsiaTheme="minorEastAsia" w:cs="B Mitra" w:hint="cs"/>
          <w:sz w:val="28"/>
          <w:szCs w:val="28"/>
          <w:rtl/>
          <w:lang w:bidi="fa-IR"/>
        </w:rPr>
      </w:pPr>
    </w:p>
    <w:p w14:paraId="3CBC9771" w14:textId="2A0AAA1C" w:rsidR="00712522" w:rsidRPr="00765E28" w:rsidRDefault="00765E28" w:rsidP="00712522">
      <w:pPr>
        <w:bidi/>
        <w:rPr>
          <w:rFonts w:eastAsiaTheme="minorEastAsia" w:cs="B Mitra" w:hint="cs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Mitra"/>
              <w:sz w:val="28"/>
              <w:szCs w:val="28"/>
              <w:lang w:bidi="fa-IR"/>
            </w:rPr>
            <m:t xml:space="preserve">q= </m:t>
          </m:r>
          <m:f>
            <m:fPr>
              <m:ctrlPr>
                <w:rPr>
                  <w:rFonts w:ascii="Cambria Math" w:hAnsi="Cambria Math" w:cs="B Mitra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Mitra"/>
                  <w:sz w:val="28"/>
                  <w:szCs w:val="28"/>
                  <w:lang w:bidi="fa-IR"/>
                </w:rPr>
                <m:t>pos</m:t>
              </m:r>
            </m:num>
            <m:den>
              <m:r>
                <w:rPr>
                  <w:rFonts w:ascii="Cambria Math" w:hAnsi="Cambria Math" w:cs="B Mitra"/>
                  <w:sz w:val="28"/>
                  <w:szCs w:val="28"/>
                  <w:lang w:bidi="fa-IR"/>
                </w:rPr>
                <m:t>180</m:t>
              </m:r>
            </m:den>
          </m:f>
          <m:r>
            <w:rPr>
              <w:rFonts w:ascii="Cambria Math" w:hAnsi="Cambria Math" w:cs="B Mitra"/>
              <w:sz w:val="28"/>
              <w:szCs w:val="28"/>
              <w:lang w:bidi="fa-IR"/>
            </w:rPr>
            <m:t>× max_q</m:t>
          </m:r>
        </m:oMath>
      </m:oMathPara>
    </w:p>
    <w:p w14:paraId="40EE27B0" w14:textId="77777777" w:rsidR="00765E28" w:rsidRDefault="00765E28" w:rsidP="00765E28">
      <w:pPr>
        <w:bidi/>
        <w:rPr>
          <w:rFonts w:eastAsiaTheme="minorEastAsia" w:cs="B Mitra" w:hint="cs"/>
          <w:i/>
          <w:sz w:val="28"/>
          <w:szCs w:val="28"/>
          <w:rtl/>
          <w:lang w:bidi="fa-IR"/>
        </w:rPr>
      </w:pPr>
    </w:p>
    <w:p w14:paraId="0B755F16" w14:textId="77777777" w:rsidR="00765E28" w:rsidRDefault="00765E28" w:rsidP="00765E28">
      <w:pPr>
        <w:bidi/>
        <w:rPr>
          <w:rFonts w:eastAsiaTheme="minorEastAsia" w:cs="B Mitra"/>
          <w:sz w:val="28"/>
          <w:szCs w:val="28"/>
          <w:lang w:bidi="fa-IR"/>
        </w:rPr>
      </w:pPr>
      <w:r>
        <w:rPr>
          <w:rFonts w:eastAsiaTheme="minorEastAsia" w:cs="B Mitra" w:hint="cs"/>
          <w:i/>
          <w:sz w:val="28"/>
          <w:szCs w:val="28"/>
          <w:rtl/>
          <w:lang w:bidi="fa-IR"/>
        </w:rPr>
        <w:t xml:space="preserve">که در آن 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pos</m:t>
        </m:r>
      </m:oMath>
      <w:r>
        <w:rPr>
          <w:rFonts w:eastAsiaTheme="minorEastAsia" w:cs="B Mitra" w:hint="cs"/>
          <w:i/>
          <w:sz w:val="28"/>
          <w:szCs w:val="28"/>
          <w:rtl/>
          <w:lang w:bidi="fa-IR"/>
        </w:rPr>
        <w:t xml:space="preserve">  </w:t>
      </w:r>
      <w:proofErr w:type="spellStart"/>
      <w:r>
        <w:rPr>
          <w:rFonts w:eastAsiaTheme="minorEastAsia" w:cs="B Mitra" w:hint="cs"/>
          <w:i/>
          <w:sz w:val="28"/>
          <w:szCs w:val="28"/>
          <w:rtl/>
          <w:lang w:bidi="fa-IR"/>
        </w:rPr>
        <w:t>زاویه‌ی</w:t>
      </w:r>
      <w:proofErr w:type="spellEnd"/>
      <w:r>
        <w:rPr>
          <w:rFonts w:eastAsiaTheme="minorEastAsia" w:cs="B Mitra" w:hint="cs"/>
          <w:i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Mitra" w:hint="cs"/>
          <w:i/>
          <w:sz w:val="28"/>
          <w:szCs w:val="28"/>
          <w:rtl/>
          <w:lang w:bidi="fa-IR"/>
        </w:rPr>
        <w:t>سروو</w:t>
      </w:r>
      <w:proofErr w:type="spellEnd"/>
      <w:r>
        <w:rPr>
          <w:rFonts w:eastAsiaTheme="minorEastAsia" w:cs="B Mitra" w:hint="cs"/>
          <w:i/>
          <w:sz w:val="28"/>
          <w:szCs w:val="28"/>
          <w:rtl/>
          <w:lang w:bidi="fa-IR"/>
        </w:rPr>
        <w:t xml:space="preserve"> موتور (بین </w:t>
      </w:r>
      <w:r w:rsidRPr="00765E28">
        <w:rPr>
          <w:rFonts w:eastAsiaTheme="minorEastAsia" w:cs="B Mitra"/>
          <w:iCs/>
          <w:sz w:val="28"/>
          <w:szCs w:val="28"/>
          <w:lang w:bidi="fa-IR"/>
        </w:rPr>
        <w:t>0</w:t>
      </w:r>
      <w:r>
        <w:rPr>
          <w:rFonts w:eastAsiaTheme="minorEastAsia" w:cs="B Mitra" w:hint="cs"/>
          <w:i/>
          <w:sz w:val="28"/>
          <w:szCs w:val="28"/>
          <w:rtl/>
          <w:lang w:bidi="fa-IR"/>
        </w:rPr>
        <w:t xml:space="preserve"> تا </w:t>
      </w:r>
      <w:r w:rsidRPr="00765E28">
        <w:rPr>
          <w:rFonts w:eastAsiaTheme="minorEastAsia" w:cs="B Mitra"/>
          <w:iCs/>
          <w:sz w:val="28"/>
          <w:szCs w:val="28"/>
          <w:lang w:bidi="fa-IR"/>
        </w:rPr>
        <w:t>180</w:t>
      </w:r>
      <w:r>
        <w:rPr>
          <w:rFonts w:eastAsiaTheme="minorEastAsia" w:cs="B Mitra" w:hint="cs"/>
          <w:i/>
          <w:sz w:val="28"/>
          <w:szCs w:val="28"/>
          <w:rtl/>
          <w:lang w:bidi="fa-IR"/>
        </w:rPr>
        <w:t xml:space="preserve">)،  و 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max_q</m:t>
        </m:r>
      </m:oMath>
      <w:r>
        <w:rPr>
          <w:rFonts w:eastAsiaTheme="minorEastAsia" w:cs="B Mitra" w:hint="cs"/>
          <w:i/>
          <w:i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نشان‌دهنده‌ی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بیشینه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q</m:t>
        </m:r>
      </m:oMath>
      <w:r>
        <w:rPr>
          <w:rFonts w:eastAsiaTheme="minorEastAsia" w:cs="B Mitra" w:hint="cs"/>
          <w:sz w:val="28"/>
          <w:szCs w:val="28"/>
          <w:rtl/>
          <w:lang w:bidi="fa-IR"/>
        </w:rPr>
        <w:t xml:space="preserve"> می‌باشد.</w:t>
      </w:r>
    </w:p>
    <w:p w14:paraId="762CC8C3" w14:textId="77777777" w:rsidR="00712522" w:rsidRDefault="00712522" w:rsidP="00712522">
      <w:pPr>
        <w:bidi/>
        <w:rPr>
          <w:rFonts w:eastAsiaTheme="minorEastAsia" w:cs="B Mitra"/>
          <w:sz w:val="28"/>
          <w:szCs w:val="28"/>
          <w:lang w:bidi="fa-IR"/>
        </w:rPr>
      </w:pPr>
    </w:p>
    <w:p w14:paraId="2F1EE3D1" w14:textId="4F168FE2" w:rsidR="00712522" w:rsidRDefault="00712522" w:rsidP="00712522">
      <w:pPr>
        <w:bidi/>
        <w:jc w:val="center"/>
        <w:rPr>
          <w:rFonts w:eastAsiaTheme="minorEastAsia" w:cs="B Mitra"/>
          <w:sz w:val="28"/>
          <w:szCs w:val="28"/>
          <w:rtl/>
          <w:lang w:bidi="fa-IR"/>
        </w:rPr>
      </w:pPr>
      <w:r>
        <w:rPr>
          <w:rFonts w:eastAsiaTheme="minorEastAsia" w:cs="B Mitra" w:hint="cs"/>
          <w:noProof/>
          <w:sz w:val="28"/>
          <w:szCs w:val="28"/>
          <w:rtl/>
        </w:rPr>
        <w:drawing>
          <wp:inline distT="0" distB="0" distL="0" distR="0" wp14:anchorId="2F9AAB77" wp14:editId="5566B809">
            <wp:extent cx="5943600" cy="170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399-11-09 at 11.01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81CB" w14:textId="77777777" w:rsidR="0032105D" w:rsidRDefault="0032105D" w:rsidP="0032105D">
      <w:pPr>
        <w:bidi/>
        <w:rPr>
          <w:rFonts w:eastAsiaTheme="minorEastAsia" w:cs="B Mitra"/>
          <w:sz w:val="28"/>
          <w:szCs w:val="28"/>
          <w:lang w:bidi="fa-IR"/>
        </w:rPr>
      </w:pPr>
    </w:p>
    <w:p w14:paraId="60AF0676" w14:textId="77777777" w:rsidR="00712522" w:rsidRDefault="00712522" w:rsidP="00712522">
      <w:pPr>
        <w:bidi/>
        <w:rPr>
          <w:rFonts w:eastAsiaTheme="minorEastAsia" w:cs="B Mitra"/>
          <w:sz w:val="28"/>
          <w:szCs w:val="28"/>
          <w:rtl/>
          <w:lang w:bidi="fa-IR"/>
        </w:rPr>
      </w:pPr>
    </w:p>
    <w:p w14:paraId="56F9286E" w14:textId="5C0CABF2" w:rsidR="00765E28" w:rsidRDefault="00765E28" w:rsidP="00CA5B1E">
      <w:pPr>
        <w:bidi/>
        <w:rPr>
          <w:rFonts w:eastAsiaTheme="minorEastAsia" w:cs="B Mitra"/>
          <w:sz w:val="28"/>
          <w:szCs w:val="28"/>
          <w:lang w:bidi="fa-IR"/>
        </w:rPr>
      </w:pPr>
      <w:r>
        <w:rPr>
          <w:rFonts w:eastAsiaTheme="minorEastAsia" w:cs="B Mitra" w:hint="cs"/>
          <w:sz w:val="28"/>
          <w:szCs w:val="28"/>
          <w:rtl/>
          <w:lang w:bidi="fa-IR"/>
        </w:rPr>
        <w:t>پس از آن با آزاد شدن انرژی، دما</w:t>
      </w:r>
      <w:r w:rsidR="0032105D">
        <w:rPr>
          <w:rFonts w:eastAsiaTheme="minorEastAsia" w:cs="B Mitra" w:hint="cs"/>
          <w:sz w:val="28"/>
          <w:szCs w:val="28"/>
          <w:rtl/>
          <w:lang w:bidi="fa-IR"/>
        </w:rPr>
        <w:t xml:space="preserve"> به </w:t>
      </w:r>
      <w:proofErr w:type="spellStart"/>
      <w:r w:rsidR="0032105D">
        <w:rPr>
          <w:rFonts w:eastAsiaTheme="minorEastAsia" w:cs="B Mitra" w:hint="cs"/>
          <w:sz w:val="28"/>
          <w:szCs w:val="28"/>
          <w:rtl/>
          <w:lang w:bidi="fa-IR"/>
        </w:rPr>
        <w:t>شیوه‌ی</w:t>
      </w:r>
      <w:proofErr w:type="spellEnd"/>
      <w:r w:rsidR="0032105D">
        <w:rPr>
          <w:rFonts w:eastAsiaTheme="minorEastAsia" w:cs="B Mitra" w:hint="cs"/>
          <w:sz w:val="28"/>
          <w:szCs w:val="28"/>
          <w:rtl/>
          <w:lang w:bidi="fa-IR"/>
        </w:rPr>
        <w:t xml:space="preserve"> زیر کاهش پیدا </w:t>
      </w:r>
      <w:proofErr w:type="spellStart"/>
      <w:r w:rsidR="0032105D">
        <w:rPr>
          <w:rFonts w:eastAsiaTheme="minorEastAsia" w:cs="B Mitra" w:hint="cs"/>
          <w:sz w:val="28"/>
          <w:szCs w:val="28"/>
          <w:rtl/>
          <w:lang w:bidi="fa-IR"/>
        </w:rPr>
        <w:t>می‌کند</w:t>
      </w:r>
      <w:proofErr w:type="spellEnd"/>
      <w:r w:rsidR="0032105D">
        <w:rPr>
          <w:rFonts w:eastAsiaTheme="minorEastAsia" w:cs="B Mitra" w:hint="cs"/>
          <w:sz w:val="28"/>
          <w:szCs w:val="28"/>
          <w:rtl/>
          <w:lang w:bidi="fa-IR"/>
        </w:rPr>
        <w:t xml:space="preserve">. این رابطه به </w:t>
      </w:r>
      <w:proofErr w:type="spellStart"/>
      <w:r w:rsidR="0032105D">
        <w:rPr>
          <w:rFonts w:eastAsiaTheme="minorEastAsia" w:cs="B Mitra" w:hint="cs"/>
          <w:sz w:val="28"/>
          <w:szCs w:val="28"/>
          <w:rtl/>
          <w:lang w:bidi="fa-IR"/>
        </w:rPr>
        <w:t>گونه‌ای</w:t>
      </w:r>
      <w:proofErr w:type="spellEnd"/>
      <w:r w:rsidR="0032105D">
        <w:rPr>
          <w:rFonts w:eastAsiaTheme="minorEastAsia" w:cs="B Mitra" w:hint="cs"/>
          <w:sz w:val="28"/>
          <w:szCs w:val="28"/>
          <w:rtl/>
          <w:lang w:bidi="fa-IR"/>
        </w:rPr>
        <w:t xml:space="preserve"> است که هر چه دما </w:t>
      </w:r>
      <w:r w:rsidR="00CA5B1E">
        <w:rPr>
          <w:rFonts w:eastAsiaTheme="minorEastAsia" w:cs="B Mitra" w:hint="cs"/>
          <w:sz w:val="28"/>
          <w:szCs w:val="28"/>
          <w:rtl/>
          <w:lang w:bidi="fa-IR"/>
        </w:rPr>
        <w:t xml:space="preserve">به دمای اتاق </w:t>
      </w:r>
      <w:proofErr w:type="spellStart"/>
      <w:r w:rsidR="00CA5B1E">
        <w:rPr>
          <w:rFonts w:eastAsiaTheme="minorEastAsia" w:cs="B Mitra" w:hint="cs"/>
          <w:sz w:val="28"/>
          <w:szCs w:val="28"/>
          <w:rtl/>
          <w:lang w:bidi="fa-IR"/>
        </w:rPr>
        <w:t>نزدیک‌تر</w:t>
      </w:r>
      <w:proofErr w:type="spellEnd"/>
      <w:r w:rsidR="0032105D">
        <w:rPr>
          <w:rFonts w:eastAsiaTheme="minorEastAsia" w:cs="B Mitra" w:hint="cs"/>
          <w:sz w:val="28"/>
          <w:szCs w:val="28"/>
          <w:rtl/>
          <w:lang w:bidi="fa-IR"/>
        </w:rPr>
        <w:t xml:space="preserve"> باشد، سرعت کاهش آن </w:t>
      </w:r>
      <w:proofErr w:type="spellStart"/>
      <w:r w:rsidR="0032105D">
        <w:rPr>
          <w:rFonts w:eastAsiaTheme="minorEastAsia" w:cs="B Mitra" w:hint="cs"/>
          <w:sz w:val="28"/>
          <w:szCs w:val="28"/>
          <w:rtl/>
          <w:lang w:bidi="fa-IR"/>
        </w:rPr>
        <w:t>کم‌تر</w:t>
      </w:r>
      <w:proofErr w:type="spellEnd"/>
      <w:r w:rsidR="0032105D"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w:proofErr w:type="spellStart"/>
      <w:r w:rsidR="0032105D">
        <w:rPr>
          <w:rFonts w:eastAsiaTheme="minorEastAsia" w:cs="B Mitra" w:hint="cs"/>
          <w:sz w:val="28"/>
          <w:szCs w:val="28"/>
          <w:rtl/>
          <w:lang w:bidi="fa-IR"/>
        </w:rPr>
        <w:t>می‌شود</w:t>
      </w:r>
      <w:proofErr w:type="spellEnd"/>
      <w:r w:rsidR="0032105D">
        <w:rPr>
          <w:rFonts w:eastAsiaTheme="minorEastAsia" w:cs="B Mitra" w:hint="cs"/>
          <w:sz w:val="28"/>
          <w:szCs w:val="28"/>
          <w:rtl/>
          <w:lang w:bidi="fa-IR"/>
        </w:rPr>
        <w:t>.</w:t>
      </w:r>
    </w:p>
    <w:p w14:paraId="2F90DC14" w14:textId="77777777" w:rsidR="00765E28" w:rsidRDefault="00765E28" w:rsidP="00765E28">
      <w:pPr>
        <w:bidi/>
        <w:rPr>
          <w:rFonts w:eastAsiaTheme="minorEastAsia" w:cs="B Mitra" w:hint="cs"/>
          <w:sz w:val="28"/>
          <w:szCs w:val="28"/>
          <w:rtl/>
          <w:lang w:bidi="fa-IR"/>
        </w:rPr>
      </w:pPr>
    </w:p>
    <w:p w14:paraId="6357B61E" w14:textId="77777777" w:rsidR="00765E28" w:rsidRPr="0032105D" w:rsidRDefault="00765E28" w:rsidP="0032105D">
      <w:pPr>
        <w:bidi/>
        <w:rPr>
          <w:rFonts w:eastAsiaTheme="minorEastAsia" w:cs="B Mitra" w:hint="cs"/>
          <w:iCs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Mitra"/>
              <w:sz w:val="28"/>
              <w:szCs w:val="28"/>
              <w:lang w:bidi="fa-IR"/>
            </w:rPr>
            <w:lastRenderedPageBreak/>
            <m:t>temp := temp-(temp-roomTemp)×</m:t>
          </m:r>
          <m:f>
            <m:fPr>
              <m:ctrlPr>
                <w:rPr>
                  <w:rFonts w:ascii="Cambria Math" w:eastAsiaTheme="minorEastAsia" w:hAnsi="Cambria Math" w:cs="B Mitra"/>
                  <w:i/>
                  <w:iCs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Mitra"/>
                  <w:sz w:val="28"/>
                  <w:szCs w:val="28"/>
                  <w:lang w:bidi="fa-IR"/>
                </w:rPr>
                <m:t>30</m:t>
              </m:r>
            </m:num>
            <m:den>
              <m:r>
                <w:rPr>
                  <w:rFonts w:ascii="Cambria Math" w:eastAsiaTheme="minorEastAsia" w:hAnsi="Cambria Math" w:cs="B Mitra"/>
                  <w:sz w:val="28"/>
                  <w:szCs w:val="28"/>
                  <w:lang w:bidi="fa-IR"/>
                </w:rPr>
                <m:t>100</m:t>
              </m:r>
            </m:den>
          </m:f>
        </m:oMath>
      </m:oMathPara>
    </w:p>
    <w:p w14:paraId="36F28859" w14:textId="1B4E4CA4" w:rsidR="00765E28" w:rsidRDefault="00712522" w:rsidP="00765E28">
      <w:pPr>
        <w:bidi/>
        <w:rPr>
          <w:rFonts w:eastAsiaTheme="minorEastAsia" w:cs="B Mitra"/>
          <w:sz w:val="28"/>
          <w:szCs w:val="28"/>
          <w:lang w:bidi="fa-IR"/>
        </w:rPr>
      </w:pPr>
      <w:r>
        <w:rPr>
          <w:rFonts w:eastAsiaTheme="minorEastAsia" w:cs="B Mitra"/>
          <w:noProof/>
          <w:sz w:val="28"/>
          <w:szCs w:val="28"/>
        </w:rPr>
        <w:drawing>
          <wp:inline distT="0" distB="0" distL="0" distR="0" wp14:anchorId="25DEE694" wp14:editId="1C775468">
            <wp:extent cx="5943600" cy="102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399-11-09 at 11.02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4926" w14:textId="77777777" w:rsidR="00CA5B1E" w:rsidRDefault="00CA5B1E" w:rsidP="00CA5B1E">
      <w:pPr>
        <w:bidi/>
        <w:rPr>
          <w:rFonts w:eastAsiaTheme="minorEastAsia" w:cs="B Mitra"/>
          <w:sz w:val="28"/>
          <w:szCs w:val="28"/>
          <w:rtl/>
          <w:lang w:bidi="fa-IR"/>
        </w:rPr>
      </w:pPr>
    </w:p>
    <w:p w14:paraId="116583F2" w14:textId="6D2D52C8" w:rsidR="00765E28" w:rsidRDefault="00765E28" w:rsidP="00CA5B1E">
      <w:pPr>
        <w:bidi/>
        <w:rPr>
          <w:rFonts w:eastAsiaTheme="minorEastAsia" w:cs="B Mitra" w:hint="cs"/>
          <w:sz w:val="28"/>
          <w:szCs w:val="28"/>
          <w:rtl/>
          <w:lang w:bidi="fa-IR"/>
        </w:rPr>
      </w:pPr>
      <w:r>
        <w:rPr>
          <w:rFonts w:eastAsiaTheme="minorEastAsia" w:cs="B Mitra" w:hint="cs"/>
          <w:sz w:val="28"/>
          <w:szCs w:val="28"/>
          <w:rtl/>
          <w:lang w:bidi="fa-IR"/>
        </w:rPr>
        <w:t xml:space="preserve">پس از هر بار اجرای واکنش به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شیوه‌ی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بالا، </w:t>
      </w:r>
      <w:r w:rsidR="00CA5B1E">
        <w:rPr>
          <w:rFonts w:eastAsiaTheme="minorEastAsia" w:cs="B Mitra" w:hint="cs"/>
          <w:sz w:val="28"/>
          <w:szCs w:val="28"/>
          <w:rtl/>
          <w:lang w:bidi="fa-IR"/>
        </w:rPr>
        <w:t>دمای هر واکنش نسبت به دمای آستانه (</w:t>
      </w:r>
      <m:oMath>
        <m:r>
          <w:rPr>
            <w:rFonts w:ascii="Cambria Math" w:eastAsiaTheme="minorEastAsia" w:hAnsi="Cambria Math" w:cs="B Mitra"/>
            <w:sz w:val="28"/>
            <w:szCs w:val="28"/>
            <w:lang w:bidi="fa-IR"/>
          </w:rPr>
          <m:t>threshTemp</m:t>
        </m:r>
      </m:oMath>
      <w:r w:rsidR="00CA5B1E">
        <w:rPr>
          <w:rFonts w:eastAsiaTheme="minorEastAsia" w:cs="B Mitra" w:hint="cs"/>
          <w:sz w:val="28"/>
          <w:szCs w:val="28"/>
          <w:rtl/>
          <w:lang w:bidi="fa-IR"/>
        </w:rPr>
        <w:t xml:space="preserve">) سنجیده </w:t>
      </w:r>
      <w:proofErr w:type="spellStart"/>
      <w:r w:rsidR="00CA5B1E">
        <w:rPr>
          <w:rFonts w:eastAsiaTheme="minorEastAsia" w:cs="B Mitra" w:hint="cs"/>
          <w:sz w:val="28"/>
          <w:szCs w:val="28"/>
          <w:rtl/>
          <w:lang w:bidi="fa-IR"/>
        </w:rPr>
        <w:t>می‌شود</w:t>
      </w:r>
      <w:proofErr w:type="spellEnd"/>
      <w:r w:rsidR="00CA5B1E">
        <w:rPr>
          <w:rFonts w:eastAsiaTheme="minorEastAsia" w:cs="B Mitra" w:hint="cs"/>
          <w:sz w:val="28"/>
          <w:szCs w:val="28"/>
          <w:rtl/>
          <w:lang w:bidi="fa-IR"/>
        </w:rPr>
        <w:t xml:space="preserve">، در صورتی که از دمای آستانه </w:t>
      </w:r>
      <w:proofErr w:type="spellStart"/>
      <w:r w:rsidR="00CA5B1E">
        <w:rPr>
          <w:rFonts w:eastAsiaTheme="minorEastAsia" w:cs="B Mitra" w:hint="cs"/>
          <w:sz w:val="28"/>
          <w:szCs w:val="28"/>
          <w:rtl/>
          <w:lang w:bidi="fa-IR"/>
        </w:rPr>
        <w:t>کم‌تر</w:t>
      </w:r>
      <w:proofErr w:type="spellEnd"/>
      <w:r w:rsidR="00CA5B1E">
        <w:rPr>
          <w:rFonts w:eastAsiaTheme="minorEastAsia" w:cs="B Mitra" w:hint="cs"/>
          <w:sz w:val="28"/>
          <w:szCs w:val="28"/>
          <w:rtl/>
          <w:lang w:bidi="fa-IR"/>
        </w:rPr>
        <w:t xml:space="preserve"> باشد، </w:t>
      </w:r>
      <w:proofErr w:type="spellStart"/>
      <w:r w:rsidR="00CA5B1E">
        <w:rPr>
          <w:rFonts w:eastAsiaTheme="minorEastAsia" w:cs="B Mitra" w:hint="cs"/>
          <w:sz w:val="28"/>
          <w:szCs w:val="28"/>
          <w:rtl/>
          <w:lang w:bidi="fa-IR"/>
        </w:rPr>
        <w:t>زاویه‌ی</w:t>
      </w:r>
      <w:proofErr w:type="spellEnd"/>
      <w:r w:rsidR="00CA5B1E"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w:proofErr w:type="spellStart"/>
      <w:r w:rsidR="00CA5B1E">
        <w:rPr>
          <w:rFonts w:eastAsiaTheme="minorEastAsia" w:cs="B Mitra" w:hint="cs"/>
          <w:sz w:val="28"/>
          <w:szCs w:val="28"/>
          <w:rtl/>
          <w:lang w:bidi="fa-IR"/>
        </w:rPr>
        <w:t>سروو</w:t>
      </w:r>
      <w:proofErr w:type="spellEnd"/>
      <w:r w:rsidR="00CA5B1E">
        <w:rPr>
          <w:rFonts w:eastAsiaTheme="minorEastAsia" w:cs="B Mitra" w:hint="cs"/>
          <w:sz w:val="28"/>
          <w:szCs w:val="28"/>
          <w:rtl/>
          <w:lang w:bidi="fa-IR"/>
        </w:rPr>
        <w:t xml:space="preserve"> موتور افزایش پیدا کرده، و در غیر این صورت کاهش پیدا </w:t>
      </w:r>
      <w:proofErr w:type="spellStart"/>
      <w:r w:rsidR="00CA5B1E">
        <w:rPr>
          <w:rFonts w:eastAsiaTheme="minorEastAsia" w:cs="B Mitra" w:hint="cs"/>
          <w:sz w:val="28"/>
          <w:szCs w:val="28"/>
          <w:rtl/>
          <w:lang w:bidi="fa-IR"/>
        </w:rPr>
        <w:t>می‌کند</w:t>
      </w:r>
      <w:proofErr w:type="spellEnd"/>
      <w:r w:rsidR="00CA5B1E">
        <w:rPr>
          <w:rFonts w:eastAsiaTheme="minorEastAsia" w:cs="B Mitra" w:hint="cs"/>
          <w:sz w:val="28"/>
          <w:szCs w:val="28"/>
          <w:rtl/>
          <w:lang w:bidi="fa-IR"/>
        </w:rPr>
        <w:t>.</w:t>
      </w:r>
    </w:p>
    <w:p w14:paraId="7ECDA3C3" w14:textId="47BCB991" w:rsidR="00CA5B1E" w:rsidRDefault="00712522" w:rsidP="00CA5B1E">
      <w:pPr>
        <w:bidi/>
        <w:rPr>
          <w:rFonts w:eastAsiaTheme="minorEastAsia" w:cs="B Mitra" w:hint="cs"/>
          <w:sz w:val="28"/>
          <w:szCs w:val="28"/>
          <w:rtl/>
          <w:lang w:bidi="fa-IR"/>
        </w:rPr>
      </w:pPr>
      <w:r>
        <w:rPr>
          <w:rFonts w:eastAsiaTheme="minorEastAsia" w:cs="B Mitra" w:hint="cs"/>
          <w:noProof/>
          <w:sz w:val="28"/>
          <w:szCs w:val="28"/>
          <w:rtl/>
        </w:rPr>
        <w:drawing>
          <wp:inline distT="0" distB="0" distL="0" distR="0" wp14:anchorId="2E27DBE0" wp14:editId="7B520CDD">
            <wp:extent cx="5943600" cy="2095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1399-11-09 at 11.03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C59F" w14:textId="77777777" w:rsidR="00CA5B1E" w:rsidRDefault="00CA5B1E" w:rsidP="00CA5B1E">
      <w:pPr>
        <w:bidi/>
        <w:rPr>
          <w:rFonts w:eastAsiaTheme="minorEastAsia" w:cs="B Mitra"/>
          <w:sz w:val="28"/>
          <w:szCs w:val="28"/>
          <w:lang w:bidi="fa-IR"/>
        </w:rPr>
      </w:pPr>
    </w:p>
    <w:p w14:paraId="15C47C4A" w14:textId="77777777" w:rsidR="00712522" w:rsidRDefault="00712522" w:rsidP="00712522">
      <w:pPr>
        <w:bidi/>
        <w:rPr>
          <w:rFonts w:eastAsiaTheme="minorEastAsia" w:cs="B Mitra"/>
          <w:sz w:val="28"/>
          <w:szCs w:val="28"/>
          <w:lang w:bidi="fa-IR"/>
        </w:rPr>
      </w:pPr>
    </w:p>
    <w:p w14:paraId="2DE0DC0E" w14:textId="77777777" w:rsidR="00712522" w:rsidRDefault="00712522" w:rsidP="00712522">
      <w:pPr>
        <w:bidi/>
        <w:rPr>
          <w:rFonts w:eastAsiaTheme="minorEastAsia" w:cs="B Mitra"/>
          <w:sz w:val="28"/>
          <w:szCs w:val="28"/>
          <w:rtl/>
          <w:lang w:bidi="fa-IR"/>
        </w:rPr>
      </w:pPr>
    </w:p>
    <w:p w14:paraId="08C03011" w14:textId="6E7C4DB9" w:rsidR="00CA5B1E" w:rsidRDefault="00CA5B1E" w:rsidP="00CA5B1E">
      <w:pPr>
        <w:bidi/>
        <w:rPr>
          <w:rFonts w:eastAsiaTheme="minorEastAsia" w:cs="B Mitra"/>
          <w:sz w:val="28"/>
          <w:szCs w:val="28"/>
          <w:lang w:bidi="fa-IR"/>
        </w:rPr>
      </w:pPr>
      <w:r>
        <w:rPr>
          <w:rFonts w:eastAsiaTheme="minorEastAsia" w:cs="B Mitra" w:hint="cs"/>
          <w:sz w:val="28"/>
          <w:szCs w:val="28"/>
          <w:rtl/>
          <w:lang w:bidi="fa-IR"/>
        </w:rPr>
        <w:t xml:space="preserve">همچنین در صورتی که دما از میزان حسّاس بالاتر باشد، به دیگر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بُردها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از طریق رابط </w:t>
      </w:r>
      <w:r>
        <w:rPr>
          <w:rFonts w:eastAsiaTheme="minorEastAsia" w:cs="B Mitra"/>
          <w:sz w:val="28"/>
          <w:szCs w:val="28"/>
          <w:lang w:bidi="fa-IR"/>
        </w:rPr>
        <w:t>SPI</w:t>
      </w:r>
      <w:r>
        <w:rPr>
          <w:rFonts w:eastAsiaTheme="minorEastAsia" w:cs="B Mitra" w:hint="cs"/>
          <w:sz w:val="28"/>
          <w:szCs w:val="28"/>
          <w:rtl/>
          <w:lang w:bidi="fa-IR"/>
        </w:rPr>
        <w:t xml:space="preserve"> خبر داده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، تا فعالیت خود را متوقف کنند. این موضوع با قرمز شدن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ال‌ای‌دی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دیگر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بُردها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و به صدا در آمدن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بازرشان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نشان داده شده است.</w:t>
      </w:r>
    </w:p>
    <w:p w14:paraId="2666CF44" w14:textId="77777777" w:rsidR="00712522" w:rsidRDefault="00712522" w:rsidP="00712522">
      <w:pPr>
        <w:bidi/>
        <w:rPr>
          <w:rFonts w:eastAsiaTheme="minorEastAsia" w:cs="B Mitra"/>
          <w:sz w:val="28"/>
          <w:szCs w:val="28"/>
          <w:lang w:bidi="fa-IR"/>
        </w:rPr>
      </w:pPr>
    </w:p>
    <w:p w14:paraId="39F33566" w14:textId="77777777" w:rsidR="001A659E" w:rsidRDefault="00712522" w:rsidP="001A659E">
      <w:pPr>
        <w:keepNext/>
        <w:bidi/>
      </w:pPr>
      <w:r>
        <w:rPr>
          <w:rFonts w:eastAsiaTheme="minorEastAsia" w:cs="B Mitra"/>
          <w:noProof/>
          <w:sz w:val="28"/>
          <w:szCs w:val="28"/>
          <w:rtl/>
        </w:rPr>
        <w:drawing>
          <wp:inline distT="0" distB="0" distL="0" distR="0" wp14:anchorId="00D1D512" wp14:editId="321B8FE1">
            <wp:extent cx="5943600" cy="2663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1399-11-09 at 11.04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DF3" w14:textId="77777777" w:rsidR="00712522" w:rsidRDefault="00712522" w:rsidP="00712522">
      <w:pPr>
        <w:bidi/>
        <w:rPr>
          <w:rFonts w:eastAsiaTheme="minorEastAsia" w:cs="B Mitra"/>
          <w:sz w:val="28"/>
          <w:szCs w:val="28"/>
          <w:lang w:bidi="fa-IR"/>
        </w:rPr>
      </w:pPr>
    </w:p>
    <w:p w14:paraId="13F7B8CD" w14:textId="77777777" w:rsidR="00712522" w:rsidRDefault="00712522" w:rsidP="00712522">
      <w:pPr>
        <w:bidi/>
        <w:rPr>
          <w:rFonts w:eastAsiaTheme="minorEastAsia" w:cs="B Mitra"/>
          <w:sz w:val="28"/>
          <w:szCs w:val="28"/>
          <w:lang w:bidi="fa-IR"/>
        </w:rPr>
      </w:pPr>
    </w:p>
    <w:p w14:paraId="706C8D29" w14:textId="0F705303" w:rsidR="00C06A58" w:rsidRDefault="00C06A58" w:rsidP="00712522">
      <w:pPr>
        <w:bidi/>
        <w:rPr>
          <w:rFonts w:eastAsiaTheme="minorEastAsia" w:cs="B Mitra"/>
          <w:sz w:val="28"/>
          <w:szCs w:val="28"/>
          <w:lang w:bidi="fa-IR"/>
        </w:rPr>
      </w:pPr>
      <w:r>
        <w:rPr>
          <w:rFonts w:eastAsiaTheme="minorEastAsia" w:cs="B Mitra" w:hint="cs"/>
          <w:sz w:val="28"/>
          <w:szCs w:val="28"/>
          <w:rtl/>
          <w:lang w:bidi="fa-IR"/>
        </w:rPr>
        <w:t xml:space="preserve">در نهایت مدّت زمان واکنش از طریق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صفحه‌ی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کلید قابل تنظیم است، و روی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ال‌سی‌دی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 xml:space="preserve"> نمایش داده </w:t>
      </w:r>
      <w:proofErr w:type="spellStart"/>
      <w:r>
        <w:rPr>
          <w:rFonts w:eastAsiaTheme="minorEastAsia" w:cs="B Mitra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eastAsiaTheme="minorEastAsia" w:cs="B Mitra" w:hint="cs"/>
          <w:sz w:val="28"/>
          <w:szCs w:val="28"/>
          <w:rtl/>
          <w:lang w:bidi="fa-IR"/>
        </w:rPr>
        <w:t>.</w:t>
      </w:r>
    </w:p>
    <w:p w14:paraId="21795D5A" w14:textId="77777777" w:rsidR="00712522" w:rsidRDefault="00712522" w:rsidP="00712522">
      <w:pPr>
        <w:bidi/>
        <w:rPr>
          <w:rFonts w:eastAsiaTheme="minorEastAsia" w:cs="B Mitra"/>
          <w:sz w:val="28"/>
          <w:szCs w:val="28"/>
          <w:lang w:bidi="fa-IR"/>
        </w:rPr>
      </w:pPr>
    </w:p>
    <w:p w14:paraId="67BA38EC" w14:textId="5AF6CE33" w:rsidR="00712522" w:rsidRDefault="00712522" w:rsidP="00712522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/>
          <w:noProof/>
          <w:sz w:val="28"/>
          <w:szCs w:val="28"/>
        </w:rPr>
        <w:drawing>
          <wp:inline distT="0" distB="0" distL="0" distR="0" wp14:anchorId="49515B1C" wp14:editId="68FB83AF">
            <wp:extent cx="5943600" cy="3482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1399-11-09 at 11.04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ABDB" w14:textId="77777777" w:rsidR="0089603B" w:rsidRDefault="0089603B" w:rsidP="0089603B">
      <w:pPr>
        <w:bidi/>
        <w:rPr>
          <w:rFonts w:cs="B Mitra" w:hint="cs"/>
          <w:sz w:val="28"/>
          <w:szCs w:val="28"/>
          <w:rtl/>
          <w:lang w:bidi="fa-IR"/>
        </w:rPr>
      </w:pPr>
    </w:p>
    <w:p w14:paraId="00AB8312" w14:textId="77777777" w:rsidR="00E96378" w:rsidRDefault="00E96378" w:rsidP="00E96378">
      <w:pPr>
        <w:bidi/>
        <w:rPr>
          <w:rFonts w:cs="B Mitra" w:hint="cs"/>
          <w:sz w:val="28"/>
          <w:szCs w:val="28"/>
          <w:rtl/>
          <w:lang w:bidi="fa-IR"/>
        </w:rPr>
      </w:pPr>
    </w:p>
    <w:p w14:paraId="4ECFF526" w14:textId="77777777" w:rsidR="00E96378" w:rsidRDefault="00E96378" w:rsidP="00E96378">
      <w:pPr>
        <w:bidi/>
        <w:rPr>
          <w:rFonts w:cs="B Mitra" w:hint="cs"/>
          <w:sz w:val="28"/>
          <w:szCs w:val="28"/>
          <w:rtl/>
          <w:lang w:bidi="fa-IR"/>
        </w:rPr>
      </w:pPr>
    </w:p>
    <w:p w14:paraId="1AFC81B5" w14:textId="77777777" w:rsidR="00E96378" w:rsidRDefault="00E96378" w:rsidP="00E96378">
      <w:pPr>
        <w:bidi/>
        <w:rPr>
          <w:rFonts w:cs="B Mitra" w:hint="cs"/>
          <w:sz w:val="28"/>
          <w:szCs w:val="28"/>
          <w:rtl/>
          <w:lang w:bidi="fa-IR"/>
        </w:rPr>
      </w:pPr>
    </w:p>
    <w:p w14:paraId="6408C5F5" w14:textId="77777777" w:rsidR="00E96378" w:rsidRDefault="00E96378" w:rsidP="00E96378">
      <w:pPr>
        <w:bidi/>
        <w:rPr>
          <w:rFonts w:cs="B Mitra" w:hint="cs"/>
          <w:sz w:val="28"/>
          <w:szCs w:val="28"/>
          <w:lang w:bidi="fa-IR"/>
        </w:rPr>
      </w:pPr>
      <w:bookmarkStart w:id="0" w:name="_GoBack"/>
      <w:bookmarkEnd w:id="0"/>
    </w:p>
    <w:p w14:paraId="228B950B" w14:textId="77777777" w:rsidR="00491725" w:rsidRDefault="00491725" w:rsidP="00491725">
      <w:pPr>
        <w:bidi/>
        <w:rPr>
          <w:rFonts w:cs="B Mitra"/>
          <w:sz w:val="28"/>
          <w:szCs w:val="28"/>
          <w:rtl/>
          <w:lang w:bidi="fa-IR"/>
        </w:rPr>
      </w:pPr>
    </w:p>
    <w:p w14:paraId="682EE392" w14:textId="69DD5145" w:rsidR="0089603B" w:rsidRDefault="0089603B" w:rsidP="0089603B">
      <w:pPr>
        <w:bidi/>
        <w:rPr>
          <w:rFonts w:cs="B Mitra"/>
          <w:sz w:val="28"/>
          <w:szCs w:val="28"/>
          <w:lang w:bidi="fa-IR"/>
        </w:rPr>
      </w:pPr>
      <w:proofErr w:type="spellStart"/>
      <w:r>
        <w:rPr>
          <w:rFonts w:cs="B Mitra" w:hint="cs"/>
          <w:sz w:val="28"/>
          <w:szCs w:val="28"/>
          <w:rtl/>
          <w:lang w:bidi="fa-IR"/>
        </w:rPr>
        <w:t>نمونة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خروجی:</w:t>
      </w:r>
    </w:p>
    <w:p w14:paraId="0BE7F2BD" w14:textId="77777777" w:rsidR="00A11A81" w:rsidRDefault="00A11A81" w:rsidP="00A11A81">
      <w:pPr>
        <w:bidi/>
        <w:rPr>
          <w:rFonts w:cs="B Mitra"/>
          <w:sz w:val="28"/>
          <w:szCs w:val="28"/>
          <w:lang w:bidi="fa-IR"/>
        </w:rPr>
      </w:pPr>
    </w:p>
    <w:p w14:paraId="5C5800B2" w14:textId="4F105931" w:rsidR="00A11A81" w:rsidRDefault="00A11A81" w:rsidP="00491725">
      <w:pPr>
        <w:bidi/>
        <w:jc w:val="center"/>
        <w:rPr>
          <w:rFonts w:cs="B Mitra"/>
          <w:sz w:val="28"/>
          <w:szCs w:val="28"/>
          <w:lang w:bidi="fa-IR"/>
        </w:rPr>
      </w:pPr>
      <w:r>
        <w:rPr>
          <w:rFonts w:cs="B Mitra"/>
          <w:noProof/>
          <w:sz w:val="28"/>
          <w:szCs w:val="28"/>
        </w:rPr>
        <w:drawing>
          <wp:inline distT="0" distB="0" distL="0" distR="0" wp14:anchorId="413A8118" wp14:editId="091F7280">
            <wp:extent cx="4394835" cy="32177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495" cy="32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D528" w14:textId="77777777" w:rsidR="00A11A81" w:rsidRDefault="00A11A81" w:rsidP="00A11A81">
      <w:pPr>
        <w:bidi/>
        <w:rPr>
          <w:rFonts w:cs="B Mitra"/>
          <w:sz w:val="28"/>
          <w:szCs w:val="28"/>
          <w:lang w:bidi="fa-IR"/>
        </w:rPr>
      </w:pPr>
    </w:p>
    <w:p w14:paraId="3E03A76F" w14:textId="6222EBA2" w:rsidR="00A11A81" w:rsidRDefault="00A11A81" w:rsidP="00491725">
      <w:pPr>
        <w:bidi/>
        <w:jc w:val="center"/>
        <w:rPr>
          <w:rFonts w:cs="B Mitra"/>
          <w:sz w:val="28"/>
          <w:szCs w:val="28"/>
          <w:lang w:bidi="fa-IR"/>
        </w:rPr>
      </w:pPr>
      <w:r>
        <w:rPr>
          <w:rFonts w:cs="B Mitra"/>
          <w:noProof/>
          <w:sz w:val="28"/>
          <w:szCs w:val="28"/>
        </w:rPr>
        <w:drawing>
          <wp:inline distT="0" distB="0" distL="0" distR="0" wp14:anchorId="70B699FD" wp14:editId="1E203819">
            <wp:extent cx="4308945" cy="26419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861" cy="26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C567" w14:textId="77777777" w:rsidR="00491725" w:rsidRDefault="00491725" w:rsidP="00491725">
      <w:pPr>
        <w:bidi/>
        <w:jc w:val="center"/>
        <w:rPr>
          <w:rFonts w:cs="B Mitra"/>
          <w:sz w:val="28"/>
          <w:szCs w:val="28"/>
          <w:lang w:bidi="fa-IR"/>
        </w:rPr>
      </w:pPr>
    </w:p>
    <w:p w14:paraId="1919E04B" w14:textId="77777777" w:rsidR="00491725" w:rsidRDefault="00491725" w:rsidP="00491725">
      <w:pPr>
        <w:bidi/>
        <w:jc w:val="center"/>
        <w:rPr>
          <w:rFonts w:cs="B Mitra"/>
          <w:sz w:val="28"/>
          <w:szCs w:val="28"/>
          <w:lang w:bidi="fa-IR"/>
        </w:rPr>
      </w:pPr>
    </w:p>
    <w:p w14:paraId="3EE6343B" w14:textId="0FD04B21" w:rsidR="00A11A81" w:rsidRPr="00CA5B1E" w:rsidRDefault="00A11A81" w:rsidP="005242C3">
      <w:pPr>
        <w:bidi/>
        <w:jc w:val="center"/>
        <w:rPr>
          <w:rFonts w:cs="B Mitra"/>
          <w:sz w:val="28"/>
          <w:szCs w:val="28"/>
          <w:lang w:bidi="fa-IR"/>
        </w:rPr>
      </w:pPr>
      <w:r>
        <w:rPr>
          <w:rFonts w:cs="B Mitra"/>
          <w:noProof/>
          <w:sz w:val="28"/>
          <w:szCs w:val="28"/>
        </w:rPr>
        <w:drawing>
          <wp:inline distT="0" distB="0" distL="0" distR="0" wp14:anchorId="44DEEB95" wp14:editId="299F99B7">
            <wp:extent cx="1386524" cy="3433298"/>
            <wp:effectExtent l="0" t="0" r="1079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817" cy="3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A81" w:rsidRPr="00CA5B1E" w:rsidSect="00BD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 Badr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B Mitra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A7"/>
    <w:rsid w:val="001A659E"/>
    <w:rsid w:val="0032105D"/>
    <w:rsid w:val="00491725"/>
    <w:rsid w:val="005242C3"/>
    <w:rsid w:val="005D127B"/>
    <w:rsid w:val="00712522"/>
    <w:rsid w:val="00765E28"/>
    <w:rsid w:val="0089603B"/>
    <w:rsid w:val="009E78A7"/>
    <w:rsid w:val="00A11A81"/>
    <w:rsid w:val="00BD64D5"/>
    <w:rsid w:val="00C06A58"/>
    <w:rsid w:val="00CA5B1E"/>
    <w:rsid w:val="00CD0573"/>
    <w:rsid w:val="00E96378"/>
    <w:rsid w:val="00EC3CA0"/>
    <w:rsid w:val="00FD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5F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CommonWritting">
    <w:name w:val="PersianCommonWritting"/>
    <w:basedOn w:val="Normal"/>
    <w:qFormat/>
    <w:rsid w:val="005D127B"/>
    <w:rPr>
      <w:rFonts w:ascii="B Badr" w:eastAsia="B Badr" w:hAnsi="B Badr" w:cs="B Badr"/>
      <w:sz w:val="36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765E2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A659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2021-01-28T20:00:00Z</cp:lastPrinted>
  <dcterms:created xsi:type="dcterms:W3CDTF">2021-01-28T20:00:00Z</dcterms:created>
  <dcterms:modified xsi:type="dcterms:W3CDTF">2021-01-28T20:00:00Z</dcterms:modified>
</cp:coreProperties>
</file>