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08E3" w14:textId="05A5C275" w:rsidR="00453B9C" w:rsidRPr="001E60A1" w:rsidRDefault="00432961" w:rsidP="004D7F1B">
      <w:pPr>
        <w:jc w:val="center"/>
        <w:rPr>
          <w:rFonts w:ascii="小标宋" w:eastAsia="小标宋"/>
          <w:sz w:val="36"/>
          <w:szCs w:val="40"/>
        </w:rPr>
      </w:pPr>
      <w:r>
        <w:rPr>
          <w:rFonts w:ascii="小标宋" w:eastAsia="小标宋" w:hint="eastAsia"/>
          <w:sz w:val="36"/>
          <w:szCs w:val="40"/>
        </w:rPr>
        <w:t>《</w:t>
      </w:r>
      <w:r w:rsidR="004D7F1B" w:rsidRPr="001E60A1">
        <w:rPr>
          <w:rFonts w:ascii="小标宋" w:eastAsia="小标宋" w:hint="eastAsia"/>
          <w:sz w:val="36"/>
          <w:szCs w:val="40"/>
        </w:rPr>
        <w:t>在经历中学习—疫情防控公开课</w:t>
      </w:r>
      <w:r>
        <w:rPr>
          <w:rFonts w:ascii="小标宋" w:eastAsia="小标宋" w:hint="eastAsia"/>
          <w:sz w:val="36"/>
          <w:szCs w:val="40"/>
        </w:rPr>
        <w:t>》</w:t>
      </w:r>
      <w:r w:rsidR="004D7F1B" w:rsidRPr="001E60A1">
        <w:rPr>
          <w:rFonts w:ascii="小标宋" w:eastAsia="小标宋" w:hint="eastAsia"/>
          <w:sz w:val="36"/>
          <w:szCs w:val="40"/>
        </w:rPr>
        <w:t>感想</w:t>
      </w:r>
    </w:p>
    <w:p w14:paraId="0D950A2D" w14:textId="202297ED" w:rsidR="00ED4582" w:rsidRDefault="00ED4582" w:rsidP="00ED4582">
      <w:pPr>
        <w:jc w:val="left"/>
        <w:rPr>
          <w:rFonts w:ascii="小标宋" w:eastAsia="小标宋"/>
          <w:sz w:val="24"/>
          <w:szCs w:val="28"/>
        </w:rPr>
      </w:pPr>
      <w:bookmarkStart w:id="0" w:name="_GoBack"/>
      <w:bookmarkEnd w:id="0"/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第一讲：</w:t>
      </w:r>
      <w:r w:rsidRPr="00ED4582">
        <w:rPr>
          <w:rFonts w:ascii="黑体" w:eastAsia="黑体" w:hAnsi="黑体" w:cs="宋体"/>
          <w:color w:val="333333"/>
          <w:kern w:val="36"/>
          <w:sz w:val="28"/>
          <w:szCs w:val="28"/>
        </w:rPr>
        <w:t>如何看待疫情影响下的中国经济增长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主讲人：刘伟</w:t>
      </w:r>
    </w:p>
    <w:p w14:paraId="56B1B916" w14:textId="3EF4B872" w:rsidR="001E60A1" w:rsidRDefault="0024221C" w:rsidP="00ED4582">
      <w:pPr>
        <w:ind w:firstLineChars="200" w:firstLine="540"/>
        <w:jc w:val="left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当前的中国处于退出全面扩张的低效率产业清理消化期，当前又遇到肺炎，将加剧矛盾程度。预计中国经济发展在第一季度将受到重大影响，若第二季度过渡、第四季度复盘，将主要影响第二、第三产业的G</w:t>
      </w:r>
      <w:r>
        <w:rPr>
          <w:rFonts w:ascii="宋体" w:eastAsia="宋体" w:hAnsi="宋体"/>
          <w:color w:val="333333"/>
          <w:sz w:val="27"/>
          <w:szCs w:val="27"/>
          <w:shd w:val="clear" w:color="auto" w:fill="FAFBFC"/>
        </w:rPr>
        <w:t>DP</w:t>
      </w: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贡献，若无积极政策干预，中国经济下行压力将无以复加。宏观上说，减缓经济下行采用的经济扩张如果过度，将使通货膨胀加剧、激活成本推动的产业；如果紧急紧缩，又将加剧</w:t>
      </w:r>
      <w:r w:rsidR="00316811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经济下行。在决胜全面小康的历史任务面前，中国人民的压力很大。</w:t>
      </w:r>
    </w:p>
    <w:p w14:paraId="7D1CE396" w14:textId="27A2A908" w:rsidR="00316811" w:rsidRDefault="00316811" w:rsidP="00316811">
      <w:pPr>
        <w:ind w:firstLineChars="200" w:firstLine="540"/>
        <w:jc w:val="left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当前的中国面临中等收入陷阱，如果不能实现产业升级将会堕入无法现代化的泥淖，而肺炎疫情又会使困难更艰巨。国际经济形势也会受到影响，中国经济已经占世界经济的16%，这是空前的。而且美国方面给出的压力也不容小觑。</w:t>
      </w:r>
    </w:p>
    <w:p w14:paraId="263B574C" w14:textId="1A337001" w:rsidR="00316811" w:rsidRDefault="00316811" w:rsidP="00316811">
      <w:pPr>
        <w:ind w:firstLineChars="200" w:firstLine="540"/>
        <w:jc w:val="left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中国经济发展达到新阶段，本身面临许多新挑战、新变化。这次肺炎疫情又带来了新的挑战，这就需要中国人民发挥更大的智慧，付出更多的努力，在历史激流中迎难而上。</w:t>
      </w:r>
    </w:p>
    <w:p w14:paraId="2D6BA11F" w14:textId="138086C7" w:rsidR="001E60A1" w:rsidRDefault="001E60A1" w:rsidP="001E60A1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二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为疫情防控提供有力保障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主讲人：马怀德</w:t>
      </w:r>
    </w:p>
    <w:p w14:paraId="4B9662AA" w14:textId="1344B9D5" w:rsidR="00983565" w:rsidRDefault="00983565" w:rsidP="00121D34">
      <w:pPr>
        <w:ind w:firstLineChars="200" w:firstLine="540"/>
        <w:jc w:val="left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在疫情面前，中央和地方围绕疫情防控采取临时措施，全力预防疫情的传播。同时还发挥法律的监管作用，打击造假售假、哄抬物价等扰乱工作的行为。在疫区，各个地方人大通过了有关日常生活的举措和管制方案，例如控制出门人数，规定戴口罩，通过法律要求疑似病例接受医学隔离观察等。</w:t>
      </w:r>
    </w:p>
    <w:p w14:paraId="7B89AB41" w14:textId="64D94D60" w:rsidR="00D045C8" w:rsidRPr="00121D34" w:rsidRDefault="00121D34" w:rsidP="0043627D">
      <w:pPr>
        <w:ind w:firstLineChars="200" w:firstLine="540"/>
        <w:jc w:val="left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lastRenderedPageBreak/>
        <w:t>疫情期间，政府的职权有所扩展。在防疫期间，政府采取封锁疫区、限制交通、征用物资等措施，医疗机构可以对病人采取强制隔离治疗措施，公民个人的权利适当地缩小和克简。这种应急法制和平常的法制不完全一样，日常法制贯彻生活的方方面面，而疫情期间的法制还要顾及社会安全，必须按照应急法律制度的规定来进行。因为疫情的突发性、严重性、公共性、紧迫性，政府需要采取一些特殊的处置措施来消除突发事件。一旦突发事件结束，就可以返回日常的法律状态。依法防疫，行使权力和履行职责，是战胜肺炎的有力武器。</w:t>
      </w:r>
    </w:p>
    <w:p w14:paraId="21E6A54A" w14:textId="1E2F766C" w:rsidR="00D045C8" w:rsidRDefault="00D045C8" w:rsidP="00D045C8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三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从国际角度看中国防疫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主讲人：金灿荣</w:t>
      </w:r>
    </w:p>
    <w:p w14:paraId="6AE6A598" w14:textId="34A201E4" w:rsidR="001E60A1" w:rsidRDefault="009421C5" w:rsidP="009421C5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突发公共卫生事件对中国的众多产业造成了巨大冲击，2020的开局可谓沉重。2020开局，天灾人祸屡屡爆出。包括各种疾病（包括美国流感），澳洲山火肆虐近一半的国土，非洲蝗灾愈演愈烈……美国在台湾海峡有动作，美俄矛盾十分尖锐，英国脱欧，德国参政党分裂，俄国政府出现变动……各种不平凡的事件让2020披上了魔幻的色彩。</w:t>
      </w:r>
    </w:p>
    <w:p w14:paraId="462F4BB7" w14:textId="36C4E7B5" w:rsidR="009421C5" w:rsidRDefault="009421C5" w:rsidP="009421C5">
      <w:pPr>
        <w:ind w:firstLine="420"/>
        <w:rPr>
          <w:rFonts w:ascii="小标宋" w:eastAsia="小标宋"/>
          <w:sz w:val="24"/>
          <w:szCs w:val="28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如今</w:t>
      </w:r>
      <w:r w:rsidR="00990A0A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，新冠病毒已经成为一个国际事件，W</w:t>
      </w:r>
      <w:r w:rsidR="00990A0A">
        <w:rPr>
          <w:rFonts w:ascii="宋体" w:eastAsia="宋体" w:hAnsi="宋体"/>
          <w:color w:val="333333"/>
          <w:sz w:val="27"/>
          <w:szCs w:val="27"/>
          <w:shd w:val="clear" w:color="auto" w:fill="FAFBFC"/>
        </w:rPr>
        <w:t>HO</w:t>
      </w:r>
      <w:r w:rsidR="00990A0A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已经宣布为国际公共卫生安全事件。瘟疫在历史上对人类历史造成了深刻的影响。新冠病毒的独特症状，即存在无症状感染者给防疫带来了极大的困难；同时冬天流感季的碰撞使疫情可以重创医疗部门；武汉作为九省通衢，巨大的人流也加速了疫情的传播。春节期间，人们也开始一段不一般的生活状态，使得防疫更加困难……各种原因包括人为因素使得疫情开始时措施失当，</w:t>
      </w:r>
      <w:r w:rsidR="00C66540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但是后期的应对措施还是堪称及时。</w:t>
      </w:r>
    </w:p>
    <w:p w14:paraId="477AC378" w14:textId="77777777" w:rsidR="009421C5" w:rsidRPr="00ED4582" w:rsidRDefault="009421C5" w:rsidP="009421C5">
      <w:pPr>
        <w:ind w:firstLine="420"/>
        <w:rPr>
          <w:rFonts w:ascii="小标宋" w:eastAsia="小标宋"/>
          <w:sz w:val="24"/>
          <w:szCs w:val="28"/>
        </w:rPr>
      </w:pPr>
    </w:p>
    <w:p w14:paraId="2890D6C3" w14:textId="08607A80" w:rsidR="00D045C8" w:rsidRDefault="00D045C8" w:rsidP="00D045C8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lastRenderedPageBreak/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四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事事关心，人人尽力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主讲人：蒙曼</w:t>
      </w:r>
    </w:p>
    <w:p w14:paraId="578BC524" w14:textId="4E62038A" w:rsidR="00D045C8" w:rsidRDefault="00C66540" w:rsidP="00D045C8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明神宗时期名臣顾宪成在东林书院给出了“事事关心”的名对，读书是为了有家国情怀，应该事事关心。</w:t>
      </w:r>
    </w:p>
    <w:p w14:paraId="5C9679EC" w14:textId="50885DD0" w:rsidR="00C66540" w:rsidRDefault="00C66540" w:rsidP="00C66540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生活在和平年代的一代人，对小确幸的生活总是有所倾心。但是在天灾之前，我们知道关心天下事是多么重要。</w:t>
      </w:r>
    </w:p>
    <w:p w14:paraId="1A83C989" w14:textId="5A4FEA1B" w:rsidR="00C66540" w:rsidRPr="00C66540" w:rsidRDefault="00C66540" w:rsidP="00C66540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生活习惯上的陋习是一大元凶。此次疫情广泛同意的来源是野味，一如非典时的元凶果子狸等。实际上中国古代的“天人合一”理念是符合中国人的传统观念的</w:t>
      </w:r>
      <w:r w:rsidR="00A322DB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，尽管中国人古来有使用野味的人，但是当代的大型市场使得野味更加危险。应对疫情的力度还有所不够。在疫情初期防控网络没有发挥应有作用，同时后期</w:t>
      </w:r>
      <w:r w:rsidR="00A23431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有些措施实行过头，</w:t>
      </w:r>
      <w:r w:rsidR="007150A3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过犹不及。中国古代长期倡导中庸之道，提倡人们不做过头的事情。表达方式上，其实有很多感动人们的表达，例如“逆行者”。但是有些表达失当。竟然有给医护人员集体剃光头来刻意制造集体感动，是表达过度的实例。</w:t>
      </w:r>
    </w:p>
    <w:p w14:paraId="74AA9139" w14:textId="78483805" w:rsidR="00ED4582" w:rsidRDefault="00ED4582" w:rsidP="00ED4582">
      <w:pPr>
        <w:rPr>
          <w:rFonts w:ascii="小标宋" w:eastAsia="小标宋"/>
          <w:sz w:val="24"/>
          <w:szCs w:val="28"/>
        </w:rPr>
      </w:pPr>
    </w:p>
    <w:p w14:paraId="01454443" w14:textId="40B6895F" w:rsidR="00D045C8" w:rsidRDefault="00D045C8" w:rsidP="00D045C8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五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弘扬革命精神 增强必胜信心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主讲人：王炳林</w:t>
      </w:r>
    </w:p>
    <w:p w14:paraId="59587A6E" w14:textId="76ECCAD1" w:rsidR="00D045C8" w:rsidRDefault="00FC6080" w:rsidP="00D045C8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近代史的中国经历了战乱频仍，民不聊生的时代，饱受外国列强入侵烧杀抢掠的屈辱。五四运动爆发了无穷的爱国热情，普及民主科学的理念，为马克思主义的引进和共产党的诞生创造了条件。直到这时，中国在思想上才占据主动。</w:t>
      </w:r>
    </w:p>
    <w:p w14:paraId="752DA9DC" w14:textId="140EB559" w:rsidR="00FC6080" w:rsidRPr="00D045C8" w:rsidRDefault="00FC6080" w:rsidP="00D045C8">
      <w:pPr>
        <w:ind w:firstLine="420"/>
        <w:rPr>
          <w:rFonts w:ascii="小标宋" w:eastAsia="小标宋"/>
          <w:sz w:val="24"/>
          <w:szCs w:val="28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共产党建党初期的红船精神，即“开天辟地、敢为人先的首创精神；坚定理想、百折不挠的奋斗精神；立党为公、执政为民的奉献精神”，至今仍在发散光芒。建党后，幼年时期的共产党在武装革命上没有占据主</w:t>
      </w: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lastRenderedPageBreak/>
        <w:t>动，反动派屠杀党员和人民群众，是建党以来一次重大的危机。在井冈山时期。斗争艰难，生活困苦，但是党员始终相信革命会成功，形成了可贵的井冈山精神。后来召开遵义会议，确立以毛泽东为中心的党组织，开始了宏伟的万里长征。</w:t>
      </w:r>
      <w:r w:rsidR="00957600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在延安建立了一个美好的社会，吸引了中国许多青年才俊的到来。</w:t>
      </w:r>
    </w:p>
    <w:p w14:paraId="059A0883" w14:textId="35C0D030" w:rsidR="00D045C8" w:rsidRDefault="00D045C8" w:rsidP="00ED4582">
      <w:pPr>
        <w:rPr>
          <w:rFonts w:ascii="小标宋" w:eastAsia="小标宋"/>
          <w:sz w:val="24"/>
          <w:szCs w:val="28"/>
        </w:rPr>
      </w:pPr>
    </w:p>
    <w:p w14:paraId="275C96D5" w14:textId="046B1F42" w:rsidR="00D045C8" w:rsidRDefault="00D045C8" w:rsidP="00D045C8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六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新冠肺炎疫情下大学生心理健康的促进方法 主讲人：陆林</w:t>
      </w:r>
    </w:p>
    <w:p w14:paraId="26132626" w14:textId="4ECF441D" w:rsidR="00D045C8" w:rsidRDefault="00957600" w:rsidP="00D045C8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除了身体健康战胜疫情，心理健康也是重要组成部分。伴随着疫情形势的日益严峻以及政府的大力宣传，人们意识到新冠肺炎的严重性。在防疫对生活造成影响的同时，也有很多人过分焦虑，会产生多疑情绪，特别敏感自己身体的任何变化，错误地将细微不适和新冠病毒挂钩；也有些人过分关注防疫进展，总是反复查看相关内容，也加重了紧张、焦虑的情绪。过分的恐慌会产生更大的问题，极大地影响日常生活甚至比新冠病毒本身还严重。</w:t>
      </w:r>
    </w:p>
    <w:p w14:paraId="0074F238" w14:textId="3C7389CA" w:rsidR="00562512" w:rsidRPr="00D045C8" w:rsidRDefault="00562512" w:rsidP="00D045C8">
      <w:pPr>
        <w:ind w:firstLine="420"/>
        <w:rPr>
          <w:rFonts w:ascii="小标宋" w:eastAsia="小标宋"/>
          <w:sz w:val="24"/>
          <w:szCs w:val="28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学会和身边的人沟通，不应该闭塞自己。对于父母、朋友、老师给出的建议应该加以听取，不应该一概忽视固执己见，将自己封闭起来。同时有些感染过的人，可能会担心传染给他人进而不与人接触，情绪低落甚至悲伤绝望，这将可能导致心理问题。</w:t>
      </w:r>
    </w:p>
    <w:p w14:paraId="40FF90A3" w14:textId="1C9AE1B9" w:rsidR="00D045C8" w:rsidRDefault="00D045C8" w:rsidP="00ED4582">
      <w:pPr>
        <w:rPr>
          <w:rFonts w:ascii="小标宋" w:eastAsia="小标宋"/>
          <w:sz w:val="24"/>
          <w:szCs w:val="28"/>
        </w:rPr>
      </w:pPr>
    </w:p>
    <w:p w14:paraId="27EBD559" w14:textId="2F550208" w:rsidR="00D045C8" w:rsidRDefault="00D045C8" w:rsidP="00D045C8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七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历史视角下的中国抗疫之路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主讲人：李玲</w:t>
      </w:r>
    </w:p>
    <w:p w14:paraId="1D6483B0" w14:textId="02847E2F" w:rsidR="00D045C8" w:rsidRDefault="00562512" w:rsidP="00D045C8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建国初期我国卫生健康事业面临严峻挑战：1919年，我国平均寿命只有35岁，90%以上都是文盲。一穷二白的中国几乎没有制造能力。</w:t>
      </w:r>
      <w:r w:rsidR="00275C52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在</w:t>
      </w:r>
      <w:r w:rsidR="00275C52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lastRenderedPageBreak/>
        <w:t>当下，人民健康事业也在飞速发展。七十年来经济社会高速发展，更值得骄傲的是人均预期寿命从35岁到77岁，正如十九大说，人民健康是民族昌盛的重要标志。我们可以从历史中学到如何更好的建设人民健康事业。</w:t>
      </w:r>
    </w:p>
    <w:p w14:paraId="2FE990C4" w14:textId="5712E1D6" w:rsidR="00275C52" w:rsidRPr="00D045C8" w:rsidRDefault="00275C52" w:rsidP="00D045C8">
      <w:pPr>
        <w:ind w:firstLine="420"/>
        <w:rPr>
          <w:rFonts w:ascii="小标宋" w:eastAsia="小标宋"/>
          <w:sz w:val="24"/>
          <w:szCs w:val="28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从国际的对比，中国在健康领域的投入还有待进步，但是取得的成就举世瞩目，曾一度创造年度人均寿命增长超过一岁的奇迹。上医治国，中医治人，下医治病。预防疾病是卫生工作的重点，一切为了人民健康，中心调控和群众运动相结合。在人力、设备都不足的情况下实现了卫生事业的奇迹。中国的医疗卫生路线面向大多数人，西方强调高精尖技术和人才</w:t>
      </w:r>
      <w:r w:rsidR="00DE7D62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的卫生路线虽然强大，但是平民百姓却难以企及。</w:t>
      </w:r>
    </w:p>
    <w:p w14:paraId="7CD23944" w14:textId="6B3BB86F" w:rsidR="00D045C8" w:rsidRDefault="00D045C8" w:rsidP="00ED4582">
      <w:pPr>
        <w:rPr>
          <w:rFonts w:ascii="小标宋" w:eastAsia="小标宋"/>
          <w:sz w:val="24"/>
          <w:szCs w:val="28"/>
        </w:rPr>
      </w:pPr>
    </w:p>
    <w:p w14:paraId="66769ACC" w14:textId="480FACA5" w:rsidR="00D045C8" w:rsidRDefault="00D045C8" w:rsidP="00D045C8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八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从疫情蔓延看人类命运共同体的构建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主讲人：王文</w:t>
      </w:r>
    </w:p>
    <w:p w14:paraId="1241E84B" w14:textId="38D98729" w:rsidR="00526874" w:rsidRDefault="00365D4A" w:rsidP="00526874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此次疫情突出体现了在共同体的现状下没有谁能够独善其身，每个人的命运都和人类命运共同体息息相关。生活在同一个地球上，人们呼吸着同样的空气，因而也要共同面对病毒带来的挑战。中国爆发疫情以后，虽然有许多不合时宜的话语在污蔑和讥讽，但还是有很多友善的声音在声援，理性的力量在帮助。这是因为疫情总是对全人类而言的，在别国不幸暴发疫情时反唇相讥，无疑是愚蠢的行为。</w:t>
      </w:r>
      <w:r w:rsidR="00526874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某些国家，甚至出现了一些人为了自身小利不惜反对防疫事业、乃至不惜在特殊时期继续集会，助纣为虐加大抗击疫情的难度，这是对人类命运不负责任的做法。</w:t>
      </w:r>
    </w:p>
    <w:p w14:paraId="166D19C8" w14:textId="1E55172A" w:rsidR="00365D4A" w:rsidRPr="00365D4A" w:rsidRDefault="00365D4A" w:rsidP="00365D4A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此次疫情的传播之快、之广，都给</w:t>
      </w:r>
      <w:r w:rsidR="00526874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全体人类敲响了警钟：当前全球各种因素高度互联，像这样的突发公共事件波及全人类，每个人都有责</w:t>
      </w:r>
      <w:r w:rsidR="00526874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lastRenderedPageBreak/>
        <w:t>任，有义务为人类命运共同体贡献一份力量。</w:t>
      </w:r>
    </w:p>
    <w:p w14:paraId="6D1F57C2" w14:textId="1C5F0538" w:rsidR="00D045C8" w:rsidRDefault="00D045C8" w:rsidP="00ED4582">
      <w:pPr>
        <w:rPr>
          <w:rFonts w:ascii="小标宋" w:eastAsia="小标宋"/>
          <w:sz w:val="24"/>
          <w:szCs w:val="28"/>
        </w:rPr>
      </w:pPr>
    </w:p>
    <w:p w14:paraId="3C8E4652" w14:textId="57271EB2" w:rsidR="00D045C8" w:rsidRDefault="00D045C8" w:rsidP="00D045C8">
      <w:pPr>
        <w:jc w:val="left"/>
        <w:rPr>
          <w:rFonts w:ascii="小标宋" w:eastAsia="小标宋"/>
          <w:sz w:val="24"/>
          <w:szCs w:val="28"/>
        </w:rPr>
      </w:pP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第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九</w:t>
      </w:r>
      <w:r w:rsidRPr="00ED4582"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讲：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 xml:space="preserve">疫情防控中的中国制度优势 </w:t>
      </w:r>
      <w:r>
        <w:rPr>
          <w:rFonts w:ascii="黑体" w:eastAsia="黑体" w:hAnsi="黑体" w:cs="宋体"/>
          <w:color w:val="333333"/>
          <w:kern w:val="36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color w:val="333333"/>
          <w:kern w:val="36"/>
          <w:sz w:val="28"/>
          <w:szCs w:val="28"/>
        </w:rPr>
        <w:t>主讲人：秦宣</w:t>
      </w:r>
    </w:p>
    <w:p w14:paraId="392C9DEB" w14:textId="5E341CD0" w:rsidR="00D045C8" w:rsidRDefault="00DE7D62" w:rsidP="00D045C8">
      <w:pPr>
        <w:ind w:firstLine="420"/>
        <w:rPr>
          <w:rFonts w:ascii="宋体" w:eastAsia="宋体" w:hAnsi="宋体"/>
          <w:color w:val="333333"/>
          <w:sz w:val="27"/>
          <w:szCs w:val="27"/>
          <w:shd w:val="clear" w:color="auto" w:fill="FAFBFC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中国模式下，政府和人民具有强大的制度支持和执行力，面对突发公共卫生事件，人们可以理性地权衡利弊，兼顾公共安全和个人权利，面对新冠肺炎能淡定从容地一级一级贯彻防疫工作，在病毒传播的高峰期</w:t>
      </w:r>
      <w:r w:rsidR="00365D4A"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全国禁足，进行了规模庞大的自我隔离，对防疫起到了至关重要的作用。这和中国的社会制度是分不开的。在中国，人人都对共同的社会有负一份责任，在社会面临公共安全危机时，个人有义务为了它割舍一部分出行、集会的自由。因为生命安全权乃是更加重要的权利，在中国制度下人们可以理性分析，做出正确选择。</w:t>
      </w:r>
    </w:p>
    <w:p w14:paraId="10424A6E" w14:textId="4AE8F9AE" w:rsidR="00365D4A" w:rsidRPr="00D045C8" w:rsidRDefault="00365D4A" w:rsidP="00D045C8">
      <w:pPr>
        <w:ind w:firstLine="420"/>
        <w:rPr>
          <w:rFonts w:ascii="小标宋" w:eastAsia="小标宋"/>
          <w:sz w:val="24"/>
          <w:szCs w:val="28"/>
        </w:rPr>
      </w:pPr>
      <w:r>
        <w:rPr>
          <w:rFonts w:ascii="宋体" w:eastAsia="宋体" w:hAnsi="宋体" w:hint="eastAsia"/>
          <w:color w:val="333333"/>
          <w:sz w:val="27"/>
          <w:szCs w:val="27"/>
          <w:shd w:val="clear" w:color="auto" w:fill="FAFBFC"/>
        </w:rPr>
        <w:t>此次疫情中，不可否认中国在处理问题的过程中还存在很多弊病，例如反应不够迅捷、执行过程粗糙等等。但是我们必须看到，在高效有力的防疫工作背后，是中国制度在发挥它的优势。</w:t>
      </w:r>
    </w:p>
    <w:p w14:paraId="0457EF91" w14:textId="77777777" w:rsidR="00D045C8" w:rsidRPr="00ED4582" w:rsidRDefault="00D045C8" w:rsidP="00ED4582">
      <w:pPr>
        <w:rPr>
          <w:rFonts w:ascii="小标宋" w:eastAsia="小标宋"/>
          <w:sz w:val="24"/>
          <w:szCs w:val="28"/>
        </w:rPr>
      </w:pPr>
    </w:p>
    <w:sectPr w:rsidR="00D045C8" w:rsidRPr="00ED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DDCCC" w14:textId="77777777" w:rsidR="00FC2AD3" w:rsidRDefault="00FC2AD3" w:rsidP="00D045C8">
      <w:r>
        <w:separator/>
      </w:r>
    </w:p>
  </w:endnote>
  <w:endnote w:type="continuationSeparator" w:id="0">
    <w:p w14:paraId="381BA416" w14:textId="77777777" w:rsidR="00FC2AD3" w:rsidRDefault="00FC2AD3" w:rsidP="00D0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20BC8" w14:textId="77777777" w:rsidR="00FC2AD3" w:rsidRDefault="00FC2AD3" w:rsidP="00D045C8">
      <w:r>
        <w:separator/>
      </w:r>
    </w:p>
  </w:footnote>
  <w:footnote w:type="continuationSeparator" w:id="0">
    <w:p w14:paraId="412B22F2" w14:textId="77777777" w:rsidR="00FC2AD3" w:rsidRDefault="00FC2AD3" w:rsidP="00D04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CF"/>
    <w:rsid w:val="00121D34"/>
    <w:rsid w:val="001A6BD6"/>
    <w:rsid w:val="001E60A1"/>
    <w:rsid w:val="00203456"/>
    <w:rsid w:val="0024221C"/>
    <w:rsid w:val="00275C52"/>
    <w:rsid w:val="00316811"/>
    <w:rsid w:val="00333A5C"/>
    <w:rsid w:val="00365D4A"/>
    <w:rsid w:val="00371D17"/>
    <w:rsid w:val="00432961"/>
    <w:rsid w:val="0043627D"/>
    <w:rsid w:val="00453B9C"/>
    <w:rsid w:val="00466FFF"/>
    <w:rsid w:val="004D7F1B"/>
    <w:rsid w:val="00526874"/>
    <w:rsid w:val="00562512"/>
    <w:rsid w:val="00665D30"/>
    <w:rsid w:val="007150A3"/>
    <w:rsid w:val="00755121"/>
    <w:rsid w:val="009421C5"/>
    <w:rsid w:val="00957600"/>
    <w:rsid w:val="00983565"/>
    <w:rsid w:val="00990A0A"/>
    <w:rsid w:val="009A056D"/>
    <w:rsid w:val="009E7598"/>
    <w:rsid w:val="00A23431"/>
    <w:rsid w:val="00A322DB"/>
    <w:rsid w:val="00AC5574"/>
    <w:rsid w:val="00C66540"/>
    <w:rsid w:val="00C96A65"/>
    <w:rsid w:val="00D045C8"/>
    <w:rsid w:val="00D1502C"/>
    <w:rsid w:val="00D30FEF"/>
    <w:rsid w:val="00D82ECF"/>
    <w:rsid w:val="00DE7D62"/>
    <w:rsid w:val="00ED4582"/>
    <w:rsid w:val="00FB74DC"/>
    <w:rsid w:val="00FC2AD3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32C73"/>
  <w15:chartTrackingRefBased/>
  <w15:docId w15:val="{109F91EA-180B-4A40-A755-6383954B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45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5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0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二狗子 焦</dc:creator>
  <cp:keywords/>
  <dc:description/>
  <cp:lastModifiedBy>wysj 0117</cp:lastModifiedBy>
  <cp:revision>5</cp:revision>
  <dcterms:created xsi:type="dcterms:W3CDTF">2020-03-07T08:11:00Z</dcterms:created>
  <dcterms:modified xsi:type="dcterms:W3CDTF">2020-03-15T15:01:00Z</dcterms:modified>
</cp:coreProperties>
</file>