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1FCBF" w14:textId="1F6C4D85" w:rsidR="00874FBB" w:rsidRPr="0076443A" w:rsidRDefault="0076443A" w:rsidP="0076443A">
      <w:pPr>
        <w:pStyle w:val="Title"/>
        <w:jc w:val="center"/>
        <w:rPr>
          <w:b/>
          <w:bCs/>
          <w:lang w:val="en-US"/>
        </w:rPr>
      </w:pPr>
      <w:r w:rsidRPr="0076443A">
        <w:rPr>
          <w:b/>
          <w:bCs/>
          <w:lang w:val="en-US"/>
        </w:rPr>
        <w:t>EXPLICATION MCD ET SCRIPT SQL</w:t>
      </w:r>
    </w:p>
    <w:p w14:paraId="64231484" w14:textId="5896B37A" w:rsidR="0076443A" w:rsidRDefault="0076443A">
      <w:pPr>
        <w:rPr>
          <w:lang w:val="en-US"/>
        </w:rPr>
      </w:pPr>
    </w:p>
    <w:p w14:paraId="074D8D69" w14:textId="059CEBFF" w:rsidR="0076443A" w:rsidRPr="0076443A" w:rsidRDefault="0076443A">
      <w:pPr>
        <w:rPr>
          <w:b/>
          <w:bCs/>
          <w:sz w:val="32"/>
          <w:szCs w:val="32"/>
          <w:lang w:val="en-US"/>
        </w:rPr>
      </w:pPr>
      <w:r w:rsidRPr="0076443A">
        <w:rPr>
          <w:b/>
          <w:bCs/>
          <w:sz w:val="32"/>
          <w:szCs w:val="32"/>
          <w:lang w:val="en-US"/>
        </w:rPr>
        <w:t>MCD</w:t>
      </w:r>
    </w:p>
    <w:p w14:paraId="2452B470" w14:textId="20E4D3E4" w:rsidR="0076443A" w:rsidRDefault="0076443A">
      <w:pPr>
        <w:rPr>
          <w:lang w:val="en-US"/>
        </w:rPr>
      </w:pPr>
      <w:r w:rsidRPr="0076443A">
        <w:rPr>
          <w:lang w:val="en-US"/>
        </w:rPr>
        <w:drawing>
          <wp:inline distT="0" distB="0" distL="0" distR="0" wp14:anchorId="05A183F6" wp14:editId="5F4560BC">
            <wp:extent cx="5731510" cy="3894455"/>
            <wp:effectExtent l="0" t="0" r="2540" b="0"/>
            <wp:docPr id="197931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14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9252" w14:textId="53823CA1" w:rsidR="0076443A" w:rsidRDefault="0076443A">
      <w:pPr>
        <w:rPr>
          <w:lang w:val="fr-FR"/>
        </w:rPr>
      </w:pPr>
      <w:r w:rsidRPr="0076443A">
        <w:rPr>
          <w:lang w:val="fr-FR"/>
        </w:rPr>
        <w:t>Mon MCD se compose de 7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entités (voitures, demande_essai, client_inscrit, marque, modèle, évènements, contact) pour 5 associations dont :</w:t>
      </w:r>
    </w:p>
    <w:p w14:paraId="0FB17344" w14:textId="1ADF1861" w:rsidR="0076443A" w:rsidRDefault="0076443A" w:rsidP="007644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Concerner : qui relie voitures à évènements ;</w:t>
      </w:r>
    </w:p>
    <w:p w14:paraId="5AF0BCE2" w14:textId="3885B7BC" w:rsidR="0076443A" w:rsidRDefault="0076443A" w:rsidP="007644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Appartenir : qui relie voitures à modèle  ;</w:t>
      </w:r>
    </w:p>
    <w:p w14:paraId="70227464" w14:textId="423E55A2" w:rsidR="0076443A" w:rsidRDefault="0076443A" w:rsidP="007644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Essayer : qui relie voitures a demande_essai ;</w:t>
      </w:r>
    </w:p>
    <w:p w14:paraId="6A07D826" w14:textId="7FE36513" w:rsidR="0076443A" w:rsidRDefault="0076443A" w:rsidP="007644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Obtenir : qui relie demande_essai a client_inscrit ;</w:t>
      </w:r>
    </w:p>
    <w:p w14:paraId="70467E00" w14:textId="37B4F38A" w:rsidR="0076443A" w:rsidRDefault="0076443A" w:rsidP="007644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Contenir : qui relie modèle a </w:t>
      </w:r>
      <w:proofErr w:type="spellStart"/>
      <w:r>
        <w:rPr>
          <w:lang w:val="fr-FR"/>
        </w:rPr>
        <w:t>marque</w:t>
      </w:r>
      <w:proofErr w:type="spellEnd"/>
      <w:r>
        <w:rPr>
          <w:lang w:val="fr-FR"/>
        </w:rPr>
        <w:t xml:space="preserve">.  </w:t>
      </w:r>
    </w:p>
    <w:p w14:paraId="0B784897" w14:textId="42E3DAD1" w:rsidR="0076443A" w:rsidRDefault="0076443A" w:rsidP="0076443A">
      <w:pPr>
        <w:rPr>
          <w:lang w:val="fr-FR"/>
        </w:rPr>
      </w:pPr>
      <w:r>
        <w:rPr>
          <w:lang w:val="fr-FR"/>
        </w:rPr>
        <w:t xml:space="preserve">Cela nous a permis de coder notre base de donnée de façon claire et bien organisé. </w:t>
      </w:r>
    </w:p>
    <w:p w14:paraId="5B862EE5" w14:textId="7C14F9BA" w:rsidR="0076443A" w:rsidRDefault="0076443A" w:rsidP="0076443A">
      <w:pPr>
        <w:rPr>
          <w:lang w:val="fr-FR"/>
        </w:rPr>
      </w:pPr>
    </w:p>
    <w:p w14:paraId="3DF91281" w14:textId="4BBD4DF4" w:rsidR="0076443A" w:rsidRPr="0076443A" w:rsidRDefault="0076443A" w:rsidP="0076443A">
      <w:pPr>
        <w:rPr>
          <w:b/>
          <w:bCs/>
          <w:sz w:val="32"/>
          <w:szCs w:val="32"/>
          <w:lang w:val="fr-FR"/>
        </w:rPr>
      </w:pPr>
      <w:r w:rsidRPr="0076443A">
        <w:rPr>
          <w:lang w:val="fr-FR"/>
        </w:rPr>
        <w:drawing>
          <wp:anchor distT="0" distB="0" distL="114300" distR="114300" simplePos="0" relativeHeight="251658240" behindDoc="0" locked="0" layoutInCell="1" allowOverlap="1" wp14:anchorId="7FCA8302" wp14:editId="4F51F4D8">
            <wp:simplePos x="0" y="0"/>
            <wp:positionH relativeFrom="margin">
              <wp:align>left</wp:align>
            </wp:positionH>
            <wp:positionV relativeFrom="margin">
              <wp:posOffset>7562709</wp:posOffset>
            </wp:positionV>
            <wp:extent cx="5842000" cy="1930400"/>
            <wp:effectExtent l="0" t="0" r="6350" b="0"/>
            <wp:wrapSquare wrapText="bothSides"/>
            <wp:docPr id="68972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222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43A">
        <w:rPr>
          <w:b/>
          <w:bCs/>
          <w:sz w:val="32"/>
          <w:szCs w:val="32"/>
          <w:lang w:val="fr-FR"/>
        </w:rPr>
        <w:t>SQL </w:t>
      </w:r>
    </w:p>
    <w:p w14:paraId="67CB4DA9" w14:textId="77777777" w:rsidR="006F72E7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lastRenderedPageBreak/>
        <w:t>Voici la structure de notre base de données "Supercar". Elle comprend un total de 10 tables, dont les principales sont :</w:t>
      </w:r>
      <w:r>
        <w:rPr>
          <w:lang w:val="fr-FR"/>
        </w:rPr>
        <w:t xml:space="preserve">                                                                                                                          </w:t>
      </w:r>
    </w:p>
    <w:p w14:paraId="7D6F2D0C" w14:textId="77777777" w:rsidR="006F72E7" w:rsidRPr="00395D63" w:rsidRDefault="006F72E7" w:rsidP="006F72E7">
      <w:pPr>
        <w:rPr>
          <w:lang w:val="fr-FR"/>
        </w:rPr>
      </w:pPr>
    </w:p>
    <w:p w14:paraId="2D2031B4" w14:textId="77777777" w:rsidR="006F72E7" w:rsidRPr="00395D63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t xml:space="preserve">1. </w:t>
      </w:r>
      <w:r w:rsidRPr="0007356C">
        <w:rPr>
          <w:highlight w:val="yellow"/>
          <w:lang w:val="fr-FR"/>
        </w:rPr>
        <w:t>'accueil'</w:t>
      </w:r>
      <w:r w:rsidRPr="00395D63">
        <w:rPr>
          <w:lang w:val="fr-FR"/>
        </w:rPr>
        <w:t xml:space="preserve"> (stockant les textes, images et vidéos de la page d'accueil) ;</w:t>
      </w:r>
    </w:p>
    <w:p w14:paraId="471F821C" w14:textId="77777777" w:rsidR="006F72E7" w:rsidRPr="00395D63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t xml:space="preserve">2. </w:t>
      </w:r>
      <w:r w:rsidRPr="0007356C">
        <w:rPr>
          <w:highlight w:val="yellow"/>
          <w:lang w:val="fr-FR"/>
        </w:rPr>
        <w:t>'admin'</w:t>
      </w:r>
      <w:r w:rsidRPr="00395D63">
        <w:rPr>
          <w:lang w:val="fr-FR"/>
        </w:rPr>
        <w:t xml:space="preserve"> (stockant les identifiants des administrateurs de Supercar) ;</w:t>
      </w:r>
    </w:p>
    <w:p w14:paraId="1ECF3D19" w14:textId="77777777" w:rsidR="006F72E7" w:rsidRPr="00395D63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t xml:space="preserve">3. </w:t>
      </w:r>
      <w:r w:rsidRPr="0007356C">
        <w:rPr>
          <w:highlight w:val="yellow"/>
          <w:lang w:val="fr-FR"/>
        </w:rPr>
        <w:t>'client_inscrit'</w:t>
      </w:r>
      <w:r w:rsidRPr="00395D63">
        <w:rPr>
          <w:lang w:val="fr-FR"/>
        </w:rPr>
        <w:t xml:space="preserve"> (stockant les identifiants des clients) ;</w:t>
      </w:r>
    </w:p>
    <w:p w14:paraId="0F67A228" w14:textId="77777777" w:rsidR="006F72E7" w:rsidRPr="00395D63" w:rsidRDefault="006F72E7" w:rsidP="006F72E7">
      <w:pPr>
        <w:ind w:left="720"/>
        <w:rPr>
          <w:lang w:val="fr-FR"/>
        </w:rPr>
      </w:pPr>
      <w:r w:rsidRPr="00395D63">
        <w:rPr>
          <w:lang w:val="fr-FR"/>
        </w:rPr>
        <w:t xml:space="preserve">4. </w:t>
      </w:r>
      <w:r w:rsidRPr="0007356C">
        <w:rPr>
          <w:highlight w:val="yellow"/>
          <w:lang w:val="fr-FR"/>
        </w:rPr>
        <w:t>'contact'</w:t>
      </w:r>
      <w:r w:rsidRPr="00395D63">
        <w:rPr>
          <w:lang w:val="fr-FR"/>
        </w:rPr>
        <w:t xml:space="preserve"> (stockant les messages des clients inscrits envoyés depuis le formulaire d</w:t>
      </w:r>
      <w:r>
        <w:rPr>
          <w:lang w:val="fr-FR"/>
        </w:rPr>
        <w:t xml:space="preserve">e </w:t>
      </w:r>
      <w:r w:rsidRPr="00395D63">
        <w:rPr>
          <w:lang w:val="fr-FR"/>
        </w:rPr>
        <w:t>contact)</w:t>
      </w:r>
      <w:r>
        <w:rPr>
          <w:lang w:val="fr-FR"/>
        </w:rPr>
        <w:t xml:space="preserve"> </w:t>
      </w:r>
      <w:r w:rsidRPr="00395D63">
        <w:rPr>
          <w:lang w:val="fr-FR"/>
        </w:rPr>
        <w:t>;</w:t>
      </w:r>
    </w:p>
    <w:p w14:paraId="15C4833E" w14:textId="77777777" w:rsidR="006F72E7" w:rsidRPr="00395D63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t xml:space="preserve">5. </w:t>
      </w:r>
      <w:r w:rsidRPr="0007356C">
        <w:rPr>
          <w:highlight w:val="yellow"/>
          <w:lang w:val="fr-FR"/>
        </w:rPr>
        <w:t>'demande_essai'</w:t>
      </w:r>
      <w:r w:rsidRPr="00395D63">
        <w:rPr>
          <w:lang w:val="fr-FR"/>
        </w:rPr>
        <w:t xml:space="preserve"> (stockant les demandes d'essai des clients inscrits) ;</w:t>
      </w:r>
    </w:p>
    <w:p w14:paraId="2EEBA988" w14:textId="77777777" w:rsidR="006F72E7" w:rsidRPr="00395D63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t xml:space="preserve">6. </w:t>
      </w:r>
      <w:r w:rsidRPr="0007356C">
        <w:rPr>
          <w:highlight w:val="yellow"/>
          <w:lang w:val="fr-FR"/>
        </w:rPr>
        <w:t>'</w:t>
      </w:r>
      <w:proofErr w:type="spellStart"/>
      <w:r w:rsidRPr="0007356C">
        <w:rPr>
          <w:highlight w:val="yellow"/>
          <w:lang w:val="fr-FR"/>
        </w:rPr>
        <w:t>evenement</w:t>
      </w:r>
      <w:proofErr w:type="spellEnd"/>
      <w:r w:rsidRPr="0007356C">
        <w:rPr>
          <w:highlight w:val="yellow"/>
          <w:lang w:val="fr-FR"/>
        </w:rPr>
        <w:t>'</w:t>
      </w:r>
      <w:r w:rsidRPr="00395D63">
        <w:rPr>
          <w:lang w:val="fr-FR"/>
        </w:rPr>
        <w:t xml:space="preserve"> (stockant les événements organisés par Supercar) ;</w:t>
      </w:r>
    </w:p>
    <w:p w14:paraId="21D38F3D" w14:textId="77777777" w:rsidR="006F72E7" w:rsidRPr="00395D63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t xml:space="preserve">7. </w:t>
      </w:r>
      <w:r w:rsidRPr="0007356C">
        <w:rPr>
          <w:highlight w:val="yellow"/>
          <w:lang w:val="fr-FR"/>
        </w:rPr>
        <w:t>'marque'</w:t>
      </w:r>
      <w:r w:rsidRPr="00395D63">
        <w:rPr>
          <w:lang w:val="fr-FR"/>
        </w:rPr>
        <w:t xml:space="preserve"> (stockant les marques de voitures) ;</w:t>
      </w:r>
    </w:p>
    <w:p w14:paraId="4C2ADFEA" w14:textId="77777777" w:rsidR="006F72E7" w:rsidRPr="00395D63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t xml:space="preserve">8. </w:t>
      </w:r>
      <w:r w:rsidRPr="0007356C">
        <w:rPr>
          <w:highlight w:val="yellow"/>
          <w:lang w:val="fr-FR"/>
        </w:rPr>
        <w:t>'</w:t>
      </w:r>
      <w:proofErr w:type="spellStart"/>
      <w:r w:rsidRPr="0007356C">
        <w:rPr>
          <w:highlight w:val="yellow"/>
          <w:lang w:val="fr-FR"/>
        </w:rPr>
        <w:t>modele</w:t>
      </w:r>
      <w:proofErr w:type="spellEnd"/>
      <w:r w:rsidRPr="0007356C">
        <w:rPr>
          <w:highlight w:val="yellow"/>
          <w:lang w:val="fr-FR"/>
        </w:rPr>
        <w:t>'</w:t>
      </w:r>
      <w:r w:rsidRPr="00395D63">
        <w:rPr>
          <w:lang w:val="fr-FR"/>
        </w:rPr>
        <w:t xml:space="preserve"> (stockant les modèles de voitures) ;</w:t>
      </w:r>
    </w:p>
    <w:p w14:paraId="23DCFC29" w14:textId="77777777" w:rsidR="006F72E7" w:rsidRPr="00395D63" w:rsidRDefault="006F72E7" w:rsidP="006F72E7">
      <w:pPr>
        <w:ind w:firstLine="720"/>
        <w:rPr>
          <w:lang w:val="fr-FR"/>
        </w:rPr>
      </w:pPr>
      <w:r w:rsidRPr="00395D63">
        <w:rPr>
          <w:lang w:val="fr-FR"/>
        </w:rPr>
        <w:t xml:space="preserve">9. </w:t>
      </w:r>
      <w:r w:rsidRPr="0007356C">
        <w:rPr>
          <w:highlight w:val="yellow"/>
          <w:lang w:val="fr-FR"/>
        </w:rPr>
        <w:t>'voitures'</w:t>
      </w:r>
      <w:r w:rsidRPr="00395D63">
        <w:rPr>
          <w:lang w:val="fr-FR"/>
        </w:rPr>
        <w:t xml:space="preserve"> (stockant l'ensemble des informations des voitures de Supercar).</w:t>
      </w:r>
    </w:p>
    <w:p w14:paraId="6FC276CD" w14:textId="77777777" w:rsidR="006F72E7" w:rsidRDefault="006F72E7" w:rsidP="006F72E7">
      <w:pPr>
        <w:rPr>
          <w:lang w:val="fr-FR"/>
        </w:rPr>
      </w:pPr>
    </w:p>
    <w:p w14:paraId="1254825F" w14:textId="77777777" w:rsidR="006F72E7" w:rsidRDefault="006F72E7" w:rsidP="006F72E7">
      <w:pPr>
        <w:rPr>
          <w:lang w:val="fr-FR"/>
        </w:rPr>
      </w:pPr>
      <w:r w:rsidRPr="00395D63">
        <w:rPr>
          <w:lang w:val="fr-FR"/>
        </w:rPr>
        <w:t xml:space="preserve">Et la 10ème, </w:t>
      </w:r>
      <w:r w:rsidRPr="00FD0AD4">
        <w:rPr>
          <w:highlight w:val="yellow"/>
          <w:lang w:val="fr-FR"/>
        </w:rPr>
        <w:t>'concerner'</w:t>
      </w:r>
      <w:r w:rsidRPr="00395D63">
        <w:rPr>
          <w:lang w:val="fr-FR"/>
        </w:rPr>
        <w:t>, qui est une table automatiquement enregistrée dans la base depuis l'importation du MCD.</w:t>
      </w:r>
    </w:p>
    <w:p w14:paraId="7B047AE1" w14:textId="4253336A" w:rsidR="0076443A" w:rsidRPr="0076443A" w:rsidRDefault="0076443A" w:rsidP="0076443A">
      <w:pPr>
        <w:rPr>
          <w:lang w:val="fr-FR"/>
        </w:rPr>
      </w:pPr>
    </w:p>
    <w:sectPr w:rsidR="0076443A" w:rsidRPr="0076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1793F"/>
    <w:multiLevelType w:val="hybridMultilevel"/>
    <w:tmpl w:val="E7B229B6"/>
    <w:lvl w:ilvl="0" w:tplc="D2A6D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8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3A"/>
    <w:rsid w:val="004D4CFC"/>
    <w:rsid w:val="006F72E7"/>
    <w:rsid w:val="0076443A"/>
    <w:rsid w:val="00874FBB"/>
    <w:rsid w:val="00E0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2939"/>
  <w15:chartTrackingRefBased/>
  <w15:docId w15:val="{FA9E8796-D89F-45E5-927F-8844C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Da encarnacao</dc:creator>
  <cp:keywords/>
  <dc:description/>
  <cp:lastModifiedBy>Shaan Da encarnacao</cp:lastModifiedBy>
  <cp:revision>1</cp:revision>
  <dcterms:created xsi:type="dcterms:W3CDTF">2024-09-09T11:39:00Z</dcterms:created>
  <dcterms:modified xsi:type="dcterms:W3CDTF">2024-09-09T15:59:00Z</dcterms:modified>
</cp:coreProperties>
</file>