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rsidRPr="00A14B15" w14:paraId="416C77F4" w14:textId="77777777" w:rsidTr="000A1331">
        <w:tc>
          <w:tcPr>
            <w:tcW w:w="2528" w:type="dxa"/>
            <w:vAlign w:val="center"/>
          </w:tcPr>
          <w:p w14:paraId="72F2ABB8" w14:textId="77777777" w:rsidR="0003309E" w:rsidRPr="00A14B15" w:rsidRDefault="0003309E" w:rsidP="00585A13">
            <w:pPr>
              <w:rPr>
                <w:rFonts w:cstheme="minorHAnsi"/>
                <w:color w:val="1F3864" w:themeColor="accent1" w:themeShade="80"/>
                <w:sz w:val="24"/>
                <w:szCs w:val="24"/>
              </w:rPr>
            </w:pPr>
            <w:r w:rsidRPr="00A14B15">
              <w:rPr>
                <w:rFonts w:cstheme="minorHAnsi"/>
                <w:color w:val="1F3864" w:themeColor="accent1" w:themeShade="80"/>
                <w:sz w:val="24"/>
                <w:szCs w:val="24"/>
              </w:rPr>
              <w:t>Resumen de avance proyecto APT</w:t>
            </w:r>
          </w:p>
        </w:tc>
        <w:tc>
          <w:tcPr>
            <w:tcW w:w="7111" w:type="dxa"/>
          </w:tcPr>
          <w:p w14:paraId="6C70E0C9" w14:textId="52A976AE" w:rsidR="008B4CD3" w:rsidRPr="00A14B15" w:rsidRDefault="00B61C5C" w:rsidP="00585A13">
            <w:pPr>
              <w:jc w:val="both"/>
              <w:rPr>
                <w:rFonts w:cstheme="minorHAnsi"/>
                <w:i/>
                <w:color w:val="548DD4"/>
                <w:sz w:val="24"/>
                <w:szCs w:val="24"/>
                <w:lang w:eastAsia="es-CL"/>
              </w:rPr>
            </w:pPr>
            <w:r w:rsidRPr="00A14B15">
              <w:rPr>
                <w:rFonts w:cstheme="minorHAnsi"/>
                <w:iCs/>
                <w:sz w:val="24"/>
                <w:szCs w:val="24"/>
                <w:lang w:eastAsia="es-CL"/>
              </w:rPr>
              <w:t>Hasta ahora levantamos y validamos los requerimientos del APT con el cliente mediante entrevistas, actas y priorización. Construimos la EDT con su diccionario, la Matriz RACI y la Carta Gantt con hitos. En especificación, cerramos el ERS/SRS con requisitos funcionales y no funcionales, casos de uso y criterios de aceptación. En diseño, definimos la arquitectura 4+1, modelamos procesos BPMN As Is y To Be, y elaboramos los diagramas de componentes, clases, despliegue y el modelo entidad-relación normalizado. Además, preparamos mockups iniciales para perfiles clave como chofer y supervisor, y redactamos el plan de pruebas inicial con pruebas de caja negra y blanca, integración, regresión y usabilidad, con criterios de aceptación trazables.</w:t>
            </w:r>
          </w:p>
        </w:tc>
      </w:tr>
      <w:tr w:rsidR="0003309E" w:rsidRPr="00A14B15" w14:paraId="054DAFFB" w14:textId="77777777" w:rsidTr="000A1331">
        <w:trPr>
          <w:trHeight w:val="1247"/>
        </w:trPr>
        <w:tc>
          <w:tcPr>
            <w:tcW w:w="2528" w:type="dxa"/>
            <w:vAlign w:val="center"/>
          </w:tcPr>
          <w:p w14:paraId="7942AC12" w14:textId="77777777" w:rsidR="0003309E" w:rsidRPr="00A14B15" w:rsidRDefault="0003309E" w:rsidP="00585A13">
            <w:pPr>
              <w:rPr>
                <w:rFonts w:cstheme="minorHAnsi"/>
                <w:color w:val="1F3864" w:themeColor="accent1" w:themeShade="80"/>
                <w:sz w:val="24"/>
                <w:szCs w:val="24"/>
              </w:rPr>
            </w:pPr>
            <w:r w:rsidRPr="00A14B15">
              <w:rPr>
                <w:rFonts w:cstheme="minorHAnsi"/>
                <w:color w:val="1F3864" w:themeColor="accent1" w:themeShade="80"/>
                <w:sz w:val="24"/>
                <w:szCs w:val="24"/>
              </w:rPr>
              <w:t>Objetivos</w:t>
            </w:r>
          </w:p>
        </w:tc>
        <w:tc>
          <w:tcPr>
            <w:tcW w:w="7111" w:type="dxa"/>
            <w:vAlign w:val="center"/>
          </w:tcPr>
          <w:p w14:paraId="0DD025FA" w14:textId="77777777" w:rsidR="0003309E" w:rsidRPr="00A14B15" w:rsidRDefault="0003309E" w:rsidP="00585A13">
            <w:pPr>
              <w:jc w:val="both"/>
              <w:rPr>
                <w:rFonts w:cstheme="minorHAnsi"/>
                <w:b/>
                <w:i/>
                <w:color w:val="548DD4"/>
                <w:sz w:val="24"/>
                <w:szCs w:val="24"/>
                <w:lang w:eastAsia="es-CL"/>
              </w:rPr>
            </w:pPr>
            <w:r w:rsidRPr="00A14B15">
              <w:rPr>
                <w:rFonts w:cstheme="minorHAnsi"/>
                <w:i/>
                <w:color w:val="548DD4"/>
                <w:sz w:val="24"/>
                <w:szCs w:val="24"/>
                <w:lang w:eastAsia="es-CL"/>
              </w:rPr>
              <w:t>Opcional en caso de ajuste</w:t>
            </w:r>
          </w:p>
        </w:tc>
      </w:tr>
      <w:tr w:rsidR="0003309E" w:rsidRPr="00A14B15" w14:paraId="2FEF1C0D" w14:textId="77777777" w:rsidTr="000A1331">
        <w:trPr>
          <w:trHeight w:val="939"/>
        </w:trPr>
        <w:tc>
          <w:tcPr>
            <w:tcW w:w="2528" w:type="dxa"/>
            <w:vAlign w:val="center"/>
          </w:tcPr>
          <w:p w14:paraId="1064E097" w14:textId="77777777" w:rsidR="0003309E" w:rsidRPr="00A14B15" w:rsidRDefault="0003309E" w:rsidP="00585A13">
            <w:pPr>
              <w:rPr>
                <w:rFonts w:cstheme="minorHAnsi"/>
                <w:color w:val="1F3864" w:themeColor="accent1" w:themeShade="80"/>
                <w:sz w:val="24"/>
                <w:szCs w:val="24"/>
              </w:rPr>
            </w:pPr>
            <w:r w:rsidRPr="00A14B15">
              <w:rPr>
                <w:rFonts w:cstheme="minorHAnsi"/>
                <w:color w:val="1F3864" w:themeColor="accent1" w:themeShade="80"/>
                <w:sz w:val="24"/>
                <w:szCs w:val="24"/>
              </w:rPr>
              <w:t>Metodología</w:t>
            </w:r>
          </w:p>
        </w:tc>
        <w:tc>
          <w:tcPr>
            <w:tcW w:w="7111" w:type="dxa"/>
            <w:vAlign w:val="center"/>
          </w:tcPr>
          <w:p w14:paraId="04746E7A" w14:textId="77777777" w:rsidR="008B4CD3" w:rsidRPr="00A14B15" w:rsidRDefault="008B4CD3" w:rsidP="008B4CD3">
            <w:pPr>
              <w:jc w:val="both"/>
              <w:rPr>
                <w:rFonts w:cstheme="minorHAnsi"/>
                <w:iCs/>
                <w:sz w:val="24"/>
                <w:szCs w:val="24"/>
                <w:lang w:eastAsia="es-CL"/>
              </w:rPr>
            </w:pPr>
            <w:r w:rsidRPr="00A14B15">
              <w:rPr>
                <w:rFonts w:cstheme="minorHAnsi"/>
                <w:b/>
                <w:bCs/>
                <w:iCs/>
                <w:sz w:val="24"/>
                <w:szCs w:val="24"/>
                <w:lang w:eastAsia="es-CL"/>
              </w:rPr>
              <w:t>Metodología</w:t>
            </w:r>
          </w:p>
          <w:p w14:paraId="01BEDE3E"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Para llevar a cabo este proyecto se decidió utilizar la metodología en Cascada, dado que permite trabajar de manera secuencial, avanzando por fases bien definidas y documentadas.</w:t>
            </w:r>
            <w:r w:rsidRPr="00A14B15">
              <w:rPr>
                <w:rFonts w:cstheme="minorHAnsi"/>
                <w:iCs/>
                <w:sz w:val="24"/>
                <w:szCs w:val="24"/>
                <w:lang w:eastAsia="es-CL"/>
              </w:rPr>
              <w:br/>
              <w:t>Este enfoque es particularmente adecuado considerando que:</w:t>
            </w:r>
          </w:p>
          <w:p w14:paraId="1260B28A" w14:textId="77777777" w:rsidR="008B4CD3" w:rsidRPr="00A14B15" w:rsidRDefault="008B4CD3" w:rsidP="008B4CD3">
            <w:pPr>
              <w:pStyle w:val="Prrafodelista"/>
              <w:numPr>
                <w:ilvl w:val="0"/>
                <w:numId w:val="2"/>
              </w:numPr>
              <w:jc w:val="both"/>
              <w:rPr>
                <w:rFonts w:cstheme="minorHAnsi"/>
                <w:iCs/>
                <w:sz w:val="24"/>
                <w:szCs w:val="24"/>
                <w:lang w:eastAsia="es-CL"/>
              </w:rPr>
            </w:pPr>
            <w:r w:rsidRPr="00A14B15">
              <w:rPr>
                <w:rFonts w:cstheme="minorHAnsi"/>
                <w:iCs/>
                <w:sz w:val="24"/>
                <w:szCs w:val="24"/>
                <w:lang w:eastAsia="es-CL"/>
              </w:rPr>
              <w:t>Los requerimientos del cliente son relativamente claros desde el inicio.</w:t>
            </w:r>
          </w:p>
          <w:p w14:paraId="22AE0C96" w14:textId="77777777" w:rsidR="008B4CD3" w:rsidRPr="00A14B15" w:rsidRDefault="008B4CD3" w:rsidP="008B4CD3">
            <w:pPr>
              <w:pStyle w:val="Prrafodelista"/>
              <w:numPr>
                <w:ilvl w:val="0"/>
                <w:numId w:val="2"/>
              </w:numPr>
              <w:jc w:val="both"/>
              <w:rPr>
                <w:rFonts w:cstheme="minorHAnsi"/>
                <w:iCs/>
                <w:sz w:val="24"/>
                <w:szCs w:val="24"/>
                <w:lang w:eastAsia="es-CL"/>
              </w:rPr>
            </w:pPr>
            <w:r w:rsidRPr="00A14B15">
              <w:rPr>
                <w:rFonts w:cstheme="minorHAnsi"/>
                <w:iCs/>
                <w:sz w:val="24"/>
                <w:szCs w:val="24"/>
                <w:lang w:eastAsia="es-CL"/>
              </w:rPr>
              <w:lastRenderedPageBreak/>
              <w:t>El tiempo disponible es de 17 semanas, por lo que resulta crítico planificar bien las fases y evitar cambios drásticos durante el desarrollo.</w:t>
            </w:r>
          </w:p>
          <w:p w14:paraId="0A25A6AB" w14:textId="77777777" w:rsidR="008B4CD3" w:rsidRPr="00A14B15" w:rsidRDefault="008B4CD3" w:rsidP="008B4CD3">
            <w:pPr>
              <w:pStyle w:val="Prrafodelista"/>
              <w:numPr>
                <w:ilvl w:val="0"/>
                <w:numId w:val="2"/>
              </w:numPr>
              <w:jc w:val="both"/>
              <w:rPr>
                <w:rFonts w:cstheme="minorHAnsi"/>
                <w:iCs/>
                <w:sz w:val="24"/>
                <w:szCs w:val="24"/>
                <w:lang w:eastAsia="es-CL"/>
              </w:rPr>
            </w:pPr>
            <w:r w:rsidRPr="00A14B15">
              <w:rPr>
                <w:rFonts w:cstheme="minorHAnsi"/>
                <w:iCs/>
                <w:sz w:val="24"/>
                <w:szCs w:val="24"/>
                <w:lang w:eastAsia="es-CL"/>
              </w:rPr>
              <w:t>El equipo es pequeño (dos integrantes), por lo que un enfoque estructurado reduce la complejidad de coordinación y asegura que cada fase pueda completarse de forma ordenada.</w:t>
            </w:r>
          </w:p>
          <w:p w14:paraId="6177AF3B"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La metodología en Cascada permite planificar, diseñar, implementar y probar el sistema de manera controlada, generando entregables en cada fase y minimizando riesgos de retrasos o inconsistencias. Además, facilita el seguimiento del avance y la validación de resultados, garantizando que el producto final cumpla con los requerimientos definidos y se ajuste a las necesidades del taller de PepsiCo.</w:t>
            </w:r>
          </w:p>
          <w:p w14:paraId="0908C15F" w14:textId="12EC0B26" w:rsidR="0003309E" w:rsidRPr="00A14B15" w:rsidRDefault="0003309E" w:rsidP="00585A13">
            <w:pPr>
              <w:jc w:val="both"/>
              <w:rPr>
                <w:rFonts w:cstheme="minorHAnsi"/>
                <w:i/>
                <w:color w:val="548DD4"/>
                <w:sz w:val="24"/>
                <w:szCs w:val="24"/>
                <w:lang w:eastAsia="es-CL"/>
              </w:rPr>
            </w:pPr>
          </w:p>
        </w:tc>
      </w:tr>
      <w:tr w:rsidR="0003309E" w:rsidRPr="00A14B15" w14:paraId="74E704B1" w14:textId="77777777" w:rsidTr="000A1331">
        <w:trPr>
          <w:trHeight w:val="2377"/>
        </w:trPr>
        <w:tc>
          <w:tcPr>
            <w:tcW w:w="2528" w:type="dxa"/>
            <w:vAlign w:val="center"/>
          </w:tcPr>
          <w:p w14:paraId="0313DD97" w14:textId="77777777" w:rsidR="0003309E" w:rsidRPr="00A14B15" w:rsidRDefault="0003309E" w:rsidP="00585A13">
            <w:pPr>
              <w:rPr>
                <w:rFonts w:cstheme="minorHAnsi"/>
                <w:color w:val="1F3864" w:themeColor="accent1" w:themeShade="80"/>
                <w:sz w:val="24"/>
                <w:szCs w:val="24"/>
              </w:rPr>
            </w:pPr>
            <w:r w:rsidRPr="00A14B15">
              <w:rPr>
                <w:rFonts w:cstheme="minorHAnsi"/>
                <w:color w:val="1F3864" w:themeColor="accent1" w:themeShade="80"/>
                <w:sz w:val="24"/>
                <w:szCs w:val="24"/>
              </w:rPr>
              <w:lastRenderedPageBreak/>
              <w:t>Evidencias de avance</w:t>
            </w:r>
          </w:p>
        </w:tc>
        <w:tc>
          <w:tcPr>
            <w:tcW w:w="7111" w:type="dxa"/>
            <w:vAlign w:val="center"/>
          </w:tcPr>
          <w:p w14:paraId="2C28AC8B" w14:textId="4535C848" w:rsidR="0003309E" w:rsidRPr="00A14B15" w:rsidRDefault="0003309E" w:rsidP="00585A13">
            <w:pPr>
              <w:jc w:val="both"/>
              <w:rPr>
                <w:rFonts w:cstheme="minorHAnsi"/>
                <w:b/>
                <w:bCs/>
                <w:iCs/>
                <w:sz w:val="24"/>
                <w:szCs w:val="24"/>
                <w:lang w:eastAsia="es-CL"/>
              </w:rPr>
            </w:pPr>
            <w:r w:rsidRPr="00A14B15">
              <w:rPr>
                <w:rFonts w:cstheme="minorHAnsi"/>
                <w:b/>
                <w:bCs/>
                <w:iCs/>
                <w:sz w:val="24"/>
                <w:szCs w:val="24"/>
                <w:lang w:eastAsia="es-CL"/>
              </w:rPr>
              <w:t>Describe evidencia</w:t>
            </w:r>
            <w:r w:rsidR="008B4CD3" w:rsidRPr="00A14B15">
              <w:rPr>
                <w:rFonts w:cstheme="minorHAnsi"/>
                <w:b/>
                <w:bCs/>
                <w:iCs/>
                <w:sz w:val="24"/>
                <w:szCs w:val="24"/>
                <w:lang w:eastAsia="es-CL"/>
              </w:rPr>
              <w:t>s</w:t>
            </w:r>
            <w:r w:rsidRPr="00A14B15">
              <w:rPr>
                <w:rFonts w:cstheme="minorHAnsi"/>
                <w:b/>
                <w:bCs/>
                <w:iCs/>
                <w:sz w:val="24"/>
                <w:szCs w:val="24"/>
                <w:lang w:eastAsia="es-CL"/>
              </w:rPr>
              <w:t xml:space="preserve"> que presentarás en este informe de avance y justifica </w:t>
            </w:r>
            <w:r w:rsidR="00695E7C" w:rsidRPr="00A14B15">
              <w:rPr>
                <w:rFonts w:cstheme="minorHAnsi"/>
                <w:b/>
                <w:bCs/>
                <w:iCs/>
                <w:sz w:val="24"/>
                <w:szCs w:val="24"/>
                <w:lang w:eastAsia="es-CL"/>
              </w:rPr>
              <w:t xml:space="preserve">de qué manera </w:t>
            </w:r>
            <w:r w:rsidRPr="00A14B15">
              <w:rPr>
                <w:rFonts w:cstheme="minorHAnsi"/>
                <w:b/>
                <w:bCs/>
                <w:iCs/>
                <w:sz w:val="24"/>
                <w:szCs w:val="24"/>
                <w:lang w:eastAsia="es-CL"/>
              </w:rPr>
              <w:t>esta evidencia</w:t>
            </w:r>
            <w:r w:rsidR="008B4CD3" w:rsidRPr="00A14B15">
              <w:rPr>
                <w:rFonts w:cstheme="minorHAnsi"/>
                <w:b/>
                <w:bCs/>
                <w:iCs/>
                <w:sz w:val="24"/>
                <w:szCs w:val="24"/>
                <w:lang w:eastAsia="es-CL"/>
              </w:rPr>
              <w:t xml:space="preserve"> </w:t>
            </w:r>
            <w:r w:rsidRPr="00A14B15">
              <w:rPr>
                <w:rFonts w:cstheme="minorHAnsi"/>
                <w:b/>
                <w:bCs/>
                <w:iCs/>
                <w:sz w:val="24"/>
                <w:szCs w:val="24"/>
                <w:lang w:eastAsia="es-CL"/>
              </w:rPr>
              <w:t xml:space="preserve">permite dar cuenta del </w:t>
            </w:r>
            <w:r w:rsidR="009E52DF" w:rsidRPr="00A14B15">
              <w:rPr>
                <w:rFonts w:cstheme="minorHAnsi"/>
                <w:b/>
                <w:bCs/>
                <w:iCs/>
                <w:sz w:val="24"/>
                <w:szCs w:val="24"/>
                <w:lang w:eastAsia="es-CL"/>
              </w:rPr>
              <w:t xml:space="preserve">desarrollo </w:t>
            </w:r>
            <w:r w:rsidRPr="00A14B15">
              <w:rPr>
                <w:rFonts w:cstheme="minorHAnsi"/>
                <w:b/>
                <w:bCs/>
                <w:iCs/>
                <w:sz w:val="24"/>
                <w:szCs w:val="24"/>
                <w:lang w:eastAsia="es-CL"/>
              </w:rPr>
              <w:t>del proyecto.</w:t>
            </w:r>
          </w:p>
          <w:p w14:paraId="4A88BF0C" w14:textId="39DEB0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EDT: Muestra que el trabajo está ordenado y dividido en partes alcanzables; así se ve que no vamos a improvisar, sino que seguimos un plan con pasos claros y medibles para llegar al resultado.</w:t>
            </w:r>
          </w:p>
          <w:p w14:paraId="1A00DD75" w14:textId="20453BC5"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Diccionario de la EDT: Deja por escrito qué significa terminar cada tarea y quién la hace; con eso se puede comprobar de forma simple qué está listo, qué falta y qué depende de qué, sin discusiones.</w:t>
            </w:r>
          </w:p>
          <w:p w14:paraId="6464503B" w14:textId="04472F53"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Carta Gantt: Permite comparar lo planificado con lo que llevamos hecho en fechas reales; si hay atrasos o adelantos se notan al tiro y se puede ajustar el plan a tiempo.</w:t>
            </w:r>
          </w:p>
          <w:p w14:paraId="3F0E09B4" w14:textId="53ADD658"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Matriz RACI: Ordena las responsabilidades y evita confusiones sobre quién decide y quién ejecuta; con eso el avance depende menos de “preguntar a último minuto” y más de un esquema de trabajo claro.</w:t>
            </w:r>
          </w:p>
          <w:p w14:paraId="742B07E6" w14:textId="65738845"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ERS: Deja cerrados los requerimientos que vamos a construir y cómo se validarán; esto evita rehacer cosas después y permite seguir el avance según lo que el cliente espera.</w:t>
            </w:r>
          </w:p>
          <w:p w14:paraId="3B41D000" w14:textId="27A83952"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Modelo vista 4+1: Muestra cómo se va a armar el sistema por dentro y cómo se va a desplegar; ayuda a anticipar problemas técnicos y confirma que la solución calza con lo que se pidió.</w:t>
            </w:r>
          </w:p>
          <w:p w14:paraId="0FDBA453" w14:textId="77777777" w:rsidR="00A14B15" w:rsidRDefault="008B4CD3" w:rsidP="008B4CD3">
            <w:pPr>
              <w:jc w:val="both"/>
              <w:rPr>
                <w:rFonts w:cstheme="minorHAnsi"/>
                <w:iCs/>
                <w:sz w:val="24"/>
                <w:szCs w:val="24"/>
                <w:lang w:eastAsia="es-CL"/>
              </w:rPr>
            </w:pPr>
            <w:r w:rsidRPr="00A14B15">
              <w:rPr>
                <w:rFonts w:cstheme="minorHAnsi"/>
                <w:iCs/>
                <w:sz w:val="24"/>
                <w:szCs w:val="24"/>
                <w:lang w:eastAsia="es-CL"/>
              </w:rPr>
              <w:lastRenderedPageBreak/>
              <w:t>BPMN (to-be): Alinea el sistema con el flujo real del taller; al ver el paso a paso se entiende dónde se automatiza, qué actores participan y se puede medir mejor el progreso por proceso.</w:t>
            </w:r>
            <w:r w:rsidR="00A14B15">
              <w:rPr>
                <w:rFonts w:cstheme="minorHAnsi"/>
                <w:iCs/>
                <w:sz w:val="24"/>
                <w:szCs w:val="24"/>
                <w:lang w:eastAsia="es-CL"/>
              </w:rPr>
              <w:t xml:space="preserve"> </w:t>
            </w:r>
          </w:p>
          <w:p w14:paraId="1F9191B0" w14:textId="26F4C22B"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Mockups del sistema</w:t>
            </w:r>
            <w:r w:rsidR="00A14B15">
              <w:rPr>
                <w:rFonts w:cstheme="minorHAnsi"/>
                <w:iCs/>
                <w:sz w:val="24"/>
                <w:szCs w:val="24"/>
                <w:lang w:eastAsia="es-CL"/>
              </w:rPr>
              <w:t>:</w:t>
            </w:r>
            <w:r w:rsidRPr="00A14B15">
              <w:rPr>
                <w:rFonts w:cstheme="minorHAnsi"/>
                <w:iCs/>
                <w:sz w:val="24"/>
                <w:szCs w:val="24"/>
                <w:lang w:eastAsia="es-CL"/>
              </w:rPr>
              <w:t xml:space="preserve"> Permiten validar pantallas y navegación con los usuarios antes de programar; así ajustamos temprano y demostramos avance visible sin gastar tiempo en re-hacer.</w:t>
            </w:r>
          </w:p>
          <w:p w14:paraId="35925304" w14:textId="4ED45C2A"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Valorización del proyecto: Aporta números de costo y recursos para lo planificado; con eso se puede decidir alcance con los pies en la tierra y demostrar que el plan es viable.</w:t>
            </w:r>
          </w:p>
          <w:p w14:paraId="61A42F37" w14:textId="5DCC9D58"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Plan de pruebas inicial: Define cómo vamos a comprobar que cada cosa funciona; esto asegura que el avance no es solo “código hecho”, sino funcionalidades verificadas con criterios claros.</w:t>
            </w:r>
          </w:p>
          <w:p w14:paraId="7B20E46B" w14:textId="7E82D5B1" w:rsidR="0003309E" w:rsidRPr="00A14B15" w:rsidRDefault="0003309E" w:rsidP="00585A13">
            <w:pPr>
              <w:jc w:val="both"/>
              <w:rPr>
                <w:rFonts w:cstheme="minorHAnsi"/>
                <w:b/>
                <w:bCs/>
                <w:iCs/>
                <w:sz w:val="24"/>
                <w:szCs w:val="24"/>
                <w:lang w:eastAsia="es-CL"/>
              </w:rPr>
            </w:pPr>
            <w:r w:rsidRPr="00A14B15">
              <w:rPr>
                <w:rFonts w:cstheme="minorHAnsi"/>
                <w:b/>
                <w:bCs/>
                <w:iCs/>
                <w:sz w:val="24"/>
                <w:szCs w:val="24"/>
                <w:lang w:eastAsia="es-CL"/>
              </w:rPr>
              <w:t>cómo resguardaste la calidad de tu Proyecto APT a partir de aspectos propios de tu disciplina</w:t>
            </w:r>
            <w:r w:rsidR="008B4CD3" w:rsidRPr="00A14B15">
              <w:rPr>
                <w:rFonts w:cstheme="minorHAnsi"/>
                <w:b/>
                <w:bCs/>
                <w:iCs/>
                <w:sz w:val="24"/>
                <w:szCs w:val="24"/>
                <w:lang w:eastAsia="es-CL"/>
              </w:rPr>
              <w:t>?</w:t>
            </w:r>
          </w:p>
          <w:p w14:paraId="1AD78A7D" w14:textId="16C9C011" w:rsidR="008B4CD3" w:rsidRPr="00A14B15" w:rsidRDefault="008B4CD3" w:rsidP="00585A13">
            <w:pPr>
              <w:jc w:val="both"/>
              <w:rPr>
                <w:rFonts w:cstheme="minorHAnsi"/>
                <w:iCs/>
                <w:sz w:val="24"/>
                <w:szCs w:val="24"/>
                <w:lang w:eastAsia="es-CL"/>
              </w:rPr>
            </w:pPr>
            <w:r w:rsidRPr="00A14B15">
              <w:rPr>
                <w:rFonts w:cstheme="minorHAnsi"/>
                <w:iCs/>
                <w:sz w:val="24"/>
                <w:szCs w:val="24"/>
                <w:lang w:eastAsia="es-CL"/>
              </w:rPr>
              <w:t>Para resguardar la calidad del APT aplicamos prácticas de nuestra disciplina de forma integrada: planificamos con EDT y diccionario, organizamos plazos con la carta Gantt y ordenamos responsabilidades con la matriz RACI; cerramos el alcance en un ERS con criterios de aceptación y mantuvimos trazabilidad desde ERS a BPMN to-be, mockups y plan de pruebas para que cada funcionalidad tuviera cómo pedirse, diseñarse y validarse; documentamos decisiones técnicas con el modelo de vista 4+1 para asegurar coherencia entre diseño y despliegue; validamos procesos y usabilidad con BPMN y mockups junto a perfiles reales como guardia, mecánico, supervisor y chofer; definimos un plan de pruebas inicial con unitarias, integración, regresión y usabilidad más criterios de entrada y salida para que el avance fuera verificable; aplicamos buenas prácticas de construcción como control de versiones por feature, revisiones entre pares, estándares de código, manejo de errores y normalización de datos; y gestionamos cambios y riesgos apoyándonos en el diccionario de la EDT y el Gantt, mientras evaluamos la viabilidad con la valorización del proyecto en tiempo y costo. Con todo eso demostramos un avance alineado al alcance, técnicamente justificado y comprobable en calidad.</w:t>
            </w:r>
          </w:p>
          <w:p w14:paraId="00FBBE08" w14:textId="1C313414" w:rsidR="008B4CD3" w:rsidRPr="00A14B15" w:rsidRDefault="008B4CD3" w:rsidP="00585A13">
            <w:pPr>
              <w:jc w:val="both"/>
              <w:rPr>
                <w:rFonts w:cstheme="minorHAnsi"/>
                <w:b/>
                <w:bCs/>
                <w:iCs/>
                <w:sz w:val="24"/>
                <w:szCs w:val="24"/>
                <w:lang w:eastAsia="es-CL"/>
              </w:rPr>
            </w:pPr>
            <w:r w:rsidRPr="00A14B15">
              <w:rPr>
                <w:rFonts w:cstheme="minorHAnsi"/>
                <w:b/>
                <w:bCs/>
                <w:iCs/>
                <w:sz w:val="24"/>
                <w:szCs w:val="24"/>
                <w:lang w:eastAsia="es-CL"/>
              </w:rPr>
              <w:t>evidencias para evaluación del docente</w:t>
            </w:r>
          </w:p>
          <w:p w14:paraId="15F14880" w14:textId="58DDFCA2"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EDT y Diccionario de la EDT </w:t>
            </w:r>
          </w:p>
          <w:p w14:paraId="64771477" w14:textId="003BC580"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Carta Gantt con hitos y porcentaje de avance </w:t>
            </w:r>
          </w:p>
          <w:p w14:paraId="4758FB63" w14:textId="10146F15"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Matriz RACI actualizada con roles y actividades </w:t>
            </w:r>
          </w:p>
          <w:p w14:paraId="3BB0DCDB" w14:textId="4ADC887D"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ERS completo </w:t>
            </w:r>
          </w:p>
          <w:p w14:paraId="0B1599E0" w14:textId="2076391C"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Modelo de arquitectura vista 4+1 </w:t>
            </w:r>
          </w:p>
          <w:p w14:paraId="56BCD175" w14:textId="50BB8E16"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lastRenderedPageBreak/>
              <w:t xml:space="preserve">BPMN “to-be” de diagnóstico, reparación </w:t>
            </w:r>
          </w:p>
          <w:p w14:paraId="24BC605B" w14:textId="2B025957"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Mockups representativos por perfil de usuario</w:t>
            </w:r>
          </w:p>
          <w:p w14:paraId="69C93748" w14:textId="142A1801"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Valorización del proyecto </w:t>
            </w:r>
          </w:p>
          <w:p w14:paraId="675AB625" w14:textId="2DE79716" w:rsidR="008B4CD3" w:rsidRPr="00A14B15" w:rsidRDefault="008B4CD3" w:rsidP="008B4CD3">
            <w:pPr>
              <w:pStyle w:val="Prrafodelista"/>
              <w:numPr>
                <w:ilvl w:val="0"/>
                <w:numId w:val="4"/>
              </w:numPr>
              <w:jc w:val="both"/>
              <w:rPr>
                <w:rFonts w:cstheme="minorHAnsi"/>
                <w:bCs/>
                <w:iCs/>
                <w:sz w:val="24"/>
                <w:szCs w:val="24"/>
                <w:lang w:eastAsia="es-CL"/>
              </w:rPr>
            </w:pPr>
            <w:r w:rsidRPr="00A14B15">
              <w:rPr>
                <w:rFonts w:cstheme="minorHAnsi"/>
                <w:bCs/>
                <w:iCs/>
                <w:sz w:val="24"/>
                <w:szCs w:val="24"/>
                <w:lang w:eastAsia="es-CL"/>
              </w:rPr>
              <w:t xml:space="preserve">Plan de pruebas inicial con tipos de prueba </w:t>
            </w:r>
          </w:p>
          <w:p w14:paraId="51E5B895" w14:textId="77777777" w:rsidR="008B4CD3" w:rsidRPr="00A14B15" w:rsidRDefault="008B4CD3" w:rsidP="00585A13">
            <w:pPr>
              <w:jc w:val="both"/>
              <w:rPr>
                <w:rFonts w:cstheme="minorHAnsi"/>
                <w:b/>
                <w:i/>
                <w:color w:val="548DD4"/>
                <w:sz w:val="24"/>
                <w:szCs w:val="24"/>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rsidRPr="00A14B15" w14:paraId="31DD54DD" w14:textId="77777777" w:rsidTr="000A1331">
        <w:trPr>
          <w:trHeight w:val="440"/>
        </w:trPr>
        <w:tc>
          <w:tcPr>
            <w:tcW w:w="9640" w:type="dxa"/>
            <w:vAlign w:val="center"/>
          </w:tcPr>
          <w:p w14:paraId="26CA16E7" w14:textId="77777777" w:rsidR="00586C9C" w:rsidRPr="00A14B15" w:rsidRDefault="00586C9C" w:rsidP="000A1331">
            <w:pPr>
              <w:rPr>
                <w:rFonts w:cstheme="minorHAnsi"/>
                <w:b/>
                <w:color w:val="1F3864" w:themeColor="accent1" w:themeShade="80"/>
                <w:sz w:val="24"/>
                <w:szCs w:val="24"/>
              </w:rPr>
            </w:pPr>
            <w:r w:rsidRPr="00A14B15">
              <w:rPr>
                <w:rFonts w:cstheme="minorHAnsi"/>
                <w:b/>
                <w:color w:val="1F3864" w:themeColor="accent1" w:themeShade="80"/>
                <w:sz w:val="24"/>
                <w:szCs w:val="24"/>
              </w:rPr>
              <w:lastRenderedPageBreak/>
              <w:t xml:space="preserve">2. Monitoreo del Plan de Trabajo </w:t>
            </w:r>
          </w:p>
        </w:tc>
      </w:tr>
      <w:tr w:rsidR="00586C9C" w:rsidRPr="00A14B15" w14:paraId="07A4A632" w14:textId="77777777" w:rsidTr="000A1331">
        <w:trPr>
          <w:trHeight w:val="800"/>
        </w:trPr>
        <w:tc>
          <w:tcPr>
            <w:tcW w:w="9640" w:type="dxa"/>
            <w:shd w:val="clear" w:color="auto" w:fill="D9E2F3" w:themeFill="accent1" w:themeFillTint="33"/>
            <w:vAlign w:val="center"/>
          </w:tcPr>
          <w:p w14:paraId="130D7DED" w14:textId="5701F8AA" w:rsidR="00586C9C" w:rsidRPr="00A14B15" w:rsidRDefault="00586C9C" w:rsidP="00D714E2">
            <w:pPr>
              <w:jc w:val="both"/>
              <w:rPr>
                <w:rFonts w:cstheme="minorHAnsi"/>
                <w:color w:val="1F3864" w:themeColor="accent1" w:themeShade="80"/>
                <w:sz w:val="24"/>
                <w:szCs w:val="24"/>
              </w:rPr>
            </w:pPr>
            <w:r w:rsidRPr="00A14B15">
              <w:rPr>
                <w:rFonts w:cstheme="minorHAnsi"/>
                <w:color w:val="1F3864" w:themeColor="accent1" w:themeShade="80"/>
                <w:sz w:val="24"/>
                <w:szCs w:val="24"/>
              </w:rPr>
              <w:t xml:space="preserve">Examina cuidadosamente tu plan de trabajo, enfocándote especialmente en la columna de </w:t>
            </w:r>
            <w:r w:rsidR="00BE1024" w:rsidRPr="00A14B15">
              <w:rPr>
                <w:rFonts w:cstheme="minorHAnsi"/>
                <w:color w:val="1F3864" w:themeColor="accent1" w:themeShade="80"/>
                <w:sz w:val="24"/>
                <w:szCs w:val="24"/>
              </w:rPr>
              <w:t xml:space="preserve">estado de avance </w:t>
            </w:r>
            <w:r w:rsidRPr="00A14B15">
              <w:rPr>
                <w:rFonts w:cstheme="minorHAnsi"/>
                <w:color w:val="1F3864" w:themeColor="accent1" w:themeShade="80"/>
                <w:sz w:val="24"/>
                <w:szCs w:val="24"/>
              </w:rPr>
              <w:t>y ajustes.</w:t>
            </w:r>
          </w:p>
        </w:tc>
      </w:tr>
    </w:tbl>
    <w:p w14:paraId="5DABEEF6" w14:textId="59A60B1E" w:rsidR="0003309E" w:rsidRPr="00A14B15" w:rsidRDefault="0003309E" w:rsidP="0003309E">
      <w:pPr>
        <w:spacing w:after="0" w:line="240" w:lineRule="auto"/>
        <w:rPr>
          <w:rFonts w:cstheme="minorHAnsi"/>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A14B15" w14:paraId="66FA4353" w14:textId="77777777" w:rsidTr="00EA0C09">
        <w:trPr>
          <w:trHeight w:val="415"/>
        </w:trPr>
        <w:tc>
          <w:tcPr>
            <w:tcW w:w="9776" w:type="dxa"/>
            <w:gridSpan w:val="8"/>
            <w:vAlign w:val="center"/>
          </w:tcPr>
          <w:p w14:paraId="0EAB9185"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lastRenderedPageBreak/>
              <w:t>Plan de Trabajo</w:t>
            </w:r>
          </w:p>
        </w:tc>
      </w:tr>
      <w:tr w:rsidR="00FD5149" w:rsidRPr="00A14B15" w14:paraId="54BB210F" w14:textId="77777777" w:rsidTr="009552E5">
        <w:trPr>
          <w:trHeight w:val="711"/>
        </w:trPr>
        <w:tc>
          <w:tcPr>
            <w:tcW w:w="1328" w:type="dxa"/>
            <w:vAlign w:val="center"/>
          </w:tcPr>
          <w:p w14:paraId="29F5C735"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Competencia o unidades de competencias</w:t>
            </w:r>
          </w:p>
        </w:tc>
        <w:tc>
          <w:tcPr>
            <w:tcW w:w="1077" w:type="dxa"/>
            <w:vAlign w:val="center"/>
          </w:tcPr>
          <w:p w14:paraId="54E7FFFD"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Actividades</w:t>
            </w:r>
          </w:p>
        </w:tc>
        <w:tc>
          <w:tcPr>
            <w:tcW w:w="1276" w:type="dxa"/>
            <w:vAlign w:val="center"/>
          </w:tcPr>
          <w:p w14:paraId="63546E8A"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Recursos</w:t>
            </w:r>
          </w:p>
        </w:tc>
        <w:tc>
          <w:tcPr>
            <w:tcW w:w="1276" w:type="dxa"/>
            <w:vAlign w:val="center"/>
          </w:tcPr>
          <w:p w14:paraId="392197F9"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Duración de la actividad</w:t>
            </w:r>
          </w:p>
        </w:tc>
        <w:tc>
          <w:tcPr>
            <w:tcW w:w="1275" w:type="dxa"/>
            <w:vAlign w:val="center"/>
          </w:tcPr>
          <w:p w14:paraId="58CFFE40"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Responsable</w:t>
            </w:r>
            <w:r w:rsidRPr="00A14B15">
              <w:rPr>
                <w:rStyle w:val="Refdenotaalpie"/>
                <w:rFonts w:cstheme="minorHAnsi"/>
                <w:color w:val="1F3864" w:themeColor="accent1" w:themeShade="80"/>
                <w:sz w:val="24"/>
                <w:szCs w:val="24"/>
              </w:rPr>
              <w:footnoteReference w:id="1"/>
            </w:r>
          </w:p>
        </w:tc>
        <w:tc>
          <w:tcPr>
            <w:tcW w:w="1276" w:type="dxa"/>
            <w:vAlign w:val="center"/>
          </w:tcPr>
          <w:p w14:paraId="3E59D270"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Observaciones</w:t>
            </w:r>
          </w:p>
        </w:tc>
        <w:tc>
          <w:tcPr>
            <w:tcW w:w="1418" w:type="dxa"/>
            <w:vAlign w:val="center"/>
          </w:tcPr>
          <w:p w14:paraId="16EAEFD4"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Estado de avance</w:t>
            </w:r>
          </w:p>
        </w:tc>
        <w:tc>
          <w:tcPr>
            <w:tcW w:w="850" w:type="dxa"/>
            <w:vAlign w:val="center"/>
          </w:tcPr>
          <w:p w14:paraId="4DFF4306" w14:textId="77777777" w:rsidR="00FD5149" w:rsidRPr="00A14B15" w:rsidRDefault="00FD5149" w:rsidP="00FD5149">
            <w:pPr>
              <w:jc w:val="center"/>
              <w:rPr>
                <w:rFonts w:cstheme="minorHAnsi"/>
                <w:color w:val="1F3864" w:themeColor="accent1" w:themeShade="80"/>
                <w:sz w:val="24"/>
                <w:szCs w:val="24"/>
              </w:rPr>
            </w:pPr>
            <w:r w:rsidRPr="00A14B15">
              <w:rPr>
                <w:rFonts w:cstheme="minorHAnsi"/>
                <w:color w:val="1F3864" w:themeColor="accent1" w:themeShade="80"/>
                <w:sz w:val="24"/>
                <w:szCs w:val="24"/>
              </w:rPr>
              <w:t>Ajustes</w:t>
            </w:r>
          </w:p>
        </w:tc>
      </w:tr>
      <w:tr w:rsidR="00FD5149" w:rsidRPr="00A14B15" w14:paraId="0D4FAAA2" w14:textId="77777777" w:rsidTr="00EA0C09">
        <w:trPr>
          <w:trHeight w:val="2410"/>
        </w:trPr>
        <w:tc>
          <w:tcPr>
            <w:tcW w:w="1328" w:type="dxa"/>
          </w:tcPr>
          <w:p w14:paraId="29F01B29" w14:textId="77777777" w:rsidR="00FD5149" w:rsidRPr="00A14B15" w:rsidRDefault="00FD5149" w:rsidP="00FD5149">
            <w:pPr>
              <w:jc w:val="both"/>
              <w:rPr>
                <w:rFonts w:cstheme="minorHAnsi"/>
                <w:b/>
                <w:sz w:val="24"/>
                <w:szCs w:val="24"/>
              </w:rPr>
            </w:pPr>
            <w:r w:rsidRPr="00A14B15">
              <w:rPr>
                <w:rFonts w:cstheme="minorHAnsi"/>
                <w:i/>
                <w:color w:val="548DD4"/>
                <w:sz w:val="24"/>
                <w:szCs w:val="24"/>
                <w:lang w:eastAsia="es-CL"/>
              </w:rPr>
              <w:t>Nombra las competencias o unidades de competencias que se relacionan con las diferentes actividades requeridas para el desarrollo del proyecto APT.</w:t>
            </w:r>
          </w:p>
        </w:tc>
        <w:tc>
          <w:tcPr>
            <w:tcW w:w="1077" w:type="dxa"/>
          </w:tcPr>
          <w:p w14:paraId="7B4EBE25"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 xml:space="preserve">Nombra las actividades que se necesitan para desarrollar el proyecto APT. </w:t>
            </w:r>
          </w:p>
        </w:tc>
        <w:tc>
          <w:tcPr>
            <w:tcW w:w="1276" w:type="dxa"/>
          </w:tcPr>
          <w:p w14:paraId="16E191DF" w14:textId="77777777" w:rsidR="00FD5149" w:rsidRPr="00A14B15" w:rsidRDefault="00FD5149" w:rsidP="00FD5149">
            <w:pPr>
              <w:jc w:val="both"/>
              <w:rPr>
                <w:rFonts w:cstheme="minorHAnsi"/>
                <w:b/>
                <w:sz w:val="24"/>
                <w:szCs w:val="24"/>
              </w:rPr>
            </w:pPr>
            <w:r w:rsidRPr="00A14B15">
              <w:rPr>
                <w:rFonts w:cstheme="minorHAnsi"/>
                <w:i/>
                <w:color w:val="548DD4"/>
                <w:sz w:val="24"/>
                <w:szCs w:val="24"/>
                <w:lang w:eastAsia="es-CL"/>
              </w:rPr>
              <w:t>Nombra los recursos necesarios para llevar a cabo las actividades definidas.</w:t>
            </w:r>
          </w:p>
        </w:tc>
        <w:tc>
          <w:tcPr>
            <w:tcW w:w="1276" w:type="dxa"/>
          </w:tcPr>
          <w:p w14:paraId="66A5D860" w14:textId="77777777" w:rsidR="00FD5149" w:rsidRPr="00A14B15" w:rsidRDefault="00FD5149" w:rsidP="00FD5149">
            <w:pPr>
              <w:jc w:val="both"/>
              <w:rPr>
                <w:rFonts w:cstheme="minorHAnsi"/>
                <w:b/>
                <w:sz w:val="24"/>
                <w:szCs w:val="24"/>
              </w:rPr>
            </w:pPr>
            <w:r w:rsidRPr="00A14B15">
              <w:rPr>
                <w:rFonts w:cstheme="minorHAnsi"/>
                <w:i/>
                <w:color w:val="548DD4"/>
                <w:sz w:val="24"/>
                <w:szCs w:val="24"/>
                <w:lang w:eastAsia="es-CL"/>
              </w:rPr>
              <w:t xml:space="preserve">Señala la duración de cada actividad. </w:t>
            </w:r>
          </w:p>
        </w:tc>
        <w:tc>
          <w:tcPr>
            <w:tcW w:w="1275" w:type="dxa"/>
          </w:tcPr>
          <w:p w14:paraId="036AB5D8"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Escribe el nombre del integrante del equipo responsable de cada actividad.</w:t>
            </w:r>
          </w:p>
        </w:tc>
        <w:tc>
          <w:tcPr>
            <w:tcW w:w="1276" w:type="dxa"/>
          </w:tcPr>
          <w:p w14:paraId="2FCEC037"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Señala las dificultades o facilitadores que se podrían presentar durante la ejecución de cada una de las actividades propuestas.</w:t>
            </w:r>
          </w:p>
        </w:tc>
        <w:tc>
          <w:tcPr>
            <w:tcW w:w="1418" w:type="dxa"/>
          </w:tcPr>
          <w:p w14:paraId="29B0BFEB"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Describe el estado de avance de cada actividad.</w:t>
            </w:r>
          </w:p>
          <w:p w14:paraId="7CBF6E36" w14:textId="77777777" w:rsidR="00FD5149" w:rsidRPr="00A14B15" w:rsidRDefault="00FD5149" w:rsidP="00FD5149">
            <w:pPr>
              <w:jc w:val="both"/>
              <w:rPr>
                <w:rFonts w:cstheme="minorHAnsi"/>
                <w:i/>
                <w:color w:val="C00000"/>
                <w:sz w:val="24"/>
                <w:szCs w:val="24"/>
                <w:lang w:eastAsia="es-CL"/>
              </w:rPr>
            </w:pPr>
          </w:p>
          <w:p w14:paraId="6D3B922B"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 xml:space="preserve">Tipos de estado: </w:t>
            </w:r>
          </w:p>
          <w:p w14:paraId="2163602D" w14:textId="77777777" w:rsidR="00FD5149" w:rsidRPr="00A14B15" w:rsidRDefault="00FD5149" w:rsidP="00FD5149">
            <w:pPr>
              <w:jc w:val="both"/>
              <w:rPr>
                <w:rFonts w:cstheme="minorHAnsi"/>
                <w:i/>
                <w:color w:val="C00000"/>
                <w:sz w:val="24"/>
                <w:szCs w:val="24"/>
                <w:lang w:eastAsia="es-CL"/>
              </w:rPr>
            </w:pPr>
            <w:r w:rsidRPr="00A14B15">
              <w:rPr>
                <w:rFonts w:cstheme="minorHAnsi"/>
                <w:i/>
                <w:color w:val="548DD4"/>
                <w:sz w:val="24"/>
                <w:szCs w:val="24"/>
                <w:lang w:eastAsia="es-CL"/>
              </w:rPr>
              <w:t>En curso/ Con retraso/ No iniciado/ Completado/ Ajustada</w:t>
            </w:r>
            <w:r w:rsidRPr="00A14B15">
              <w:rPr>
                <w:rFonts w:cstheme="minorHAnsi"/>
                <w:i/>
                <w:color w:val="C00000"/>
                <w:sz w:val="24"/>
                <w:szCs w:val="24"/>
                <w:lang w:eastAsia="es-CL"/>
              </w:rPr>
              <w:t xml:space="preserve"> </w:t>
            </w:r>
          </w:p>
        </w:tc>
        <w:tc>
          <w:tcPr>
            <w:tcW w:w="850" w:type="dxa"/>
          </w:tcPr>
          <w:p w14:paraId="7C6D6F31" w14:textId="77777777" w:rsidR="00FD5149" w:rsidRPr="00A14B15" w:rsidRDefault="00FD5149" w:rsidP="00FD5149">
            <w:pPr>
              <w:jc w:val="both"/>
              <w:rPr>
                <w:rFonts w:cstheme="minorHAnsi"/>
                <w:i/>
                <w:color w:val="548DD4"/>
                <w:sz w:val="24"/>
                <w:szCs w:val="24"/>
                <w:lang w:eastAsia="es-CL"/>
              </w:rPr>
            </w:pPr>
            <w:r w:rsidRPr="00A14B15">
              <w:rPr>
                <w:rFonts w:cstheme="minorHAnsi"/>
                <w:i/>
                <w:color w:val="548DD4"/>
                <w:sz w:val="24"/>
                <w:szCs w:val="24"/>
                <w:lang w:eastAsia="es-CL"/>
              </w:rPr>
              <w:t xml:space="preserve">Señala los ajustes o reformulaciones que has realizado. </w:t>
            </w:r>
          </w:p>
        </w:tc>
      </w:tr>
      <w:tr w:rsidR="00B5320D" w:rsidRPr="00A14B15" w14:paraId="0DF37BA1" w14:textId="77777777" w:rsidTr="00715010">
        <w:trPr>
          <w:trHeight w:val="2410"/>
        </w:trPr>
        <w:tc>
          <w:tcPr>
            <w:tcW w:w="9776" w:type="dxa"/>
            <w:gridSpan w:val="8"/>
          </w:tcPr>
          <w:p w14:paraId="14651163" w14:textId="77777777" w:rsidR="00B5320D" w:rsidRPr="00A14B15" w:rsidRDefault="00B5320D" w:rsidP="00B5320D">
            <w:pPr>
              <w:jc w:val="both"/>
              <w:rPr>
                <w:rFonts w:cstheme="minorHAnsi"/>
                <w:i/>
                <w:color w:val="548DD4"/>
                <w:sz w:val="24"/>
                <w:szCs w:val="24"/>
                <w:lang w:eastAsia="es-CL"/>
              </w:rPr>
            </w:pPr>
          </w:p>
          <w:p w14:paraId="6BB15AC0" w14:textId="4666AB22" w:rsidR="00B5320D" w:rsidRPr="00A14B15" w:rsidRDefault="00B5320D" w:rsidP="00B5320D">
            <w:pPr>
              <w:spacing w:after="0" w:line="240" w:lineRule="auto"/>
              <w:rPr>
                <w:rFonts w:cstheme="minorHAnsi"/>
                <w:b/>
                <w:bCs/>
                <w:color w:val="000000"/>
                <w:sz w:val="24"/>
                <w:szCs w:val="24"/>
              </w:rPr>
            </w:pPr>
            <w:r w:rsidRPr="00A14B15">
              <w:rPr>
                <w:rFonts w:cstheme="minorHAnsi"/>
                <w:b/>
                <w:bCs/>
                <w:color w:val="000000"/>
                <w:sz w:val="24"/>
                <w:szCs w:val="24"/>
              </w:rPr>
              <w:t>Fase 1: Iniciación</w:t>
            </w:r>
          </w:p>
        </w:tc>
      </w:tr>
      <w:tr w:rsidR="00B5320D" w:rsidRPr="00A14B15" w14:paraId="235F3AD9" w14:textId="77777777" w:rsidTr="00EA0C09">
        <w:trPr>
          <w:trHeight w:val="2410"/>
        </w:trPr>
        <w:tc>
          <w:tcPr>
            <w:tcW w:w="1328" w:type="dxa"/>
          </w:tcPr>
          <w:p w14:paraId="3D4F8A66" w14:textId="6BFA72F2"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 xml:space="preserve">Diseño y Gestión de Requerimientos </w:t>
            </w:r>
          </w:p>
        </w:tc>
        <w:tc>
          <w:tcPr>
            <w:tcW w:w="1077" w:type="dxa"/>
          </w:tcPr>
          <w:p w14:paraId="2F7D317D" w14:textId="06E271D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1.1.1 Definición de objetivos y revisión de documentación inicial</w:t>
            </w:r>
          </w:p>
        </w:tc>
        <w:tc>
          <w:tcPr>
            <w:tcW w:w="1276" w:type="dxa"/>
          </w:tcPr>
          <w:p w14:paraId="70E0585B" w14:textId="747AE78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 xml:space="preserve">Revisión del caso de estudio entregado y investigación sobre talleres mecánicos </w:t>
            </w:r>
          </w:p>
        </w:tc>
        <w:tc>
          <w:tcPr>
            <w:tcW w:w="1276" w:type="dxa"/>
          </w:tcPr>
          <w:p w14:paraId="7A5D8D3C"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01.09.2025</w:t>
            </w:r>
          </w:p>
          <w:p w14:paraId="69AA93FE" w14:textId="7200381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01.09.2025</w:t>
            </w:r>
          </w:p>
        </w:tc>
        <w:tc>
          <w:tcPr>
            <w:tcW w:w="1275" w:type="dxa"/>
          </w:tcPr>
          <w:p w14:paraId="4FFC57B5" w14:textId="7FC0B00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1EBD8BD4" w14:textId="1E2EB54C" w:rsidR="00B5320D" w:rsidRPr="00A14B15" w:rsidRDefault="00B5320D" w:rsidP="00B5320D">
            <w:pPr>
              <w:jc w:val="both"/>
              <w:rPr>
                <w:rFonts w:cstheme="minorHAnsi"/>
                <w:i/>
                <w:color w:val="548DD4"/>
                <w:sz w:val="24"/>
                <w:szCs w:val="24"/>
                <w:lang w:eastAsia="es-CL"/>
              </w:rPr>
            </w:pPr>
          </w:p>
        </w:tc>
        <w:tc>
          <w:tcPr>
            <w:tcW w:w="1418" w:type="dxa"/>
          </w:tcPr>
          <w:p w14:paraId="68AA0C05" w14:textId="40848A4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 xml:space="preserve">Terminado </w:t>
            </w:r>
          </w:p>
        </w:tc>
        <w:tc>
          <w:tcPr>
            <w:tcW w:w="850" w:type="dxa"/>
          </w:tcPr>
          <w:p w14:paraId="5E9C0B02" w14:textId="37B9DA87" w:rsidR="00B5320D" w:rsidRPr="00A14B15" w:rsidRDefault="00B5320D" w:rsidP="00B5320D">
            <w:pPr>
              <w:jc w:val="both"/>
              <w:rPr>
                <w:rFonts w:cstheme="minorHAnsi"/>
                <w:i/>
                <w:color w:val="548DD4"/>
                <w:sz w:val="24"/>
                <w:szCs w:val="24"/>
                <w:lang w:eastAsia="es-CL"/>
              </w:rPr>
            </w:pPr>
          </w:p>
        </w:tc>
      </w:tr>
      <w:tr w:rsidR="00B5320D" w:rsidRPr="00A14B15" w14:paraId="72ED6532" w14:textId="77777777" w:rsidTr="00EA0C09">
        <w:trPr>
          <w:trHeight w:val="2410"/>
        </w:trPr>
        <w:tc>
          <w:tcPr>
            <w:tcW w:w="1328" w:type="dxa"/>
          </w:tcPr>
          <w:p w14:paraId="6E161AED" w14:textId="62084D25"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6113D781" w14:textId="7384805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1.1.2 Preparación de plantillas para entrevista</w:t>
            </w:r>
          </w:p>
        </w:tc>
        <w:tc>
          <w:tcPr>
            <w:tcW w:w="1276" w:type="dxa"/>
          </w:tcPr>
          <w:p w14:paraId="513F4ECC" w14:textId="3D3DA6F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 xml:space="preserve">investigación de funcionamiento de talleres y creación de preguntas </w:t>
            </w:r>
          </w:p>
        </w:tc>
        <w:tc>
          <w:tcPr>
            <w:tcW w:w="1276" w:type="dxa"/>
          </w:tcPr>
          <w:p w14:paraId="013BEFBC"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02.09.2025</w:t>
            </w:r>
            <w:r w:rsidRPr="00A14B15">
              <w:rPr>
                <w:rFonts w:cstheme="minorHAnsi"/>
                <w:i/>
                <w:sz w:val="24"/>
                <w:szCs w:val="24"/>
                <w:lang w:eastAsia="es-CL"/>
              </w:rPr>
              <w:tab/>
            </w:r>
          </w:p>
          <w:p w14:paraId="04BEC746" w14:textId="7368BF2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02.09.2025</w:t>
            </w:r>
          </w:p>
        </w:tc>
        <w:tc>
          <w:tcPr>
            <w:tcW w:w="1275" w:type="dxa"/>
          </w:tcPr>
          <w:p w14:paraId="25EF6FC5" w14:textId="1479724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6D9F99E7" w14:textId="77777777" w:rsidR="00B5320D" w:rsidRPr="00A14B15" w:rsidRDefault="00B5320D" w:rsidP="00B5320D">
            <w:pPr>
              <w:jc w:val="both"/>
              <w:rPr>
                <w:rFonts w:cstheme="minorHAnsi"/>
                <w:i/>
                <w:color w:val="548DD4"/>
                <w:sz w:val="24"/>
                <w:szCs w:val="24"/>
                <w:lang w:eastAsia="es-CL"/>
              </w:rPr>
            </w:pPr>
          </w:p>
        </w:tc>
        <w:tc>
          <w:tcPr>
            <w:tcW w:w="1418" w:type="dxa"/>
          </w:tcPr>
          <w:p w14:paraId="1EE01BBF" w14:textId="122163E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1695265C" w14:textId="77777777" w:rsidR="00B5320D" w:rsidRPr="00A14B15" w:rsidRDefault="00B5320D" w:rsidP="00B5320D">
            <w:pPr>
              <w:jc w:val="both"/>
              <w:rPr>
                <w:rFonts w:cstheme="minorHAnsi"/>
                <w:i/>
                <w:color w:val="548DD4"/>
                <w:sz w:val="24"/>
                <w:szCs w:val="24"/>
                <w:lang w:eastAsia="es-CL"/>
              </w:rPr>
            </w:pPr>
          </w:p>
        </w:tc>
      </w:tr>
      <w:tr w:rsidR="00B5320D" w:rsidRPr="00A14B15" w14:paraId="38DF6DCC" w14:textId="77777777" w:rsidTr="00EA0C09">
        <w:trPr>
          <w:trHeight w:val="2410"/>
        </w:trPr>
        <w:tc>
          <w:tcPr>
            <w:tcW w:w="1328" w:type="dxa"/>
          </w:tcPr>
          <w:p w14:paraId="18501DD6" w14:textId="2602A6E1"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54955928" w14:textId="4EC8D94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1.1.3 reunion inicial kickoff</w:t>
            </w:r>
          </w:p>
        </w:tc>
        <w:tc>
          <w:tcPr>
            <w:tcW w:w="1276" w:type="dxa"/>
          </w:tcPr>
          <w:p w14:paraId="008A3923" w14:textId="0A448D4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Encuentro por llamada con cliente PepsiCo, Teams</w:t>
            </w:r>
          </w:p>
        </w:tc>
        <w:tc>
          <w:tcPr>
            <w:tcW w:w="1276" w:type="dxa"/>
          </w:tcPr>
          <w:p w14:paraId="02ED9D44"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03.09.2025</w:t>
            </w:r>
            <w:r w:rsidRPr="00A14B15">
              <w:rPr>
                <w:rFonts w:cstheme="minorHAnsi"/>
                <w:i/>
                <w:sz w:val="24"/>
                <w:szCs w:val="24"/>
                <w:lang w:eastAsia="es-CL"/>
              </w:rPr>
              <w:tab/>
            </w:r>
          </w:p>
          <w:p w14:paraId="51BEB2E1" w14:textId="70B6E87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03.09.2025</w:t>
            </w:r>
          </w:p>
        </w:tc>
        <w:tc>
          <w:tcPr>
            <w:tcW w:w="1275" w:type="dxa"/>
          </w:tcPr>
          <w:p w14:paraId="1BE1404D" w14:textId="3400B78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2B6C91C1" w14:textId="77777777" w:rsidR="00B5320D" w:rsidRPr="00A14B15" w:rsidRDefault="00B5320D" w:rsidP="00B5320D">
            <w:pPr>
              <w:jc w:val="both"/>
              <w:rPr>
                <w:rFonts w:cstheme="minorHAnsi"/>
                <w:i/>
                <w:color w:val="548DD4"/>
                <w:sz w:val="24"/>
                <w:szCs w:val="24"/>
                <w:lang w:eastAsia="es-CL"/>
              </w:rPr>
            </w:pPr>
          </w:p>
        </w:tc>
        <w:tc>
          <w:tcPr>
            <w:tcW w:w="1418" w:type="dxa"/>
          </w:tcPr>
          <w:p w14:paraId="7F207366" w14:textId="1A8DC3E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1AF80B8A" w14:textId="77777777" w:rsidR="00B5320D" w:rsidRPr="00A14B15" w:rsidRDefault="00B5320D" w:rsidP="00B5320D">
            <w:pPr>
              <w:jc w:val="both"/>
              <w:rPr>
                <w:rFonts w:cstheme="minorHAnsi"/>
                <w:i/>
                <w:color w:val="548DD4"/>
                <w:sz w:val="24"/>
                <w:szCs w:val="24"/>
                <w:lang w:eastAsia="es-CL"/>
              </w:rPr>
            </w:pPr>
          </w:p>
        </w:tc>
      </w:tr>
      <w:tr w:rsidR="00B5320D" w:rsidRPr="00A14B15" w14:paraId="2CB852DF" w14:textId="77777777" w:rsidTr="00EA0C09">
        <w:trPr>
          <w:trHeight w:val="2410"/>
        </w:trPr>
        <w:tc>
          <w:tcPr>
            <w:tcW w:w="1328" w:type="dxa"/>
          </w:tcPr>
          <w:p w14:paraId="0FF28B12" w14:textId="4BA08905"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66CDDE32" w14:textId="68B56F7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1.1.4 recopilación de información bruta y procesos claves necesarias para la realización del proyecto</w:t>
            </w:r>
          </w:p>
        </w:tc>
        <w:tc>
          <w:tcPr>
            <w:tcW w:w="1276" w:type="dxa"/>
          </w:tcPr>
          <w:p w14:paraId="02D207E6" w14:textId="138107B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Plantilla de preguntas con información sacada del cliente</w:t>
            </w:r>
          </w:p>
        </w:tc>
        <w:tc>
          <w:tcPr>
            <w:tcW w:w="1276" w:type="dxa"/>
          </w:tcPr>
          <w:p w14:paraId="58128E4A"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04.09.2025</w:t>
            </w:r>
            <w:r w:rsidRPr="00A14B15">
              <w:rPr>
                <w:rFonts w:cstheme="minorHAnsi"/>
                <w:i/>
                <w:sz w:val="24"/>
                <w:szCs w:val="24"/>
                <w:lang w:eastAsia="es-CL"/>
              </w:rPr>
              <w:tab/>
            </w:r>
          </w:p>
          <w:p w14:paraId="5AE9824D"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04.09.2025</w:t>
            </w:r>
          </w:p>
          <w:p w14:paraId="4E85ACF7" w14:textId="77777777" w:rsidR="00B5320D" w:rsidRPr="00A14B15" w:rsidRDefault="00B5320D" w:rsidP="00B5320D">
            <w:pPr>
              <w:jc w:val="both"/>
              <w:rPr>
                <w:rFonts w:cstheme="minorHAnsi"/>
                <w:i/>
                <w:color w:val="548DD4"/>
                <w:sz w:val="24"/>
                <w:szCs w:val="24"/>
                <w:lang w:eastAsia="es-CL"/>
              </w:rPr>
            </w:pPr>
          </w:p>
        </w:tc>
        <w:tc>
          <w:tcPr>
            <w:tcW w:w="1275" w:type="dxa"/>
          </w:tcPr>
          <w:p w14:paraId="7949523A" w14:textId="4B38A08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0CE46B64" w14:textId="77777777" w:rsidR="00B5320D" w:rsidRPr="00A14B15" w:rsidRDefault="00B5320D" w:rsidP="00B5320D">
            <w:pPr>
              <w:jc w:val="both"/>
              <w:rPr>
                <w:rFonts w:cstheme="minorHAnsi"/>
                <w:i/>
                <w:color w:val="548DD4"/>
                <w:sz w:val="24"/>
                <w:szCs w:val="24"/>
                <w:lang w:eastAsia="es-CL"/>
              </w:rPr>
            </w:pPr>
          </w:p>
        </w:tc>
        <w:tc>
          <w:tcPr>
            <w:tcW w:w="1418" w:type="dxa"/>
          </w:tcPr>
          <w:p w14:paraId="31F89998" w14:textId="5672819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292933E3" w14:textId="77777777" w:rsidR="00B5320D" w:rsidRPr="00A14B15" w:rsidRDefault="00B5320D" w:rsidP="00B5320D">
            <w:pPr>
              <w:jc w:val="both"/>
              <w:rPr>
                <w:rFonts w:cstheme="minorHAnsi"/>
                <w:i/>
                <w:color w:val="548DD4"/>
                <w:sz w:val="24"/>
                <w:szCs w:val="24"/>
                <w:lang w:eastAsia="es-CL"/>
              </w:rPr>
            </w:pPr>
          </w:p>
        </w:tc>
      </w:tr>
      <w:tr w:rsidR="00B5320D" w:rsidRPr="00A14B15" w14:paraId="3DF19EE3" w14:textId="77777777" w:rsidTr="00EA0C09">
        <w:trPr>
          <w:trHeight w:val="2410"/>
        </w:trPr>
        <w:tc>
          <w:tcPr>
            <w:tcW w:w="1328" w:type="dxa"/>
          </w:tcPr>
          <w:p w14:paraId="365012D3" w14:textId="01E1E941"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38EEEC03" w14:textId="52BE17F6"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1.1.5 identificación de usuarios claves y stakeholders</w:t>
            </w:r>
          </w:p>
        </w:tc>
        <w:tc>
          <w:tcPr>
            <w:tcW w:w="1276" w:type="dxa"/>
          </w:tcPr>
          <w:p w14:paraId="40E1143E" w14:textId="61AA1ECB" w:rsidR="00B5320D" w:rsidRPr="00A14B15" w:rsidRDefault="00B5320D" w:rsidP="00B5320D">
            <w:pPr>
              <w:jc w:val="both"/>
              <w:rPr>
                <w:rFonts w:cstheme="minorHAnsi"/>
                <w:i/>
                <w:color w:val="548DD4"/>
                <w:sz w:val="24"/>
                <w:szCs w:val="24"/>
                <w:lang w:eastAsia="es-CL"/>
              </w:rPr>
            </w:pPr>
            <w:r w:rsidRPr="00A14B15">
              <w:rPr>
                <w:rFonts w:cstheme="minorHAnsi"/>
                <w:sz w:val="24"/>
                <w:szCs w:val="24"/>
                <w:lang w:eastAsia="es-CL"/>
              </w:rPr>
              <w:t>Plantilla institucional, documento Word</w:t>
            </w:r>
          </w:p>
        </w:tc>
        <w:tc>
          <w:tcPr>
            <w:tcW w:w="1276" w:type="dxa"/>
          </w:tcPr>
          <w:p w14:paraId="566C4E33"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05.09.2025</w:t>
            </w:r>
            <w:r w:rsidRPr="00A14B15">
              <w:rPr>
                <w:rFonts w:cstheme="minorHAnsi"/>
                <w:i/>
                <w:sz w:val="24"/>
                <w:szCs w:val="24"/>
                <w:lang w:eastAsia="es-CL"/>
              </w:rPr>
              <w:tab/>
            </w:r>
          </w:p>
          <w:p w14:paraId="1400EF6B"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05.09.2025</w:t>
            </w:r>
          </w:p>
          <w:p w14:paraId="15D2709C" w14:textId="77777777" w:rsidR="00B5320D" w:rsidRPr="00A14B15" w:rsidRDefault="00B5320D" w:rsidP="00B5320D">
            <w:pPr>
              <w:jc w:val="both"/>
              <w:rPr>
                <w:rFonts w:cstheme="minorHAnsi"/>
                <w:i/>
                <w:color w:val="548DD4"/>
                <w:sz w:val="24"/>
                <w:szCs w:val="24"/>
                <w:lang w:eastAsia="es-CL"/>
              </w:rPr>
            </w:pPr>
          </w:p>
        </w:tc>
        <w:tc>
          <w:tcPr>
            <w:tcW w:w="1275" w:type="dxa"/>
          </w:tcPr>
          <w:p w14:paraId="4536BB3B" w14:textId="02ED9D2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5FB9A6DD" w14:textId="77777777" w:rsidR="00B5320D" w:rsidRPr="00A14B15" w:rsidRDefault="00B5320D" w:rsidP="00B5320D">
            <w:pPr>
              <w:jc w:val="both"/>
              <w:rPr>
                <w:rFonts w:cstheme="minorHAnsi"/>
                <w:i/>
                <w:color w:val="548DD4"/>
                <w:sz w:val="24"/>
                <w:szCs w:val="24"/>
                <w:lang w:eastAsia="es-CL"/>
              </w:rPr>
            </w:pPr>
          </w:p>
        </w:tc>
        <w:tc>
          <w:tcPr>
            <w:tcW w:w="1418" w:type="dxa"/>
          </w:tcPr>
          <w:p w14:paraId="704363B8" w14:textId="70B2033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64557836" w14:textId="77777777" w:rsidR="00B5320D" w:rsidRPr="00A14B15" w:rsidRDefault="00B5320D" w:rsidP="00B5320D">
            <w:pPr>
              <w:jc w:val="both"/>
              <w:rPr>
                <w:rFonts w:cstheme="minorHAnsi"/>
                <w:i/>
                <w:color w:val="548DD4"/>
                <w:sz w:val="24"/>
                <w:szCs w:val="24"/>
                <w:lang w:eastAsia="es-CL"/>
              </w:rPr>
            </w:pPr>
          </w:p>
        </w:tc>
      </w:tr>
      <w:tr w:rsidR="00B5320D" w:rsidRPr="00A14B15" w14:paraId="74FC3C00" w14:textId="77777777" w:rsidTr="00EA0C09">
        <w:trPr>
          <w:trHeight w:val="2410"/>
        </w:trPr>
        <w:tc>
          <w:tcPr>
            <w:tcW w:w="1328" w:type="dxa"/>
          </w:tcPr>
          <w:p w14:paraId="4CB39B7E" w14:textId="7831EAA2"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2161140E" w14:textId="2E034CA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1.1.6 Validar que se levantó toda la información necesaria</w:t>
            </w:r>
          </w:p>
        </w:tc>
        <w:tc>
          <w:tcPr>
            <w:tcW w:w="1276" w:type="dxa"/>
          </w:tcPr>
          <w:p w14:paraId="244B2A6A" w14:textId="4FA069A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 xml:space="preserve">Revisión final con documentación inicial básica de requerimientos </w:t>
            </w:r>
          </w:p>
        </w:tc>
        <w:tc>
          <w:tcPr>
            <w:tcW w:w="1276" w:type="dxa"/>
          </w:tcPr>
          <w:p w14:paraId="5800F97D"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06.09.2025</w:t>
            </w:r>
            <w:r w:rsidRPr="00A14B15">
              <w:rPr>
                <w:rFonts w:cstheme="minorHAnsi"/>
                <w:i/>
                <w:sz w:val="24"/>
                <w:szCs w:val="24"/>
                <w:lang w:eastAsia="es-CL"/>
              </w:rPr>
              <w:tab/>
            </w:r>
          </w:p>
          <w:p w14:paraId="72A6E95D" w14:textId="38700C7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06.09.2025</w:t>
            </w:r>
          </w:p>
        </w:tc>
        <w:tc>
          <w:tcPr>
            <w:tcW w:w="1275" w:type="dxa"/>
          </w:tcPr>
          <w:p w14:paraId="08539238" w14:textId="3D9C470B"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091D2485" w14:textId="77777777" w:rsidR="00B5320D" w:rsidRPr="00A14B15" w:rsidRDefault="00B5320D" w:rsidP="00B5320D">
            <w:pPr>
              <w:jc w:val="both"/>
              <w:rPr>
                <w:rFonts w:cstheme="minorHAnsi"/>
                <w:i/>
                <w:color w:val="548DD4"/>
                <w:sz w:val="24"/>
                <w:szCs w:val="24"/>
                <w:lang w:eastAsia="es-CL"/>
              </w:rPr>
            </w:pPr>
          </w:p>
        </w:tc>
        <w:tc>
          <w:tcPr>
            <w:tcW w:w="1418" w:type="dxa"/>
          </w:tcPr>
          <w:p w14:paraId="3E0EC24E" w14:textId="2F5E41D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574108D2" w14:textId="77777777" w:rsidR="00B5320D" w:rsidRPr="00A14B15" w:rsidRDefault="00B5320D" w:rsidP="00B5320D">
            <w:pPr>
              <w:jc w:val="both"/>
              <w:rPr>
                <w:rFonts w:cstheme="minorHAnsi"/>
                <w:i/>
                <w:color w:val="548DD4"/>
                <w:sz w:val="24"/>
                <w:szCs w:val="24"/>
                <w:lang w:eastAsia="es-CL"/>
              </w:rPr>
            </w:pPr>
          </w:p>
        </w:tc>
      </w:tr>
      <w:tr w:rsidR="00B5320D" w:rsidRPr="00A14B15" w14:paraId="531CCAF7" w14:textId="77777777" w:rsidTr="00EA0C09">
        <w:trPr>
          <w:trHeight w:val="2410"/>
        </w:trPr>
        <w:tc>
          <w:tcPr>
            <w:tcW w:w="1328" w:type="dxa"/>
          </w:tcPr>
          <w:p w14:paraId="0B96B26E" w14:textId="4E10D4EF"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76C5AA04"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o1.2.1 Realización de Acta de Constitución del Proyecto</w:t>
            </w:r>
          </w:p>
          <w:p w14:paraId="2F47E520" w14:textId="77777777" w:rsidR="00B5320D" w:rsidRPr="00A14B15" w:rsidRDefault="00B5320D" w:rsidP="00B5320D">
            <w:pPr>
              <w:jc w:val="both"/>
              <w:rPr>
                <w:rFonts w:cstheme="minorHAnsi"/>
                <w:i/>
                <w:color w:val="548DD4"/>
                <w:sz w:val="24"/>
                <w:szCs w:val="24"/>
                <w:lang w:eastAsia="es-CL"/>
              </w:rPr>
            </w:pPr>
          </w:p>
        </w:tc>
        <w:tc>
          <w:tcPr>
            <w:tcW w:w="1276" w:type="dxa"/>
          </w:tcPr>
          <w:p w14:paraId="742DDB2F" w14:textId="18184973" w:rsidR="00B5320D" w:rsidRPr="00A14B15" w:rsidRDefault="00B5320D" w:rsidP="00B5320D">
            <w:pPr>
              <w:jc w:val="both"/>
              <w:rPr>
                <w:rFonts w:cstheme="minorHAnsi"/>
                <w:i/>
                <w:color w:val="548DD4"/>
                <w:sz w:val="24"/>
                <w:szCs w:val="24"/>
                <w:lang w:eastAsia="es-CL"/>
              </w:rPr>
            </w:pPr>
            <w:r w:rsidRPr="00A14B15">
              <w:rPr>
                <w:rFonts w:cstheme="minorHAnsi"/>
                <w:sz w:val="24"/>
                <w:szCs w:val="24"/>
                <w:lang w:eastAsia="es-CL"/>
              </w:rPr>
              <w:t>Plantilla institucional, documento Word</w:t>
            </w:r>
          </w:p>
        </w:tc>
        <w:tc>
          <w:tcPr>
            <w:tcW w:w="1276" w:type="dxa"/>
          </w:tcPr>
          <w:p w14:paraId="76C68D20"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07.09.2025</w:t>
            </w:r>
            <w:r w:rsidRPr="00A14B15">
              <w:rPr>
                <w:rFonts w:cstheme="minorHAnsi"/>
                <w:i/>
                <w:sz w:val="24"/>
                <w:szCs w:val="24"/>
                <w:lang w:eastAsia="es-CL"/>
              </w:rPr>
              <w:tab/>
            </w:r>
          </w:p>
          <w:p w14:paraId="1E3E7CC2" w14:textId="3A21085A"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08.09.2025</w:t>
            </w:r>
          </w:p>
        </w:tc>
        <w:tc>
          <w:tcPr>
            <w:tcW w:w="1275" w:type="dxa"/>
          </w:tcPr>
          <w:p w14:paraId="5E44DA7E" w14:textId="204A24C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127F0093" w14:textId="77777777" w:rsidR="00B5320D" w:rsidRPr="00A14B15" w:rsidRDefault="00B5320D" w:rsidP="00B5320D">
            <w:pPr>
              <w:jc w:val="both"/>
              <w:rPr>
                <w:rFonts w:cstheme="minorHAnsi"/>
                <w:i/>
                <w:color w:val="548DD4"/>
                <w:sz w:val="24"/>
                <w:szCs w:val="24"/>
                <w:lang w:eastAsia="es-CL"/>
              </w:rPr>
            </w:pPr>
          </w:p>
        </w:tc>
        <w:tc>
          <w:tcPr>
            <w:tcW w:w="1418" w:type="dxa"/>
          </w:tcPr>
          <w:p w14:paraId="2D45B0FD" w14:textId="57710BE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65A3AC7B" w14:textId="77777777" w:rsidR="00B5320D" w:rsidRPr="00A14B15" w:rsidRDefault="00B5320D" w:rsidP="00B5320D">
            <w:pPr>
              <w:jc w:val="both"/>
              <w:rPr>
                <w:rFonts w:cstheme="minorHAnsi"/>
                <w:i/>
                <w:color w:val="548DD4"/>
                <w:sz w:val="24"/>
                <w:szCs w:val="24"/>
                <w:lang w:eastAsia="es-CL"/>
              </w:rPr>
            </w:pPr>
          </w:p>
        </w:tc>
      </w:tr>
      <w:tr w:rsidR="00B5320D" w:rsidRPr="00A14B15" w14:paraId="1C19C248" w14:textId="77777777" w:rsidTr="00EA0C09">
        <w:trPr>
          <w:trHeight w:val="2410"/>
        </w:trPr>
        <w:tc>
          <w:tcPr>
            <w:tcW w:w="1328" w:type="dxa"/>
          </w:tcPr>
          <w:p w14:paraId="11BEC4E1" w14:textId="26E3810E"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00DAB687"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1.2.2 Realización de EDT (WBS)</w:t>
            </w:r>
          </w:p>
          <w:p w14:paraId="5E93B431" w14:textId="77777777" w:rsidR="00B5320D" w:rsidRPr="00A14B15" w:rsidRDefault="00B5320D" w:rsidP="00B5320D">
            <w:pPr>
              <w:jc w:val="both"/>
              <w:rPr>
                <w:rFonts w:cstheme="minorHAnsi"/>
                <w:i/>
                <w:color w:val="548DD4"/>
                <w:sz w:val="24"/>
                <w:szCs w:val="24"/>
                <w:lang w:eastAsia="es-CL"/>
              </w:rPr>
            </w:pPr>
          </w:p>
        </w:tc>
        <w:tc>
          <w:tcPr>
            <w:tcW w:w="1276" w:type="dxa"/>
          </w:tcPr>
          <w:p w14:paraId="6374AE70" w14:textId="6199149C" w:rsidR="00B5320D" w:rsidRPr="00A14B15" w:rsidRDefault="00B5320D" w:rsidP="00B5320D">
            <w:pPr>
              <w:jc w:val="both"/>
              <w:rPr>
                <w:rFonts w:cstheme="minorHAnsi"/>
                <w:i/>
                <w:color w:val="548DD4"/>
                <w:sz w:val="24"/>
                <w:szCs w:val="24"/>
                <w:lang w:eastAsia="es-CL"/>
              </w:rPr>
            </w:pPr>
            <w:r w:rsidRPr="00A14B15">
              <w:rPr>
                <w:rFonts w:cstheme="minorHAnsi"/>
                <w:sz w:val="24"/>
                <w:szCs w:val="24"/>
                <w:lang w:eastAsia="es-CL"/>
              </w:rPr>
              <w:t>Plantilla institucional, documento Word</w:t>
            </w:r>
          </w:p>
        </w:tc>
        <w:tc>
          <w:tcPr>
            <w:tcW w:w="1276" w:type="dxa"/>
          </w:tcPr>
          <w:p w14:paraId="48B88E06"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09.09.2025</w:t>
            </w:r>
            <w:r w:rsidRPr="00A14B15">
              <w:rPr>
                <w:rFonts w:cstheme="minorHAnsi"/>
                <w:i/>
                <w:sz w:val="24"/>
                <w:szCs w:val="24"/>
                <w:lang w:eastAsia="es-CL"/>
              </w:rPr>
              <w:tab/>
            </w:r>
          </w:p>
          <w:p w14:paraId="0E54FB72" w14:textId="6B2D49F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10.09.2025</w:t>
            </w:r>
          </w:p>
        </w:tc>
        <w:tc>
          <w:tcPr>
            <w:tcW w:w="1275" w:type="dxa"/>
          </w:tcPr>
          <w:p w14:paraId="6D3F0872" w14:textId="437B044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2633FAEC" w14:textId="77777777" w:rsidR="00B5320D" w:rsidRPr="00A14B15" w:rsidRDefault="00B5320D" w:rsidP="00B5320D">
            <w:pPr>
              <w:jc w:val="both"/>
              <w:rPr>
                <w:rFonts w:cstheme="minorHAnsi"/>
                <w:i/>
                <w:color w:val="548DD4"/>
                <w:sz w:val="24"/>
                <w:szCs w:val="24"/>
                <w:lang w:eastAsia="es-CL"/>
              </w:rPr>
            </w:pPr>
          </w:p>
        </w:tc>
        <w:tc>
          <w:tcPr>
            <w:tcW w:w="1418" w:type="dxa"/>
          </w:tcPr>
          <w:p w14:paraId="332DECCD" w14:textId="61612F7A"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3E24FBD" w14:textId="77777777" w:rsidR="00B5320D" w:rsidRPr="00A14B15" w:rsidRDefault="00B5320D" w:rsidP="00B5320D">
            <w:pPr>
              <w:jc w:val="both"/>
              <w:rPr>
                <w:rFonts w:cstheme="minorHAnsi"/>
                <w:i/>
                <w:color w:val="548DD4"/>
                <w:sz w:val="24"/>
                <w:szCs w:val="24"/>
                <w:lang w:eastAsia="es-CL"/>
              </w:rPr>
            </w:pPr>
          </w:p>
        </w:tc>
      </w:tr>
      <w:tr w:rsidR="00B5320D" w:rsidRPr="00A14B15" w14:paraId="4B615EA8" w14:textId="77777777" w:rsidTr="00EA0C09">
        <w:trPr>
          <w:trHeight w:val="2410"/>
        </w:trPr>
        <w:tc>
          <w:tcPr>
            <w:tcW w:w="1328" w:type="dxa"/>
          </w:tcPr>
          <w:p w14:paraId="233EF59C" w14:textId="686740EC"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5C328343"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 xml:space="preserve">o   1.2.3 Realización de Diccionario de la EDT </w:t>
            </w:r>
          </w:p>
          <w:p w14:paraId="41613704" w14:textId="77777777" w:rsidR="00B5320D" w:rsidRPr="00A14B15" w:rsidRDefault="00B5320D" w:rsidP="00B5320D">
            <w:pPr>
              <w:jc w:val="both"/>
              <w:rPr>
                <w:rFonts w:cstheme="minorHAnsi"/>
                <w:i/>
                <w:color w:val="548DD4"/>
                <w:sz w:val="24"/>
                <w:szCs w:val="24"/>
                <w:lang w:eastAsia="es-CL"/>
              </w:rPr>
            </w:pPr>
          </w:p>
        </w:tc>
        <w:tc>
          <w:tcPr>
            <w:tcW w:w="1276" w:type="dxa"/>
          </w:tcPr>
          <w:p w14:paraId="49886A05" w14:textId="18E27FE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Excel y plantilla Institucional de Diccionario EDT</w:t>
            </w:r>
          </w:p>
        </w:tc>
        <w:tc>
          <w:tcPr>
            <w:tcW w:w="1276" w:type="dxa"/>
          </w:tcPr>
          <w:p w14:paraId="44517D3C"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11.09.2025</w:t>
            </w:r>
            <w:r w:rsidRPr="00A14B15">
              <w:rPr>
                <w:rFonts w:cstheme="minorHAnsi"/>
                <w:i/>
                <w:sz w:val="24"/>
                <w:szCs w:val="24"/>
                <w:lang w:eastAsia="es-CL"/>
              </w:rPr>
              <w:tab/>
            </w:r>
          </w:p>
          <w:p w14:paraId="11582C4B" w14:textId="053E491B"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12.09.2025</w:t>
            </w:r>
          </w:p>
        </w:tc>
        <w:tc>
          <w:tcPr>
            <w:tcW w:w="1275" w:type="dxa"/>
          </w:tcPr>
          <w:p w14:paraId="7EA7F0FD" w14:textId="41875046"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0BD51F83" w14:textId="77777777" w:rsidR="00B5320D" w:rsidRPr="00A14B15" w:rsidRDefault="00B5320D" w:rsidP="00B5320D">
            <w:pPr>
              <w:jc w:val="both"/>
              <w:rPr>
                <w:rFonts w:cstheme="minorHAnsi"/>
                <w:i/>
                <w:color w:val="548DD4"/>
                <w:sz w:val="24"/>
                <w:szCs w:val="24"/>
                <w:lang w:eastAsia="es-CL"/>
              </w:rPr>
            </w:pPr>
          </w:p>
        </w:tc>
        <w:tc>
          <w:tcPr>
            <w:tcW w:w="1418" w:type="dxa"/>
          </w:tcPr>
          <w:p w14:paraId="0A2692F9" w14:textId="7F1F617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4E11EA5" w14:textId="77777777" w:rsidR="00B5320D" w:rsidRPr="00A14B15" w:rsidRDefault="00B5320D" w:rsidP="00B5320D">
            <w:pPr>
              <w:jc w:val="both"/>
              <w:rPr>
                <w:rFonts w:cstheme="minorHAnsi"/>
                <w:i/>
                <w:color w:val="548DD4"/>
                <w:sz w:val="24"/>
                <w:szCs w:val="24"/>
                <w:lang w:eastAsia="es-CL"/>
              </w:rPr>
            </w:pPr>
          </w:p>
        </w:tc>
      </w:tr>
      <w:tr w:rsidR="00B5320D" w:rsidRPr="00A14B15" w14:paraId="3CE3278A" w14:textId="77777777" w:rsidTr="00EA0C09">
        <w:trPr>
          <w:trHeight w:val="2410"/>
        </w:trPr>
        <w:tc>
          <w:tcPr>
            <w:tcW w:w="1328" w:type="dxa"/>
          </w:tcPr>
          <w:p w14:paraId="71792E24" w14:textId="71EC3DB2"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0F07B98C"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1.2.4 Relizacion de Matriz RACI</w:t>
            </w:r>
          </w:p>
          <w:p w14:paraId="50EC167C" w14:textId="77777777" w:rsidR="00B5320D" w:rsidRPr="00A14B15" w:rsidRDefault="00B5320D" w:rsidP="00B5320D">
            <w:pPr>
              <w:jc w:val="both"/>
              <w:rPr>
                <w:rFonts w:cstheme="minorHAnsi"/>
                <w:i/>
                <w:color w:val="548DD4"/>
                <w:sz w:val="24"/>
                <w:szCs w:val="24"/>
                <w:lang w:eastAsia="es-CL"/>
              </w:rPr>
            </w:pPr>
          </w:p>
        </w:tc>
        <w:tc>
          <w:tcPr>
            <w:tcW w:w="1276" w:type="dxa"/>
          </w:tcPr>
          <w:p w14:paraId="0C27732F" w14:textId="3665E84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Excel para RACI</w:t>
            </w:r>
          </w:p>
        </w:tc>
        <w:tc>
          <w:tcPr>
            <w:tcW w:w="1276" w:type="dxa"/>
          </w:tcPr>
          <w:p w14:paraId="7E8CE360"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13.09.2025</w:t>
            </w:r>
            <w:r w:rsidRPr="00A14B15">
              <w:rPr>
                <w:rFonts w:cstheme="minorHAnsi"/>
                <w:i/>
                <w:sz w:val="24"/>
                <w:szCs w:val="24"/>
                <w:lang w:eastAsia="es-CL"/>
              </w:rPr>
              <w:tab/>
            </w:r>
          </w:p>
          <w:p w14:paraId="607A8746" w14:textId="7DFBD62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14.09.2025</w:t>
            </w:r>
          </w:p>
        </w:tc>
        <w:tc>
          <w:tcPr>
            <w:tcW w:w="1275" w:type="dxa"/>
          </w:tcPr>
          <w:p w14:paraId="57A460EB" w14:textId="415489B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58270511" w14:textId="77777777" w:rsidR="00B5320D" w:rsidRPr="00A14B15" w:rsidRDefault="00B5320D" w:rsidP="00B5320D">
            <w:pPr>
              <w:jc w:val="both"/>
              <w:rPr>
                <w:rFonts w:cstheme="minorHAnsi"/>
                <w:i/>
                <w:color w:val="548DD4"/>
                <w:sz w:val="24"/>
                <w:szCs w:val="24"/>
                <w:lang w:eastAsia="es-CL"/>
              </w:rPr>
            </w:pPr>
          </w:p>
        </w:tc>
        <w:tc>
          <w:tcPr>
            <w:tcW w:w="1418" w:type="dxa"/>
          </w:tcPr>
          <w:p w14:paraId="6BFA3404" w14:textId="6334E83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78AA6B4B" w14:textId="77777777" w:rsidR="00B5320D" w:rsidRPr="00A14B15" w:rsidRDefault="00B5320D" w:rsidP="00B5320D">
            <w:pPr>
              <w:jc w:val="both"/>
              <w:rPr>
                <w:rFonts w:cstheme="minorHAnsi"/>
                <w:i/>
                <w:color w:val="548DD4"/>
                <w:sz w:val="24"/>
                <w:szCs w:val="24"/>
                <w:lang w:eastAsia="es-CL"/>
              </w:rPr>
            </w:pPr>
          </w:p>
        </w:tc>
      </w:tr>
      <w:tr w:rsidR="00B5320D" w:rsidRPr="00A14B15" w14:paraId="35B11D4C" w14:textId="77777777" w:rsidTr="00EA0C09">
        <w:trPr>
          <w:trHeight w:val="2410"/>
        </w:trPr>
        <w:tc>
          <w:tcPr>
            <w:tcW w:w="1328" w:type="dxa"/>
          </w:tcPr>
          <w:p w14:paraId="7170A662" w14:textId="7FBD1D34"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15165FEF"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1.2.5 Realización de Carta Gantt</w:t>
            </w:r>
          </w:p>
          <w:p w14:paraId="09ABE1DC" w14:textId="77777777" w:rsidR="00B5320D" w:rsidRPr="00A14B15" w:rsidRDefault="00B5320D" w:rsidP="00B5320D">
            <w:pPr>
              <w:jc w:val="both"/>
              <w:rPr>
                <w:rFonts w:cstheme="minorHAnsi"/>
                <w:i/>
                <w:color w:val="548DD4"/>
                <w:sz w:val="24"/>
                <w:szCs w:val="24"/>
                <w:lang w:eastAsia="es-CL"/>
              </w:rPr>
            </w:pPr>
          </w:p>
        </w:tc>
        <w:tc>
          <w:tcPr>
            <w:tcW w:w="1276" w:type="dxa"/>
          </w:tcPr>
          <w:p w14:paraId="220469E6" w14:textId="166B1A09" w:rsidR="00B5320D" w:rsidRPr="00A14B15" w:rsidRDefault="00B5320D" w:rsidP="00B5320D">
            <w:pPr>
              <w:jc w:val="both"/>
              <w:rPr>
                <w:rFonts w:cstheme="minorHAnsi"/>
                <w:i/>
                <w:color w:val="548DD4"/>
                <w:sz w:val="24"/>
                <w:szCs w:val="24"/>
                <w:lang w:eastAsia="es-CL"/>
              </w:rPr>
            </w:pPr>
            <w:r w:rsidRPr="00A14B15">
              <w:rPr>
                <w:rFonts w:cstheme="minorHAnsi"/>
                <w:sz w:val="24"/>
                <w:szCs w:val="24"/>
                <w:lang w:eastAsia="es-CL"/>
              </w:rPr>
              <w:t>Excel para Carta Gantt</w:t>
            </w:r>
          </w:p>
        </w:tc>
        <w:tc>
          <w:tcPr>
            <w:tcW w:w="1276" w:type="dxa"/>
          </w:tcPr>
          <w:p w14:paraId="25D28651"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15.09.2025</w:t>
            </w:r>
            <w:r w:rsidRPr="00A14B15">
              <w:rPr>
                <w:rFonts w:cstheme="minorHAnsi"/>
                <w:i/>
                <w:sz w:val="24"/>
                <w:szCs w:val="24"/>
                <w:lang w:eastAsia="es-CL"/>
              </w:rPr>
              <w:tab/>
            </w:r>
          </w:p>
          <w:p w14:paraId="1E5F6024" w14:textId="18778A0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16.09.2025</w:t>
            </w:r>
          </w:p>
        </w:tc>
        <w:tc>
          <w:tcPr>
            <w:tcW w:w="1275" w:type="dxa"/>
          </w:tcPr>
          <w:p w14:paraId="4BF818C6" w14:textId="3CF5DAC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07DB39A7" w14:textId="77777777" w:rsidR="00B5320D" w:rsidRPr="00A14B15" w:rsidRDefault="00B5320D" w:rsidP="00B5320D">
            <w:pPr>
              <w:jc w:val="both"/>
              <w:rPr>
                <w:rFonts w:cstheme="minorHAnsi"/>
                <w:i/>
                <w:color w:val="548DD4"/>
                <w:sz w:val="24"/>
                <w:szCs w:val="24"/>
                <w:lang w:eastAsia="es-CL"/>
              </w:rPr>
            </w:pPr>
          </w:p>
        </w:tc>
        <w:tc>
          <w:tcPr>
            <w:tcW w:w="1418" w:type="dxa"/>
          </w:tcPr>
          <w:p w14:paraId="003F675B" w14:textId="3ED791C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1B6CBD91" w14:textId="77777777" w:rsidR="00B5320D" w:rsidRPr="00A14B15" w:rsidRDefault="00B5320D" w:rsidP="00B5320D">
            <w:pPr>
              <w:jc w:val="both"/>
              <w:rPr>
                <w:rFonts w:cstheme="minorHAnsi"/>
                <w:i/>
                <w:color w:val="548DD4"/>
                <w:sz w:val="24"/>
                <w:szCs w:val="24"/>
                <w:lang w:eastAsia="es-CL"/>
              </w:rPr>
            </w:pPr>
          </w:p>
        </w:tc>
      </w:tr>
      <w:tr w:rsidR="00B5320D" w:rsidRPr="00A14B15" w14:paraId="469D0CC7" w14:textId="77777777" w:rsidTr="00EA0C09">
        <w:trPr>
          <w:trHeight w:val="2410"/>
        </w:trPr>
        <w:tc>
          <w:tcPr>
            <w:tcW w:w="1328" w:type="dxa"/>
          </w:tcPr>
          <w:p w14:paraId="66BDC89F" w14:textId="6F0199E6"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2B79F562"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1.2.6 ´diseño de Plan de Pruebas inicial y validación de documentación</w:t>
            </w:r>
          </w:p>
          <w:p w14:paraId="19C657B4" w14:textId="77777777" w:rsidR="00B5320D" w:rsidRPr="00A14B15" w:rsidRDefault="00B5320D" w:rsidP="00B5320D">
            <w:pPr>
              <w:jc w:val="both"/>
              <w:rPr>
                <w:rFonts w:cstheme="minorHAnsi"/>
                <w:i/>
                <w:color w:val="548DD4"/>
                <w:sz w:val="24"/>
                <w:szCs w:val="24"/>
                <w:lang w:eastAsia="es-CL"/>
              </w:rPr>
            </w:pPr>
          </w:p>
        </w:tc>
        <w:tc>
          <w:tcPr>
            <w:tcW w:w="1276" w:type="dxa"/>
          </w:tcPr>
          <w:p w14:paraId="691F42FE" w14:textId="00C7689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Plantillas institución de plan de pruebas inicial, word</w:t>
            </w:r>
          </w:p>
        </w:tc>
        <w:tc>
          <w:tcPr>
            <w:tcW w:w="1276" w:type="dxa"/>
          </w:tcPr>
          <w:p w14:paraId="7D039D2D"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17.09.2025</w:t>
            </w:r>
            <w:r w:rsidRPr="00A14B15">
              <w:rPr>
                <w:rFonts w:cstheme="minorHAnsi"/>
                <w:i/>
                <w:sz w:val="24"/>
                <w:szCs w:val="24"/>
                <w:lang w:eastAsia="es-CL"/>
              </w:rPr>
              <w:tab/>
            </w:r>
          </w:p>
          <w:p w14:paraId="6F5A09B9" w14:textId="0EB1B60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17.09.2025</w:t>
            </w:r>
          </w:p>
        </w:tc>
        <w:tc>
          <w:tcPr>
            <w:tcW w:w="1275" w:type="dxa"/>
          </w:tcPr>
          <w:p w14:paraId="6C33FD48" w14:textId="52A0A7C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2188B5C2" w14:textId="77777777" w:rsidR="00B5320D" w:rsidRPr="00A14B15" w:rsidRDefault="00B5320D" w:rsidP="00B5320D">
            <w:pPr>
              <w:jc w:val="both"/>
              <w:rPr>
                <w:rFonts w:cstheme="minorHAnsi"/>
                <w:i/>
                <w:color w:val="548DD4"/>
                <w:sz w:val="24"/>
                <w:szCs w:val="24"/>
                <w:lang w:eastAsia="es-CL"/>
              </w:rPr>
            </w:pPr>
          </w:p>
        </w:tc>
        <w:tc>
          <w:tcPr>
            <w:tcW w:w="1418" w:type="dxa"/>
          </w:tcPr>
          <w:p w14:paraId="14B19E08" w14:textId="7851151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7D08687A" w14:textId="77777777" w:rsidR="00B5320D" w:rsidRPr="00A14B15" w:rsidRDefault="00B5320D" w:rsidP="00B5320D">
            <w:pPr>
              <w:jc w:val="both"/>
              <w:rPr>
                <w:rFonts w:cstheme="minorHAnsi"/>
                <w:i/>
                <w:color w:val="548DD4"/>
                <w:sz w:val="24"/>
                <w:szCs w:val="24"/>
                <w:lang w:eastAsia="es-CL"/>
              </w:rPr>
            </w:pPr>
          </w:p>
        </w:tc>
      </w:tr>
      <w:tr w:rsidR="00B5320D" w:rsidRPr="00A14B15" w14:paraId="724FEC21" w14:textId="77777777" w:rsidTr="00F346EA">
        <w:trPr>
          <w:trHeight w:val="2410"/>
        </w:trPr>
        <w:tc>
          <w:tcPr>
            <w:tcW w:w="9776" w:type="dxa"/>
            <w:gridSpan w:val="8"/>
          </w:tcPr>
          <w:p w14:paraId="5E4403BA" w14:textId="77777777" w:rsidR="00B5320D" w:rsidRPr="00A14B15" w:rsidRDefault="00B5320D" w:rsidP="00FD5149">
            <w:pPr>
              <w:jc w:val="both"/>
              <w:rPr>
                <w:rFonts w:cstheme="minorHAnsi"/>
                <w:i/>
                <w:color w:val="548DD4"/>
                <w:sz w:val="24"/>
                <w:szCs w:val="24"/>
                <w:lang w:eastAsia="es-CL"/>
              </w:rPr>
            </w:pPr>
          </w:p>
        </w:tc>
      </w:tr>
      <w:tr w:rsidR="00B5320D" w:rsidRPr="00A14B15" w14:paraId="1E40FAE9" w14:textId="77777777" w:rsidTr="00EA0C09">
        <w:trPr>
          <w:trHeight w:val="2410"/>
        </w:trPr>
        <w:tc>
          <w:tcPr>
            <w:tcW w:w="1328" w:type="dxa"/>
          </w:tcPr>
          <w:p w14:paraId="7F22ADF6" w14:textId="2C4B869E"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7078BFDC" w14:textId="687827C0" w:rsidR="00B5320D" w:rsidRPr="00A14B15" w:rsidRDefault="00B5320D" w:rsidP="00B5320D">
            <w:pPr>
              <w:jc w:val="both"/>
              <w:rPr>
                <w:rFonts w:cstheme="minorHAnsi"/>
                <w:i/>
                <w:color w:val="548DD4"/>
                <w:sz w:val="24"/>
                <w:szCs w:val="24"/>
                <w:lang w:eastAsia="es-CL"/>
              </w:rPr>
            </w:pPr>
            <w:r w:rsidRPr="00A14B15">
              <w:rPr>
                <w:rFonts w:cstheme="minorHAnsi"/>
                <w:color w:val="000000"/>
                <w:sz w:val="24"/>
                <w:szCs w:val="24"/>
              </w:rPr>
              <w:t>o   2.1.1 Revisión de información levantada</w:t>
            </w:r>
          </w:p>
        </w:tc>
        <w:tc>
          <w:tcPr>
            <w:tcW w:w="1276" w:type="dxa"/>
          </w:tcPr>
          <w:p w14:paraId="636540BF" w14:textId="6499CE1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 xml:space="preserve">Documentos realizados </w:t>
            </w:r>
          </w:p>
        </w:tc>
        <w:tc>
          <w:tcPr>
            <w:tcW w:w="1276" w:type="dxa"/>
          </w:tcPr>
          <w:p w14:paraId="7B84EE72"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21.09.2025</w:t>
            </w:r>
            <w:r w:rsidRPr="00A14B15">
              <w:rPr>
                <w:rFonts w:cstheme="minorHAnsi"/>
                <w:i/>
                <w:sz w:val="24"/>
                <w:szCs w:val="24"/>
                <w:lang w:eastAsia="es-CL"/>
              </w:rPr>
              <w:tab/>
            </w:r>
          </w:p>
          <w:p w14:paraId="35BC894B" w14:textId="77777777" w:rsidR="00B5320D" w:rsidRPr="00A14B15" w:rsidRDefault="00B5320D" w:rsidP="00B5320D">
            <w:pPr>
              <w:rPr>
                <w:rFonts w:cstheme="minorHAnsi"/>
                <w:i/>
                <w:sz w:val="24"/>
                <w:szCs w:val="24"/>
                <w:lang w:eastAsia="es-CL"/>
              </w:rPr>
            </w:pPr>
            <w:r w:rsidRPr="00A14B15">
              <w:rPr>
                <w:rFonts w:cstheme="minorHAnsi"/>
                <w:i/>
                <w:sz w:val="24"/>
                <w:szCs w:val="24"/>
                <w:lang w:eastAsia="es-CL"/>
              </w:rPr>
              <w:t>22.09.2025</w:t>
            </w:r>
          </w:p>
          <w:p w14:paraId="3E71D9E5" w14:textId="77777777" w:rsidR="00B5320D" w:rsidRPr="00A14B15" w:rsidRDefault="00B5320D" w:rsidP="00B5320D">
            <w:pPr>
              <w:jc w:val="both"/>
              <w:rPr>
                <w:rFonts w:cstheme="minorHAnsi"/>
                <w:i/>
                <w:color w:val="548DD4"/>
                <w:sz w:val="24"/>
                <w:szCs w:val="24"/>
                <w:lang w:eastAsia="es-CL"/>
              </w:rPr>
            </w:pPr>
          </w:p>
        </w:tc>
        <w:tc>
          <w:tcPr>
            <w:tcW w:w="1275" w:type="dxa"/>
          </w:tcPr>
          <w:p w14:paraId="30C0FF5B" w14:textId="1CEBE21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771125BD" w14:textId="77777777" w:rsidR="00B5320D" w:rsidRPr="00A14B15" w:rsidRDefault="00B5320D" w:rsidP="00B5320D">
            <w:pPr>
              <w:jc w:val="both"/>
              <w:rPr>
                <w:rFonts w:cstheme="minorHAnsi"/>
                <w:i/>
                <w:color w:val="548DD4"/>
                <w:sz w:val="24"/>
                <w:szCs w:val="24"/>
                <w:lang w:eastAsia="es-CL"/>
              </w:rPr>
            </w:pPr>
          </w:p>
        </w:tc>
        <w:tc>
          <w:tcPr>
            <w:tcW w:w="1418" w:type="dxa"/>
          </w:tcPr>
          <w:p w14:paraId="67E1C223" w14:textId="204CFF5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5AE1A9EE" w14:textId="77777777" w:rsidR="00B5320D" w:rsidRPr="00A14B15" w:rsidRDefault="00B5320D" w:rsidP="00B5320D">
            <w:pPr>
              <w:jc w:val="both"/>
              <w:rPr>
                <w:rFonts w:cstheme="minorHAnsi"/>
                <w:i/>
                <w:color w:val="548DD4"/>
                <w:sz w:val="24"/>
                <w:szCs w:val="24"/>
                <w:lang w:eastAsia="es-CL"/>
              </w:rPr>
            </w:pPr>
          </w:p>
        </w:tc>
      </w:tr>
      <w:tr w:rsidR="00B5320D" w:rsidRPr="00A14B15" w14:paraId="0E2C8ADE" w14:textId="77777777" w:rsidTr="00EA0C09">
        <w:trPr>
          <w:trHeight w:val="2410"/>
        </w:trPr>
        <w:tc>
          <w:tcPr>
            <w:tcW w:w="1328" w:type="dxa"/>
          </w:tcPr>
          <w:p w14:paraId="3DE68241" w14:textId="44EBAF66"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4F1FC7A3" w14:textId="20B4C841" w:rsidR="00B5320D" w:rsidRPr="00A14B15" w:rsidRDefault="00B5320D" w:rsidP="00B5320D">
            <w:pPr>
              <w:jc w:val="both"/>
              <w:rPr>
                <w:rFonts w:cstheme="minorHAnsi"/>
                <w:i/>
                <w:color w:val="548DD4"/>
                <w:sz w:val="24"/>
                <w:szCs w:val="24"/>
                <w:lang w:eastAsia="es-CL"/>
              </w:rPr>
            </w:pPr>
            <w:r w:rsidRPr="00A14B15">
              <w:rPr>
                <w:rFonts w:cstheme="minorHAnsi"/>
                <w:color w:val="000000"/>
                <w:sz w:val="24"/>
                <w:szCs w:val="24"/>
              </w:rPr>
              <w:t>o   2.1.2 definir requerimientos funcionales y no funcionales</w:t>
            </w:r>
          </w:p>
        </w:tc>
        <w:tc>
          <w:tcPr>
            <w:tcW w:w="1276" w:type="dxa"/>
          </w:tcPr>
          <w:p w14:paraId="113A91C2" w14:textId="5273242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Documento de reunión con pepsiCo</w:t>
            </w:r>
          </w:p>
        </w:tc>
        <w:tc>
          <w:tcPr>
            <w:tcW w:w="1276" w:type="dxa"/>
          </w:tcPr>
          <w:p w14:paraId="263FC5E4"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23.09.2025</w:t>
            </w:r>
            <w:r w:rsidRPr="00A14B15">
              <w:rPr>
                <w:rFonts w:cstheme="minorHAnsi"/>
                <w:i/>
                <w:sz w:val="24"/>
                <w:szCs w:val="24"/>
                <w:lang w:eastAsia="es-CL"/>
              </w:rPr>
              <w:tab/>
            </w:r>
          </w:p>
          <w:p w14:paraId="0EF67547" w14:textId="779772B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24.09.2025</w:t>
            </w:r>
          </w:p>
        </w:tc>
        <w:tc>
          <w:tcPr>
            <w:tcW w:w="1275" w:type="dxa"/>
          </w:tcPr>
          <w:p w14:paraId="1FFDE84E" w14:textId="081A0F1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6AC5C50F" w14:textId="77777777" w:rsidR="00B5320D" w:rsidRPr="00A14B15" w:rsidRDefault="00B5320D" w:rsidP="00B5320D">
            <w:pPr>
              <w:jc w:val="both"/>
              <w:rPr>
                <w:rFonts w:cstheme="minorHAnsi"/>
                <w:i/>
                <w:color w:val="548DD4"/>
                <w:sz w:val="24"/>
                <w:szCs w:val="24"/>
                <w:lang w:eastAsia="es-CL"/>
              </w:rPr>
            </w:pPr>
          </w:p>
        </w:tc>
        <w:tc>
          <w:tcPr>
            <w:tcW w:w="1418" w:type="dxa"/>
          </w:tcPr>
          <w:p w14:paraId="4025D0A7" w14:textId="6AC08E16"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5C2686B" w14:textId="77777777" w:rsidR="00B5320D" w:rsidRPr="00A14B15" w:rsidRDefault="00B5320D" w:rsidP="00B5320D">
            <w:pPr>
              <w:jc w:val="both"/>
              <w:rPr>
                <w:rFonts w:cstheme="minorHAnsi"/>
                <w:i/>
                <w:color w:val="548DD4"/>
                <w:sz w:val="24"/>
                <w:szCs w:val="24"/>
                <w:lang w:eastAsia="es-CL"/>
              </w:rPr>
            </w:pPr>
          </w:p>
        </w:tc>
      </w:tr>
      <w:tr w:rsidR="00B5320D" w:rsidRPr="00A14B15" w14:paraId="7BBA110D" w14:textId="77777777" w:rsidTr="00EA0C09">
        <w:trPr>
          <w:trHeight w:val="2410"/>
        </w:trPr>
        <w:tc>
          <w:tcPr>
            <w:tcW w:w="1328" w:type="dxa"/>
          </w:tcPr>
          <w:p w14:paraId="7F0199B1" w14:textId="7817C173"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4265425A" w14:textId="77777777" w:rsidR="00B5320D" w:rsidRPr="00A14B15" w:rsidRDefault="00B5320D" w:rsidP="00B5320D">
            <w:pPr>
              <w:rPr>
                <w:rFonts w:cstheme="minorHAnsi"/>
                <w:color w:val="000000"/>
                <w:sz w:val="24"/>
                <w:szCs w:val="24"/>
              </w:rPr>
            </w:pPr>
            <w:r w:rsidRPr="00A14B15">
              <w:rPr>
                <w:rFonts w:cstheme="minorHAnsi"/>
                <w:color w:val="000000"/>
                <w:sz w:val="24"/>
                <w:szCs w:val="24"/>
              </w:rPr>
              <w:t>o   2.1.3 definición de casos de uso</w:t>
            </w:r>
          </w:p>
          <w:p w14:paraId="7B72253E" w14:textId="77777777" w:rsidR="00B5320D" w:rsidRPr="00A14B15" w:rsidRDefault="00B5320D" w:rsidP="00B5320D">
            <w:pPr>
              <w:jc w:val="both"/>
              <w:rPr>
                <w:rFonts w:cstheme="minorHAnsi"/>
                <w:i/>
                <w:color w:val="548DD4"/>
                <w:sz w:val="24"/>
                <w:szCs w:val="24"/>
                <w:lang w:eastAsia="es-CL"/>
              </w:rPr>
            </w:pPr>
          </w:p>
        </w:tc>
        <w:tc>
          <w:tcPr>
            <w:tcW w:w="1276" w:type="dxa"/>
          </w:tcPr>
          <w:p w14:paraId="650BA4CC" w14:textId="41AF4DF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Lista de requerimintos iniciales e informacion adicional de procesos pepsico</w:t>
            </w:r>
          </w:p>
        </w:tc>
        <w:tc>
          <w:tcPr>
            <w:tcW w:w="1276" w:type="dxa"/>
          </w:tcPr>
          <w:p w14:paraId="7D4FADD6"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25.09.2025</w:t>
            </w:r>
            <w:r w:rsidRPr="00A14B15">
              <w:rPr>
                <w:rFonts w:cstheme="minorHAnsi"/>
                <w:i/>
                <w:sz w:val="24"/>
                <w:szCs w:val="24"/>
                <w:lang w:eastAsia="es-CL"/>
              </w:rPr>
              <w:tab/>
            </w:r>
          </w:p>
          <w:p w14:paraId="0ABE07E5" w14:textId="74CCDD2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26.09.2025</w:t>
            </w:r>
          </w:p>
        </w:tc>
        <w:tc>
          <w:tcPr>
            <w:tcW w:w="1275" w:type="dxa"/>
          </w:tcPr>
          <w:p w14:paraId="3741913E" w14:textId="724D2F7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696DC213" w14:textId="77777777" w:rsidR="00B5320D" w:rsidRPr="00A14B15" w:rsidRDefault="00B5320D" w:rsidP="00B5320D">
            <w:pPr>
              <w:jc w:val="both"/>
              <w:rPr>
                <w:rFonts w:cstheme="minorHAnsi"/>
                <w:i/>
                <w:color w:val="548DD4"/>
                <w:sz w:val="24"/>
                <w:szCs w:val="24"/>
                <w:lang w:eastAsia="es-CL"/>
              </w:rPr>
            </w:pPr>
          </w:p>
        </w:tc>
        <w:tc>
          <w:tcPr>
            <w:tcW w:w="1418" w:type="dxa"/>
          </w:tcPr>
          <w:p w14:paraId="32BB48D7" w14:textId="162272F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55E63632" w14:textId="77777777" w:rsidR="00B5320D" w:rsidRPr="00A14B15" w:rsidRDefault="00B5320D" w:rsidP="00B5320D">
            <w:pPr>
              <w:jc w:val="both"/>
              <w:rPr>
                <w:rFonts w:cstheme="minorHAnsi"/>
                <w:i/>
                <w:color w:val="548DD4"/>
                <w:sz w:val="24"/>
                <w:szCs w:val="24"/>
                <w:lang w:eastAsia="es-CL"/>
              </w:rPr>
            </w:pPr>
          </w:p>
        </w:tc>
      </w:tr>
      <w:tr w:rsidR="00B5320D" w:rsidRPr="00A14B15" w14:paraId="306AE715" w14:textId="77777777" w:rsidTr="00EA0C09">
        <w:trPr>
          <w:trHeight w:val="2410"/>
        </w:trPr>
        <w:tc>
          <w:tcPr>
            <w:tcW w:w="1328" w:type="dxa"/>
          </w:tcPr>
          <w:p w14:paraId="2C2D075A" w14:textId="42A086DB"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23624A57"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 xml:space="preserve">o   2.1.4 Elaboración de primer borrador </w:t>
            </w:r>
          </w:p>
          <w:p w14:paraId="567FC343" w14:textId="77777777" w:rsidR="00B5320D" w:rsidRPr="00A14B15" w:rsidRDefault="00B5320D" w:rsidP="00B5320D">
            <w:pPr>
              <w:jc w:val="both"/>
              <w:rPr>
                <w:rFonts w:cstheme="minorHAnsi"/>
                <w:i/>
                <w:color w:val="548DD4"/>
                <w:sz w:val="24"/>
                <w:szCs w:val="24"/>
                <w:lang w:eastAsia="es-CL"/>
              </w:rPr>
            </w:pPr>
          </w:p>
        </w:tc>
        <w:tc>
          <w:tcPr>
            <w:tcW w:w="1276" w:type="dxa"/>
          </w:tcPr>
          <w:p w14:paraId="7E72CAAF" w14:textId="0CCAA9B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Word</w:t>
            </w:r>
          </w:p>
        </w:tc>
        <w:tc>
          <w:tcPr>
            <w:tcW w:w="1276" w:type="dxa"/>
          </w:tcPr>
          <w:p w14:paraId="55DDE7EF"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27.09.2025</w:t>
            </w:r>
            <w:r w:rsidRPr="00A14B15">
              <w:rPr>
                <w:rFonts w:cstheme="minorHAnsi"/>
                <w:i/>
                <w:sz w:val="24"/>
                <w:szCs w:val="24"/>
                <w:lang w:eastAsia="es-CL"/>
              </w:rPr>
              <w:tab/>
            </w:r>
          </w:p>
          <w:p w14:paraId="14D6AA9E" w14:textId="3D17B1D6"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29.09.2025</w:t>
            </w:r>
          </w:p>
        </w:tc>
        <w:tc>
          <w:tcPr>
            <w:tcW w:w="1275" w:type="dxa"/>
          </w:tcPr>
          <w:p w14:paraId="0A5C1970" w14:textId="510E3BC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0A488D58" w14:textId="77777777" w:rsidR="00B5320D" w:rsidRPr="00A14B15" w:rsidRDefault="00B5320D" w:rsidP="00B5320D">
            <w:pPr>
              <w:jc w:val="both"/>
              <w:rPr>
                <w:rFonts w:cstheme="minorHAnsi"/>
                <w:i/>
                <w:color w:val="548DD4"/>
                <w:sz w:val="24"/>
                <w:szCs w:val="24"/>
                <w:lang w:eastAsia="es-CL"/>
              </w:rPr>
            </w:pPr>
          </w:p>
        </w:tc>
        <w:tc>
          <w:tcPr>
            <w:tcW w:w="1418" w:type="dxa"/>
          </w:tcPr>
          <w:p w14:paraId="1C633087" w14:textId="2A19183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2449706E" w14:textId="77777777" w:rsidR="00B5320D" w:rsidRPr="00A14B15" w:rsidRDefault="00B5320D" w:rsidP="00B5320D">
            <w:pPr>
              <w:jc w:val="both"/>
              <w:rPr>
                <w:rFonts w:cstheme="minorHAnsi"/>
                <w:i/>
                <w:color w:val="548DD4"/>
                <w:sz w:val="24"/>
                <w:szCs w:val="24"/>
                <w:lang w:eastAsia="es-CL"/>
              </w:rPr>
            </w:pPr>
          </w:p>
        </w:tc>
      </w:tr>
      <w:tr w:rsidR="00B5320D" w:rsidRPr="00A14B15" w14:paraId="2A43A615" w14:textId="77777777" w:rsidTr="00EA0C09">
        <w:trPr>
          <w:trHeight w:val="2410"/>
        </w:trPr>
        <w:tc>
          <w:tcPr>
            <w:tcW w:w="1328" w:type="dxa"/>
          </w:tcPr>
          <w:p w14:paraId="102FD02C" w14:textId="1FC3C42A"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3449373B"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2.1.5 validación</w:t>
            </w:r>
          </w:p>
          <w:p w14:paraId="1551DCA9" w14:textId="77777777" w:rsidR="00B5320D" w:rsidRPr="00A14B15" w:rsidRDefault="00B5320D" w:rsidP="00B5320D">
            <w:pPr>
              <w:jc w:val="both"/>
              <w:rPr>
                <w:rFonts w:cstheme="minorHAnsi"/>
                <w:i/>
                <w:color w:val="548DD4"/>
                <w:sz w:val="24"/>
                <w:szCs w:val="24"/>
                <w:lang w:eastAsia="es-CL"/>
              </w:rPr>
            </w:pPr>
          </w:p>
        </w:tc>
        <w:tc>
          <w:tcPr>
            <w:tcW w:w="1276" w:type="dxa"/>
          </w:tcPr>
          <w:p w14:paraId="008B0D79" w14:textId="77D8A03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Documentación lista</w:t>
            </w:r>
          </w:p>
        </w:tc>
        <w:tc>
          <w:tcPr>
            <w:tcW w:w="1276" w:type="dxa"/>
          </w:tcPr>
          <w:p w14:paraId="4C86FFEC"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30.09.2025</w:t>
            </w:r>
            <w:r w:rsidRPr="00A14B15">
              <w:rPr>
                <w:rFonts w:cstheme="minorHAnsi"/>
                <w:i/>
                <w:sz w:val="24"/>
                <w:szCs w:val="24"/>
                <w:lang w:eastAsia="es-CL"/>
              </w:rPr>
              <w:tab/>
            </w:r>
          </w:p>
          <w:p w14:paraId="719098C5" w14:textId="7214E58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30.09.2025</w:t>
            </w:r>
          </w:p>
        </w:tc>
        <w:tc>
          <w:tcPr>
            <w:tcW w:w="1275" w:type="dxa"/>
          </w:tcPr>
          <w:p w14:paraId="5341B826" w14:textId="26B5B83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1B42757B" w14:textId="77777777" w:rsidR="00B5320D" w:rsidRPr="00A14B15" w:rsidRDefault="00B5320D" w:rsidP="00B5320D">
            <w:pPr>
              <w:jc w:val="both"/>
              <w:rPr>
                <w:rFonts w:cstheme="minorHAnsi"/>
                <w:i/>
                <w:color w:val="548DD4"/>
                <w:sz w:val="24"/>
                <w:szCs w:val="24"/>
                <w:lang w:eastAsia="es-CL"/>
              </w:rPr>
            </w:pPr>
          </w:p>
        </w:tc>
        <w:tc>
          <w:tcPr>
            <w:tcW w:w="1418" w:type="dxa"/>
          </w:tcPr>
          <w:p w14:paraId="5FA1A3D5" w14:textId="24681555"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57170C67" w14:textId="77777777" w:rsidR="00B5320D" w:rsidRPr="00A14B15" w:rsidRDefault="00B5320D" w:rsidP="00B5320D">
            <w:pPr>
              <w:jc w:val="both"/>
              <w:rPr>
                <w:rFonts w:cstheme="minorHAnsi"/>
                <w:i/>
                <w:color w:val="548DD4"/>
                <w:sz w:val="24"/>
                <w:szCs w:val="24"/>
                <w:lang w:eastAsia="es-CL"/>
              </w:rPr>
            </w:pPr>
          </w:p>
        </w:tc>
      </w:tr>
      <w:tr w:rsidR="00B5320D" w:rsidRPr="00A14B15" w14:paraId="1D00DBE9" w14:textId="77777777" w:rsidTr="00EA0C09">
        <w:trPr>
          <w:trHeight w:val="2410"/>
        </w:trPr>
        <w:tc>
          <w:tcPr>
            <w:tcW w:w="1328" w:type="dxa"/>
          </w:tcPr>
          <w:p w14:paraId="0047453B" w14:textId="48071613"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52E6B995"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2.2.1 Modelo entidad-relación (BD)</w:t>
            </w:r>
          </w:p>
          <w:p w14:paraId="4937947E" w14:textId="77777777" w:rsidR="00B5320D" w:rsidRPr="00A14B15" w:rsidRDefault="00B5320D" w:rsidP="00B5320D">
            <w:pPr>
              <w:jc w:val="both"/>
              <w:rPr>
                <w:rFonts w:cstheme="minorHAnsi"/>
                <w:i/>
                <w:color w:val="548DD4"/>
                <w:sz w:val="24"/>
                <w:szCs w:val="24"/>
                <w:lang w:eastAsia="es-CL"/>
              </w:rPr>
            </w:pPr>
          </w:p>
        </w:tc>
        <w:tc>
          <w:tcPr>
            <w:tcW w:w="1276" w:type="dxa"/>
          </w:tcPr>
          <w:p w14:paraId="7448781E" w14:textId="786A6B6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Data modeler</w:t>
            </w:r>
          </w:p>
        </w:tc>
        <w:tc>
          <w:tcPr>
            <w:tcW w:w="1276" w:type="dxa"/>
          </w:tcPr>
          <w:p w14:paraId="25A86727"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01.10.2025</w:t>
            </w:r>
            <w:r w:rsidRPr="00A14B15">
              <w:rPr>
                <w:rFonts w:cstheme="minorHAnsi"/>
                <w:i/>
                <w:sz w:val="24"/>
                <w:szCs w:val="24"/>
                <w:lang w:eastAsia="es-CL"/>
              </w:rPr>
              <w:tab/>
            </w:r>
          </w:p>
          <w:p w14:paraId="1B351707" w14:textId="488A175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02.10.2025</w:t>
            </w:r>
          </w:p>
        </w:tc>
        <w:tc>
          <w:tcPr>
            <w:tcW w:w="1275" w:type="dxa"/>
          </w:tcPr>
          <w:p w14:paraId="5EC13265" w14:textId="74AD313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34B73824" w14:textId="77777777" w:rsidR="00B5320D" w:rsidRPr="00A14B15" w:rsidRDefault="00B5320D" w:rsidP="00B5320D">
            <w:pPr>
              <w:jc w:val="both"/>
              <w:rPr>
                <w:rFonts w:cstheme="minorHAnsi"/>
                <w:i/>
                <w:color w:val="548DD4"/>
                <w:sz w:val="24"/>
                <w:szCs w:val="24"/>
                <w:lang w:eastAsia="es-CL"/>
              </w:rPr>
            </w:pPr>
          </w:p>
        </w:tc>
        <w:tc>
          <w:tcPr>
            <w:tcW w:w="1418" w:type="dxa"/>
          </w:tcPr>
          <w:p w14:paraId="73F182AF" w14:textId="33465DC1"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132F69F7" w14:textId="77777777" w:rsidR="00B5320D" w:rsidRPr="00A14B15" w:rsidRDefault="00B5320D" w:rsidP="00B5320D">
            <w:pPr>
              <w:jc w:val="both"/>
              <w:rPr>
                <w:rFonts w:cstheme="minorHAnsi"/>
                <w:i/>
                <w:color w:val="548DD4"/>
                <w:sz w:val="24"/>
                <w:szCs w:val="24"/>
                <w:lang w:eastAsia="es-CL"/>
              </w:rPr>
            </w:pPr>
          </w:p>
        </w:tc>
      </w:tr>
      <w:tr w:rsidR="00B5320D" w:rsidRPr="00A14B15" w14:paraId="5BDD644A" w14:textId="77777777" w:rsidTr="00EA0C09">
        <w:trPr>
          <w:trHeight w:val="2410"/>
        </w:trPr>
        <w:tc>
          <w:tcPr>
            <w:tcW w:w="1328" w:type="dxa"/>
          </w:tcPr>
          <w:p w14:paraId="5E3A50E9" w14:textId="2D878D4E"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4444BB28" w14:textId="77777777" w:rsidR="00B5320D" w:rsidRPr="00A14B15" w:rsidRDefault="00B5320D" w:rsidP="00B5320D">
            <w:pPr>
              <w:spacing w:after="0" w:line="240" w:lineRule="auto"/>
              <w:ind w:firstLineChars="900" w:firstLine="2160"/>
              <w:rPr>
                <w:rFonts w:cstheme="minorHAnsi"/>
                <w:color w:val="000000"/>
                <w:sz w:val="24"/>
                <w:szCs w:val="24"/>
              </w:rPr>
            </w:pPr>
          </w:p>
          <w:p w14:paraId="1BCCD4DC"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2.2.2diseño diagrama de clases, diagrama de componentes Y CASOS DE USO</w:t>
            </w:r>
          </w:p>
          <w:p w14:paraId="7E3EE590" w14:textId="77777777" w:rsidR="00B5320D" w:rsidRPr="00A14B15" w:rsidRDefault="00B5320D" w:rsidP="00B5320D">
            <w:pPr>
              <w:jc w:val="both"/>
              <w:rPr>
                <w:rFonts w:cstheme="minorHAnsi"/>
                <w:i/>
                <w:color w:val="548DD4"/>
                <w:sz w:val="24"/>
                <w:szCs w:val="24"/>
                <w:lang w:eastAsia="es-CL"/>
              </w:rPr>
            </w:pPr>
          </w:p>
        </w:tc>
        <w:tc>
          <w:tcPr>
            <w:tcW w:w="1276" w:type="dxa"/>
          </w:tcPr>
          <w:p w14:paraId="4DF9CD3B" w14:textId="1C0EC1E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Dbdiagram, StarUML</w:t>
            </w:r>
          </w:p>
        </w:tc>
        <w:tc>
          <w:tcPr>
            <w:tcW w:w="1276" w:type="dxa"/>
          </w:tcPr>
          <w:p w14:paraId="7D31ADC8"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03.10.2025</w:t>
            </w:r>
            <w:r w:rsidRPr="00A14B15">
              <w:rPr>
                <w:rFonts w:cstheme="minorHAnsi"/>
                <w:i/>
                <w:sz w:val="24"/>
                <w:szCs w:val="24"/>
                <w:lang w:eastAsia="es-CL"/>
              </w:rPr>
              <w:tab/>
            </w:r>
          </w:p>
          <w:p w14:paraId="03433D75" w14:textId="75E4BCF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05.10.2025</w:t>
            </w:r>
          </w:p>
        </w:tc>
        <w:tc>
          <w:tcPr>
            <w:tcW w:w="1275" w:type="dxa"/>
          </w:tcPr>
          <w:p w14:paraId="45996FFE" w14:textId="6331BAA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2A6A4FD9" w14:textId="77777777" w:rsidR="00B5320D" w:rsidRPr="00A14B15" w:rsidRDefault="00B5320D" w:rsidP="00B5320D">
            <w:pPr>
              <w:jc w:val="both"/>
              <w:rPr>
                <w:rFonts w:cstheme="minorHAnsi"/>
                <w:i/>
                <w:color w:val="548DD4"/>
                <w:sz w:val="24"/>
                <w:szCs w:val="24"/>
                <w:lang w:eastAsia="es-CL"/>
              </w:rPr>
            </w:pPr>
          </w:p>
        </w:tc>
        <w:tc>
          <w:tcPr>
            <w:tcW w:w="1418" w:type="dxa"/>
          </w:tcPr>
          <w:p w14:paraId="4B8609E1" w14:textId="05D35731"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7035D29A" w14:textId="77777777" w:rsidR="00B5320D" w:rsidRPr="00A14B15" w:rsidRDefault="00B5320D" w:rsidP="00B5320D">
            <w:pPr>
              <w:jc w:val="both"/>
              <w:rPr>
                <w:rFonts w:cstheme="minorHAnsi"/>
                <w:i/>
                <w:color w:val="548DD4"/>
                <w:sz w:val="24"/>
                <w:szCs w:val="24"/>
                <w:lang w:eastAsia="es-CL"/>
              </w:rPr>
            </w:pPr>
          </w:p>
        </w:tc>
      </w:tr>
      <w:tr w:rsidR="00B5320D" w:rsidRPr="00A14B15" w14:paraId="3943F0C0" w14:textId="77777777" w:rsidTr="00EA0C09">
        <w:trPr>
          <w:trHeight w:val="2410"/>
        </w:trPr>
        <w:tc>
          <w:tcPr>
            <w:tcW w:w="1328" w:type="dxa"/>
          </w:tcPr>
          <w:p w14:paraId="575D5EF2" w14:textId="17C4AC33"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6F0ED93F"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 xml:space="preserve">o   2.2.3 Diseño de diagrama de BPMN Y DIAGRAMA DE DESPLIEGUE </w:t>
            </w:r>
          </w:p>
          <w:p w14:paraId="3410519E" w14:textId="77777777" w:rsidR="00B5320D" w:rsidRPr="00A14B15" w:rsidRDefault="00B5320D" w:rsidP="00B5320D">
            <w:pPr>
              <w:jc w:val="both"/>
              <w:rPr>
                <w:rFonts w:cstheme="minorHAnsi"/>
                <w:i/>
                <w:color w:val="548DD4"/>
                <w:sz w:val="24"/>
                <w:szCs w:val="24"/>
                <w:lang w:eastAsia="es-CL"/>
              </w:rPr>
            </w:pPr>
          </w:p>
        </w:tc>
        <w:tc>
          <w:tcPr>
            <w:tcW w:w="1276" w:type="dxa"/>
          </w:tcPr>
          <w:p w14:paraId="7117DCDB" w14:textId="27B132FC" w:rsidR="00B5320D" w:rsidRPr="00A14B15" w:rsidRDefault="00B5320D" w:rsidP="00B5320D">
            <w:pPr>
              <w:jc w:val="both"/>
              <w:rPr>
                <w:rFonts w:cstheme="minorHAnsi"/>
                <w:i/>
                <w:color w:val="548DD4"/>
                <w:sz w:val="24"/>
                <w:szCs w:val="24"/>
                <w:lang w:val="en-US" w:eastAsia="es-CL"/>
              </w:rPr>
            </w:pPr>
            <w:r w:rsidRPr="00A14B15">
              <w:rPr>
                <w:rFonts w:cstheme="minorHAnsi"/>
                <w:i/>
                <w:sz w:val="24"/>
                <w:szCs w:val="24"/>
                <w:lang w:val="en-US" w:eastAsia="es-CL"/>
              </w:rPr>
              <w:t>Bizagi Modeler, mermaid Live Editor</w:t>
            </w:r>
          </w:p>
        </w:tc>
        <w:tc>
          <w:tcPr>
            <w:tcW w:w="1276" w:type="dxa"/>
          </w:tcPr>
          <w:p w14:paraId="53FDB301"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06.10.2025</w:t>
            </w:r>
            <w:r w:rsidRPr="00A14B15">
              <w:rPr>
                <w:rFonts w:cstheme="minorHAnsi"/>
                <w:i/>
                <w:sz w:val="24"/>
                <w:szCs w:val="24"/>
                <w:lang w:eastAsia="es-CL"/>
              </w:rPr>
              <w:tab/>
            </w:r>
          </w:p>
          <w:p w14:paraId="3B80C22F" w14:textId="46C915D0"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07.10.2025</w:t>
            </w:r>
          </w:p>
        </w:tc>
        <w:tc>
          <w:tcPr>
            <w:tcW w:w="1275" w:type="dxa"/>
          </w:tcPr>
          <w:p w14:paraId="55A64C08" w14:textId="2B56AE58"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67BFA945" w14:textId="77777777" w:rsidR="00B5320D" w:rsidRPr="00A14B15" w:rsidRDefault="00B5320D" w:rsidP="00B5320D">
            <w:pPr>
              <w:jc w:val="both"/>
              <w:rPr>
                <w:rFonts w:cstheme="minorHAnsi"/>
                <w:i/>
                <w:color w:val="548DD4"/>
                <w:sz w:val="24"/>
                <w:szCs w:val="24"/>
                <w:lang w:eastAsia="es-CL"/>
              </w:rPr>
            </w:pPr>
          </w:p>
        </w:tc>
        <w:tc>
          <w:tcPr>
            <w:tcW w:w="1418" w:type="dxa"/>
          </w:tcPr>
          <w:p w14:paraId="3ECD9827" w14:textId="376B416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7052F312" w14:textId="77777777" w:rsidR="00B5320D" w:rsidRPr="00A14B15" w:rsidRDefault="00B5320D" w:rsidP="00B5320D">
            <w:pPr>
              <w:jc w:val="both"/>
              <w:rPr>
                <w:rFonts w:cstheme="minorHAnsi"/>
                <w:i/>
                <w:color w:val="548DD4"/>
                <w:sz w:val="24"/>
                <w:szCs w:val="24"/>
                <w:lang w:eastAsia="es-CL"/>
              </w:rPr>
            </w:pPr>
          </w:p>
        </w:tc>
      </w:tr>
      <w:tr w:rsidR="00B5320D" w:rsidRPr="00A14B15" w14:paraId="17C0A382" w14:textId="77777777" w:rsidTr="00EA0C09">
        <w:trPr>
          <w:trHeight w:val="2410"/>
        </w:trPr>
        <w:tc>
          <w:tcPr>
            <w:tcW w:w="1328" w:type="dxa"/>
          </w:tcPr>
          <w:p w14:paraId="7E77CF49" w14:textId="28B81728"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395D291B" w14:textId="77777777" w:rsidR="00B5320D" w:rsidRPr="00A14B15" w:rsidRDefault="00B5320D" w:rsidP="00B5320D">
            <w:pPr>
              <w:spacing w:after="0" w:line="240" w:lineRule="auto"/>
              <w:ind w:firstLineChars="900" w:firstLine="2160"/>
              <w:rPr>
                <w:rFonts w:cstheme="minorHAnsi"/>
                <w:color w:val="000000"/>
                <w:sz w:val="24"/>
                <w:szCs w:val="24"/>
              </w:rPr>
            </w:pPr>
            <w:r w:rsidRPr="00A14B15">
              <w:rPr>
                <w:rFonts w:cstheme="minorHAnsi"/>
                <w:color w:val="000000"/>
                <w:sz w:val="24"/>
                <w:szCs w:val="24"/>
              </w:rPr>
              <w:t>o   2.2.4 validación</w:t>
            </w:r>
          </w:p>
          <w:p w14:paraId="5558260B" w14:textId="77777777" w:rsidR="00B5320D" w:rsidRPr="00A14B15" w:rsidRDefault="00B5320D" w:rsidP="00B5320D">
            <w:pPr>
              <w:jc w:val="both"/>
              <w:rPr>
                <w:rFonts w:cstheme="minorHAnsi"/>
                <w:i/>
                <w:color w:val="548DD4"/>
                <w:sz w:val="24"/>
                <w:szCs w:val="24"/>
                <w:lang w:eastAsia="es-CL"/>
              </w:rPr>
            </w:pPr>
          </w:p>
        </w:tc>
        <w:tc>
          <w:tcPr>
            <w:tcW w:w="1276" w:type="dxa"/>
          </w:tcPr>
          <w:p w14:paraId="31B85E05" w14:textId="45FEC6E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Documentacion lista</w:t>
            </w:r>
          </w:p>
        </w:tc>
        <w:tc>
          <w:tcPr>
            <w:tcW w:w="1276" w:type="dxa"/>
          </w:tcPr>
          <w:p w14:paraId="5A215A71"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08.10.2025</w:t>
            </w:r>
            <w:r w:rsidRPr="00A14B15">
              <w:rPr>
                <w:rFonts w:cstheme="minorHAnsi"/>
                <w:i/>
                <w:sz w:val="24"/>
                <w:szCs w:val="24"/>
                <w:lang w:eastAsia="es-CL"/>
              </w:rPr>
              <w:tab/>
            </w:r>
          </w:p>
          <w:p w14:paraId="08FBC07C" w14:textId="4C9788AD"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08.10.2025</w:t>
            </w:r>
          </w:p>
        </w:tc>
        <w:tc>
          <w:tcPr>
            <w:tcW w:w="1275" w:type="dxa"/>
          </w:tcPr>
          <w:p w14:paraId="3D140048" w14:textId="6C6336B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435B9C94" w14:textId="77777777" w:rsidR="00B5320D" w:rsidRPr="00A14B15" w:rsidRDefault="00B5320D" w:rsidP="00B5320D">
            <w:pPr>
              <w:jc w:val="both"/>
              <w:rPr>
                <w:rFonts w:cstheme="minorHAnsi"/>
                <w:i/>
                <w:color w:val="548DD4"/>
                <w:sz w:val="24"/>
                <w:szCs w:val="24"/>
                <w:lang w:eastAsia="es-CL"/>
              </w:rPr>
            </w:pPr>
          </w:p>
        </w:tc>
        <w:tc>
          <w:tcPr>
            <w:tcW w:w="1418" w:type="dxa"/>
          </w:tcPr>
          <w:p w14:paraId="2C92AC1D" w14:textId="353679C6"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11E19FEB" w14:textId="77777777" w:rsidR="00B5320D" w:rsidRPr="00A14B15" w:rsidRDefault="00B5320D" w:rsidP="00B5320D">
            <w:pPr>
              <w:jc w:val="both"/>
              <w:rPr>
                <w:rFonts w:cstheme="minorHAnsi"/>
                <w:i/>
                <w:color w:val="548DD4"/>
                <w:sz w:val="24"/>
                <w:szCs w:val="24"/>
                <w:lang w:eastAsia="es-CL"/>
              </w:rPr>
            </w:pPr>
          </w:p>
        </w:tc>
      </w:tr>
      <w:tr w:rsidR="00B5320D" w:rsidRPr="00A14B15" w14:paraId="060895D9" w14:textId="77777777" w:rsidTr="00EA0C09">
        <w:trPr>
          <w:trHeight w:val="2410"/>
        </w:trPr>
        <w:tc>
          <w:tcPr>
            <w:tcW w:w="1328" w:type="dxa"/>
          </w:tcPr>
          <w:p w14:paraId="544D815A" w14:textId="05EA6771"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0C8F0A9C"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o   2.3.1 Diseño de pantallas para chofer</w:t>
            </w:r>
          </w:p>
          <w:p w14:paraId="3C682C57" w14:textId="77777777" w:rsidR="00B5320D" w:rsidRPr="00A14B15" w:rsidRDefault="00B5320D" w:rsidP="00B5320D">
            <w:pPr>
              <w:jc w:val="both"/>
              <w:rPr>
                <w:rFonts w:cstheme="minorHAnsi"/>
                <w:i/>
                <w:color w:val="548DD4"/>
                <w:sz w:val="24"/>
                <w:szCs w:val="24"/>
                <w:lang w:eastAsia="es-CL"/>
              </w:rPr>
            </w:pPr>
          </w:p>
        </w:tc>
        <w:tc>
          <w:tcPr>
            <w:tcW w:w="1276" w:type="dxa"/>
          </w:tcPr>
          <w:p w14:paraId="0379ECDC" w14:textId="6696AAC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Live Shots</w:t>
            </w:r>
          </w:p>
        </w:tc>
        <w:tc>
          <w:tcPr>
            <w:tcW w:w="1276" w:type="dxa"/>
          </w:tcPr>
          <w:p w14:paraId="3D21B522"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09.10.2025</w:t>
            </w:r>
            <w:r w:rsidRPr="00A14B15">
              <w:rPr>
                <w:rFonts w:cstheme="minorHAnsi"/>
                <w:i/>
                <w:sz w:val="24"/>
                <w:szCs w:val="24"/>
                <w:lang w:eastAsia="es-CL"/>
              </w:rPr>
              <w:tab/>
            </w:r>
          </w:p>
          <w:p w14:paraId="512EBF54"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10.10.2025</w:t>
            </w:r>
          </w:p>
          <w:p w14:paraId="778072EF" w14:textId="77777777" w:rsidR="00B5320D" w:rsidRPr="00A14B15" w:rsidRDefault="00B5320D" w:rsidP="00B5320D">
            <w:pPr>
              <w:jc w:val="both"/>
              <w:rPr>
                <w:rFonts w:cstheme="minorHAnsi"/>
                <w:i/>
                <w:color w:val="548DD4"/>
                <w:sz w:val="24"/>
                <w:szCs w:val="24"/>
                <w:lang w:eastAsia="es-CL"/>
              </w:rPr>
            </w:pPr>
          </w:p>
        </w:tc>
        <w:tc>
          <w:tcPr>
            <w:tcW w:w="1275" w:type="dxa"/>
          </w:tcPr>
          <w:p w14:paraId="15C631D0" w14:textId="096EDB8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6F71BD1F" w14:textId="77777777" w:rsidR="00B5320D" w:rsidRPr="00A14B15" w:rsidRDefault="00B5320D" w:rsidP="00B5320D">
            <w:pPr>
              <w:jc w:val="both"/>
              <w:rPr>
                <w:rFonts w:cstheme="minorHAnsi"/>
                <w:i/>
                <w:color w:val="548DD4"/>
                <w:sz w:val="24"/>
                <w:szCs w:val="24"/>
                <w:lang w:eastAsia="es-CL"/>
              </w:rPr>
            </w:pPr>
          </w:p>
        </w:tc>
        <w:tc>
          <w:tcPr>
            <w:tcW w:w="1418" w:type="dxa"/>
          </w:tcPr>
          <w:p w14:paraId="79712FD1" w14:textId="7CE86DA1"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64451F3" w14:textId="77777777" w:rsidR="00B5320D" w:rsidRPr="00A14B15" w:rsidRDefault="00B5320D" w:rsidP="00B5320D">
            <w:pPr>
              <w:jc w:val="both"/>
              <w:rPr>
                <w:rFonts w:cstheme="minorHAnsi"/>
                <w:i/>
                <w:color w:val="548DD4"/>
                <w:sz w:val="24"/>
                <w:szCs w:val="24"/>
                <w:lang w:eastAsia="es-CL"/>
              </w:rPr>
            </w:pPr>
          </w:p>
        </w:tc>
      </w:tr>
      <w:tr w:rsidR="00B5320D" w:rsidRPr="00A14B15" w14:paraId="746ABAA4" w14:textId="77777777" w:rsidTr="00EA0C09">
        <w:trPr>
          <w:trHeight w:val="2410"/>
        </w:trPr>
        <w:tc>
          <w:tcPr>
            <w:tcW w:w="1328" w:type="dxa"/>
          </w:tcPr>
          <w:p w14:paraId="12694CA6" w14:textId="7BC2C467"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79F59AA0"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o   2.3.2 Diseño de pantallas para supervisor</w:t>
            </w:r>
          </w:p>
          <w:p w14:paraId="6CAE333A" w14:textId="77777777" w:rsidR="00B5320D" w:rsidRPr="00A14B15" w:rsidRDefault="00B5320D" w:rsidP="00B5320D">
            <w:pPr>
              <w:jc w:val="both"/>
              <w:rPr>
                <w:rFonts w:cstheme="minorHAnsi"/>
                <w:i/>
                <w:color w:val="548DD4"/>
                <w:sz w:val="24"/>
                <w:szCs w:val="24"/>
                <w:lang w:eastAsia="es-CL"/>
              </w:rPr>
            </w:pPr>
          </w:p>
        </w:tc>
        <w:tc>
          <w:tcPr>
            <w:tcW w:w="1276" w:type="dxa"/>
          </w:tcPr>
          <w:p w14:paraId="71F01760" w14:textId="5E39EC0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Live Shots</w:t>
            </w:r>
          </w:p>
        </w:tc>
        <w:tc>
          <w:tcPr>
            <w:tcW w:w="1276" w:type="dxa"/>
          </w:tcPr>
          <w:p w14:paraId="6F20A4C7"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11.10.2025</w:t>
            </w:r>
            <w:r w:rsidRPr="00A14B15">
              <w:rPr>
                <w:rFonts w:cstheme="minorHAnsi"/>
                <w:i/>
                <w:sz w:val="24"/>
                <w:szCs w:val="24"/>
                <w:lang w:eastAsia="es-CL"/>
              </w:rPr>
              <w:tab/>
            </w:r>
          </w:p>
          <w:p w14:paraId="22BDBFE1" w14:textId="525E572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13.10.2025</w:t>
            </w:r>
          </w:p>
        </w:tc>
        <w:tc>
          <w:tcPr>
            <w:tcW w:w="1275" w:type="dxa"/>
          </w:tcPr>
          <w:p w14:paraId="6476D3E8" w14:textId="0841A27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3DAC5BD3" w14:textId="77777777" w:rsidR="00B5320D" w:rsidRPr="00A14B15" w:rsidRDefault="00B5320D" w:rsidP="00B5320D">
            <w:pPr>
              <w:jc w:val="both"/>
              <w:rPr>
                <w:rFonts w:cstheme="minorHAnsi"/>
                <w:i/>
                <w:color w:val="548DD4"/>
                <w:sz w:val="24"/>
                <w:szCs w:val="24"/>
                <w:lang w:eastAsia="es-CL"/>
              </w:rPr>
            </w:pPr>
          </w:p>
        </w:tc>
        <w:tc>
          <w:tcPr>
            <w:tcW w:w="1418" w:type="dxa"/>
          </w:tcPr>
          <w:p w14:paraId="184B80C0" w14:textId="5902BDB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23970A16" w14:textId="77777777" w:rsidR="00B5320D" w:rsidRPr="00A14B15" w:rsidRDefault="00B5320D" w:rsidP="00B5320D">
            <w:pPr>
              <w:jc w:val="both"/>
              <w:rPr>
                <w:rFonts w:cstheme="minorHAnsi"/>
                <w:i/>
                <w:color w:val="548DD4"/>
                <w:sz w:val="24"/>
                <w:szCs w:val="24"/>
                <w:lang w:eastAsia="es-CL"/>
              </w:rPr>
            </w:pPr>
          </w:p>
        </w:tc>
      </w:tr>
      <w:tr w:rsidR="00B5320D" w:rsidRPr="00A14B15" w14:paraId="4572FD39" w14:textId="77777777" w:rsidTr="00EA0C09">
        <w:trPr>
          <w:trHeight w:val="2410"/>
        </w:trPr>
        <w:tc>
          <w:tcPr>
            <w:tcW w:w="1328" w:type="dxa"/>
          </w:tcPr>
          <w:p w14:paraId="3D871ED0" w14:textId="59360E4B"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09CF3F25"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 xml:space="preserve">o   2.3.3 validación </w:t>
            </w:r>
          </w:p>
          <w:p w14:paraId="03B5E782" w14:textId="77777777" w:rsidR="00B5320D" w:rsidRPr="00A14B15" w:rsidRDefault="00B5320D" w:rsidP="00B5320D">
            <w:pPr>
              <w:jc w:val="both"/>
              <w:rPr>
                <w:rFonts w:cstheme="minorHAnsi"/>
                <w:i/>
                <w:color w:val="548DD4"/>
                <w:sz w:val="24"/>
                <w:szCs w:val="24"/>
                <w:lang w:eastAsia="es-CL"/>
              </w:rPr>
            </w:pPr>
          </w:p>
        </w:tc>
        <w:tc>
          <w:tcPr>
            <w:tcW w:w="1276" w:type="dxa"/>
          </w:tcPr>
          <w:p w14:paraId="747F26D0" w14:textId="6EB6377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Documentacion lista</w:t>
            </w:r>
          </w:p>
        </w:tc>
        <w:tc>
          <w:tcPr>
            <w:tcW w:w="1276" w:type="dxa"/>
          </w:tcPr>
          <w:p w14:paraId="5F7BE0CC"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14.10.2025</w:t>
            </w:r>
            <w:r w:rsidRPr="00A14B15">
              <w:rPr>
                <w:rFonts w:cstheme="minorHAnsi"/>
                <w:i/>
                <w:sz w:val="24"/>
                <w:szCs w:val="24"/>
                <w:lang w:eastAsia="es-CL"/>
              </w:rPr>
              <w:tab/>
            </w:r>
          </w:p>
          <w:p w14:paraId="4D00E96E" w14:textId="2E6BCE0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14.10.2025</w:t>
            </w:r>
          </w:p>
        </w:tc>
        <w:tc>
          <w:tcPr>
            <w:tcW w:w="1275" w:type="dxa"/>
          </w:tcPr>
          <w:p w14:paraId="37080225" w14:textId="78CC7753"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49470F78" w14:textId="77777777" w:rsidR="00B5320D" w:rsidRPr="00A14B15" w:rsidRDefault="00B5320D" w:rsidP="00B5320D">
            <w:pPr>
              <w:jc w:val="both"/>
              <w:rPr>
                <w:rFonts w:cstheme="minorHAnsi"/>
                <w:i/>
                <w:color w:val="548DD4"/>
                <w:sz w:val="24"/>
                <w:szCs w:val="24"/>
                <w:lang w:eastAsia="es-CL"/>
              </w:rPr>
            </w:pPr>
          </w:p>
        </w:tc>
        <w:tc>
          <w:tcPr>
            <w:tcW w:w="1418" w:type="dxa"/>
          </w:tcPr>
          <w:p w14:paraId="46295A1E" w14:textId="570AAA9B"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3B72FD7A" w14:textId="77777777" w:rsidR="00B5320D" w:rsidRPr="00A14B15" w:rsidRDefault="00B5320D" w:rsidP="00B5320D">
            <w:pPr>
              <w:jc w:val="both"/>
              <w:rPr>
                <w:rFonts w:cstheme="minorHAnsi"/>
                <w:i/>
                <w:color w:val="548DD4"/>
                <w:sz w:val="24"/>
                <w:szCs w:val="24"/>
                <w:lang w:eastAsia="es-CL"/>
              </w:rPr>
            </w:pPr>
          </w:p>
        </w:tc>
      </w:tr>
      <w:tr w:rsidR="00B5320D" w:rsidRPr="00A14B15" w14:paraId="52C14F02" w14:textId="77777777" w:rsidTr="00EA0C09">
        <w:trPr>
          <w:trHeight w:val="2410"/>
        </w:trPr>
        <w:tc>
          <w:tcPr>
            <w:tcW w:w="1328" w:type="dxa"/>
          </w:tcPr>
          <w:p w14:paraId="67694D9E" w14:textId="4F3FD519"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5EDF0349"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o   2.4.1 Definición de métricas de calidad</w:t>
            </w:r>
          </w:p>
          <w:p w14:paraId="4DD3A567" w14:textId="77777777" w:rsidR="00B5320D" w:rsidRPr="00A14B15" w:rsidRDefault="00B5320D" w:rsidP="00B5320D">
            <w:pPr>
              <w:jc w:val="both"/>
              <w:rPr>
                <w:rFonts w:cstheme="minorHAnsi"/>
                <w:i/>
                <w:color w:val="548DD4"/>
                <w:sz w:val="24"/>
                <w:szCs w:val="24"/>
                <w:lang w:eastAsia="es-CL"/>
              </w:rPr>
            </w:pPr>
          </w:p>
        </w:tc>
        <w:tc>
          <w:tcPr>
            <w:tcW w:w="1276" w:type="dxa"/>
          </w:tcPr>
          <w:p w14:paraId="4B7D35B0" w14:textId="2C8DF43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Plantillas Institucion</w:t>
            </w:r>
          </w:p>
        </w:tc>
        <w:tc>
          <w:tcPr>
            <w:tcW w:w="1276" w:type="dxa"/>
          </w:tcPr>
          <w:p w14:paraId="5CDFB781"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15.10.2025</w:t>
            </w:r>
            <w:r w:rsidRPr="00A14B15">
              <w:rPr>
                <w:rFonts w:cstheme="minorHAnsi"/>
                <w:i/>
                <w:sz w:val="24"/>
                <w:szCs w:val="24"/>
                <w:lang w:eastAsia="es-CL"/>
              </w:rPr>
              <w:tab/>
            </w:r>
          </w:p>
          <w:p w14:paraId="1D816F8A" w14:textId="0D8FA68F"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17.10.2025</w:t>
            </w:r>
          </w:p>
        </w:tc>
        <w:tc>
          <w:tcPr>
            <w:tcW w:w="1275" w:type="dxa"/>
          </w:tcPr>
          <w:p w14:paraId="09A0C95E" w14:textId="5AF5757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7859D284" w14:textId="77777777" w:rsidR="00B5320D" w:rsidRPr="00A14B15" w:rsidRDefault="00B5320D" w:rsidP="00B5320D">
            <w:pPr>
              <w:jc w:val="both"/>
              <w:rPr>
                <w:rFonts w:cstheme="minorHAnsi"/>
                <w:i/>
                <w:color w:val="548DD4"/>
                <w:sz w:val="24"/>
                <w:szCs w:val="24"/>
                <w:lang w:eastAsia="es-CL"/>
              </w:rPr>
            </w:pPr>
          </w:p>
        </w:tc>
        <w:tc>
          <w:tcPr>
            <w:tcW w:w="1418" w:type="dxa"/>
          </w:tcPr>
          <w:p w14:paraId="28EE1B13" w14:textId="15A94FC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51916AF6" w14:textId="77777777" w:rsidR="00B5320D" w:rsidRPr="00A14B15" w:rsidRDefault="00B5320D" w:rsidP="00B5320D">
            <w:pPr>
              <w:jc w:val="both"/>
              <w:rPr>
                <w:rFonts w:cstheme="minorHAnsi"/>
                <w:i/>
                <w:color w:val="548DD4"/>
                <w:sz w:val="24"/>
                <w:szCs w:val="24"/>
                <w:lang w:eastAsia="es-CL"/>
              </w:rPr>
            </w:pPr>
          </w:p>
        </w:tc>
      </w:tr>
      <w:tr w:rsidR="00B5320D" w:rsidRPr="00A14B15" w14:paraId="3D4F29E6" w14:textId="77777777" w:rsidTr="00EA0C09">
        <w:trPr>
          <w:trHeight w:val="2410"/>
        </w:trPr>
        <w:tc>
          <w:tcPr>
            <w:tcW w:w="1328" w:type="dxa"/>
          </w:tcPr>
          <w:p w14:paraId="5D00F24A" w14:textId="1B67039A" w:rsidR="00B5320D" w:rsidRPr="00A14B15" w:rsidRDefault="00B5320D" w:rsidP="00B5320D">
            <w:pPr>
              <w:jc w:val="both"/>
              <w:rPr>
                <w:rFonts w:cstheme="minorHAnsi"/>
                <w:i/>
                <w:color w:val="548DD4"/>
                <w:sz w:val="24"/>
                <w:szCs w:val="24"/>
                <w:lang w:eastAsia="es-CL"/>
              </w:rPr>
            </w:pPr>
            <w:r w:rsidRPr="00A14B15">
              <w:rPr>
                <w:rFonts w:cstheme="minorHAnsi"/>
                <w:sz w:val="24"/>
                <w:szCs w:val="24"/>
              </w:rPr>
              <w:t>Diseño y Gestión de Requerimientos</w:t>
            </w:r>
          </w:p>
        </w:tc>
        <w:tc>
          <w:tcPr>
            <w:tcW w:w="1077" w:type="dxa"/>
          </w:tcPr>
          <w:p w14:paraId="5A01F127"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o   2.4.2 DEFINICION DE Estimación de valorizacion del proyecto</w:t>
            </w:r>
          </w:p>
          <w:p w14:paraId="085BF6AC" w14:textId="77777777" w:rsidR="00B5320D" w:rsidRPr="00A14B15" w:rsidRDefault="00B5320D" w:rsidP="00B5320D">
            <w:pPr>
              <w:jc w:val="both"/>
              <w:rPr>
                <w:rFonts w:cstheme="minorHAnsi"/>
                <w:i/>
                <w:color w:val="548DD4"/>
                <w:sz w:val="24"/>
                <w:szCs w:val="24"/>
                <w:lang w:eastAsia="es-CL"/>
              </w:rPr>
            </w:pPr>
          </w:p>
        </w:tc>
        <w:tc>
          <w:tcPr>
            <w:tcW w:w="1276" w:type="dxa"/>
          </w:tcPr>
          <w:p w14:paraId="4B12ECA4" w14:textId="178D4694"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Carta gantt</w:t>
            </w:r>
          </w:p>
        </w:tc>
        <w:tc>
          <w:tcPr>
            <w:tcW w:w="1276" w:type="dxa"/>
          </w:tcPr>
          <w:p w14:paraId="21D95457"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18.10.2025</w:t>
            </w:r>
            <w:r w:rsidRPr="00A14B15">
              <w:rPr>
                <w:rFonts w:cstheme="minorHAnsi"/>
                <w:i/>
                <w:sz w:val="24"/>
                <w:szCs w:val="24"/>
                <w:lang w:eastAsia="es-CL"/>
              </w:rPr>
              <w:tab/>
            </w:r>
          </w:p>
          <w:p w14:paraId="300D2659" w14:textId="29854667"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20.10.2025</w:t>
            </w:r>
          </w:p>
        </w:tc>
        <w:tc>
          <w:tcPr>
            <w:tcW w:w="1275" w:type="dxa"/>
          </w:tcPr>
          <w:p w14:paraId="0384E4D9" w14:textId="78EAAB1E"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1C4C1B5F" w14:textId="77777777" w:rsidR="00B5320D" w:rsidRPr="00A14B15" w:rsidRDefault="00B5320D" w:rsidP="00B5320D">
            <w:pPr>
              <w:jc w:val="both"/>
              <w:rPr>
                <w:rFonts w:cstheme="minorHAnsi"/>
                <w:i/>
                <w:color w:val="548DD4"/>
                <w:sz w:val="24"/>
                <w:szCs w:val="24"/>
                <w:lang w:eastAsia="es-CL"/>
              </w:rPr>
            </w:pPr>
          </w:p>
        </w:tc>
        <w:tc>
          <w:tcPr>
            <w:tcW w:w="1418" w:type="dxa"/>
          </w:tcPr>
          <w:p w14:paraId="2EC2CA61" w14:textId="5DB3859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1DAADEE" w14:textId="77777777" w:rsidR="00B5320D" w:rsidRPr="00A14B15" w:rsidRDefault="00B5320D" w:rsidP="00B5320D">
            <w:pPr>
              <w:jc w:val="both"/>
              <w:rPr>
                <w:rFonts w:cstheme="minorHAnsi"/>
                <w:i/>
                <w:color w:val="548DD4"/>
                <w:sz w:val="24"/>
                <w:szCs w:val="24"/>
                <w:lang w:eastAsia="es-CL"/>
              </w:rPr>
            </w:pPr>
          </w:p>
        </w:tc>
      </w:tr>
      <w:tr w:rsidR="00B5320D" w:rsidRPr="00A14B15" w14:paraId="4B220C89" w14:textId="77777777" w:rsidTr="00EA0C09">
        <w:trPr>
          <w:trHeight w:val="2410"/>
        </w:trPr>
        <w:tc>
          <w:tcPr>
            <w:tcW w:w="1328" w:type="dxa"/>
          </w:tcPr>
          <w:p w14:paraId="21073D5E" w14:textId="4B192768" w:rsidR="00B5320D" w:rsidRPr="00A14B15" w:rsidRDefault="00B5320D" w:rsidP="00B5320D">
            <w:pPr>
              <w:jc w:val="both"/>
              <w:rPr>
                <w:rFonts w:cstheme="minorHAnsi"/>
                <w:i/>
                <w:color w:val="548DD4"/>
                <w:sz w:val="24"/>
                <w:szCs w:val="24"/>
                <w:lang w:eastAsia="es-CL"/>
              </w:rPr>
            </w:pPr>
            <w:r w:rsidRPr="00A14B15">
              <w:rPr>
                <w:rFonts w:cstheme="minorHAnsi"/>
                <w:sz w:val="24"/>
                <w:szCs w:val="24"/>
              </w:rPr>
              <w:lastRenderedPageBreak/>
              <w:t>Diseño y Gestión de Requerimientos</w:t>
            </w:r>
          </w:p>
        </w:tc>
        <w:tc>
          <w:tcPr>
            <w:tcW w:w="1077" w:type="dxa"/>
          </w:tcPr>
          <w:p w14:paraId="1F099F0B" w14:textId="77777777" w:rsidR="00B5320D" w:rsidRPr="00A14B15" w:rsidRDefault="00B5320D" w:rsidP="00B5320D">
            <w:pPr>
              <w:spacing w:after="0" w:line="240" w:lineRule="auto"/>
              <w:ind w:firstLineChars="900" w:firstLine="2160"/>
              <w:rPr>
                <w:rFonts w:cstheme="minorHAnsi"/>
                <w:sz w:val="24"/>
                <w:szCs w:val="24"/>
              </w:rPr>
            </w:pPr>
            <w:r w:rsidRPr="00A14B15">
              <w:rPr>
                <w:rFonts w:cstheme="minorHAnsi"/>
                <w:sz w:val="24"/>
                <w:szCs w:val="24"/>
              </w:rPr>
              <w:t>o   2.4.3 validación con docente</w:t>
            </w:r>
          </w:p>
          <w:p w14:paraId="2DC9FD57" w14:textId="77777777" w:rsidR="00B5320D" w:rsidRPr="00A14B15" w:rsidRDefault="00B5320D" w:rsidP="00B5320D">
            <w:pPr>
              <w:jc w:val="both"/>
              <w:rPr>
                <w:rFonts w:cstheme="minorHAnsi"/>
                <w:i/>
                <w:color w:val="548DD4"/>
                <w:sz w:val="24"/>
                <w:szCs w:val="24"/>
                <w:lang w:eastAsia="es-CL"/>
              </w:rPr>
            </w:pPr>
          </w:p>
        </w:tc>
        <w:tc>
          <w:tcPr>
            <w:tcW w:w="1276" w:type="dxa"/>
          </w:tcPr>
          <w:p w14:paraId="4F272FCD" w14:textId="77777777" w:rsidR="00B5320D" w:rsidRPr="00A14B15" w:rsidRDefault="00B5320D" w:rsidP="00B5320D">
            <w:pPr>
              <w:jc w:val="both"/>
              <w:rPr>
                <w:rFonts w:cstheme="minorHAnsi"/>
                <w:i/>
                <w:sz w:val="24"/>
                <w:szCs w:val="24"/>
                <w:lang w:eastAsia="es-CL"/>
              </w:rPr>
            </w:pPr>
          </w:p>
          <w:p w14:paraId="2D61BE44" w14:textId="77777777" w:rsidR="00B5320D" w:rsidRPr="00A14B15" w:rsidRDefault="00B5320D" w:rsidP="00B5320D">
            <w:pPr>
              <w:jc w:val="both"/>
              <w:rPr>
                <w:rFonts w:cstheme="minorHAnsi"/>
                <w:i/>
                <w:sz w:val="24"/>
                <w:szCs w:val="24"/>
                <w:lang w:eastAsia="es-CL"/>
              </w:rPr>
            </w:pPr>
          </w:p>
          <w:p w14:paraId="3908C34E" w14:textId="19CCF4AC"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Documentacion lista</w:t>
            </w:r>
          </w:p>
        </w:tc>
        <w:tc>
          <w:tcPr>
            <w:tcW w:w="1276" w:type="dxa"/>
          </w:tcPr>
          <w:p w14:paraId="66D32646"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21.10.2025</w:t>
            </w:r>
            <w:r w:rsidRPr="00A14B15">
              <w:rPr>
                <w:rFonts w:cstheme="minorHAnsi"/>
                <w:i/>
                <w:sz w:val="24"/>
                <w:szCs w:val="24"/>
                <w:lang w:eastAsia="es-CL"/>
              </w:rPr>
              <w:tab/>
            </w:r>
          </w:p>
          <w:p w14:paraId="4D7049AF" w14:textId="77777777" w:rsidR="00B5320D" w:rsidRPr="00A14B15" w:rsidRDefault="00B5320D" w:rsidP="00B5320D">
            <w:pPr>
              <w:jc w:val="both"/>
              <w:rPr>
                <w:rFonts w:cstheme="minorHAnsi"/>
                <w:i/>
                <w:sz w:val="24"/>
                <w:szCs w:val="24"/>
                <w:lang w:eastAsia="es-CL"/>
              </w:rPr>
            </w:pPr>
            <w:r w:rsidRPr="00A14B15">
              <w:rPr>
                <w:rFonts w:cstheme="minorHAnsi"/>
                <w:i/>
                <w:sz w:val="24"/>
                <w:szCs w:val="24"/>
                <w:lang w:eastAsia="es-CL"/>
              </w:rPr>
              <w:t>21.10.2025</w:t>
            </w:r>
          </w:p>
          <w:p w14:paraId="203952DE" w14:textId="77777777" w:rsidR="00B5320D" w:rsidRPr="00A14B15" w:rsidRDefault="00B5320D" w:rsidP="00B5320D">
            <w:pPr>
              <w:jc w:val="both"/>
              <w:rPr>
                <w:rFonts w:cstheme="minorHAnsi"/>
                <w:i/>
                <w:color w:val="548DD4"/>
                <w:sz w:val="24"/>
                <w:szCs w:val="24"/>
                <w:lang w:eastAsia="es-CL"/>
              </w:rPr>
            </w:pPr>
          </w:p>
        </w:tc>
        <w:tc>
          <w:tcPr>
            <w:tcW w:w="1275" w:type="dxa"/>
          </w:tcPr>
          <w:p w14:paraId="522CC5B8" w14:textId="67C79AE2"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Dana y Diego</w:t>
            </w:r>
          </w:p>
        </w:tc>
        <w:tc>
          <w:tcPr>
            <w:tcW w:w="1276" w:type="dxa"/>
          </w:tcPr>
          <w:p w14:paraId="1AAA1118" w14:textId="77777777" w:rsidR="00B5320D" w:rsidRPr="00A14B15" w:rsidRDefault="00B5320D" w:rsidP="00B5320D">
            <w:pPr>
              <w:jc w:val="both"/>
              <w:rPr>
                <w:rFonts w:cstheme="minorHAnsi"/>
                <w:i/>
                <w:color w:val="548DD4"/>
                <w:sz w:val="24"/>
                <w:szCs w:val="24"/>
                <w:lang w:eastAsia="es-CL"/>
              </w:rPr>
            </w:pPr>
          </w:p>
        </w:tc>
        <w:tc>
          <w:tcPr>
            <w:tcW w:w="1418" w:type="dxa"/>
          </w:tcPr>
          <w:p w14:paraId="095E72C1" w14:textId="6F8DC7E9" w:rsidR="00B5320D" w:rsidRPr="00A14B15" w:rsidRDefault="00B5320D" w:rsidP="00B5320D">
            <w:pPr>
              <w:jc w:val="both"/>
              <w:rPr>
                <w:rFonts w:cstheme="minorHAnsi"/>
                <w:i/>
                <w:color w:val="548DD4"/>
                <w:sz w:val="24"/>
                <w:szCs w:val="24"/>
                <w:lang w:eastAsia="es-CL"/>
              </w:rPr>
            </w:pPr>
            <w:r w:rsidRPr="00A14B15">
              <w:rPr>
                <w:rFonts w:cstheme="minorHAnsi"/>
                <w:i/>
                <w:sz w:val="24"/>
                <w:szCs w:val="24"/>
                <w:lang w:eastAsia="es-CL"/>
              </w:rPr>
              <w:t>Terminado</w:t>
            </w:r>
          </w:p>
        </w:tc>
        <w:tc>
          <w:tcPr>
            <w:tcW w:w="850" w:type="dxa"/>
          </w:tcPr>
          <w:p w14:paraId="07650FF6" w14:textId="77777777" w:rsidR="00B5320D" w:rsidRPr="00A14B15" w:rsidRDefault="00B5320D" w:rsidP="00B5320D">
            <w:pPr>
              <w:jc w:val="both"/>
              <w:rPr>
                <w:rFonts w:cstheme="minorHAnsi"/>
                <w:i/>
                <w:color w:val="548DD4"/>
                <w:sz w:val="24"/>
                <w:szCs w:val="24"/>
                <w:lang w:eastAsia="es-CL"/>
              </w:rPr>
            </w:pPr>
          </w:p>
        </w:tc>
      </w:tr>
    </w:tbl>
    <w:p w14:paraId="66FF4E8D" w14:textId="77777777" w:rsidR="0003309E" w:rsidRPr="00A14B15" w:rsidRDefault="0003309E" w:rsidP="0003309E">
      <w:pPr>
        <w:rPr>
          <w:rFonts w:cstheme="minorHAnsi"/>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A14B15" w14:paraId="12F51379" w14:textId="77777777" w:rsidTr="00C5122E">
        <w:trPr>
          <w:trHeight w:val="440"/>
        </w:trPr>
        <w:tc>
          <w:tcPr>
            <w:tcW w:w="9498" w:type="dxa"/>
            <w:vAlign w:val="center"/>
          </w:tcPr>
          <w:p w14:paraId="6B756D75" w14:textId="77777777" w:rsidR="0003309E" w:rsidRPr="00A14B15" w:rsidRDefault="0003309E" w:rsidP="00585A13">
            <w:pPr>
              <w:rPr>
                <w:rFonts w:cstheme="minorHAnsi"/>
                <w:b/>
                <w:color w:val="1F3864" w:themeColor="accent1" w:themeShade="80"/>
                <w:sz w:val="24"/>
                <w:szCs w:val="24"/>
              </w:rPr>
            </w:pPr>
            <w:r w:rsidRPr="00A14B15">
              <w:rPr>
                <w:rFonts w:cstheme="minorHAnsi"/>
                <w:b/>
                <w:color w:val="1F3864" w:themeColor="accent1" w:themeShade="80"/>
                <w:sz w:val="24"/>
                <w:szCs w:val="24"/>
              </w:rPr>
              <w:t xml:space="preserve">3. Ajustes a partir del monitoreo </w:t>
            </w:r>
          </w:p>
        </w:tc>
      </w:tr>
      <w:tr w:rsidR="0003309E" w:rsidRPr="00A14B15" w14:paraId="08F9EDA3" w14:textId="77777777" w:rsidTr="00C5122E">
        <w:trPr>
          <w:trHeight w:val="800"/>
        </w:trPr>
        <w:tc>
          <w:tcPr>
            <w:tcW w:w="9498" w:type="dxa"/>
            <w:shd w:val="clear" w:color="auto" w:fill="D9E2F3" w:themeFill="accent1" w:themeFillTint="33"/>
            <w:vAlign w:val="center"/>
          </w:tcPr>
          <w:p w14:paraId="5EF8C712" w14:textId="6A7F5694" w:rsidR="0003309E" w:rsidRPr="00A14B15" w:rsidRDefault="0003309E">
            <w:pPr>
              <w:pStyle w:val="Piedepgina"/>
              <w:jc w:val="both"/>
              <w:rPr>
                <w:rFonts w:cstheme="minorHAnsi"/>
                <w:color w:val="1F3864" w:themeColor="accent1" w:themeShade="80"/>
                <w:sz w:val="24"/>
                <w:szCs w:val="24"/>
              </w:rPr>
            </w:pPr>
            <w:r w:rsidRPr="00A14B15">
              <w:rPr>
                <w:rFonts w:cstheme="minorHAnsi"/>
                <w:color w:val="1F3864" w:themeColor="accent1" w:themeShade="80"/>
                <w:sz w:val="24"/>
                <w:szCs w:val="24"/>
              </w:rPr>
              <w:t>Profundiza en las observaciones de tu plan de trabajo</w:t>
            </w:r>
            <w:r w:rsidR="00521026" w:rsidRPr="00A14B15">
              <w:rPr>
                <w:rFonts w:cstheme="minorHAnsi"/>
                <w:color w:val="1F3864" w:themeColor="accent1" w:themeShade="80"/>
                <w:sz w:val="24"/>
                <w:szCs w:val="24"/>
              </w:rPr>
              <w:t xml:space="preserve">. Analiza las actividades planificadas y señala </w:t>
            </w:r>
            <w:r w:rsidRPr="00A14B15">
              <w:rPr>
                <w:rFonts w:cstheme="minorHAnsi"/>
                <w:color w:val="1F3864" w:themeColor="accent1" w:themeShade="80"/>
                <w:sz w:val="24"/>
                <w:szCs w:val="24"/>
              </w:rPr>
              <w:t xml:space="preserve">qué </w:t>
            </w:r>
            <w:r w:rsidR="00521026" w:rsidRPr="00A14B15">
              <w:rPr>
                <w:rFonts w:cstheme="minorHAnsi"/>
                <w:color w:val="1F3864" w:themeColor="accent1" w:themeShade="80"/>
                <w:sz w:val="24"/>
                <w:szCs w:val="24"/>
              </w:rPr>
              <w:t xml:space="preserve">aspectos facilitaron u </w:t>
            </w:r>
            <w:r w:rsidRPr="00A14B15">
              <w:rPr>
                <w:rFonts w:cstheme="minorHAnsi"/>
                <w:color w:val="1F3864" w:themeColor="accent1" w:themeShade="80"/>
                <w:sz w:val="24"/>
                <w:szCs w:val="24"/>
              </w:rPr>
              <w:t>obst</w:t>
            </w:r>
            <w:r w:rsidR="00521026" w:rsidRPr="00A14B15">
              <w:rPr>
                <w:rFonts w:cstheme="minorHAnsi"/>
                <w:color w:val="1F3864" w:themeColor="accent1" w:themeShade="80"/>
                <w:sz w:val="24"/>
                <w:szCs w:val="24"/>
              </w:rPr>
              <w:t xml:space="preserve">aculizaron la ejecución del plan. Plantea </w:t>
            </w:r>
            <w:r w:rsidRPr="00A14B15">
              <w:rPr>
                <w:rFonts w:cstheme="minorHAnsi"/>
                <w:color w:val="1F3864" w:themeColor="accent1" w:themeShade="80"/>
                <w:sz w:val="24"/>
                <w:szCs w:val="24"/>
              </w:rPr>
              <w:t>cómo abordaste y/o abordarás</w:t>
            </w:r>
            <w:r w:rsidR="00521026" w:rsidRPr="00A14B15">
              <w:rPr>
                <w:rFonts w:cstheme="minorHAnsi"/>
                <w:color w:val="1F3864" w:themeColor="accent1" w:themeShade="80"/>
                <w:sz w:val="24"/>
                <w:szCs w:val="24"/>
              </w:rPr>
              <w:t xml:space="preserve"> los obstáculos. Por último, señala los ajustes que realizaste al plan de trabajo a partir de este análisis.</w:t>
            </w:r>
          </w:p>
        </w:tc>
      </w:tr>
    </w:tbl>
    <w:p w14:paraId="5C111E8F" w14:textId="77777777" w:rsidR="0003309E" w:rsidRPr="00A14B15" w:rsidRDefault="0003309E" w:rsidP="0003309E">
      <w:pPr>
        <w:rPr>
          <w:rFonts w:cstheme="minorHAnsi"/>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rsidRPr="00A14B15" w14:paraId="5B12D08B" w14:textId="77777777" w:rsidTr="00C5122E">
        <w:trPr>
          <w:trHeight w:val="1936"/>
        </w:trPr>
        <w:tc>
          <w:tcPr>
            <w:tcW w:w="5000" w:type="pct"/>
            <w:vAlign w:val="center"/>
          </w:tcPr>
          <w:p w14:paraId="683859BA" w14:textId="77777777" w:rsidR="008B4CD3" w:rsidRPr="00A14B15" w:rsidRDefault="008B4CD3" w:rsidP="008B4CD3">
            <w:pPr>
              <w:jc w:val="both"/>
              <w:rPr>
                <w:rFonts w:cstheme="minorHAnsi"/>
                <w:i/>
                <w:iCs/>
                <w:color w:val="548DD4"/>
                <w:sz w:val="24"/>
                <w:szCs w:val="24"/>
                <w:lang w:eastAsia="es-CL"/>
              </w:rPr>
            </w:pPr>
            <w:r w:rsidRPr="00A14B15">
              <w:rPr>
                <w:rFonts w:cstheme="minorHAnsi"/>
                <w:color w:val="1F3864" w:themeColor="accent1" w:themeShade="80"/>
                <w:sz w:val="24"/>
                <w:szCs w:val="24"/>
              </w:rPr>
              <w:t>Factores que han facilitado y/o dificultado el desarrollo de mi plan de trabajo</w:t>
            </w:r>
            <w:r w:rsidRPr="00A14B15">
              <w:rPr>
                <w:rFonts w:cstheme="minorHAnsi"/>
                <w:color w:val="548DD4"/>
                <w:sz w:val="24"/>
                <w:szCs w:val="24"/>
                <w:lang w:eastAsia="es-CL"/>
              </w:rPr>
              <w:t xml:space="preserve">: </w:t>
            </w:r>
          </w:p>
          <w:p w14:paraId="54D72064" w14:textId="77777777" w:rsidR="008B4CD3" w:rsidRPr="00A14B15" w:rsidRDefault="008B4CD3" w:rsidP="008B4CD3">
            <w:pPr>
              <w:rPr>
                <w:rFonts w:eastAsiaTheme="majorEastAsia" w:cstheme="minorHAnsi"/>
                <w:sz w:val="24"/>
                <w:szCs w:val="24"/>
              </w:rPr>
            </w:pPr>
            <w:r w:rsidRPr="00A14B15">
              <w:rPr>
                <w:rFonts w:eastAsiaTheme="majorEastAsia" w:cstheme="minorHAnsi"/>
                <w:sz w:val="24"/>
                <w:szCs w:val="24"/>
              </w:rPr>
              <w:t>A lo largo del desarrollo del proyecto APT, hemos logrado avanzar de acuerdo con la planificación establecida en nuestra carta Gantt, cumpliendo con las actividades definidas en cada fase del modelo en cascada.</w:t>
            </w:r>
            <w:r w:rsidRPr="00A14B15">
              <w:rPr>
                <w:rFonts w:eastAsiaTheme="majorEastAsia" w:cstheme="minorHAnsi"/>
                <w:sz w:val="24"/>
                <w:szCs w:val="24"/>
              </w:rPr>
              <w:br/>
              <w:t>Entre los factores que han facilitado este proceso destacan la dedicación constante al proyecto, la organización del trabajo individual y grupal, y la participación activa de todos los integrantes, lo que ha permitido mantener una buena coordinación y cumplir con los plazos definidos.</w:t>
            </w:r>
            <w:r w:rsidRPr="00A14B15">
              <w:rPr>
                <w:rFonts w:eastAsiaTheme="majorEastAsia" w:cstheme="minorHAnsi"/>
                <w:sz w:val="24"/>
                <w:szCs w:val="24"/>
              </w:rPr>
              <w:br/>
              <w:t>El trabajo en equipo y la disposición de los integrantes para colaborar y apoyarse mutuamente han sido fundamentales para distribuir las tareas según las habilidades de cada uno. Además, la comunicación fluida con el cliente de PepsiCo y su accesibilidad para resolver dudas han favorecido la comprensión de los requerimientos y el desarrollo correcto de los entregables.</w:t>
            </w:r>
          </w:p>
          <w:p w14:paraId="5C0284C7" w14:textId="77777777" w:rsidR="008B4CD3" w:rsidRPr="00A14B15" w:rsidRDefault="008B4CD3" w:rsidP="008B4CD3">
            <w:pPr>
              <w:rPr>
                <w:rFonts w:eastAsiaTheme="majorEastAsia" w:cstheme="minorHAnsi"/>
                <w:sz w:val="24"/>
                <w:szCs w:val="24"/>
              </w:rPr>
            </w:pPr>
            <w:r w:rsidRPr="00A14B15">
              <w:rPr>
                <w:rFonts w:eastAsiaTheme="majorEastAsia" w:cstheme="minorHAnsi"/>
                <w:sz w:val="24"/>
                <w:szCs w:val="24"/>
              </w:rPr>
              <w:t>Entre las dificultades encontradas, se presentaron algunos retrasos en la entrega de información por parte del cliente, lo cual generó momentos de espera que afectaron el avance en ciertas etapas. Para afrontarlo, se reforzó la comunicación directa mediante correos y reuniones virtuales, lo que permitió aclarar los requerimientos pendientes y continuar con las tareas planificadas.</w:t>
            </w:r>
            <w:r w:rsidRPr="00A14B15">
              <w:rPr>
                <w:rFonts w:eastAsiaTheme="majorEastAsia" w:cstheme="minorHAnsi"/>
                <w:sz w:val="24"/>
                <w:szCs w:val="24"/>
              </w:rPr>
              <w:br/>
              <w:t>También se presentaron desafíos relacionados con la acumulación de trabajo académico y personal, que fueron superados gracias a una distribución equilibrada de responsabilidades y a la colaboración constante entre los integrantes, asegurando el cumplimiento de las actividades dentro de los tiempos establecidos.</w:t>
            </w:r>
          </w:p>
          <w:p w14:paraId="55313032" w14:textId="5608CA03" w:rsidR="0003309E" w:rsidRPr="00A14B15" w:rsidRDefault="008B4CD3" w:rsidP="00C5122E">
            <w:pPr>
              <w:jc w:val="both"/>
              <w:rPr>
                <w:rFonts w:cstheme="minorHAnsi"/>
                <w:i/>
                <w:iCs/>
                <w:color w:val="548DD4"/>
                <w:sz w:val="24"/>
                <w:szCs w:val="24"/>
                <w:lang w:eastAsia="es-CL"/>
              </w:rPr>
            </w:pPr>
            <w:r w:rsidRPr="00A14B15">
              <w:rPr>
                <w:rFonts w:eastAsiaTheme="majorEastAsia" w:cstheme="minorHAnsi"/>
                <w:sz w:val="24"/>
                <w:szCs w:val="24"/>
              </w:rPr>
              <w:t>Desde el punto de vista metodológico, se ha seguido la secuencia lógica del modelo en cascada, cumpliendo con cada fase antes de avanzar a la siguiente (análisis, diseño, desarrollo, pruebas y documentación). Esta estructura ha permitido mantener un orden sistemático y controlado del progreso del proyecto.</w:t>
            </w:r>
            <w:r w:rsidRPr="00A14B15">
              <w:rPr>
                <w:rFonts w:eastAsiaTheme="majorEastAsia" w:cstheme="minorHAnsi"/>
                <w:sz w:val="24"/>
                <w:szCs w:val="24"/>
              </w:rPr>
              <w:br/>
            </w:r>
            <w:r w:rsidRPr="00A14B15">
              <w:rPr>
                <w:rFonts w:eastAsiaTheme="majorEastAsia" w:cstheme="minorHAnsi"/>
                <w:sz w:val="24"/>
                <w:szCs w:val="24"/>
              </w:rPr>
              <w:lastRenderedPageBreak/>
              <w:t>De cara a las próximas etapas, se buscará fortalecer la comunicación anticipada con el cliente y verificar la información entregada con mayor antelación, con el fin de prevenir retrasos y asegurar la continuidad del trabajo según lo planificado.</w:t>
            </w:r>
          </w:p>
        </w:tc>
      </w:tr>
    </w:tbl>
    <w:p w14:paraId="7BD7514A" w14:textId="77777777" w:rsidR="0003309E" w:rsidRPr="00A14B15" w:rsidRDefault="0003309E" w:rsidP="0003309E">
      <w:pPr>
        <w:rPr>
          <w:rFonts w:cstheme="minorHAnsi"/>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A14B15" w14:paraId="56B8FCE9" w14:textId="77777777" w:rsidTr="00C5122E">
        <w:trPr>
          <w:trHeight w:val="1936"/>
        </w:trPr>
        <w:tc>
          <w:tcPr>
            <w:tcW w:w="5000" w:type="pct"/>
            <w:vAlign w:val="center"/>
          </w:tcPr>
          <w:p w14:paraId="5C1E3A73" w14:textId="77777777" w:rsidR="008B4CD3" w:rsidRPr="00A14B15" w:rsidRDefault="008B4CD3" w:rsidP="008B4CD3">
            <w:pPr>
              <w:jc w:val="both"/>
              <w:rPr>
                <w:rFonts w:cstheme="minorHAnsi"/>
                <w:i/>
                <w:color w:val="548DD4"/>
                <w:sz w:val="24"/>
                <w:szCs w:val="24"/>
                <w:lang w:eastAsia="es-CL"/>
              </w:rPr>
            </w:pPr>
            <w:r w:rsidRPr="00A14B15">
              <w:rPr>
                <w:rFonts w:cstheme="minorHAnsi"/>
                <w:color w:val="1F3864" w:themeColor="accent1" w:themeShade="80"/>
                <w:sz w:val="24"/>
                <w:szCs w:val="24"/>
              </w:rPr>
              <w:t xml:space="preserve">Actividades ajustadas o eliminadas: </w:t>
            </w:r>
          </w:p>
          <w:p w14:paraId="0EB5424B"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Durante la revisión del plan de trabajo no fue necesario eliminar actividades, pero sí se realizaron ajustes en la estructura y nivel de detalle de las tareas con el objetivo de representar de manera más precisa las acciones efectivamente desarrolladas durante las primeras fases del proyecto.</w:t>
            </w:r>
          </w:p>
          <w:p w14:paraId="5ABCFC07"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br/>
              <w:t>Estos ajustes no modificaron las fechas ni la secuencia establecida por la metodología en cascada, sino que mejoraron la claridad y trazabilidad del trabajo planificado, permitiendo un seguimiento más controlado de cada entrega.</w:t>
            </w:r>
          </w:p>
          <w:p w14:paraId="1F1D8F02"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 xml:space="preserve">En la Fase de Iniciación, se incorporaron nuevas actividades específicas dentro del levantamiento de requerimientos, tales como la </w:t>
            </w:r>
          </w:p>
          <w:p w14:paraId="4C03F9DF" w14:textId="77777777" w:rsidR="008B4CD3" w:rsidRPr="00A14B15" w:rsidRDefault="008B4CD3" w:rsidP="008B4CD3">
            <w:pPr>
              <w:pStyle w:val="Prrafodelista"/>
              <w:numPr>
                <w:ilvl w:val="0"/>
                <w:numId w:val="5"/>
              </w:numPr>
              <w:jc w:val="both"/>
              <w:rPr>
                <w:rFonts w:cstheme="minorHAnsi"/>
                <w:iCs/>
                <w:sz w:val="24"/>
                <w:szCs w:val="24"/>
                <w:lang w:eastAsia="es-CL"/>
              </w:rPr>
            </w:pPr>
            <w:r w:rsidRPr="00A14B15">
              <w:rPr>
                <w:rFonts w:cstheme="minorHAnsi"/>
                <w:i/>
                <w:iCs/>
                <w:sz w:val="24"/>
                <w:szCs w:val="24"/>
                <w:lang w:eastAsia="es-CL"/>
              </w:rPr>
              <w:t>revisión de documentación inicial proporcionada por el cliente</w:t>
            </w:r>
            <w:r w:rsidRPr="00A14B15">
              <w:rPr>
                <w:rFonts w:cstheme="minorHAnsi"/>
                <w:iCs/>
                <w:sz w:val="24"/>
                <w:szCs w:val="24"/>
                <w:lang w:eastAsia="es-CL"/>
              </w:rPr>
              <w:t xml:space="preserve">, </w:t>
            </w:r>
          </w:p>
          <w:p w14:paraId="4F95B80D" w14:textId="77777777" w:rsidR="008B4CD3" w:rsidRPr="00A14B15" w:rsidRDefault="008B4CD3" w:rsidP="008B4CD3">
            <w:pPr>
              <w:pStyle w:val="Prrafodelista"/>
              <w:numPr>
                <w:ilvl w:val="0"/>
                <w:numId w:val="5"/>
              </w:numPr>
              <w:jc w:val="both"/>
              <w:rPr>
                <w:rFonts w:cstheme="minorHAnsi"/>
                <w:iCs/>
                <w:sz w:val="24"/>
                <w:szCs w:val="24"/>
                <w:lang w:eastAsia="es-CL"/>
              </w:rPr>
            </w:pPr>
            <w:r w:rsidRPr="00A14B15">
              <w:rPr>
                <w:rFonts w:cstheme="minorHAnsi"/>
                <w:i/>
                <w:iCs/>
                <w:sz w:val="24"/>
                <w:szCs w:val="24"/>
                <w:lang w:eastAsia="es-CL"/>
              </w:rPr>
              <w:t>preparación de plantillas para entrevistas</w:t>
            </w:r>
            <w:r w:rsidRPr="00A14B15">
              <w:rPr>
                <w:rFonts w:cstheme="minorHAnsi"/>
                <w:iCs/>
                <w:sz w:val="24"/>
                <w:szCs w:val="24"/>
                <w:lang w:eastAsia="es-CL"/>
              </w:rPr>
              <w:t xml:space="preserve">, </w:t>
            </w:r>
          </w:p>
          <w:p w14:paraId="3DC2B4F9" w14:textId="77777777" w:rsidR="008B4CD3" w:rsidRPr="00A14B15" w:rsidRDefault="008B4CD3" w:rsidP="008B4CD3">
            <w:pPr>
              <w:pStyle w:val="Prrafodelista"/>
              <w:numPr>
                <w:ilvl w:val="0"/>
                <w:numId w:val="5"/>
              </w:numPr>
              <w:jc w:val="both"/>
              <w:rPr>
                <w:rFonts w:cstheme="minorHAnsi"/>
                <w:iCs/>
                <w:sz w:val="24"/>
                <w:szCs w:val="24"/>
                <w:lang w:eastAsia="es-CL"/>
              </w:rPr>
            </w:pPr>
            <w:r w:rsidRPr="00A14B15">
              <w:rPr>
                <w:rFonts w:cstheme="minorHAnsi"/>
                <w:i/>
                <w:iCs/>
                <w:sz w:val="24"/>
                <w:szCs w:val="24"/>
                <w:lang w:eastAsia="es-CL"/>
              </w:rPr>
              <w:t>reunión inicial de Kickoff</w:t>
            </w:r>
            <w:r w:rsidRPr="00A14B15">
              <w:rPr>
                <w:rFonts w:cstheme="minorHAnsi"/>
                <w:iCs/>
                <w:sz w:val="24"/>
                <w:szCs w:val="24"/>
                <w:lang w:eastAsia="es-CL"/>
              </w:rPr>
              <w:t xml:space="preserve"> </w:t>
            </w:r>
          </w:p>
          <w:p w14:paraId="71A57DA9" w14:textId="77777777" w:rsidR="008B4CD3" w:rsidRPr="00A14B15" w:rsidRDefault="008B4CD3" w:rsidP="008B4CD3">
            <w:pPr>
              <w:pStyle w:val="Prrafodelista"/>
              <w:numPr>
                <w:ilvl w:val="0"/>
                <w:numId w:val="5"/>
              </w:numPr>
              <w:jc w:val="both"/>
              <w:rPr>
                <w:rFonts w:cstheme="minorHAnsi"/>
                <w:iCs/>
                <w:sz w:val="24"/>
                <w:szCs w:val="24"/>
                <w:lang w:eastAsia="es-CL"/>
              </w:rPr>
            </w:pPr>
            <w:r w:rsidRPr="00A14B15">
              <w:rPr>
                <w:rFonts w:cstheme="minorHAnsi"/>
                <w:i/>
                <w:iCs/>
                <w:sz w:val="24"/>
                <w:szCs w:val="24"/>
                <w:lang w:eastAsia="es-CL"/>
              </w:rPr>
              <w:t>validación final de la información recopilada</w:t>
            </w:r>
            <w:r w:rsidRPr="00A14B15">
              <w:rPr>
                <w:rFonts w:cstheme="minorHAnsi"/>
                <w:iCs/>
                <w:sz w:val="24"/>
                <w:szCs w:val="24"/>
                <w:lang w:eastAsia="es-CL"/>
              </w:rPr>
              <w:t xml:space="preserve">. </w:t>
            </w:r>
          </w:p>
          <w:p w14:paraId="74D2A7FD"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Estas tareas surgieron a partir de la necesidad de estructurar mejor el proceso de recopilación de información y garantizar la calidad de los datos obtenidos antes de pasar a las siguientes etapas.</w:t>
            </w:r>
          </w:p>
          <w:p w14:paraId="50838ED1"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 xml:space="preserve">Asimismo, dentro de la planificación del proyecto, se añadió la tarea de </w:t>
            </w:r>
          </w:p>
          <w:p w14:paraId="620AD625" w14:textId="77777777" w:rsidR="008B4CD3" w:rsidRPr="00A14B15" w:rsidRDefault="008B4CD3" w:rsidP="008B4CD3">
            <w:pPr>
              <w:pStyle w:val="Prrafodelista"/>
              <w:numPr>
                <w:ilvl w:val="0"/>
                <w:numId w:val="6"/>
              </w:numPr>
              <w:jc w:val="both"/>
              <w:rPr>
                <w:rFonts w:cstheme="minorHAnsi"/>
                <w:i/>
                <w:iCs/>
                <w:sz w:val="24"/>
                <w:szCs w:val="24"/>
                <w:lang w:eastAsia="es-CL"/>
              </w:rPr>
            </w:pPr>
            <w:r w:rsidRPr="00A14B15">
              <w:rPr>
                <w:rFonts w:cstheme="minorHAnsi"/>
                <w:i/>
                <w:iCs/>
                <w:sz w:val="24"/>
                <w:szCs w:val="24"/>
                <w:lang w:eastAsia="es-CL"/>
              </w:rPr>
              <w:t xml:space="preserve">diseño del plan de pruebas inicial y </w:t>
            </w:r>
          </w:p>
          <w:p w14:paraId="54C62AB3" w14:textId="77777777" w:rsidR="008B4CD3" w:rsidRPr="00A14B15" w:rsidRDefault="008B4CD3" w:rsidP="008B4CD3">
            <w:pPr>
              <w:pStyle w:val="Prrafodelista"/>
              <w:numPr>
                <w:ilvl w:val="0"/>
                <w:numId w:val="6"/>
              </w:numPr>
              <w:jc w:val="both"/>
              <w:rPr>
                <w:rFonts w:cstheme="minorHAnsi"/>
                <w:iCs/>
                <w:sz w:val="24"/>
                <w:szCs w:val="24"/>
                <w:lang w:eastAsia="es-CL"/>
              </w:rPr>
            </w:pPr>
            <w:r w:rsidRPr="00A14B15">
              <w:rPr>
                <w:rFonts w:cstheme="minorHAnsi"/>
                <w:i/>
                <w:iCs/>
                <w:sz w:val="24"/>
                <w:szCs w:val="24"/>
                <w:lang w:eastAsia="es-CL"/>
              </w:rPr>
              <w:t>validación de documentación.</w:t>
            </w:r>
          </w:p>
          <w:p w14:paraId="5160E606"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con el fin de anticipar posibles escenarios de validación y fortalecer el control de calidad desde etapas tempranas.</w:t>
            </w:r>
          </w:p>
          <w:p w14:paraId="0D655B96"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En la Fase de Análisis y Diseño, las actividades se detallaron con mayor precisión. Por ejemplo, el documento de especificación de requerimientos (ERS) fue descompuesto en subtareas como la</w:t>
            </w:r>
          </w:p>
          <w:p w14:paraId="04773016" w14:textId="77777777" w:rsidR="008B4CD3" w:rsidRPr="00A14B15" w:rsidRDefault="008B4CD3" w:rsidP="008B4CD3">
            <w:pPr>
              <w:pStyle w:val="Prrafodelista"/>
              <w:numPr>
                <w:ilvl w:val="0"/>
                <w:numId w:val="7"/>
              </w:numPr>
              <w:jc w:val="both"/>
              <w:rPr>
                <w:rFonts w:cstheme="minorHAnsi"/>
                <w:iCs/>
                <w:sz w:val="24"/>
                <w:szCs w:val="24"/>
                <w:lang w:eastAsia="es-CL"/>
              </w:rPr>
            </w:pPr>
            <w:r w:rsidRPr="00A14B15">
              <w:rPr>
                <w:rFonts w:cstheme="minorHAnsi"/>
                <w:i/>
                <w:iCs/>
                <w:sz w:val="24"/>
                <w:szCs w:val="24"/>
                <w:lang w:eastAsia="es-CL"/>
              </w:rPr>
              <w:t>revisión de la información levantada</w:t>
            </w:r>
            <w:r w:rsidRPr="00A14B15">
              <w:rPr>
                <w:rFonts w:cstheme="minorHAnsi"/>
                <w:iCs/>
                <w:sz w:val="24"/>
                <w:szCs w:val="24"/>
                <w:lang w:eastAsia="es-CL"/>
              </w:rPr>
              <w:t xml:space="preserve">, </w:t>
            </w:r>
          </w:p>
          <w:p w14:paraId="6B7C5E02" w14:textId="77777777" w:rsidR="008B4CD3" w:rsidRPr="00A14B15" w:rsidRDefault="008B4CD3" w:rsidP="008B4CD3">
            <w:pPr>
              <w:pStyle w:val="Prrafodelista"/>
              <w:numPr>
                <w:ilvl w:val="0"/>
                <w:numId w:val="7"/>
              </w:numPr>
              <w:jc w:val="both"/>
              <w:rPr>
                <w:rFonts w:cstheme="minorHAnsi"/>
                <w:iCs/>
                <w:sz w:val="24"/>
                <w:szCs w:val="24"/>
                <w:lang w:eastAsia="es-CL"/>
              </w:rPr>
            </w:pPr>
            <w:r w:rsidRPr="00A14B15">
              <w:rPr>
                <w:rFonts w:cstheme="minorHAnsi"/>
                <w:iCs/>
                <w:sz w:val="24"/>
                <w:szCs w:val="24"/>
                <w:lang w:eastAsia="es-CL"/>
              </w:rPr>
              <w:t xml:space="preserve">la </w:t>
            </w:r>
            <w:r w:rsidRPr="00A14B15">
              <w:rPr>
                <w:rFonts w:cstheme="minorHAnsi"/>
                <w:i/>
                <w:iCs/>
                <w:sz w:val="24"/>
                <w:szCs w:val="24"/>
                <w:lang w:eastAsia="es-CL"/>
              </w:rPr>
              <w:t>definición de requisitos funcionales y no funcionales</w:t>
            </w:r>
            <w:r w:rsidRPr="00A14B15">
              <w:rPr>
                <w:rFonts w:cstheme="minorHAnsi"/>
                <w:iCs/>
                <w:sz w:val="24"/>
                <w:szCs w:val="24"/>
                <w:lang w:eastAsia="es-CL"/>
              </w:rPr>
              <w:t>, y</w:t>
            </w:r>
          </w:p>
          <w:p w14:paraId="1D2F5E67" w14:textId="77777777" w:rsidR="008B4CD3" w:rsidRPr="00A14B15" w:rsidRDefault="008B4CD3" w:rsidP="008B4CD3">
            <w:pPr>
              <w:pStyle w:val="Prrafodelista"/>
              <w:numPr>
                <w:ilvl w:val="0"/>
                <w:numId w:val="7"/>
              </w:numPr>
              <w:jc w:val="both"/>
              <w:rPr>
                <w:rFonts w:cstheme="minorHAnsi"/>
                <w:iCs/>
                <w:sz w:val="24"/>
                <w:szCs w:val="24"/>
                <w:lang w:eastAsia="es-CL"/>
              </w:rPr>
            </w:pPr>
            <w:r w:rsidRPr="00A14B15">
              <w:rPr>
                <w:rFonts w:cstheme="minorHAnsi"/>
                <w:iCs/>
                <w:sz w:val="24"/>
                <w:szCs w:val="24"/>
                <w:lang w:eastAsia="es-CL"/>
              </w:rPr>
              <w:lastRenderedPageBreak/>
              <w:t xml:space="preserve">la </w:t>
            </w:r>
            <w:r w:rsidRPr="00A14B15">
              <w:rPr>
                <w:rFonts w:cstheme="minorHAnsi"/>
                <w:i/>
                <w:iCs/>
                <w:sz w:val="24"/>
                <w:szCs w:val="24"/>
                <w:lang w:eastAsia="es-CL"/>
              </w:rPr>
              <w:t>elaboración del primer borrador del documento.</w:t>
            </w:r>
          </w:p>
          <w:p w14:paraId="3D4549A5" w14:textId="77777777" w:rsidR="008B4CD3" w:rsidRPr="00A14B15" w:rsidRDefault="008B4CD3" w:rsidP="008B4CD3">
            <w:pPr>
              <w:rPr>
                <w:rFonts w:cstheme="minorHAnsi"/>
                <w:iCs/>
                <w:sz w:val="24"/>
                <w:szCs w:val="24"/>
                <w:lang w:eastAsia="es-CL"/>
              </w:rPr>
            </w:pPr>
            <w:r w:rsidRPr="00A14B15">
              <w:rPr>
                <w:rFonts w:cstheme="minorHAnsi"/>
                <w:iCs/>
                <w:sz w:val="24"/>
                <w:szCs w:val="24"/>
                <w:lang w:eastAsia="es-CL"/>
              </w:rPr>
              <w:t>lo que permitió una secuencia más clara y ordenada de trabajo.</w:t>
            </w:r>
          </w:p>
          <w:p w14:paraId="26270992"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En la etapa de modelado, se realizaron ajustes significativos en la planificación inicial, orientados a profundizar el nivel técnico de los entregables.</w:t>
            </w:r>
          </w:p>
          <w:p w14:paraId="42A6FC95"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br/>
              <w:t>En la primera versión del plan, las actividades se limitaban al diseño de la base de datos, los diagramas de arquitectura lógica/física y los flujos de procesos BPMN. Sin embargo, durante la ejecución se identificó la necesidad de complementar esta documentación con modelos más detallados que representaran de forma integral la estructura del sistema.</w:t>
            </w:r>
          </w:p>
          <w:p w14:paraId="1B34B21A"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Por esta razón, se incorporaron nuevas tareas específicas, como el diseño de diagramas de clases, componentes, casos de uso y despliegue. Estas adiciones permitieron mejorar la coherencia entre los requerimientos funcionales y el diseño técnico, proporcionando una visión más completa tanto de la lógica interna de la aplicación como de su distribución física.</w:t>
            </w:r>
          </w:p>
          <w:p w14:paraId="4FA15E58"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br/>
              <w:t>Además, se reforzó la documentación de los diagramas de arquitectura existentes y se refinaron los procesos BPMN, con el fin de mantener la alineación entre los modelos de negocio y la futura implementación del sistema.</w:t>
            </w:r>
          </w:p>
          <w:p w14:paraId="7CAD3A12"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 xml:space="preserve">Finalmente, en el plan de calidad y costos, se incorporó la </w:t>
            </w:r>
            <w:r w:rsidRPr="00A14B15">
              <w:rPr>
                <w:rFonts w:cstheme="minorHAnsi"/>
                <w:i/>
                <w:iCs/>
                <w:sz w:val="24"/>
                <w:szCs w:val="24"/>
                <w:lang w:eastAsia="es-CL"/>
              </w:rPr>
              <w:t>definición de la estimación de valorización del proyecto</w:t>
            </w:r>
            <w:r w:rsidRPr="00A14B15">
              <w:rPr>
                <w:rFonts w:cstheme="minorHAnsi"/>
                <w:iCs/>
                <w:sz w:val="24"/>
                <w:szCs w:val="24"/>
                <w:lang w:eastAsia="es-CL"/>
              </w:rPr>
              <w:t xml:space="preserve"> y la </w:t>
            </w:r>
            <w:r w:rsidRPr="00A14B15">
              <w:rPr>
                <w:rFonts w:cstheme="minorHAnsi"/>
                <w:i/>
                <w:iCs/>
                <w:sz w:val="24"/>
                <w:szCs w:val="24"/>
                <w:lang w:eastAsia="es-CL"/>
              </w:rPr>
              <w:t>validación de resultados</w:t>
            </w:r>
            <w:r w:rsidRPr="00A14B15">
              <w:rPr>
                <w:rFonts w:cstheme="minorHAnsi"/>
                <w:iCs/>
                <w:sz w:val="24"/>
                <w:szCs w:val="24"/>
                <w:lang w:eastAsia="es-CL"/>
              </w:rPr>
              <w:t>, fortaleciendo la revisión formal y asegurando la coherencia entre los entregables y los criterios académicos establecidos.</w:t>
            </w:r>
          </w:p>
          <w:p w14:paraId="1C99B828"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En síntesis, las actividades ajustadas no implicaron cambios en la planificación general ni en la duración total del proyecto, sino que reflejaron una evolución natural del trabajo hacia un mayor nivel de detalle y control. Estos ajustes se justifican en función de la madurez alcanzada en la comprensión del proyecto, la retroalimentación recibida, y la colaboración activa entre los integrantes del equipo, factores que facilitaron un desarrollo ordenado y alineado con los objetivos del APT.</w:t>
            </w:r>
          </w:p>
          <w:p w14:paraId="6E9610AC" w14:textId="77777777" w:rsidR="00FD5149" w:rsidRPr="00A14B15" w:rsidRDefault="00FD5149" w:rsidP="00C5122E">
            <w:pPr>
              <w:jc w:val="both"/>
              <w:rPr>
                <w:rFonts w:cstheme="minorHAnsi"/>
                <w:i/>
                <w:color w:val="548DD4"/>
                <w:sz w:val="24"/>
                <w:szCs w:val="24"/>
                <w:lang w:eastAsia="es-CL"/>
              </w:rPr>
            </w:pPr>
          </w:p>
          <w:p w14:paraId="269AA2D0" w14:textId="77777777" w:rsidR="0003309E" w:rsidRPr="00A14B15" w:rsidRDefault="0003309E" w:rsidP="00C5122E">
            <w:pPr>
              <w:jc w:val="both"/>
              <w:rPr>
                <w:rFonts w:cstheme="minorHAnsi"/>
                <w:i/>
                <w:color w:val="C00000"/>
                <w:sz w:val="24"/>
                <w:szCs w:val="24"/>
                <w:lang w:eastAsia="es-CL"/>
              </w:rPr>
            </w:pPr>
          </w:p>
          <w:p w14:paraId="1564C674" w14:textId="77777777" w:rsidR="0003309E" w:rsidRPr="00A14B15" w:rsidRDefault="0003309E" w:rsidP="00C5122E">
            <w:pPr>
              <w:jc w:val="both"/>
              <w:rPr>
                <w:rFonts w:cstheme="minorHAnsi"/>
                <w:i/>
                <w:color w:val="548DD4"/>
                <w:sz w:val="24"/>
                <w:szCs w:val="24"/>
                <w:lang w:eastAsia="es-CL"/>
              </w:rPr>
            </w:pPr>
          </w:p>
          <w:p w14:paraId="561E0F28" w14:textId="77777777" w:rsidR="0003309E" w:rsidRPr="00A14B15" w:rsidRDefault="0003309E" w:rsidP="00C5122E">
            <w:pPr>
              <w:jc w:val="both"/>
              <w:rPr>
                <w:rFonts w:cstheme="minorHAnsi"/>
                <w:i/>
                <w:color w:val="548DD4"/>
                <w:sz w:val="24"/>
                <w:szCs w:val="24"/>
                <w:lang w:eastAsia="es-CL"/>
              </w:rPr>
            </w:pPr>
          </w:p>
          <w:p w14:paraId="5A384227" w14:textId="6D330EE7" w:rsidR="0003309E" w:rsidRPr="00A14B15" w:rsidRDefault="0003309E" w:rsidP="00C5122E">
            <w:pPr>
              <w:jc w:val="both"/>
              <w:rPr>
                <w:rFonts w:cstheme="minorHAnsi"/>
                <w:i/>
                <w:color w:val="548DD4"/>
                <w:sz w:val="24"/>
                <w:szCs w:val="24"/>
                <w:lang w:eastAsia="es-CL"/>
              </w:rPr>
            </w:pPr>
          </w:p>
          <w:p w14:paraId="5ACFAFD9" w14:textId="77777777" w:rsidR="00FD5149" w:rsidRPr="00A14B15" w:rsidRDefault="00FD5149" w:rsidP="00C5122E">
            <w:pPr>
              <w:jc w:val="both"/>
              <w:rPr>
                <w:rFonts w:cstheme="minorHAnsi"/>
                <w:i/>
                <w:color w:val="548DD4"/>
                <w:sz w:val="24"/>
                <w:szCs w:val="24"/>
                <w:lang w:eastAsia="es-CL"/>
              </w:rPr>
            </w:pPr>
          </w:p>
          <w:p w14:paraId="3B4EBD17" w14:textId="77777777" w:rsidR="0003309E" w:rsidRPr="00A14B15" w:rsidRDefault="0003309E" w:rsidP="00C5122E">
            <w:pPr>
              <w:jc w:val="both"/>
              <w:rPr>
                <w:rFonts w:cstheme="minorHAnsi"/>
                <w:i/>
                <w:color w:val="548DD4"/>
                <w:sz w:val="24"/>
                <w:szCs w:val="24"/>
                <w:lang w:eastAsia="es-CL"/>
              </w:rPr>
            </w:pPr>
          </w:p>
        </w:tc>
      </w:tr>
    </w:tbl>
    <w:p w14:paraId="4B435A76" w14:textId="0F0AF681" w:rsidR="0003309E" w:rsidRPr="00A14B15" w:rsidRDefault="0003309E" w:rsidP="0003309E">
      <w:pPr>
        <w:spacing w:after="0" w:line="240" w:lineRule="auto"/>
        <w:jc w:val="both"/>
        <w:rPr>
          <w:rFonts w:cstheme="minorHAnsi"/>
          <w:i/>
          <w:color w:val="548DD4"/>
          <w:sz w:val="24"/>
          <w:szCs w:val="24"/>
          <w:lang w:eastAsia="es-CL"/>
        </w:rPr>
      </w:pPr>
    </w:p>
    <w:p w14:paraId="329F7673" w14:textId="77777777" w:rsidR="00FD5149" w:rsidRPr="00A14B15" w:rsidRDefault="00FD5149" w:rsidP="0003309E">
      <w:pPr>
        <w:spacing w:after="0" w:line="240" w:lineRule="auto"/>
        <w:jc w:val="both"/>
        <w:rPr>
          <w:rFonts w:cstheme="minorHAnsi"/>
          <w:i/>
          <w:color w:val="548DD4"/>
          <w:sz w:val="24"/>
          <w:szCs w:val="24"/>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A14B15" w14:paraId="2284498D" w14:textId="77777777" w:rsidTr="00C5122E">
        <w:trPr>
          <w:trHeight w:val="1966"/>
        </w:trPr>
        <w:tc>
          <w:tcPr>
            <w:tcW w:w="5000" w:type="pct"/>
            <w:vAlign w:val="center"/>
          </w:tcPr>
          <w:p w14:paraId="08FA0C6B" w14:textId="77777777" w:rsidR="008B4CD3" w:rsidRPr="00A14B15" w:rsidRDefault="008B4CD3" w:rsidP="008B4CD3">
            <w:pPr>
              <w:jc w:val="both"/>
              <w:rPr>
                <w:rFonts w:cstheme="minorHAnsi"/>
                <w:i/>
                <w:color w:val="548DD4"/>
                <w:sz w:val="24"/>
                <w:szCs w:val="24"/>
                <w:lang w:eastAsia="es-CL"/>
              </w:rPr>
            </w:pPr>
            <w:r w:rsidRPr="00A14B15">
              <w:rPr>
                <w:rFonts w:cstheme="minorHAnsi"/>
                <w:color w:val="1F3864" w:themeColor="accent1" w:themeShade="80"/>
                <w:sz w:val="24"/>
                <w:szCs w:val="24"/>
              </w:rPr>
              <w:lastRenderedPageBreak/>
              <w:t>Actividades que no has iniciado o están retrasadas:</w:t>
            </w:r>
            <w:r w:rsidRPr="00A14B15">
              <w:rPr>
                <w:rFonts w:cstheme="minorHAnsi"/>
                <w:i/>
                <w:color w:val="548DD4"/>
                <w:sz w:val="24"/>
                <w:szCs w:val="24"/>
                <w:lang w:eastAsia="es-CL"/>
              </w:rPr>
              <w:t xml:space="preserve"> </w:t>
            </w:r>
          </w:p>
          <w:p w14:paraId="7BBB151F"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t>Las actividades pendientes corresponden al Plan de Calidad y Valorización del Proyecto, específicamente la definición de métricas de calidad y la estimación de valorización del proyecto.</w:t>
            </w:r>
          </w:p>
          <w:p w14:paraId="53264590" w14:textId="77777777" w:rsidR="008B4CD3" w:rsidRPr="00A14B15" w:rsidRDefault="008B4CD3" w:rsidP="008B4CD3">
            <w:pPr>
              <w:jc w:val="both"/>
              <w:rPr>
                <w:rFonts w:cstheme="minorHAnsi"/>
                <w:iCs/>
                <w:sz w:val="24"/>
                <w:szCs w:val="24"/>
                <w:lang w:eastAsia="es-CL"/>
              </w:rPr>
            </w:pPr>
            <w:r w:rsidRPr="00A14B15">
              <w:rPr>
                <w:rFonts w:cstheme="minorHAnsi"/>
                <w:iCs/>
                <w:sz w:val="24"/>
                <w:szCs w:val="24"/>
                <w:lang w:eastAsia="es-CL"/>
              </w:rPr>
              <w:br/>
              <w:t>Estas tareas aún no se han iniciado, ya que están programadas para realizarse una vez finalizado el desarrollo de las interfaces del sistema, momento en que se contará con una visión completa del funcionamiento de la plataforma.</w:t>
            </w:r>
            <w:r w:rsidRPr="00A14B15">
              <w:rPr>
                <w:rFonts w:cstheme="minorHAnsi"/>
                <w:iCs/>
                <w:sz w:val="24"/>
                <w:szCs w:val="24"/>
                <w:lang w:eastAsia="es-CL"/>
              </w:rPr>
              <w:br/>
              <w:t>No se consideran retrasadas, puesto que el avance general se mantiene dentro de los plazos establecidos en la carta Gantt.</w:t>
            </w:r>
            <w:r w:rsidRPr="00A14B15">
              <w:rPr>
                <w:rFonts w:cstheme="minorHAnsi"/>
                <w:iCs/>
                <w:sz w:val="24"/>
                <w:szCs w:val="24"/>
                <w:lang w:eastAsia="es-CL"/>
              </w:rPr>
              <w:br/>
              <w:t>Su desarrollo posterior permitirá evaluar el desempeño del sistema y estimar el valor del proyecto en función del esfuerzo técnico y los recursos empleados, asegurando la continuidad planificada del APT.</w:t>
            </w:r>
          </w:p>
          <w:p w14:paraId="6B5D082F" w14:textId="6B0FF094" w:rsidR="00FD5149" w:rsidRPr="00A14B15" w:rsidRDefault="00FD5149" w:rsidP="00585A13">
            <w:pPr>
              <w:jc w:val="both"/>
              <w:rPr>
                <w:rFonts w:cstheme="minorHAnsi"/>
                <w:i/>
                <w:color w:val="548DD4"/>
                <w:sz w:val="24"/>
                <w:szCs w:val="24"/>
                <w:lang w:eastAsia="es-CL"/>
              </w:rPr>
            </w:pPr>
          </w:p>
          <w:p w14:paraId="5D8D4132" w14:textId="77777777" w:rsidR="00FD5149" w:rsidRPr="00A14B15" w:rsidRDefault="00FD5149" w:rsidP="00585A13">
            <w:pPr>
              <w:jc w:val="both"/>
              <w:rPr>
                <w:rFonts w:cstheme="minorHAnsi"/>
                <w:i/>
                <w:color w:val="548DD4"/>
                <w:sz w:val="24"/>
                <w:szCs w:val="24"/>
                <w:lang w:eastAsia="es-CL"/>
              </w:rPr>
            </w:pPr>
          </w:p>
          <w:p w14:paraId="75C897A7" w14:textId="77777777" w:rsidR="0003309E" w:rsidRPr="00A14B15" w:rsidRDefault="0003309E" w:rsidP="00585A13">
            <w:pPr>
              <w:jc w:val="both"/>
              <w:rPr>
                <w:rFonts w:cstheme="minorHAnsi"/>
                <w:i/>
                <w:color w:val="548DD4"/>
                <w:sz w:val="24"/>
                <w:szCs w:val="24"/>
                <w:lang w:eastAsia="es-CL"/>
              </w:rPr>
            </w:pPr>
          </w:p>
          <w:p w14:paraId="2B6EEA1D" w14:textId="77777777" w:rsidR="0003309E" w:rsidRPr="00A14B15" w:rsidRDefault="0003309E" w:rsidP="00585A13">
            <w:pPr>
              <w:jc w:val="both"/>
              <w:rPr>
                <w:rFonts w:cstheme="minorHAnsi"/>
                <w:i/>
                <w:color w:val="548DD4"/>
                <w:sz w:val="24"/>
                <w:szCs w:val="24"/>
                <w:lang w:eastAsia="es-CL"/>
              </w:rPr>
            </w:pPr>
          </w:p>
          <w:p w14:paraId="59182B88" w14:textId="77777777" w:rsidR="0003309E" w:rsidRPr="00A14B15" w:rsidRDefault="0003309E" w:rsidP="00585A13">
            <w:pPr>
              <w:jc w:val="both"/>
              <w:rPr>
                <w:rFonts w:cstheme="minorHAnsi"/>
                <w:i/>
                <w:color w:val="548DD4"/>
                <w:sz w:val="24"/>
                <w:szCs w:val="24"/>
                <w:lang w:eastAsia="es-CL"/>
              </w:rPr>
            </w:pPr>
          </w:p>
          <w:p w14:paraId="0F4AE7D0" w14:textId="77777777" w:rsidR="0003309E" w:rsidRPr="00A14B15" w:rsidRDefault="0003309E" w:rsidP="00585A13">
            <w:pPr>
              <w:jc w:val="both"/>
              <w:rPr>
                <w:rFonts w:cstheme="minorHAnsi"/>
                <w:i/>
                <w:color w:val="548DD4"/>
                <w:sz w:val="24"/>
                <w:szCs w:val="24"/>
                <w:lang w:eastAsia="es-CL"/>
              </w:rPr>
            </w:pPr>
          </w:p>
          <w:p w14:paraId="47ABBD27" w14:textId="77777777" w:rsidR="0003309E" w:rsidRPr="00A14B15" w:rsidRDefault="0003309E" w:rsidP="00585A13">
            <w:pPr>
              <w:jc w:val="both"/>
              <w:rPr>
                <w:rFonts w:cstheme="minorHAnsi"/>
                <w:i/>
                <w:color w:val="548DD4"/>
                <w:sz w:val="24"/>
                <w:szCs w:val="24"/>
                <w:lang w:eastAsia="es-CL"/>
              </w:rPr>
            </w:pP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78895" w14:textId="77777777" w:rsidR="00F0715E" w:rsidRDefault="00F0715E" w:rsidP="0003309E">
      <w:pPr>
        <w:spacing w:after="0" w:line="240" w:lineRule="auto"/>
      </w:pPr>
      <w:r>
        <w:separator/>
      </w:r>
    </w:p>
  </w:endnote>
  <w:endnote w:type="continuationSeparator" w:id="0">
    <w:p w14:paraId="40C7B208" w14:textId="77777777" w:rsidR="00F0715E" w:rsidRDefault="00F0715E"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261D2" w14:textId="77777777" w:rsidR="00F0715E" w:rsidRDefault="00F0715E" w:rsidP="0003309E">
      <w:pPr>
        <w:spacing w:after="0" w:line="240" w:lineRule="auto"/>
      </w:pPr>
      <w:r>
        <w:separator/>
      </w:r>
    </w:p>
  </w:footnote>
  <w:footnote w:type="continuationSeparator" w:id="0">
    <w:p w14:paraId="4EF35879" w14:textId="77777777" w:rsidR="00F0715E" w:rsidRDefault="00F0715E"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5965583"/>
    <w:multiLevelType w:val="hybridMultilevel"/>
    <w:tmpl w:val="B6B2717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486470DD"/>
    <w:multiLevelType w:val="hybridMultilevel"/>
    <w:tmpl w:val="627226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57117931"/>
    <w:multiLevelType w:val="hybridMultilevel"/>
    <w:tmpl w:val="42088E0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633073AF"/>
    <w:multiLevelType w:val="hybridMultilevel"/>
    <w:tmpl w:val="3CC000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E88332C"/>
    <w:multiLevelType w:val="hybridMultilevel"/>
    <w:tmpl w:val="D820C0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7C151536"/>
    <w:multiLevelType w:val="hybridMultilevel"/>
    <w:tmpl w:val="F0E29E8A"/>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num w:numId="1" w16cid:durableId="1507163935">
    <w:abstractNumId w:val="0"/>
  </w:num>
  <w:num w:numId="2" w16cid:durableId="1279678992">
    <w:abstractNumId w:val="3"/>
  </w:num>
  <w:num w:numId="3" w16cid:durableId="658995973">
    <w:abstractNumId w:val="1"/>
  </w:num>
  <w:num w:numId="4" w16cid:durableId="244874551">
    <w:abstractNumId w:val="6"/>
  </w:num>
  <w:num w:numId="5" w16cid:durableId="1186138044">
    <w:abstractNumId w:val="4"/>
  </w:num>
  <w:num w:numId="6" w16cid:durableId="116416853">
    <w:abstractNumId w:val="2"/>
  </w:num>
  <w:num w:numId="7" w16cid:durableId="10994442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87759"/>
    <w:rsid w:val="00695E7C"/>
    <w:rsid w:val="006B242E"/>
    <w:rsid w:val="00806DE0"/>
    <w:rsid w:val="0081536B"/>
    <w:rsid w:val="008479F5"/>
    <w:rsid w:val="0085275A"/>
    <w:rsid w:val="008B4CD3"/>
    <w:rsid w:val="008F621F"/>
    <w:rsid w:val="009378F7"/>
    <w:rsid w:val="009552E5"/>
    <w:rsid w:val="00976ABB"/>
    <w:rsid w:val="009E52DF"/>
    <w:rsid w:val="00A14B15"/>
    <w:rsid w:val="00B31361"/>
    <w:rsid w:val="00B4258F"/>
    <w:rsid w:val="00B5320D"/>
    <w:rsid w:val="00B61C5C"/>
    <w:rsid w:val="00B8164D"/>
    <w:rsid w:val="00BE1024"/>
    <w:rsid w:val="00C20F3D"/>
    <w:rsid w:val="00C44557"/>
    <w:rsid w:val="00C5122E"/>
    <w:rsid w:val="00CD0AF6"/>
    <w:rsid w:val="00CE0AA8"/>
    <w:rsid w:val="00D67975"/>
    <w:rsid w:val="00D714E2"/>
    <w:rsid w:val="00DF3386"/>
    <w:rsid w:val="00E01B47"/>
    <w:rsid w:val="00E50368"/>
    <w:rsid w:val="00EA0C09"/>
    <w:rsid w:val="00F0715E"/>
    <w:rsid w:val="00F83604"/>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5">
    <w:name w:val="heading 5"/>
    <w:basedOn w:val="Normal"/>
    <w:next w:val="Normal"/>
    <w:link w:val="Ttulo5Car"/>
    <w:uiPriority w:val="9"/>
    <w:semiHidden/>
    <w:unhideWhenUsed/>
    <w:qFormat/>
    <w:rsid w:val="008B4CD3"/>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B4CD3"/>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link w:val="PrrafodelistaCar"/>
    <w:uiPriority w:val="34"/>
    <w:qFormat/>
    <w:rsid w:val="008B4CD3"/>
    <w:pPr>
      <w:ind w:left="720"/>
      <w:contextualSpacing/>
    </w:pPr>
  </w:style>
  <w:style w:type="character" w:customStyle="1" w:styleId="PrrafodelistaCar">
    <w:name w:val="Párrafo de lista Car"/>
    <w:link w:val="Prrafodelista"/>
    <w:uiPriority w:val="34"/>
    <w:rsid w:val="008B4CD3"/>
    <w:rPr>
      <w:sz w:val="22"/>
      <w:szCs w:val="22"/>
    </w:rPr>
  </w:style>
  <w:style w:type="character" w:customStyle="1" w:styleId="Ttulo5Car">
    <w:name w:val="Título 5 Car"/>
    <w:basedOn w:val="Fuentedeprrafopredeter"/>
    <w:link w:val="Ttulo5"/>
    <w:uiPriority w:val="9"/>
    <w:semiHidden/>
    <w:rsid w:val="008B4CD3"/>
    <w:rPr>
      <w:rFonts w:asciiTheme="majorHAnsi" w:eastAsiaTheme="majorEastAsia" w:hAnsiTheme="majorHAnsi" w:cstheme="majorBidi"/>
      <w:color w:val="2F5496" w:themeColor="accent1" w:themeShade="BF"/>
      <w:sz w:val="22"/>
      <w:szCs w:val="22"/>
    </w:rPr>
  </w:style>
  <w:style w:type="character" w:customStyle="1" w:styleId="Ttulo6Car">
    <w:name w:val="Título 6 Car"/>
    <w:basedOn w:val="Fuentedeprrafopredeter"/>
    <w:link w:val="Ttulo6"/>
    <w:uiPriority w:val="9"/>
    <w:semiHidden/>
    <w:rsid w:val="008B4CD3"/>
    <w:rPr>
      <w:rFonts w:asciiTheme="majorHAnsi" w:eastAsiaTheme="majorEastAsia" w:hAnsiTheme="majorHAnsi" w:cstheme="majorBidi"/>
      <w:color w:val="1F3763" w:themeColor="accent1" w:themeShade="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2818</Words>
  <Characters>15502</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DANA SOPHIE WERDECKER GRAU</cp:lastModifiedBy>
  <cp:revision>4</cp:revision>
  <dcterms:created xsi:type="dcterms:W3CDTF">2025-10-20T18:18:00Z</dcterms:created>
  <dcterms:modified xsi:type="dcterms:W3CDTF">2025-10-21T03:51:00Z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