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D4D2A9E" w:rsidR="004F2A8B" w:rsidRDefault="00415711" w:rsidP="3D28A338">
            <w:pPr>
              <w:jc w:val="both"/>
              <w:rPr>
                <w:rFonts w:ascii="Calibri" w:hAnsi="Calibri"/>
                <w:b/>
                <w:bCs/>
                <w:color w:val="1F4E79" w:themeColor="accent1" w:themeShade="80"/>
              </w:rPr>
            </w:pPr>
            <w:r>
              <w:rPr>
                <w:rFonts w:ascii="Calibri" w:hAnsi="Calibri"/>
                <w:b/>
                <w:bCs/>
                <w:color w:val="1F4E79" w:themeColor="accent1" w:themeShade="80"/>
              </w:rPr>
              <w:t>Sí, cumplí con todas las actividades definidas hasta la fecha. La colaboración entre nosotros como equipo y la comunicación efectiva nos facilitó de manera exponencial el desarrollo de las actividades del plan de trabajo.</w:t>
            </w:r>
          </w:p>
          <w:p w14:paraId="3468A725" w14:textId="2DE115AD" w:rsidR="00415711" w:rsidRDefault="00415711" w:rsidP="3D28A338">
            <w:pPr>
              <w:jc w:val="both"/>
              <w:rPr>
                <w:rFonts w:ascii="Calibri" w:hAnsi="Calibri"/>
                <w:b/>
                <w:bCs/>
                <w:color w:val="1F4E79" w:themeColor="accent1" w:themeShade="80"/>
              </w:rPr>
            </w:pPr>
          </w:p>
          <w:p w14:paraId="2F096285" w14:textId="1030DA5D" w:rsidR="00415711" w:rsidRDefault="00415711" w:rsidP="3D28A338">
            <w:pPr>
              <w:jc w:val="both"/>
              <w:rPr>
                <w:rFonts w:ascii="Calibri" w:hAnsi="Calibri"/>
                <w:b/>
                <w:bCs/>
                <w:color w:val="1F4E79" w:themeColor="accent1" w:themeShade="80"/>
              </w:rPr>
            </w:pPr>
            <w:r>
              <w:rPr>
                <w:rFonts w:ascii="Calibri" w:hAnsi="Calibri"/>
                <w:b/>
                <w:bCs/>
                <w:color w:val="1F4E79" w:themeColor="accent1" w:themeShade="80"/>
              </w:rPr>
              <w:t>El hecho de que no tengamos un canal de información directo con el cliente hizo que nos llegara de manera tardía la información necesaria para ajustar detalles importantes. Además, al estar realizando mi práctica, tengo mi tiempo un poco más limitado y no puedo dedicarle todo el enfoque que me gustaría.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895C983" w:rsidR="004F2A8B" w:rsidRDefault="00415711" w:rsidP="3D28A338">
            <w:pPr>
              <w:jc w:val="both"/>
              <w:rPr>
                <w:rFonts w:ascii="Calibri" w:hAnsi="Calibri"/>
                <w:b/>
                <w:bCs/>
                <w:color w:val="1F4E79" w:themeColor="accent1" w:themeShade="80"/>
              </w:rPr>
            </w:pPr>
            <w:r>
              <w:rPr>
                <w:rFonts w:ascii="Calibri" w:hAnsi="Calibri"/>
                <w:b/>
                <w:bCs/>
                <w:color w:val="1F4E79" w:themeColor="accent1" w:themeShade="80"/>
              </w:rPr>
              <w:t>En cuanto a mi tiempo limitado, organicé mis días de manera que pudiera tener sesiones cortas durante la semana para poder avanzar progresivamente, para así no retrasar a mi compañera y tampoco perjudicarla injustamente.</w:t>
            </w:r>
          </w:p>
          <w:p w14:paraId="65606886" w14:textId="3E96D6E3" w:rsidR="00415711" w:rsidRDefault="00415711" w:rsidP="3D28A338">
            <w:pPr>
              <w:jc w:val="both"/>
              <w:rPr>
                <w:rFonts w:ascii="Calibri" w:hAnsi="Calibri"/>
                <w:b/>
                <w:bCs/>
                <w:color w:val="1F4E79" w:themeColor="accent1" w:themeShade="80"/>
              </w:rPr>
            </w:pPr>
          </w:p>
          <w:p w14:paraId="3BBEA61F" w14:textId="305C3F9E" w:rsidR="00415711" w:rsidRDefault="00415711" w:rsidP="3D28A338">
            <w:pPr>
              <w:jc w:val="both"/>
              <w:rPr>
                <w:rFonts w:ascii="Calibri" w:hAnsi="Calibri"/>
                <w:b/>
                <w:bCs/>
                <w:color w:val="1F4E79" w:themeColor="accent1" w:themeShade="80"/>
              </w:rPr>
            </w:pPr>
            <w:r>
              <w:rPr>
                <w:rFonts w:ascii="Calibri" w:hAnsi="Calibri"/>
                <w:b/>
                <w:bCs/>
                <w:color w:val="1F4E79" w:themeColor="accent1" w:themeShade="80"/>
              </w:rPr>
              <w:t>Por otra parte, el tema de la información es más complejo enfrentarlo, pero igualmente se puede avanzar y luego realizar los ajustes necesarios.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3826E0D" w:rsidR="004F2A8B" w:rsidRDefault="00D808AB" w:rsidP="3D28A338">
            <w:pPr>
              <w:jc w:val="both"/>
              <w:rPr>
                <w:rFonts w:ascii="Calibri" w:hAnsi="Calibri"/>
                <w:b/>
                <w:bCs/>
                <w:color w:val="1F4E79" w:themeColor="accent1" w:themeShade="80"/>
              </w:rPr>
            </w:pPr>
            <w:r>
              <w:rPr>
                <w:rFonts w:ascii="Calibri" w:hAnsi="Calibri"/>
                <w:b/>
                <w:bCs/>
                <w:color w:val="1F4E79" w:themeColor="accent1" w:themeShade="80"/>
              </w:rPr>
              <w:t>Destaco a la hora de ser organizado para trabajar, esto me ayuda a trabajar más rápido y de manera que sé exactamente cuánto tengo de avance.</w:t>
            </w:r>
          </w:p>
          <w:p w14:paraId="1DC4CDBA" w14:textId="22152CB8" w:rsidR="00D808AB" w:rsidRDefault="00D808AB" w:rsidP="3D28A338">
            <w:pPr>
              <w:jc w:val="both"/>
              <w:rPr>
                <w:rFonts w:ascii="Calibri" w:hAnsi="Calibri"/>
                <w:b/>
                <w:bCs/>
                <w:color w:val="1F4E79" w:themeColor="accent1" w:themeShade="80"/>
              </w:rPr>
            </w:pPr>
          </w:p>
          <w:p w14:paraId="216141A6" w14:textId="043A7197" w:rsidR="00D808AB" w:rsidRDefault="00D808AB" w:rsidP="3D28A338">
            <w:pPr>
              <w:jc w:val="both"/>
              <w:rPr>
                <w:rFonts w:ascii="Calibri" w:hAnsi="Calibri"/>
                <w:b/>
                <w:bCs/>
                <w:color w:val="1F4E79" w:themeColor="accent1" w:themeShade="80"/>
              </w:rPr>
            </w:pPr>
            <w:r>
              <w:rPr>
                <w:rFonts w:ascii="Calibri" w:hAnsi="Calibri"/>
                <w:b/>
                <w:bCs/>
                <w:color w:val="1F4E79" w:themeColor="accent1" w:themeShade="80"/>
              </w:rPr>
              <w:t>Para mejorar podría ser fijarme más en los detalles, realizar una revisión más minuciosa sobre los errores que podrían presentarse.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777AF4F4" w:rsidR="004F2A8B" w:rsidRDefault="00554C01" w:rsidP="3D28A338">
            <w:pPr>
              <w:jc w:val="both"/>
              <w:rPr>
                <w:rFonts w:ascii="Calibri" w:hAnsi="Calibri"/>
                <w:b/>
                <w:bCs/>
                <w:color w:val="1F4E79" w:themeColor="accent1" w:themeShade="80"/>
              </w:rPr>
            </w:pPr>
            <w:r>
              <w:rPr>
                <w:rFonts w:ascii="Calibri" w:hAnsi="Calibri"/>
                <w:b/>
                <w:bCs/>
                <w:color w:val="1F4E79" w:themeColor="accent1" w:themeShade="80"/>
              </w:rPr>
              <w:t>Principalmente es sobre información del cliente que requerimos en momentos específicos y no podemos obtener respuestas en breve.</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41A255B9" w:rsidR="004F2A8B" w:rsidRDefault="00AD271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ahora yo creo que no, ya que, en conjunto hemos ido trabajando como equipo de manera eficaz, a pesar de que cada uno tenga sus tareas y actividades, igualmente colaboramos al otro si podemos y así tenemos mayor noción de todo lo que hemos hecho y quién ha hecho qué.</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C539FD3" w14:textId="5CB533DF" w:rsidR="00C77255" w:rsidRDefault="00AD271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Fue bastante bueno, trabajamos cada uno de manera remota, avanzando a su tiempo y luego realizamos reuniones para presentar avances y lo que encontremos necesario.</w:t>
            </w:r>
            <w:r w:rsidR="00C77255">
              <w:rPr>
                <w:rFonts w:eastAsiaTheme="majorEastAsia"/>
                <w:color w:val="767171" w:themeColor="background2" w:themeShade="80"/>
                <w:sz w:val="24"/>
                <w:szCs w:val="24"/>
              </w:rPr>
              <w:t xml:space="preserve"> </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39413" w14:textId="77777777" w:rsidR="00F14C02" w:rsidRDefault="00F14C02" w:rsidP="00DF38AE">
      <w:pPr>
        <w:spacing w:after="0" w:line="240" w:lineRule="auto"/>
      </w:pPr>
      <w:r>
        <w:separator/>
      </w:r>
    </w:p>
  </w:endnote>
  <w:endnote w:type="continuationSeparator" w:id="0">
    <w:p w14:paraId="717E713A" w14:textId="77777777" w:rsidR="00F14C02" w:rsidRDefault="00F14C0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85F49" w14:textId="77777777" w:rsidR="00F14C02" w:rsidRDefault="00F14C02" w:rsidP="00DF38AE">
      <w:pPr>
        <w:spacing w:after="0" w:line="240" w:lineRule="auto"/>
      </w:pPr>
      <w:r>
        <w:separator/>
      </w:r>
    </w:p>
  </w:footnote>
  <w:footnote w:type="continuationSeparator" w:id="0">
    <w:p w14:paraId="2A879936" w14:textId="77777777" w:rsidR="00F14C02" w:rsidRDefault="00F14C0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E6E"/>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711"/>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C01"/>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271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255"/>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8AB"/>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4C0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B03"/>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501</Words>
  <Characters>2756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45</cp:revision>
  <cp:lastPrinted>2019-12-16T20:10:00Z</cp:lastPrinted>
  <dcterms:created xsi:type="dcterms:W3CDTF">2021-12-31T12:50:00Z</dcterms:created>
  <dcterms:modified xsi:type="dcterms:W3CDTF">2025-09-16T18:57:00Z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