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5858A6" w:rsidRPr="00B4008E" w14:paraId="648C63AB" w14:textId="77777777" w:rsidTr="00434472">
        <w:trPr>
          <w:trHeight w:val="440"/>
        </w:trPr>
        <w:tc>
          <w:tcPr>
            <w:tcW w:w="3159" w:type="dxa"/>
            <w:vAlign w:val="center"/>
          </w:tcPr>
          <w:p w14:paraId="647676E6" w14:textId="77777777" w:rsidR="005858A6" w:rsidRPr="00B4008E" w:rsidRDefault="005858A6" w:rsidP="005858A6">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732D724C" w:rsidR="005858A6" w:rsidRPr="00B4008E" w:rsidRDefault="005858A6" w:rsidP="005858A6">
            <w:pPr>
              <w:rPr>
                <w:b/>
              </w:rPr>
            </w:pPr>
            <w:r w:rsidRPr="00D6651C">
              <w:rPr>
                <w:rFonts w:asciiTheme="majorHAnsi" w:hAnsiTheme="majorHAnsi" w:cstheme="majorHAnsi"/>
                <w:bCs/>
              </w:rPr>
              <w:t>Plataforma de Gestión de Ingreso de Vehículos al Taller – PepsiCo Chile</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19A2A0B" w14:textId="77777777" w:rsidR="005858A6" w:rsidRDefault="005858A6" w:rsidP="005858A6">
            <w:pPr>
              <w:jc w:val="both"/>
              <w:rPr>
                <w:rFonts w:asciiTheme="majorHAnsi" w:hAnsiTheme="majorHAnsi" w:cstheme="majorHAnsi"/>
              </w:rPr>
            </w:pPr>
            <w:r w:rsidRPr="00D6651C">
              <w:rPr>
                <w:rFonts w:asciiTheme="majorHAnsi" w:hAnsiTheme="majorHAnsi" w:cstheme="majorHAnsi"/>
              </w:rPr>
              <w:t>Actualmente, para la implementación de este proyecto, nuestro grupo está conformado por Dana Werdecker, quien se enfocará en la gestión del proyecto y la calidad del software, velando por una planificación adecuada, el seguimiento y el control de los entregables, además de asegurar que la plataforma sea funcional y estable.</w:t>
            </w:r>
            <w:r w:rsidRPr="00D6651C">
              <w:rPr>
                <w:rFonts w:asciiTheme="majorHAnsi" w:hAnsiTheme="majorHAnsi" w:cstheme="majorHAnsi"/>
              </w:rPr>
              <w:br/>
            </w:r>
          </w:p>
          <w:p w14:paraId="324B9BEC" w14:textId="77777777" w:rsidR="005858A6" w:rsidRPr="00D6651C" w:rsidRDefault="005858A6" w:rsidP="005858A6">
            <w:pPr>
              <w:jc w:val="both"/>
              <w:rPr>
                <w:rFonts w:asciiTheme="majorHAnsi" w:hAnsiTheme="majorHAnsi" w:cstheme="majorHAnsi"/>
              </w:rPr>
            </w:pPr>
            <w:r w:rsidRPr="00D6651C">
              <w:rPr>
                <w:rFonts w:asciiTheme="majorHAnsi" w:hAnsiTheme="majorHAnsi" w:cstheme="majorHAnsi"/>
              </w:rPr>
              <w:t>Por otra parte, Diego Fuentes estará a cargo del desarrollo de software y la programación de la base de datos, implementando las funcionalidades principales de la plataforma web y garantizando una correcta gestión y organización de datos, de manera que el sistema funcione de forma integrada, confiable y accesible.</w:t>
            </w:r>
          </w:p>
          <w:p w14:paraId="2466888A" w14:textId="71FA123A" w:rsidR="00050706" w:rsidRPr="00B4008E" w:rsidRDefault="00050706" w:rsidP="00050706">
            <w:pPr>
              <w:rPr>
                <w:b/>
              </w:rPr>
            </w:pPr>
          </w:p>
        </w:tc>
      </w:tr>
      <w:tr w:rsidR="005858A6" w:rsidRPr="00B4008E" w14:paraId="34A68B25" w14:textId="77777777" w:rsidTr="00434472">
        <w:trPr>
          <w:trHeight w:val="425"/>
        </w:trPr>
        <w:tc>
          <w:tcPr>
            <w:tcW w:w="3159" w:type="dxa"/>
            <w:vAlign w:val="center"/>
          </w:tcPr>
          <w:p w14:paraId="2B4823B0" w14:textId="77777777" w:rsidR="005858A6" w:rsidRPr="00B4008E" w:rsidRDefault="005858A6" w:rsidP="005858A6">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5858A6" w:rsidRPr="00B4008E" w:rsidRDefault="005858A6" w:rsidP="005858A6">
            <w:pPr>
              <w:rPr>
                <w:rFonts w:ascii="Calibri" w:hAnsi="Calibri"/>
                <w:color w:val="1F3864" w:themeColor="accent1" w:themeShade="80"/>
              </w:rPr>
            </w:pPr>
          </w:p>
        </w:tc>
        <w:tc>
          <w:tcPr>
            <w:tcW w:w="6622" w:type="dxa"/>
            <w:vAlign w:val="center"/>
          </w:tcPr>
          <w:p w14:paraId="56474B20" w14:textId="77777777" w:rsidR="005858A6" w:rsidRPr="00D6651C" w:rsidRDefault="005858A6" w:rsidP="005858A6">
            <w:pPr>
              <w:jc w:val="both"/>
              <w:rPr>
                <w:rFonts w:asciiTheme="majorHAnsi" w:hAnsiTheme="majorHAnsi" w:cstheme="majorHAnsi"/>
                <w:lang w:eastAsia="es-CL"/>
              </w:rPr>
            </w:pPr>
            <w:r w:rsidRPr="00D6651C">
              <w:rPr>
                <w:rFonts w:asciiTheme="majorHAnsi" w:hAnsiTheme="majorHAnsi" w:cstheme="majorHAnsi"/>
                <w:lang w:eastAsia="es-CL"/>
              </w:rPr>
              <w:t>Competencias de nuestro Plan de Estudio abordadas en el Proyecto APT</w:t>
            </w:r>
          </w:p>
          <w:p w14:paraId="0819EE95" w14:textId="77777777" w:rsidR="005858A6" w:rsidRPr="00D6651C" w:rsidRDefault="005858A6" w:rsidP="005858A6">
            <w:pPr>
              <w:pStyle w:val="Prrafodelista"/>
              <w:numPr>
                <w:ilvl w:val="0"/>
                <w:numId w:val="34"/>
              </w:numPr>
              <w:rPr>
                <w:rFonts w:asciiTheme="majorHAnsi" w:hAnsiTheme="majorHAnsi" w:cstheme="majorHAnsi"/>
                <w:lang w:eastAsia="es-CL"/>
              </w:rPr>
            </w:pPr>
            <w:r w:rsidRPr="00D6651C">
              <w:rPr>
                <w:rFonts w:asciiTheme="majorHAnsi" w:hAnsiTheme="majorHAnsi" w:cstheme="majorHAnsi"/>
                <w:lang w:eastAsia="es-CL"/>
              </w:rPr>
              <w:t xml:space="preserve">Ofrecer propuestas de solución informática analizando procesos de acuerdo con los requerimientos de la organización.          </w:t>
            </w:r>
          </w:p>
          <w:p w14:paraId="65E28971" w14:textId="77777777" w:rsidR="005858A6" w:rsidRPr="00D6651C" w:rsidRDefault="005858A6" w:rsidP="005858A6">
            <w:pPr>
              <w:pStyle w:val="Prrafodelista"/>
              <w:numPr>
                <w:ilvl w:val="0"/>
                <w:numId w:val="34"/>
              </w:numPr>
              <w:rPr>
                <w:rFonts w:asciiTheme="majorHAnsi" w:hAnsiTheme="majorHAnsi" w:cstheme="majorHAnsi"/>
                <w:lang w:eastAsia="es-CL"/>
              </w:rPr>
            </w:pPr>
            <w:r w:rsidRPr="00D6651C">
              <w:rPr>
                <w:rFonts w:asciiTheme="majorHAnsi" w:hAnsiTheme="majorHAnsi" w:cstheme="majorHAnsi"/>
                <w:lang w:eastAsia="es-CL"/>
              </w:rPr>
              <w:t>Gestionar proyectos informáticos, ofreciendo alternativas para la toma de decisiones.</w:t>
            </w:r>
          </w:p>
          <w:p w14:paraId="3EBFA08C" w14:textId="77777777" w:rsidR="005858A6" w:rsidRPr="00D6651C" w:rsidRDefault="005858A6" w:rsidP="005858A6">
            <w:pPr>
              <w:pStyle w:val="Prrafodelista"/>
              <w:numPr>
                <w:ilvl w:val="0"/>
                <w:numId w:val="34"/>
              </w:numPr>
              <w:rPr>
                <w:rFonts w:asciiTheme="majorHAnsi" w:hAnsiTheme="majorHAnsi" w:cstheme="majorHAnsi"/>
                <w:lang w:eastAsia="es-CL"/>
              </w:rPr>
            </w:pPr>
            <w:r w:rsidRPr="00D6651C">
              <w:rPr>
                <w:rFonts w:asciiTheme="majorHAnsi" w:hAnsiTheme="majorHAnsi" w:cstheme="majorHAnsi"/>
                <w:lang w:eastAsia="es-CL"/>
              </w:rPr>
              <w:t>Construir modelos de datos escalables de acuerdo con los requerimientos de la organización.</w:t>
            </w:r>
          </w:p>
          <w:p w14:paraId="587EF54C" w14:textId="77777777" w:rsidR="005858A6" w:rsidRPr="00D6651C" w:rsidRDefault="005858A6" w:rsidP="005858A6">
            <w:pPr>
              <w:pStyle w:val="Prrafodelista"/>
              <w:numPr>
                <w:ilvl w:val="0"/>
                <w:numId w:val="34"/>
              </w:numPr>
              <w:rPr>
                <w:rFonts w:asciiTheme="majorHAnsi" w:hAnsiTheme="majorHAnsi" w:cstheme="majorHAnsi"/>
                <w:lang w:eastAsia="es-CL"/>
              </w:rPr>
            </w:pPr>
            <w:r w:rsidRPr="00D6651C">
              <w:rPr>
                <w:rFonts w:asciiTheme="majorHAnsi" w:hAnsiTheme="majorHAnsi" w:cstheme="majorHAnsi"/>
                <w:lang w:eastAsia="es-CL"/>
              </w:rPr>
              <w:t>Desarrollar soluciones de software utilizando técnicas de sistematización y mantenimiento.</w:t>
            </w:r>
          </w:p>
          <w:p w14:paraId="199547AB" w14:textId="77777777" w:rsidR="005858A6" w:rsidRPr="00D6651C" w:rsidRDefault="005858A6" w:rsidP="005858A6">
            <w:pPr>
              <w:pStyle w:val="Prrafodelista"/>
              <w:numPr>
                <w:ilvl w:val="0"/>
                <w:numId w:val="34"/>
              </w:numPr>
              <w:rPr>
                <w:rFonts w:asciiTheme="majorHAnsi" w:hAnsiTheme="majorHAnsi" w:cstheme="majorHAnsi"/>
                <w:lang w:eastAsia="es-CL"/>
              </w:rPr>
            </w:pPr>
            <w:r w:rsidRPr="00D6651C">
              <w:rPr>
                <w:rFonts w:asciiTheme="majorHAnsi" w:hAnsiTheme="majorHAnsi" w:cstheme="majorHAnsi"/>
                <w:lang w:eastAsia="es-CL"/>
              </w:rPr>
              <w:lastRenderedPageBreak/>
              <w:t>Programar consultas y rutinas para manipular información en bases de datos.</w:t>
            </w:r>
          </w:p>
          <w:p w14:paraId="2366AA78" w14:textId="0EEB238C" w:rsidR="005858A6" w:rsidRPr="00B4008E" w:rsidRDefault="005858A6" w:rsidP="005858A6">
            <w:pPr>
              <w:rPr>
                <w:b/>
              </w:rPr>
            </w:pPr>
            <w:r w:rsidRPr="00D6651C">
              <w:rPr>
                <w:rFonts w:asciiTheme="majorHAnsi" w:hAnsiTheme="majorHAnsi" w:cstheme="majorHAnsi"/>
                <w:lang w:eastAsia="es-CL"/>
              </w:rPr>
              <w:t>Construir programas y rutinas de variada complejidad con buenas prácticas de codificación.</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3FA5C913" w14:textId="439B2F4B" w:rsidR="004B5284" w:rsidRPr="000F187D" w:rsidRDefault="004B5284" w:rsidP="000F187D">
            <w:pPr>
              <w:pStyle w:val="paragraph"/>
              <w:spacing w:before="0" w:beforeAutospacing="0" w:after="0" w:afterAutospacing="0"/>
              <w:jc w:val="both"/>
              <w:textAlignment w:val="baseline"/>
              <w:rPr>
                <w:rFonts w:ascii="Calibri" w:hAnsi="Calibri" w:cs="Calibri"/>
                <w:sz w:val="18"/>
                <w:szCs w:val="18"/>
              </w:rPr>
            </w:pPr>
            <w:r w:rsidRPr="000F187D">
              <w:rPr>
                <w:rFonts w:ascii="Calibri" w:hAnsi="Calibri" w:cs="Calibri"/>
                <w:sz w:val="18"/>
                <w:szCs w:val="18"/>
              </w:rPr>
              <w:t>El proyecto APT “Plataforma de Gestión de Ingreso de Vehículos al Taller – PepsiCo Chile” busca solucionar la falta de digitalización y trazabilidad en los procesos de ingreso, atención y seguimiento de vehículos de la flota corporativa de la empresa. Actualmente, gran parte de estas gestiones se realizan de forma manual o mediante registros dispersos, lo que genera pérdidas de tiempo, errores en la información y dificultades para el control operativo del taller.</w:t>
            </w:r>
          </w:p>
          <w:p w14:paraId="04E976B0" w14:textId="77777777" w:rsidR="004B5284" w:rsidRPr="000F187D" w:rsidRDefault="004B5284" w:rsidP="000F187D">
            <w:pPr>
              <w:pStyle w:val="paragraph"/>
              <w:spacing w:before="0" w:beforeAutospacing="0" w:after="0" w:afterAutospacing="0"/>
              <w:jc w:val="both"/>
              <w:textAlignment w:val="baseline"/>
              <w:rPr>
                <w:rFonts w:ascii="Calibri" w:hAnsi="Calibri" w:cs="Calibri"/>
                <w:sz w:val="18"/>
                <w:szCs w:val="18"/>
              </w:rPr>
            </w:pPr>
          </w:p>
          <w:p w14:paraId="561FBD83" w14:textId="77777777" w:rsidR="004B5284" w:rsidRPr="000F187D" w:rsidRDefault="004B5284" w:rsidP="000F187D">
            <w:pPr>
              <w:pStyle w:val="paragraph"/>
              <w:spacing w:before="0" w:beforeAutospacing="0" w:after="0" w:afterAutospacing="0"/>
              <w:jc w:val="both"/>
              <w:textAlignment w:val="baseline"/>
              <w:rPr>
                <w:rFonts w:ascii="Calibri" w:hAnsi="Calibri" w:cs="Calibri"/>
                <w:sz w:val="18"/>
                <w:szCs w:val="18"/>
              </w:rPr>
            </w:pPr>
            <w:r w:rsidRPr="000F187D">
              <w:rPr>
                <w:rFonts w:ascii="Calibri" w:hAnsi="Calibri" w:cs="Calibri"/>
                <w:sz w:val="18"/>
                <w:szCs w:val="18"/>
              </w:rPr>
              <w:t>Este tema es altamente relevante para el campo laboral de la Ingeniería en Informática, ya que aborda competencias claves como análisis de requerimientos, diseño de sistemas, modelado de datos, desarrollo web y gestión de información empresarial, todas aplicadas a un entorno real de la industria. Además, representa una situación común en el contexto nacional, donde muchas empresas buscan automatizar procesos logísticos y de mantenimiento mediante soluciones tecnológicas internas.</w:t>
            </w:r>
          </w:p>
          <w:p w14:paraId="090D4458" w14:textId="77777777" w:rsidR="004B5284" w:rsidRPr="000F187D" w:rsidRDefault="004B5284" w:rsidP="000F187D">
            <w:pPr>
              <w:pStyle w:val="paragraph"/>
              <w:spacing w:before="0" w:beforeAutospacing="0" w:after="0" w:afterAutospacing="0"/>
              <w:jc w:val="both"/>
              <w:textAlignment w:val="baseline"/>
              <w:rPr>
                <w:rFonts w:ascii="Calibri" w:hAnsi="Calibri" w:cs="Calibri"/>
                <w:sz w:val="18"/>
                <w:szCs w:val="18"/>
              </w:rPr>
            </w:pPr>
          </w:p>
          <w:p w14:paraId="1AB61BBD" w14:textId="77777777" w:rsidR="004B5284" w:rsidRPr="000F187D" w:rsidRDefault="004B5284" w:rsidP="000F187D">
            <w:pPr>
              <w:pStyle w:val="paragraph"/>
              <w:spacing w:before="0" w:beforeAutospacing="0" w:after="0" w:afterAutospacing="0"/>
              <w:jc w:val="both"/>
              <w:textAlignment w:val="baseline"/>
              <w:rPr>
                <w:rFonts w:ascii="Calibri" w:hAnsi="Calibri" w:cs="Calibri"/>
                <w:sz w:val="18"/>
                <w:szCs w:val="18"/>
              </w:rPr>
            </w:pPr>
            <w:r w:rsidRPr="000F187D">
              <w:rPr>
                <w:rFonts w:ascii="Calibri" w:hAnsi="Calibri" w:cs="Calibri"/>
                <w:sz w:val="18"/>
                <w:szCs w:val="18"/>
              </w:rPr>
              <w:t>El proyecto se desarrolla en PepsiCo Chile, específicamente en el área de Gestión de Taller y Mantenimiento de Flota, ubicada en la Región Metropolitana. El entorno combina características industriales y administrativas, donde participan guardias, choferes, mecánicos, supervisores y jefes de taller, quienes requieren herramientas que faciliten la comunicación, la planificación y el control del trabajo diario.</w:t>
            </w:r>
          </w:p>
          <w:p w14:paraId="6E069FE3" w14:textId="77777777" w:rsidR="004B5284" w:rsidRPr="000F187D" w:rsidRDefault="004B5284" w:rsidP="000F187D">
            <w:pPr>
              <w:pStyle w:val="paragraph"/>
              <w:spacing w:before="0" w:beforeAutospacing="0" w:after="0" w:afterAutospacing="0"/>
              <w:jc w:val="both"/>
              <w:textAlignment w:val="baseline"/>
              <w:rPr>
                <w:rFonts w:ascii="Calibri" w:hAnsi="Calibri" w:cs="Calibri"/>
                <w:sz w:val="18"/>
                <w:szCs w:val="18"/>
              </w:rPr>
            </w:pPr>
          </w:p>
          <w:p w14:paraId="5752F0A2" w14:textId="77777777" w:rsidR="004B5284" w:rsidRPr="000F187D" w:rsidRDefault="004B5284" w:rsidP="000F187D">
            <w:pPr>
              <w:pStyle w:val="paragraph"/>
              <w:spacing w:before="0" w:beforeAutospacing="0" w:after="0" w:afterAutospacing="0"/>
              <w:jc w:val="both"/>
              <w:textAlignment w:val="baseline"/>
              <w:rPr>
                <w:rFonts w:ascii="Calibri" w:hAnsi="Calibri" w:cs="Calibri"/>
                <w:sz w:val="18"/>
                <w:szCs w:val="18"/>
              </w:rPr>
            </w:pPr>
            <w:r w:rsidRPr="000F187D">
              <w:rPr>
                <w:rFonts w:ascii="Calibri" w:hAnsi="Calibri" w:cs="Calibri"/>
                <w:sz w:val="18"/>
                <w:szCs w:val="18"/>
              </w:rPr>
              <w:t>La problemática impacta directamente a los usuarios internos del taller, al área de logística y mantenimiento, y de forma indirecta a la operación nacional de distribución, ya que los vehículos fuera de servicio afectan la entrega de productos a nivel país. Por lo tanto, mejorar la gestión del taller contribuye a una mayor eficiencia operativa y reducción de tiempos de inactividad en la flota.</w:t>
            </w:r>
          </w:p>
          <w:p w14:paraId="5897946C" w14:textId="77777777" w:rsidR="004B5284" w:rsidRPr="000F187D" w:rsidRDefault="004B5284" w:rsidP="000F187D">
            <w:pPr>
              <w:pStyle w:val="paragraph"/>
              <w:spacing w:before="0" w:beforeAutospacing="0" w:after="0" w:afterAutospacing="0"/>
              <w:jc w:val="both"/>
              <w:textAlignment w:val="baseline"/>
              <w:rPr>
                <w:rFonts w:ascii="Calibri" w:hAnsi="Calibri" w:cs="Calibri"/>
                <w:sz w:val="18"/>
                <w:szCs w:val="18"/>
              </w:rPr>
            </w:pPr>
          </w:p>
          <w:p w14:paraId="23E661ED" w14:textId="77777777" w:rsidR="004B5284" w:rsidRPr="000F187D" w:rsidRDefault="004B5284" w:rsidP="000F187D">
            <w:pPr>
              <w:pStyle w:val="paragraph"/>
              <w:spacing w:before="0" w:beforeAutospacing="0" w:after="0" w:afterAutospacing="0"/>
              <w:jc w:val="both"/>
              <w:textAlignment w:val="baseline"/>
              <w:rPr>
                <w:rFonts w:ascii="Calibri" w:hAnsi="Calibri" w:cs="Calibri"/>
                <w:sz w:val="18"/>
                <w:szCs w:val="18"/>
              </w:rPr>
            </w:pPr>
            <w:r w:rsidRPr="000F187D">
              <w:rPr>
                <w:rFonts w:ascii="Calibri" w:hAnsi="Calibri" w:cs="Calibri"/>
                <w:sz w:val="18"/>
                <w:szCs w:val="18"/>
              </w:rPr>
              <w:t>El aporte de valor del proyecto radica en la creación de una plataforma integral que centraliza la información de los vehículos, órdenes de trabajo, incidencias y acceso al taller, permitiendo trazabilidad en tiempo real y registro histórico de mantenimientos. Su desarrollo fortalece la formación profesional en ingeniería aplicada a soluciones empresariales, y aporta un valor real al contexto laboral, al proponer una herramienta adaptable a distintos entornos industriales con problemas similares de control y coordinación.</w:t>
            </w:r>
          </w:p>
          <w:p w14:paraId="7EC7FC93" w14:textId="77777777" w:rsidR="004B5284" w:rsidRPr="000F187D" w:rsidRDefault="004B5284" w:rsidP="000F187D">
            <w:pPr>
              <w:pStyle w:val="paragraph"/>
              <w:spacing w:before="0" w:beforeAutospacing="0" w:after="0" w:afterAutospacing="0"/>
              <w:jc w:val="both"/>
              <w:textAlignment w:val="baseline"/>
              <w:rPr>
                <w:rFonts w:ascii="Calibri" w:hAnsi="Calibri" w:cs="Calibri"/>
                <w:color w:val="0070C0"/>
                <w:sz w:val="18"/>
                <w:szCs w:val="18"/>
              </w:rPr>
            </w:pPr>
          </w:p>
          <w:p w14:paraId="543D7C6B" w14:textId="4057CA90" w:rsidR="001202BF" w:rsidRPr="000F187D" w:rsidRDefault="001202BF" w:rsidP="00C62521">
            <w:pPr>
              <w:pStyle w:val="Prrafodelista"/>
              <w:spacing w:after="0" w:line="240" w:lineRule="auto"/>
              <w:jc w:val="both"/>
              <w:rPr>
                <w:rFonts w:ascii="Calibri" w:hAnsi="Calibri" w:cs="Arial"/>
                <w:i/>
                <w:color w:val="0070C0"/>
                <w:sz w:val="18"/>
                <w:szCs w:val="18"/>
                <w:lang w:eastAsia="es-CL"/>
              </w:rPr>
            </w:pP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center"/>
          </w:tcPr>
          <w:p w14:paraId="46596D26" w14:textId="1EF96774" w:rsidR="00B25152" w:rsidRPr="000F187D" w:rsidRDefault="00B25152" w:rsidP="00B25152">
            <w:pPr>
              <w:spacing w:after="0" w:line="240" w:lineRule="auto"/>
              <w:rPr>
                <w:rFonts w:ascii="Calibri" w:hAnsi="Calibri" w:cs="Calibri"/>
                <w:iCs/>
                <w:sz w:val="18"/>
                <w:szCs w:val="18"/>
                <w:lang w:eastAsia="es-CL"/>
              </w:rPr>
            </w:pPr>
            <w:r w:rsidRPr="000F187D">
              <w:rPr>
                <w:rFonts w:ascii="Calibri" w:hAnsi="Calibri" w:cs="Calibri"/>
                <w:iCs/>
                <w:sz w:val="18"/>
                <w:szCs w:val="18"/>
                <w:lang w:eastAsia="es-CL"/>
              </w:rPr>
              <w:t xml:space="preserve">Objetivo general: </w:t>
            </w:r>
          </w:p>
          <w:p w14:paraId="463D1428" w14:textId="77777777" w:rsidR="00B25152" w:rsidRDefault="00B25152" w:rsidP="000F187D">
            <w:pPr>
              <w:pStyle w:val="Prrafodelista"/>
              <w:ind w:left="0"/>
              <w:jc w:val="both"/>
              <w:rPr>
                <w:rFonts w:ascii="Calibri" w:hAnsi="Calibri" w:cs="Calibri"/>
                <w:iCs/>
                <w:sz w:val="18"/>
                <w:szCs w:val="18"/>
                <w:lang w:eastAsia="es-CL"/>
              </w:rPr>
            </w:pPr>
            <w:r w:rsidRPr="000F187D">
              <w:rPr>
                <w:rFonts w:ascii="Calibri" w:hAnsi="Calibri" w:cs="Calibri"/>
                <w:iCs/>
                <w:sz w:val="18"/>
                <w:szCs w:val="18"/>
                <w:lang w:eastAsia="es-CL"/>
              </w:rPr>
              <w:t>Desarrollar una plataforma digital que optimice la gestión de ingreso y atención de vehículos en el taller, mediante la automatización de procesos clave como el registro con tarjetas NFC, la reserva de horas, el control de pausas y la generación de reportes. La solución estará orientada a mejorar la trazabilidad, eficiencia y transparencia de las operaciones, incorporando notificaciones y visualización de procesos en tiempo real y proyectando la futura integración de inteligencia artificial para el reconocimiento automatizado de patentes, con el fin de responder de manera precisa a las necesidades de supervisores, mecánicos y choferes.</w:t>
            </w:r>
          </w:p>
          <w:p w14:paraId="36772A11" w14:textId="77777777" w:rsidR="000F187D" w:rsidRPr="000F187D" w:rsidRDefault="000F187D" w:rsidP="00B25152">
            <w:pPr>
              <w:pStyle w:val="Prrafodelista"/>
              <w:ind w:left="0"/>
              <w:rPr>
                <w:rFonts w:ascii="Calibri" w:hAnsi="Calibri" w:cs="Calibri"/>
                <w:iCs/>
                <w:sz w:val="18"/>
                <w:szCs w:val="18"/>
                <w:lang w:eastAsia="es-CL"/>
              </w:rPr>
            </w:pPr>
          </w:p>
          <w:p w14:paraId="3B2C1B1E" w14:textId="149593DD" w:rsidR="00B25152" w:rsidRPr="000F187D" w:rsidRDefault="00B25152" w:rsidP="00B25152">
            <w:pPr>
              <w:pStyle w:val="Prrafodelista"/>
              <w:ind w:left="0"/>
              <w:rPr>
                <w:rFonts w:ascii="Calibri" w:hAnsi="Calibri" w:cs="Calibri"/>
                <w:iCs/>
                <w:sz w:val="18"/>
                <w:szCs w:val="18"/>
                <w:lang w:eastAsia="es-CL"/>
              </w:rPr>
            </w:pPr>
            <w:r w:rsidRPr="000F187D">
              <w:rPr>
                <w:rFonts w:ascii="Calibri" w:hAnsi="Calibri" w:cs="Calibri"/>
                <w:iCs/>
                <w:sz w:val="18"/>
                <w:szCs w:val="18"/>
                <w:lang w:eastAsia="es-CL"/>
              </w:rPr>
              <w:t xml:space="preserve">Objetivos específicos: </w:t>
            </w:r>
          </w:p>
          <w:p w14:paraId="51C6EA2A" w14:textId="4086F7BA" w:rsidR="00B25152" w:rsidRPr="000F187D" w:rsidRDefault="00B25152" w:rsidP="00B25152">
            <w:pPr>
              <w:pStyle w:val="Prrafodelista"/>
              <w:numPr>
                <w:ilvl w:val="0"/>
                <w:numId w:val="7"/>
              </w:numPr>
              <w:jc w:val="both"/>
              <w:rPr>
                <w:rFonts w:ascii="Calibri" w:hAnsi="Calibri" w:cs="Calibri"/>
                <w:iCs/>
                <w:sz w:val="18"/>
                <w:szCs w:val="18"/>
                <w:lang w:eastAsia="es-CL"/>
              </w:rPr>
            </w:pPr>
            <w:r w:rsidRPr="000F187D">
              <w:rPr>
                <w:rFonts w:ascii="Calibri" w:hAnsi="Calibri" w:cs="Calibri"/>
                <w:iCs/>
                <w:sz w:val="18"/>
                <w:szCs w:val="18"/>
                <w:lang w:eastAsia="es-CL"/>
              </w:rPr>
              <w:t>Diseñar e implementar una plataforma web funcional, responsiva e intuitiva, que permita al personal del taller interactuar con el sistema de manera ágil y eficiente.</w:t>
            </w:r>
          </w:p>
          <w:p w14:paraId="57122F30" w14:textId="4F2AD135" w:rsidR="00B25152" w:rsidRPr="000F187D" w:rsidRDefault="00B25152" w:rsidP="00B25152">
            <w:pPr>
              <w:pStyle w:val="Prrafodelista"/>
              <w:numPr>
                <w:ilvl w:val="0"/>
                <w:numId w:val="7"/>
              </w:numPr>
              <w:jc w:val="both"/>
              <w:rPr>
                <w:rFonts w:ascii="Calibri" w:hAnsi="Calibri" w:cs="Calibri"/>
                <w:iCs/>
                <w:sz w:val="18"/>
                <w:szCs w:val="18"/>
                <w:lang w:eastAsia="es-CL"/>
              </w:rPr>
            </w:pPr>
            <w:r w:rsidRPr="000F187D">
              <w:rPr>
                <w:rFonts w:ascii="Calibri" w:hAnsi="Calibri" w:cs="Calibri"/>
                <w:iCs/>
                <w:sz w:val="18"/>
                <w:szCs w:val="18"/>
                <w:lang w:eastAsia="es-CL"/>
              </w:rPr>
              <w:lastRenderedPageBreak/>
              <w:t>Establecer un sistema de perfiles y roles diferenciados, que garantice el uso seguro, ordenado y autorizado de la información por parte de los distintos usuarios (choferes, mecánicos, supervisores y guardias).</w:t>
            </w:r>
          </w:p>
          <w:p w14:paraId="6FA92DC9" w14:textId="0157F3BA" w:rsidR="00B25152" w:rsidRPr="000F187D" w:rsidRDefault="00B25152" w:rsidP="00B25152">
            <w:pPr>
              <w:pStyle w:val="Prrafodelista"/>
              <w:numPr>
                <w:ilvl w:val="0"/>
                <w:numId w:val="7"/>
              </w:numPr>
              <w:jc w:val="both"/>
              <w:rPr>
                <w:rFonts w:ascii="Calibri" w:hAnsi="Calibri" w:cs="Calibri"/>
                <w:iCs/>
                <w:sz w:val="18"/>
                <w:szCs w:val="18"/>
                <w:lang w:eastAsia="es-CL"/>
              </w:rPr>
            </w:pPr>
            <w:r w:rsidRPr="000F187D">
              <w:rPr>
                <w:rFonts w:ascii="Calibri" w:hAnsi="Calibri" w:cs="Calibri"/>
                <w:iCs/>
                <w:sz w:val="18"/>
                <w:szCs w:val="18"/>
                <w:lang w:eastAsia="es-CL"/>
              </w:rPr>
              <w:t>Desarrollar mecanismos automatizados de control y registro para el ingreso de vehículos al taller, integrando tecnologías que aumenten la eficiencia y reduzcan los errores manuales.</w:t>
            </w:r>
          </w:p>
          <w:p w14:paraId="484E60B2" w14:textId="20055313" w:rsidR="00B25152" w:rsidRPr="000F187D" w:rsidRDefault="00B25152" w:rsidP="00B25152">
            <w:pPr>
              <w:pStyle w:val="Prrafodelista"/>
              <w:numPr>
                <w:ilvl w:val="0"/>
                <w:numId w:val="7"/>
              </w:numPr>
              <w:jc w:val="both"/>
              <w:rPr>
                <w:rFonts w:ascii="Calibri" w:hAnsi="Calibri" w:cs="Calibri"/>
                <w:iCs/>
                <w:sz w:val="18"/>
                <w:szCs w:val="18"/>
                <w:lang w:eastAsia="es-CL"/>
              </w:rPr>
            </w:pPr>
            <w:r w:rsidRPr="000F187D">
              <w:rPr>
                <w:rFonts w:ascii="Calibri" w:hAnsi="Calibri" w:cs="Calibri"/>
                <w:iCs/>
                <w:sz w:val="18"/>
                <w:szCs w:val="18"/>
                <w:lang w:eastAsia="es-CL"/>
              </w:rPr>
              <w:t>Implementar un sistema de agendamiento y gestión de mantenciones, que facilite la programación de reparaciones y la atención de urgencias en función de la disponibilidad del personal y de los recursos.</w:t>
            </w:r>
          </w:p>
          <w:p w14:paraId="01E05D11" w14:textId="70C6AFA9" w:rsidR="00B25152" w:rsidRPr="000F187D" w:rsidRDefault="00B25152" w:rsidP="00B25152">
            <w:pPr>
              <w:pStyle w:val="Prrafodelista"/>
              <w:numPr>
                <w:ilvl w:val="0"/>
                <w:numId w:val="7"/>
              </w:numPr>
              <w:jc w:val="both"/>
              <w:rPr>
                <w:rFonts w:ascii="Calibri" w:hAnsi="Calibri" w:cs="Calibri"/>
                <w:iCs/>
                <w:sz w:val="18"/>
                <w:szCs w:val="18"/>
                <w:lang w:eastAsia="es-CL"/>
              </w:rPr>
            </w:pPr>
            <w:r w:rsidRPr="000F187D">
              <w:rPr>
                <w:rFonts w:ascii="Calibri" w:hAnsi="Calibri" w:cs="Calibri"/>
                <w:iCs/>
                <w:sz w:val="18"/>
                <w:szCs w:val="18"/>
                <w:lang w:eastAsia="es-CL"/>
              </w:rPr>
              <w:t>Incorporar herramientas de gestión de inventario y recursos, permitiendo controlar insumos, repuestos y tiempos de trabajo, optimizando así la planificación del taller.</w:t>
            </w:r>
          </w:p>
          <w:p w14:paraId="175F04D5" w14:textId="5F98DDD5" w:rsidR="00B25152" w:rsidRPr="000F187D" w:rsidRDefault="00B25152" w:rsidP="00B25152">
            <w:pPr>
              <w:pStyle w:val="Prrafodelista"/>
              <w:numPr>
                <w:ilvl w:val="0"/>
                <w:numId w:val="7"/>
              </w:numPr>
              <w:jc w:val="both"/>
              <w:rPr>
                <w:rFonts w:ascii="Calibri" w:hAnsi="Calibri" w:cs="Calibri"/>
                <w:iCs/>
                <w:sz w:val="18"/>
                <w:szCs w:val="18"/>
                <w:lang w:eastAsia="es-CL"/>
              </w:rPr>
            </w:pPr>
            <w:r w:rsidRPr="000F187D">
              <w:rPr>
                <w:rFonts w:ascii="Calibri" w:hAnsi="Calibri" w:cs="Calibri"/>
                <w:iCs/>
                <w:sz w:val="18"/>
                <w:szCs w:val="18"/>
                <w:lang w:eastAsia="es-CL"/>
              </w:rPr>
              <w:t>Desarrollar un módulo de reportes e historial de mantenimiento, que consolide información clave para la toma de decisiones y garantice la trazabilidad de los vehículos atendidos.</w:t>
            </w:r>
          </w:p>
          <w:p w14:paraId="334926F0" w14:textId="1A7AE665" w:rsidR="00B25152" w:rsidRPr="000F187D" w:rsidRDefault="00B25152" w:rsidP="000F187D">
            <w:pPr>
              <w:pStyle w:val="Prrafodelista"/>
              <w:numPr>
                <w:ilvl w:val="0"/>
                <w:numId w:val="7"/>
              </w:numPr>
              <w:jc w:val="both"/>
              <w:rPr>
                <w:rFonts w:ascii="Calibri" w:hAnsi="Calibri" w:cs="Calibri"/>
                <w:iCs/>
                <w:sz w:val="18"/>
                <w:szCs w:val="18"/>
                <w:lang w:eastAsia="es-CL"/>
              </w:rPr>
            </w:pPr>
            <w:r w:rsidRPr="000F187D">
              <w:rPr>
                <w:rFonts w:ascii="Calibri" w:hAnsi="Calibri" w:cs="Calibri"/>
                <w:iCs/>
                <w:sz w:val="18"/>
                <w:szCs w:val="18"/>
                <w:lang w:eastAsia="es-CL"/>
              </w:rPr>
              <w:t>Integrar un sistema de notificaciones y alertas en tiempo real, para mantener informados a los actores involucrados sobre cambios de estado o eventos relevantes dentro del taller.</w:t>
            </w:r>
          </w:p>
          <w:p w14:paraId="1867A194" w14:textId="1A9270FF" w:rsidR="00B25152" w:rsidRPr="000F187D" w:rsidRDefault="00B25152" w:rsidP="000F187D">
            <w:pPr>
              <w:pStyle w:val="Prrafodelista"/>
              <w:numPr>
                <w:ilvl w:val="0"/>
                <w:numId w:val="7"/>
              </w:numPr>
              <w:jc w:val="both"/>
              <w:rPr>
                <w:rFonts w:ascii="Calibri" w:hAnsi="Calibri" w:cs="Calibri"/>
                <w:iCs/>
                <w:sz w:val="18"/>
                <w:szCs w:val="18"/>
                <w:lang w:eastAsia="es-CL"/>
              </w:rPr>
            </w:pPr>
            <w:r w:rsidRPr="000F187D">
              <w:rPr>
                <w:rFonts w:ascii="Calibri" w:hAnsi="Calibri" w:cs="Calibri"/>
                <w:iCs/>
                <w:sz w:val="18"/>
                <w:szCs w:val="18"/>
                <w:lang w:eastAsia="es-CL"/>
              </w:rPr>
              <w:t>Garantizar la seguridad y confidencialidad de los datos, implementando mecanismos de autenticación, respaldo y control de acceso a la información.</w:t>
            </w:r>
          </w:p>
          <w:p w14:paraId="5AAE5CD1" w14:textId="776D1115" w:rsidR="00B25152" w:rsidRPr="000F187D" w:rsidRDefault="00B25152" w:rsidP="000F187D">
            <w:pPr>
              <w:pStyle w:val="Prrafodelista"/>
              <w:numPr>
                <w:ilvl w:val="0"/>
                <w:numId w:val="7"/>
              </w:numPr>
              <w:jc w:val="both"/>
              <w:rPr>
                <w:rFonts w:ascii="Calibri" w:hAnsi="Calibri" w:cs="Calibri"/>
                <w:iCs/>
                <w:sz w:val="18"/>
                <w:szCs w:val="18"/>
                <w:lang w:eastAsia="es-CL"/>
              </w:rPr>
            </w:pPr>
            <w:r w:rsidRPr="000F187D">
              <w:rPr>
                <w:rFonts w:ascii="Calibri" w:hAnsi="Calibri" w:cs="Calibri"/>
                <w:iCs/>
                <w:sz w:val="18"/>
                <w:szCs w:val="18"/>
                <w:lang w:eastAsia="es-CL"/>
              </w:rPr>
              <w:t>Asegurar la escalabilidad y adaptabilidad del sistema, permitiendo su futura integración con soluciones corporativas de PepsiCo y su evolución tecnológica.</w:t>
            </w:r>
          </w:p>
          <w:p w14:paraId="3F52E2FB" w14:textId="4BD1DE7E" w:rsidR="00B25152" w:rsidRPr="000F187D" w:rsidRDefault="00B25152" w:rsidP="00B25152">
            <w:pPr>
              <w:jc w:val="both"/>
              <w:rPr>
                <w:rFonts w:ascii="Calibri" w:hAnsi="Calibri" w:cs="Calibri"/>
                <w:iCs/>
                <w:sz w:val="18"/>
                <w:szCs w:val="18"/>
                <w:lang w:eastAsia="es-CL"/>
              </w:rPr>
            </w:pP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3. Metodología</w:t>
            </w:r>
          </w:p>
        </w:tc>
        <w:tc>
          <w:tcPr>
            <w:tcW w:w="6780" w:type="dxa"/>
            <w:vAlign w:val="center"/>
          </w:tcPr>
          <w:p w14:paraId="5DD16D81" w14:textId="77777777" w:rsidR="0082585E" w:rsidRPr="0082585E" w:rsidRDefault="0082585E" w:rsidP="000F187D">
            <w:pPr>
              <w:jc w:val="both"/>
              <w:rPr>
                <w:rFonts w:ascii="Calibri" w:hAnsi="Calibri" w:cs="Arial"/>
                <w:iCs/>
                <w:sz w:val="18"/>
                <w:szCs w:val="20"/>
                <w:lang w:eastAsia="es-CL"/>
              </w:rPr>
            </w:pPr>
            <w:r w:rsidRPr="0082585E">
              <w:rPr>
                <w:rFonts w:ascii="Calibri" w:hAnsi="Calibri" w:cs="Arial"/>
                <w:iCs/>
                <w:sz w:val="18"/>
                <w:szCs w:val="20"/>
                <w:lang w:eastAsia="es-CL"/>
              </w:rPr>
              <w:t>Para el desarrollo del Proyecto APT “Plataforma de Gestión de Ingreso de Vehículos al Taller – PepsiCo Chile”, se aplicó la metodología en cascada, la cual permite avanzar de forma secuencial, ordenada y documentada desde la definición de requerimientos hasta el diseño técnico del sistema. Este enfoque fue el más adecuado, ya que los requerimientos del cliente se establecieron con claridad desde el inicio y el proyecto requiere un control riguroso sobre los tiempos y entregables definidos en la planificación.</w:t>
            </w:r>
          </w:p>
          <w:p w14:paraId="5A055E7F" w14:textId="77777777" w:rsidR="0082585E" w:rsidRPr="0082585E" w:rsidRDefault="0082585E" w:rsidP="000F187D">
            <w:pPr>
              <w:jc w:val="both"/>
              <w:rPr>
                <w:rFonts w:ascii="Calibri" w:hAnsi="Calibri" w:cs="Arial"/>
                <w:iCs/>
                <w:sz w:val="18"/>
                <w:szCs w:val="20"/>
                <w:lang w:eastAsia="es-CL"/>
              </w:rPr>
            </w:pPr>
            <w:r w:rsidRPr="0082585E">
              <w:rPr>
                <w:rFonts w:ascii="Calibri" w:hAnsi="Calibri" w:cs="Arial"/>
                <w:iCs/>
                <w:sz w:val="18"/>
                <w:szCs w:val="20"/>
                <w:lang w:eastAsia="es-CL"/>
              </w:rPr>
              <w:t>Durante esta etapa se abordaron las fases de Iniciación y Análisis y Diseño.</w:t>
            </w:r>
          </w:p>
          <w:p w14:paraId="1B070D86" w14:textId="77777777" w:rsidR="0082585E" w:rsidRPr="0082585E" w:rsidRDefault="0082585E" w:rsidP="000F187D">
            <w:pPr>
              <w:jc w:val="both"/>
              <w:rPr>
                <w:rFonts w:ascii="Calibri" w:hAnsi="Calibri" w:cs="Arial"/>
                <w:iCs/>
                <w:sz w:val="18"/>
                <w:szCs w:val="20"/>
                <w:lang w:eastAsia="es-CL"/>
              </w:rPr>
            </w:pPr>
            <w:r w:rsidRPr="0082585E">
              <w:rPr>
                <w:rFonts w:ascii="Calibri" w:hAnsi="Calibri" w:cs="Arial"/>
                <w:iCs/>
                <w:sz w:val="18"/>
                <w:szCs w:val="20"/>
                <w:lang w:eastAsia="es-CL"/>
              </w:rPr>
              <w:t>La Fase de Iniciación comprendió el levantamiento de requerimientos y la planificación del proyecto, donde se definió con precisión qué actividades se realizarían, en qué tiempo y con qué responsables, apoyándose en la Carta Gantt, la EDT, la matriz RACI y el plan de riesgos. Esta fase fue fundamental para organizar el trabajo, distribuir funciones y establecer una hoja de ruta clara, permitiendo cumplir con los plazos y asegurar una base sólida para las siguientes etapas.</w:t>
            </w:r>
          </w:p>
          <w:p w14:paraId="5C785D22" w14:textId="77777777" w:rsidR="000F187D" w:rsidRDefault="0082585E" w:rsidP="000F187D">
            <w:pPr>
              <w:jc w:val="both"/>
              <w:rPr>
                <w:rFonts w:ascii="Calibri" w:hAnsi="Calibri" w:cs="Arial"/>
                <w:iCs/>
                <w:sz w:val="18"/>
                <w:szCs w:val="20"/>
                <w:lang w:eastAsia="es-CL"/>
              </w:rPr>
            </w:pPr>
            <w:r w:rsidRPr="0082585E">
              <w:rPr>
                <w:rFonts w:ascii="Calibri" w:hAnsi="Calibri" w:cs="Arial"/>
                <w:iCs/>
                <w:sz w:val="18"/>
                <w:szCs w:val="20"/>
                <w:lang w:eastAsia="es-CL"/>
              </w:rPr>
              <w:t>Por su parte, la Fase de Análisis y Diseño se centró en definir el proceso funcional del sistema y dar una vista interna y estructurada de su funcionamiento. En esta fase se elaboró el Documento de Especificación de Requerimientos (ERS), que permitió comprender y detallar las necesidades del taller; el modelo de datos y arquitectura, que representó las entidades y relaciones del sistema; y los diagramas UML (entidad-relación, clases, componentes, casos de uso y despliegue), los cuales proporcionaron una visión integral del sistema a nivel lógico, funcional y técnico.</w:t>
            </w:r>
          </w:p>
          <w:p w14:paraId="789E9562" w14:textId="0B5F276E" w:rsidR="0082585E" w:rsidRPr="0082585E" w:rsidRDefault="0082585E" w:rsidP="000F187D">
            <w:pPr>
              <w:jc w:val="both"/>
              <w:rPr>
                <w:rFonts w:ascii="Calibri" w:hAnsi="Calibri" w:cs="Arial"/>
                <w:iCs/>
                <w:sz w:val="18"/>
                <w:szCs w:val="20"/>
                <w:lang w:eastAsia="es-CL"/>
              </w:rPr>
            </w:pPr>
            <w:r w:rsidRPr="0082585E">
              <w:rPr>
                <w:rFonts w:ascii="Calibri" w:hAnsi="Calibri" w:cs="Arial"/>
                <w:iCs/>
                <w:sz w:val="18"/>
                <w:szCs w:val="20"/>
                <w:lang w:eastAsia="es-CL"/>
              </w:rPr>
              <w:br/>
              <w:t>Además, se diseñaron mockups de interfaz que facilitaron la validación visual de los módulos con el cliente y se elaboró el plan de calidad y valorización del proyecto, orientado a definir criterios de evaluación y estimar el esfuerzo técnico requerido.</w:t>
            </w:r>
          </w:p>
          <w:p w14:paraId="76D5CA48" w14:textId="77777777" w:rsidR="0082585E" w:rsidRPr="0082585E" w:rsidRDefault="0082585E" w:rsidP="000F187D">
            <w:pPr>
              <w:jc w:val="both"/>
              <w:rPr>
                <w:rFonts w:ascii="Calibri" w:hAnsi="Calibri" w:cs="Arial"/>
                <w:iCs/>
                <w:sz w:val="18"/>
                <w:szCs w:val="20"/>
                <w:lang w:eastAsia="es-CL"/>
              </w:rPr>
            </w:pPr>
            <w:r w:rsidRPr="0082585E">
              <w:rPr>
                <w:rFonts w:ascii="Calibri" w:hAnsi="Calibri" w:cs="Arial"/>
                <w:iCs/>
                <w:sz w:val="18"/>
                <w:szCs w:val="20"/>
                <w:lang w:eastAsia="es-CL"/>
              </w:rPr>
              <w:t xml:space="preserve">La aplicación de la metodología en cascada ha sido pertinente porque permitió entender, planificar y representar el sistema paso a paso, garantizando que cada fase se completara y validara antes de avanzar. Gracias a este enfoque, el equipo logró mantener un control </w:t>
            </w:r>
            <w:r w:rsidRPr="0082585E">
              <w:rPr>
                <w:rFonts w:ascii="Calibri" w:hAnsi="Calibri" w:cs="Arial"/>
                <w:iCs/>
                <w:sz w:val="18"/>
                <w:szCs w:val="20"/>
                <w:lang w:eastAsia="es-CL"/>
              </w:rPr>
              <w:lastRenderedPageBreak/>
              <w:t>riguroso sobre el alcance, los tiempos y la coherencia entre los entregables, cumpliendo así con los objetivos establecidos para la etapa de Iniciación y Análisis &amp; Diseño.</w:t>
            </w:r>
          </w:p>
          <w:p w14:paraId="6C39C716" w14:textId="77777777" w:rsidR="0082585E" w:rsidRDefault="0082585E" w:rsidP="00946E78">
            <w:pPr>
              <w:ind w:left="720"/>
              <w:rPr>
                <w:rFonts w:ascii="Calibri" w:hAnsi="Calibri" w:cs="Arial"/>
                <w:iCs/>
                <w:sz w:val="18"/>
                <w:szCs w:val="20"/>
                <w:lang w:eastAsia="es-CL"/>
              </w:rPr>
            </w:pPr>
          </w:p>
          <w:p w14:paraId="71B35765" w14:textId="77777777" w:rsidR="000F187D" w:rsidRDefault="000F187D" w:rsidP="00946E78">
            <w:pPr>
              <w:ind w:left="720"/>
              <w:rPr>
                <w:rFonts w:ascii="Calibri" w:hAnsi="Calibri" w:cs="Arial"/>
                <w:iCs/>
                <w:sz w:val="18"/>
                <w:szCs w:val="20"/>
                <w:lang w:eastAsia="es-CL"/>
              </w:rPr>
            </w:pPr>
          </w:p>
          <w:p w14:paraId="3835C3AA" w14:textId="77777777" w:rsidR="000F187D" w:rsidRDefault="000F187D" w:rsidP="00946E78">
            <w:pPr>
              <w:ind w:left="720"/>
              <w:rPr>
                <w:rFonts w:ascii="Calibri" w:hAnsi="Calibri" w:cs="Arial"/>
                <w:iCs/>
                <w:sz w:val="18"/>
                <w:szCs w:val="20"/>
                <w:lang w:eastAsia="es-CL"/>
              </w:rPr>
            </w:pPr>
          </w:p>
          <w:p w14:paraId="74814FF0" w14:textId="77777777" w:rsidR="000F187D" w:rsidRDefault="000F187D" w:rsidP="00946E78">
            <w:pPr>
              <w:ind w:left="720"/>
              <w:rPr>
                <w:rFonts w:ascii="Calibri" w:hAnsi="Calibri" w:cs="Arial"/>
                <w:iCs/>
                <w:sz w:val="18"/>
                <w:szCs w:val="20"/>
                <w:lang w:eastAsia="es-CL"/>
              </w:rPr>
            </w:pPr>
          </w:p>
          <w:p w14:paraId="21138AEE" w14:textId="77777777" w:rsidR="000F187D" w:rsidRDefault="000F187D" w:rsidP="00946E78">
            <w:pPr>
              <w:ind w:left="720"/>
              <w:rPr>
                <w:rFonts w:ascii="Calibri" w:hAnsi="Calibri" w:cs="Arial"/>
                <w:iCs/>
                <w:sz w:val="18"/>
                <w:szCs w:val="20"/>
                <w:lang w:eastAsia="es-CL"/>
              </w:rPr>
            </w:pPr>
          </w:p>
          <w:p w14:paraId="09111A97" w14:textId="77777777" w:rsidR="000F187D" w:rsidRDefault="000F187D" w:rsidP="00946E78">
            <w:pPr>
              <w:ind w:left="720"/>
              <w:rPr>
                <w:rFonts w:ascii="Calibri" w:hAnsi="Calibri" w:cs="Arial"/>
                <w:iCs/>
                <w:sz w:val="18"/>
                <w:szCs w:val="20"/>
                <w:lang w:eastAsia="es-CL"/>
              </w:rPr>
            </w:pPr>
          </w:p>
          <w:p w14:paraId="396694F6" w14:textId="7BB772F8" w:rsidR="000F187D" w:rsidRPr="0082585E" w:rsidRDefault="000F187D" w:rsidP="00946E78">
            <w:pPr>
              <w:ind w:left="720"/>
              <w:rPr>
                <w:rFonts w:ascii="Calibri" w:hAnsi="Calibri" w:cs="Arial"/>
                <w:iCs/>
                <w:sz w:val="18"/>
                <w:szCs w:val="20"/>
                <w:lang w:eastAsia="es-CL"/>
              </w:rPr>
            </w:pP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center"/>
          </w:tcPr>
          <w:p w14:paraId="07DDC010" w14:textId="77777777" w:rsidR="00462FFC" w:rsidRPr="00462FFC" w:rsidRDefault="00462FFC" w:rsidP="00585A13">
            <w:pPr>
              <w:ind w:left="720"/>
              <w:rPr>
                <w:rFonts w:ascii="Calibri" w:hAnsi="Calibri" w:cs="Arial"/>
                <w:iCs/>
                <w:sz w:val="18"/>
                <w:szCs w:val="20"/>
                <w:lang w:eastAsia="es-CL"/>
              </w:rPr>
            </w:pPr>
          </w:p>
          <w:p w14:paraId="768C0E9D" w14:textId="77777777" w:rsidR="00462FFC" w:rsidRPr="000F187D" w:rsidRDefault="00462FFC" w:rsidP="000F187D">
            <w:pPr>
              <w:jc w:val="both"/>
              <w:rPr>
                <w:rFonts w:ascii="Calibri" w:hAnsi="Calibri" w:cs="Arial"/>
                <w:b/>
                <w:bCs/>
                <w:iCs/>
                <w:sz w:val="18"/>
                <w:szCs w:val="20"/>
                <w:lang w:eastAsia="es-CL"/>
              </w:rPr>
            </w:pPr>
            <w:r w:rsidRPr="000F187D">
              <w:rPr>
                <w:rFonts w:ascii="Calibri" w:hAnsi="Calibri" w:cs="Arial"/>
                <w:b/>
                <w:bCs/>
                <w:iCs/>
                <w:sz w:val="18"/>
                <w:szCs w:val="20"/>
                <w:lang w:eastAsia="es-CL"/>
              </w:rPr>
              <w:t>Descripción de las etapas o actividades</w:t>
            </w:r>
          </w:p>
          <w:p w14:paraId="50DA11A9" w14:textId="07B96A83" w:rsidR="00462FFC" w:rsidRPr="000F187D" w:rsidRDefault="00462FFC" w:rsidP="000F187D">
            <w:pPr>
              <w:jc w:val="both"/>
              <w:rPr>
                <w:rFonts w:ascii="Calibri" w:hAnsi="Calibri" w:cs="Arial"/>
                <w:iCs/>
                <w:sz w:val="18"/>
                <w:szCs w:val="20"/>
                <w:lang w:eastAsia="es-CL"/>
              </w:rPr>
            </w:pPr>
            <w:r w:rsidRPr="000F187D">
              <w:rPr>
                <w:rFonts w:ascii="Calibri" w:hAnsi="Calibri" w:cs="Arial"/>
                <w:iCs/>
                <w:sz w:val="18"/>
                <w:szCs w:val="20"/>
                <w:lang w:eastAsia="es-CL"/>
              </w:rPr>
              <w:t>Durante esta etapa se desarrollaron las fases de Iniciación y Análisis y Diseño del Proyecto APT “Plataforma de Gestión de Ingreso de Vehículos al Taller – PepsiCo Chile”.</w:t>
            </w:r>
            <w:r w:rsidRPr="000F187D">
              <w:rPr>
                <w:rFonts w:ascii="Calibri" w:hAnsi="Calibri" w:cs="Arial"/>
                <w:iCs/>
                <w:sz w:val="18"/>
                <w:szCs w:val="20"/>
                <w:lang w:eastAsia="es-CL"/>
              </w:rPr>
              <w:br/>
              <w:t>En la fase de Iniciación, se definieron los objetivos, el alcance y las responsabilidades del proyecto, elaborando artefactos como la Carta Gantt, la EDT y su diccionario, la matriz RACI y el plan de riesgos, que permitieron establecer una planificación clara y ordenada del trabajo.</w:t>
            </w:r>
            <w:r w:rsidRPr="000F187D">
              <w:rPr>
                <w:rFonts w:ascii="Calibri" w:hAnsi="Calibri" w:cs="Arial"/>
                <w:iCs/>
                <w:sz w:val="18"/>
                <w:szCs w:val="20"/>
                <w:lang w:eastAsia="es-CL"/>
              </w:rPr>
              <w:br/>
              <w:t>Posteriormente, en la fase de Análisis y Diseño, se elaboró el Documento de Especificación de Requerimientos (ERS), el modelo de datos y arquitectura, los diagramas UML (entidad-relación, clases, componentes, casos de uso y despliegue), los mockups de interfaz y el plan de calidad y valorización del proyecto, con lo cual se logró representar de manera estructurada la funcionalidad y organización interna del sistema.</w:t>
            </w:r>
          </w:p>
          <w:p w14:paraId="58E46552" w14:textId="77777777" w:rsidR="00462FFC" w:rsidRPr="000F187D" w:rsidRDefault="00462FFC" w:rsidP="000F187D">
            <w:pPr>
              <w:jc w:val="both"/>
              <w:rPr>
                <w:rFonts w:ascii="Calibri" w:hAnsi="Calibri" w:cs="Arial"/>
                <w:b/>
                <w:bCs/>
                <w:iCs/>
                <w:sz w:val="18"/>
                <w:szCs w:val="20"/>
                <w:lang w:eastAsia="es-CL"/>
              </w:rPr>
            </w:pPr>
            <w:r w:rsidRPr="000F187D">
              <w:rPr>
                <w:rFonts w:ascii="Calibri" w:hAnsi="Calibri" w:cs="Arial"/>
                <w:b/>
                <w:bCs/>
                <w:iCs/>
                <w:sz w:val="18"/>
                <w:szCs w:val="20"/>
                <w:lang w:eastAsia="es-CL"/>
              </w:rPr>
              <w:t>Dificultades y facilitadores</w:t>
            </w:r>
          </w:p>
          <w:p w14:paraId="4D0FEE54" w14:textId="77777777" w:rsidR="00462FFC" w:rsidRPr="000F187D" w:rsidRDefault="00462FFC" w:rsidP="000F187D">
            <w:pPr>
              <w:jc w:val="both"/>
              <w:rPr>
                <w:rFonts w:ascii="Calibri" w:hAnsi="Calibri" w:cs="Arial"/>
                <w:iCs/>
                <w:sz w:val="18"/>
                <w:szCs w:val="20"/>
                <w:lang w:eastAsia="es-CL"/>
              </w:rPr>
            </w:pPr>
            <w:r w:rsidRPr="000F187D">
              <w:rPr>
                <w:rFonts w:ascii="Calibri" w:hAnsi="Calibri" w:cs="Arial"/>
                <w:iCs/>
                <w:sz w:val="18"/>
                <w:szCs w:val="20"/>
                <w:lang w:eastAsia="es-CL"/>
              </w:rPr>
              <w:t>Entre los factores que facilitaron el avance del proyecto destacan la buena organización del equipo, la distribución equilibrada de tareas y la retroalimentación constante del docente guía, lo que permitió cumplir con las actividades dentro de los plazos establecidos. La disponibilidad de información por parte del cliente y la comunicación fluida también fueron claves para avanzar sin interrupciones.</w:t>
            </w:r>
            <w:r w:rsidRPr="000F187D">
              <w:rPr>
                <w:rFonts w:ascii="Calibri" w:hAnsi="Calibri" w:cs="Arial"/>
                <w:iCs/>
                <w:sz w:val="18"/>
                <w:szCs w:val="20"/>
                <w:lang w:eastAsia="es-CL"/>
              </w:rPr>
              <w:br/>
              <w:t>Por otro lado, una de las dificultades enfrentadas fue la obtención y validación de información técnica del proceso del taller, que en algunos casos fue ambigua o tardía. También representó un desafío la interpretación y elaboración de los diagramas UML, dado que requerían un alto nivel de detalle y coherencia con los requerimientos funcionales. Sin embargo, estas dificultades se superaron mediante investigación complementaria, consulta de material académico y revisión guiada con el docente, asegurando la correcta comprensión y consistencia de los modelos.</w:t>
            </w:r>
          </w:p>
          <w:p w14:paraId="5263F3E4" w14:textId="4003D627" w:rsidR="00462FFC" w:rsidRPr="000F187D" w:rsidRDefault="00462FFC" w:rsidP="000F187D">
            <w:pPr>
              <w:jc w:val="both"/>
              <w:rPr>
                <w:rFonts w:ascii="Calibri" w:hAnsi="Calibri" w:cs="Arial"/>
                <w:b/>
                <w:bCs/>
                <w:iCs/>
                <w:sz w:val="18"/>
                <w:szCs w:val="20"/>
                <w:lang w:eastAsia="es-CL"/>
              </w:rPr>
            </w:pPr>
            <w:r w:rsidRPr="000F187D">
              <w:rPr>
                <w:rFonts w:ascii="Calibri" w:hAnsi="Calibri" w:cs="Arial"/>
                <w:b/>
                <w:bCs/>
                <w:iCs/>
                <w:sz w:val="18"/>
                <w:szCs w:val="20"/>
                <w:lang w:eastAsia="es-CL"/>
              </w:rPr>
              <w:t>Ajustes realizados</w:t>
            </w:r>
          </w:p>
          <w:p w14:paraId="22B20B9E" w14:textId="77777777" w:rsidR="00462FFC" w:rsidRPr="000F187D" w:rsidRDefault="00462FFC" w:rsidP="000F187D">
            <w:pPr>
              <w:jc w:val="both"/>
              <w:rPr>
                <w:rFonts w:ascii="Calibri" w:hAnsi="Calibri" w:cs="Arial"/>
                <w:iCs/>
                <w:sz w:val="18"/>
                <w:szCs w:val="20"/>
                <w:lang w:eastAsia="es-CL"/>
              </w:rPr>
            </w:pPr>
            <w:r w:rsidRPr="000F187D">
              <w:rPr>
                <w:rFonts w:ascii="Calibri" w:hAnsi="Calibri" w:cs="Arial"/>
                <w:iCs/>
                <w:sz w:val="18"/>
                <w:szCs w:val="20"/>
                <w:lang w:eastAsia="es-CL"/>
              </w:rPr>
              <w:t>Durante la revisión del plan de trabajo no fue necesario eliminar actividades, pero sí se realizaron ajustes en la estructura y el nivel de detalle de las tareas, con el objetivo de representar de manera más precisa las acciones desarrolladas en las primeras fases del proyecto. Estos ajustes no modificaron las fechas ni la secuencia definida por la metodología en cascada, sino que mejoraron la trazabilidad y claridad del trabajo planificado, facilitando el seguimiento de avances y entregas.</w:t>
            </w:r>
          </w:p>
          <w:p w14:paraId="23747D53" w14:textId="77777777" w:rsidR="00462FFC" w:rsidRPr="000F187D" w:rsidRDefault="00462FFC" w:rsidP="000F187D">
            <w:pPr>
              <w:jc w:val="both"/>
              <w:rPr>
                <w:rFonts w:ascii="Calibri" w:hAnsi="Calibri" w:cs="Arial"/>
                <w:iCs/>
                <w:sz w:val="18"/>
                <w:szCs w:val="20"/>
                <w:lang w:eastAsia="es-CL"/>
              </w:rPr>
            </w:pPr>
            <w:r w:rsidRPr="000F187D">
              <w:rPr>
                <w:rFonts w:ascii="Calibri" w:hAnsi="Calibri" w:cs="Arial"/>
                <w:iCs/>
                <w:sz w:val="18"/>
                <w:szCs w:val="20"/>
                <w:lang w:eastAsia="es-CL"/>
              </w:rPr>
              <w:t xml:space="preserve">En la Fase de Iniciación, se incorporaron actividades específicas dentro del levantamiento de requerimientos, tales como la revisión de documentación inicial proporcionada por el cliente, la preparación de plantillas para entrevistas, la reunión inicial de Kickoff y la validación final de la información recopilada. Estas adiciones respondieron a la necesidad </w:t>
            </w:r>
            <w:r w:rsidRPr="000F187D">
              <w:rPr>
                <w:rFonts w:ascii="Calibri" w:hAnsi="Calibri" w:cs="Arial"/>
                <w:iCs/>
                <w:sz w:val="18"/>
                <w:szCs w:val="20"/>
                <w:lang w:eastAsia="es-CL"/>
              </w:rPr>
              <w:lastRenderedPageBreak/>
              <w:t>de estructurar mejor el proceso de recopilación de información y asegurar la calidad de los datos antes de avanzar a las siguientes etapas.</w:t>
            </w:r>
            <w:r w:rsidRPr="000F187D">
              <w:rPr>
                <w:rFonts w:ascii="Calibri" w:hAnsi="Calibri" w:cs="Arial"/>
                <w:iCs/>
                <w:sz w:val="18"/>
                <w:szCs w:val="20"/>
                <w:lang w:eastAsia="es-CL"/>
              </w:rPr>
              <w:br/>
              <w:t>Asimismo, en la planificación del proyecto, se integraron tareas como el diseño del plan de pruebas inicial y la validación de documentación, con el propósito de anticipar escenarios de control de calidad y fortalecer la revisión de entregables desde etapas tempranas.</w:t>
            </w:r>
          </w:p>
          <w:p w14:paraId="46F89339" w14:textId="77777777" w:rsidR="00462FFC" w:rsidRPr="000F187D" w:rsidRDefault="00462FFC" w:rsidP="000F187D">
            <w:pPr>
              <w:jc w:val="both"/>
              <w:rPr>
                <w:rFonts w:ascii="Calibri" w:hAnsi="Calibri" w:cs="Arial"/>
                <w:iCs/>
                <w:sz w:val="18"/>
                <w:szCs w:val="20"/>
                <w:lang w:eastAsia="es-CL"/>
              </w:rPr>
            </w:pPr>
            <w:r w:rsidRPr="000F187D">
              <w:rPr>
                <w:rFonts w:ascii="Calibri" w:hAnsi="Calibri" w:cs="Arial"/>
                <w:iCs/>
                <w:sz w:val="18"/>
                <w:szCs w:val="20"/>
                <w:lang w:eastAsia="es-CL"/>
              </w:rPr>
              <w:t>En la Fase de Análisis y Diseño, las actividades fueron redefinidas con mayor nivel de detalle. El Documento de Especificación de Requerimientos (ERS) se descompuso en subtareas como la revisión de información levantada, la definición de requisitos funcionales y no funcionales, y la elaboración del primer borrador del documento, lo que permitió una secuencia más ordenada y comprensible del proceso.</w:t>
            </w:r>
            <w:r w:rsidRPr="000F187D">
              <w:rPr>
                <w:rFonts w:ascii="Calibri" w:hAnsi="Calibri" w:cs="Arial"/>
                <w:iCs/>
                <w:sz w:val="18"/>
                <w:szCs w:val="20"/>
                <w:lang w:eastAsia="es-CL"/>
              </w:rPr>
              <w:br/>
              <w:t>De igual forma, en la etapa de modelado, se amplió el alcance técnico del plan inicial incorporando los diagramas de clases, componentes, casos de uso y despliegue, complementando los diagramas de arquitectura y flujos BPMN previamente definidos. Estas mejoras fortalecieron la coherencia entre los requerimientos y el diseño técnico, otorgando una visión más completa de la estructura interna del sistema.</w:t>
            </w:r>
          </w:p>
          <w:p w14:paraId="4934C2C7" w14:textId="77777777" w:rsidR="00462FFC" w:rsidRPr="000F187D" w:rsidRDefault="00462FFC" w:rsidP="000F187D">
            <w:pPr>
              <w:jc w:val="both"/>
              <w:rPr>
                <w:rFonts w:ascii="Calibri" w:hAnsi="Calibri" w:cs="Arial"/>
                <w:iCs/>
                <w:sz w:val="18"/>
                <w:szCs w:val="20"/>
                <w:lang w:eastAsia="es-CL"/>
              </w:rPr>
            </w:pPr>
            <w:r w:rsidRPr="000F187D">
              <w:rPr>
                <w:rFonts w:ascii="Calibri" w:hAnsi="Calibri" w:cs="Arial"/>
                <w:iCs/>
                <w:sz w:val="18"/>
                <w:szCs w:val="20"/>
                <w:lang w:eastAsia="es-CL"/>
              </w:rPr>
              <w:t>Finalmente, dentro del plan de calidad y valorización, se añadieron las tareas de definición de estimación de valorización del proyecto y validación de resultados, con el fin de reforzar la revisión formal y asegurar la alineación entre los entregables académicos y los criterios técnicos establecidos.</w:t>
            </w:r>
          </w:p>
          <w:p w14:paraId="08213AAB" w14:textId="77777777" w:rsidR="00462FFC" w:rsidRPr="000F187D" w:rsidRDefault="00462FFC" w:rsidP="000F187D">
            <w:pPr>
              <w:jc w:val="both"/>
              <w:rPr>
                <w:rFonts w:ascii="Calibri" w:hAnsi="Calibri" w:cs="Arial"/>
                <w:iCs/>
                <w:sz w:val="18"/>
                <w:szCs w:val="20"/>
                <w:lang w:eastAsia="es-CL"/>
              </w:rPr>
            </w:pPr>
            <w:r w:rsidRPr="000F187D">
              <w:rPr>
                <w:rFonts w:ascii="Calibri" w:hAnsi="Calibri" w:cs="Arial"/>
                <w:iCs/>
                <w:sz w:val="18"/>
                <w:szCs w:val="20"/>
                <w:lang w:eastAsia="es-CL"/>
              </w:rPr>
              <w:t>En síntesis, estos ajustes reflejan una evolución natural del trabajo hacia un mayor nivel de detalle y control, sin afectar los plazos del proyecto. Se justifican por la madurez alcanzada en la comprensión del sistema, la retroalimentación docente recibida y la colaboración activa entre los integrantes del equipo, factores que permitieron un desarrollo ordenado y alineado con los objetivos del APT.</w:t>
            </w:r>
          </w:p>
          <w:p w14:paraId="34B5664E" w14:textId="77777777" w:rsidR="00462FFC" w:rsidRPr="00462FFC" w:rsidRDefault="00462FFC" w:rsidP="00462FFC">
            <w:pPr>
              <w:ind w:left="720"/>
              <w:rPr>
                <w:rFonts w:ascii="Calibri" w:hAnsi="Calibri" w:cs="Arial"/>
                <w:iCs/>
                <w:sz w:val="18"/>
                <w:szCs w:val="20"/>
                <w:lang w:eastAsia="es-CL"/>
              </w:rPr>
            </w:pPr>
          </w:p>
          <w:p w14:paraId="59784A1A" w14:textId="77777777" w:rsidR="00462FFC" w:rsidRPr="00462FFC" w:rsidRDefault="00462FFC" w:rsidP="00585A13">
            <w:pPr>
              <w:ind w:left="720"/>
              <w:rPr>
                <w:rFonts w:ascii="Calibri" w:hAnsi="Calibri" w:cs="Arial"/>
                <w:iCs/>
                <w:sz w:val="18"/>
                <w:szCs w:val="20"/>
                <w:lang w:eastAsia="es-CL"/>
              </w:rPr>
            </w:pP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5. Evidencias</w:t>
            </w:r>
          </w:p>
        </w:tc>
        <w:tc>
          <w:tcPr>
            <w:tcW w:w="6780" w:type="dxa"/>
            <w:vAlign w:val="center"/>
          </w:tcPr>
          <w:p w14:paraId="56ADDEA9" w14:textId="1FF49590" w:rsidR="001202BF" w:rsidRPr="00387ED7" w:rsidRDefault="00946E78" w:rsidP="001202BF">
            <w:pPr>
              <w:pStyle w:val="Prrafodelista"/>
              <w:numPr>
                <w:ilvl w:val="0"/>
                <w:numId w:val="1"/>
              </w:numPr>
              <w:spacing w:after="0" w:line="240" w:lineRule="auto"/>
              <w:ind w:left="314" w:hanging="284"/>
              <w:jc w:val="both"/>
              <w:rPr>
                <w:rFonts w:ascii="Calibri" w:hAnsi="Calibri" w:cs="Arial"/>
                <w:sz w:val="18"/>
                <w:szCs w:val="20"/>
                <w:highlight w:val="yellow"/>
                <w:lang w:eastAsia="es-CL"/>
              </w:rPr>
            </w:pPr>
            <w:r w:rsidRPr="00387ED7">
              <w:rPr>
                <w:rFonts w:ascii="Calibri" w:hAnsi="Calibri" w:cs="Arial"/>
                <w:sz w:val="18"/>
                <w:szCs w:val="20"/>
                <w:highlight w:val="yellow"/>
                <w:lang w:eastAsia="es-CL"/>
              </w:rPr>
              <w:t>Adjunta</w:t>
            </w:r>
            <w:r w:rsidR="00B0399B" w:rsidRPr="00387ED7">
              <w:rPr>
                <w:rFonts w:ascii="Calibri" w:hAnsi="Calibri" w:cs="Arial"/>
                <w:sz w:val="18"/>
                <w:szCs w:val="20"/>
                <w:highlight w:val="yellow"/>
                <w:lang w:eastAsia="es-CL"/>
              </w:rPr>
              <w:t xml:space="preserve"> </w:t>
            </w:r>
            <w:r w:rsidR="001202BF" w:rsidRPr="00387ED7">
              <w:rPr>
                <w:rFonts w:ascii="Calibri" w:hAnsi="Calibri" w:cs="Arial"/>
                <w:sz w:val="18"/>
                <w:szCs w:val="20"/>
                <w:highlight w:val="yellow"/>
                <w:lang w:eastAsia="es-CL"/>
              </w:rPr>
              <w:t>evidencias que permitan dar cuenta del desarrollo del Proyecto APT y sus resultados finales.</w:t>
            </w:r>
          </w:p>
          <w:p w14:paraId="5D67D6E4" w14:textId="39BADB9E" w:rsidR="000F187D" w:rsidRPr="00387ED7" w:rsidRDefault="001202BF" w:rsidP="00585A13">
            <w:pPr>
              <w:ind w:left="743"/>
              <w:rPr>
                <w:rFonts w:ascii="Calibri" w:hAnsi="Calibri" w:cs="Arial"/>
                <w:sz w:val="18"/>
                <w:szCs w:val="20"/>
                <w:lang w:eastAsia="es-CL"/>
              </w:rPr>
            </w:pPr>
            <w:r w:rsidRPr="00387ED7">
              <w:rPr>
                <w:rFonts w:ascii="Calibri" w:hAnsi="Calibri" w:cs="Arial"/>
                <w:sz w:val="18"/>
                <w:szCs w:val="20"/>
                <w:highlight w:val="yellow"/>
                <w:lang w:eastAsia="es-CL"/>
              </w:rPr>
              <w:t>¿Qué evidencias pueden servir para que los demás puedan visualizar y entender las distintas etapas de tu Proyecto APT y el resultado final?</w:t>
            </w:r>
            <w:r w:rsidR="002541D2" w:rsidRPr="00387ED7">
              <w:rPr>
                <w:rFonts w:ascii="Calibri" w:hAnsi="Calibri" w:cs="Arial"/>
                <w:sz w:val="18"/>
                <w:szCs w:val="20"/>
                <w:lang w:eastAsia="es-CL"/>
              </w:rPr>
              <w:t xml:space="preserve"> </w:t>
            </w:r>
          </w:p>
          <w:p w14:paraId="03959077" w14:textId="77777777" w:rsidR="000F187D" w:rsidRPr="000F187D" w:rsidRDefault="000F187D" w:rsidP="000F187D">
            <w:pPr>
              <w:rPr>
                <w:b/>
                <w:bCs/>
                <w:sz w:val="18"/>
              </w:rPr>
            </w:pPr>
            <w:r w:rsidRPr="000F187D">
              <w:rPr>
                <w:b/>
                <w:bCs/>
                <w:sz w:val="18"/>
              </w:rPr>
              <w:t>Planificación Inicial</w:t>
            </w:r>
          </w:p>
          <w:p w14:paraId="283BF44A" w14:textId="29EAB7AD" w:rsidR="000F187D" w:rsidRPr="00387ED7" w:rsidRDefault="000F187D" w:rsidP="000F187D">
            <w:pPr>
              <w:rPr>
                <w:sz w:val="18"/>
              </w:rPr>
            </w:pPr>
            <w:r w:rsidRPr="000F187D">
              <w:rPr>
                <w:sz w:val="18"/>
              </w:rPr>
              <w:t>1) Acta de Constitución del Proyecto</w:t>
            </w:r>
          </w:p>
          <w:p w14:paraId="388C11B7" w14:textId="77777777" w:rsidR="000F187D" w:rsidRPr="000F187D" w:rsidRDefault="000F187D" w:rsidP="000F187D">
            <w:pPr>
              <w:rPr>
                <w:sz w:val="18"/>
              </w:rPr>
            </w:pPr>
            <w:r w:rsidRPr="000F187D">
              <w:rPr>
                <w:sz w:val="18"/>
              </w:rPr>
              <w:t>2) EDT – Hitos de Desarrollo y Diccionario</w:t>
            </w:r>
          </w:p>
          <w:p w14:paraId="5416AF67" w14:textId="77777777" w:rsidR="000F187D" w:rsidRPr="000F187D" w:rsidRDefault="000F187D" w:rsidP="000F187D">
            <w:pPr>
              <w:rPr>
                <w:sz w:val="18"/>
              </w:rPr>
            </w:pPr>
            <w:r w:rsidRPr="000F187D">
              <w:rPr>
                <w:sz w:val="18"/>
              </w:rPr>
              <w:t>3) Carta Gantt</w:t>
            </w:r>
          </w:p>
          <w:p w14:paraId="0553EF4B" w14:textId="77777777" w:rsidR="000F187D" w:rsidRPr="00387ED7" w:rsidRDefault="000F187D" w:rsidP="000F187D">
            <w:pPr>
              <w:pStyle w:val="Prrafodelista"/>
              <w:numPr>
                <w:ilvl w:val="0"/>
                <w:numId w:val="21"/>
              </w:numPr>
              <w:rPr>
                <w:sz w:val="18"/>
              </w:rPr>
            </w:pPr>
            <w:r w:rsidRPr="00387ED7">
              <w:rPr>
                <w:sz w:val="18"/>
              </w:rPr>
              <w:t>Captura del cronograma por fases (17 semanas).</w:t>
            </w:r>
          </w:p>
          <w:p w14:paraId="000FC0CE" w14:textId="77777777" w:rsidR="000F187D" w:rsidRPr="00387ED7" w:rsidRDefault="000F187D" w:rsidP="000F187D">
            <w:pPr>
              <w:pStyle w:val="Prrafodelista"/>
              <w:numPr>
                <w:ilvl w:val="0"/>
                <w:numId w:val="21"/>
              </w:numPr>
              <w:rPr>
                <w:sz w:val="18"/>
              </w:rPr>
            </w:pPr>
            <w:r w:rsidRPr="00387ED7">
              <w:rPr>
                <w:sz w:val="18"/>
              </w:rPr>
              <w:t>Hitos marcados (ERS aprobado, prototipo, pruebas integradas).</w:t>
            </w:r>
          </w:p>
          <w:p w14:paraId="776446EB" w14:textId="77777777" w:rsidR="000F187D" w:rsidRPr="00387ED7" w:rsidRDefault="000F187D" w:rsidP="000F187D">
            <w:pPr>
              <w:pStyle w:val="Prrafodelista"/>
              <w:numPr>
                <w:ilvl w:val="0"/>
                <w:numId w:val="21"/>
              </w:numPr>
              <w:rPr>
                <w:sz w:val="18"/>
              </w:rPr>
            </w:pPr>
            <w:r w:rsidRPr="00387ED7">
              <w:rPr>
                <w:sz w:val="18"/>
              </w:rPr>
              <w:t>Columna de estado (Abierto/Cerrado) visible.</w:t>
            </w:r>
          </w:p>
          <w:p w14:paraId="243F6C18" w14:textId="77777777" w:rsidR="000F187D" w:rsidRPr="000F187D" w:rsidRDefault="000F187D" w:rsidP="000F187D">
            <w:pPr>
              <w:rPr>
                <w:sz w:val="18"/>
              </w:rPr>
            </w:pPr>
            <w:r w:rsidRPr="000F187D">
              <w:rPr>
                <w:sz w:val="18"/>
              </w:rPr>
              <w:t>4) Matriz de Responsabilidades (RACI)</w:t>
            </w:r>
          </w:p>
          <w:p w14:paraId="0A58C67B" w14:textId="77777777" w:rsidR="000F187D" w:rsidRPr="000F187D" w:rsidRDefault="000F187D" w:rsidP="000F187D">
            <w:pPr>
              <w:rPr>
                <w:sz w:val="18"/>
              </w:rPr>
            </w:pPr>
            <w:r w:rsidRPr="000F187D">
              <w:rPr>
                <w:sz w:val="18"/>
              </w:rPr>
              <w:t>5) Matriz de Riesgos</w:t>
            </w:r>
          </w:p>
          <w:p w14:paraId="0AC30872" w14:textId="5BC341F7" w:rsidR="000F187D" w:rsidRPr="00387ED7" w:rsidRDefault="000F187D" w:rsidP="000F187D">
            <w:pPr>
              <w:pStyle w:val="Prrafodelista"/>
              <w:numPr>
                <w:ilvl w:val="0"/>
                <w:numId w:val="23"/>
              </w:numPr>
              <w:ind w:left="720"/>
              <w:rPr>
                <w:sz w:val="18"/>
              </w:rPr>
            </w:pPr>
            <w:r w:rsidRPr="00387ED7">
              <w:rPr>
                <w:sz w:val="18"/>
              </w:rPr>
              <w:t>Tabla de riesgos críticos: descripción, probabilidad, impacto, mitigación.</w:t>
            </w:r>
          </w:p>
          <w:p w14:paraId="492CE754" w14:textId="4537112C" w:rsidR="000F187D" w:rsidRPr="00FA25CA" w:rsidRDefault="000F187D" w:rsidP="00BF6818">
            <w:pPr>
              <w:pStyle w:val="Prrafodelista"/>
              <w:numPr>
                <w:ilvl w:val="0"/>
                <w:numId w:val="23"/>
              </w:numPr>
              <w:ind w:left="720"/>
              <w:rPr>
                <w:sz w:val="18"/>
              </w:rPr>
            </w:pPr>
            <w:r w:rsidRPr="00FA25CA">
              <w:rPr>
                <w:sz w:val="18"/>
              </w:rPr>
              <w:t xml:space="preserve">Evidencia de acción tomada en uno de ellos </w:t>
            </w:r>
          </w:p>
          <w:p w14:paraId="35638869" w14:textId="77777777" w:rsidR="00FA25CA" w:rsidRPr="00387ED7" w:rsidRDefault="00FA25CA" w:rsidP="00FA25CA">
            <w:pPr>
              <w:pStyle w:val="Prrafodelista"/>
              <w:rPr>
                <w:sz w:val="18"/>
              </w:rPr>
            </w:pPr>
          </w:p>
          <w:p w14:paraId="5AB34FAA" w14:textId="77777777" w:rsidR="000F187D" w:rsidRPr="000F187D" w:rsidRDefault="000F187D" w:rsidP="000F187D">
            <w:pPr>
              <w:rPr>
                <w:sz w:val="18"/>
              </w:rPr>
            </w:pPr>
            <w:r w:rsidRPr="000F187D">
              <w:rPr>
                <w:sz w:val="18"/>
              </w:rPr>
              <w:t>6) Plan de Pruebas Inicial</w:t>
            </w:r>
          </w:p>
          <w:p w14:paraId="3B32CC30" w14:textId="77777777" w:rsidR="000F187D" w:rsidRPr="000F187D" w:rsidRDefault="000F187D" w:rsidP="000F187D">
            <w:pPr>
              <w:rPr>
                <w:b/>
                <w:bCs/>
                <w:sz w:val="18"/>
              </w:rPr>
            </w:pPr>
            <w:r w:rsidRPr="000F187D">
              <w:rPr>
                <w:b/>
                <w:bCs/>
                <w:sz w:val="18"/>
              </w:rPr>
              <w:t>Análisis y Diseño</w:t>
            </w:r>
          </w:p>
          <w:p w14:paraId="338E3F5C" w14:textId="45B5C6D4" w:rsidR="00387ED7" w:rsidRDefault="000F187D" w:rsidP="00FA25CA">
            <w:pPr>
              <w:rPr>
                <w:sz w:val="18"/>
              </w:rPr>
            </w:pPr>
            <w:r w:rsidRPr="000F187D">
              <w:rPr>
                <w:sz w:val="18"/>
              </w:rPr>
              <w:lastRenderedPageBreak/>
              <w:t>7) Documento de Especificación de Requerimientos (ERS)</w:t>
            </w:r>
          </w:p>
          <w:p w14:paraId="6CFF345F" w14:textId="74C77174" w:rsidR="00387ED7" w:rsidRDefault="00387ED7" w:rsidP="00387ED7">
            <w:pPr>
              <w:spacing w:after="0" w:line="276" w:lineRule="auto"/>
              <w:rPr>
                <w:rFonts w:eastAsiaTheme="majorEastAsia" w:cstheme="minorHAnsi"/>
                <w:sz w:val="18"/>
                <w:szCs w:val="18"/>
              </w:rPr>
            </w:pPr>
            <w:r>
              <w:rPr>
                <w:rFonts w:eastAsiaTheme="majorEastAsia" w:cstheme="minorHAnsi"/>
                <w:sz w:val="18"/>
                <w:szCs w:val="18"/>
              </w:rPr>
              <w:t>8)</w:t>
            </w:r>
            <w:r w:rsidRPr="00387ED7">
              <w:rPr>
                <w:rFonts w:eastAsiaTheme="majorEastAsia" w:cstheme="minorHAnsi"/>
                <w:sz w:val="18"/>
                <w:szCs w:val="18"/>
              </w:rPr>
              <w:t>Modelo de Vista de Arquitectura 4+1</w:t>
            </w:r>
          </w:p>
          <w:p w14:paraId="5D0DFDC5" w14:textId="5C934EF2" w:rsidR="00387ED7" w:rsidRPr="00387ED7" w:rsidRDefault="00387ED7" w:rsidP="00387ED7">
            <w:pPr>
              <w:pStyle w:val="Prrafodelista"/>
              <w:numPr>
                <w:ilvl w:val="0"/>
                <w:numId w:val="31"/>
              </w:numPr>
              <w:spacing w:after="0" w:line="276" w:lineRule="auto"/>
              <w:rPr>
                <w:rFonts w:eastAsiaTheme="majorEastAsia" w:cstheme="minorHAnsi"/>
                <w:sz w:val="18"/>
                <w:szCs w:val="18"/>
              </w:rPr>
            </w:pPr>
            <w:r w:rsidRPr="00387ED7">
              <w:rPr>
                <w:rFonts w:eastAsiaTheme="majorEastAsia" w:cstheme="minorHAnsi"/>
                <w:sz w:val="18"/>
                <w:szCs w:val="18"/>
              </w:rPr>
              <w:t xml:space="preserve">BPMN AS-IS Diagnostico y reparación </w:t>
            </w:r>
          </w:p>
          <w:p w14:paraId="09403CAF" w14:textId="77777777" w:rsidR="00387ED7" w:rsidRDefault="00387ED7" w:rsidP="00387ED7">
            <w:pPr>
              <w:pStyle w:val="Prrafodelista"/>
              <w:numPr>
                <w:ilvl w:val="0"/>
                <w:numId w:val="26"/>
              </w:numPr>
              <w:rPr>
                <w:sz w:val="18"/>
              </w:rPr>
            </w:pPr>
            <w:r w:rsidRPr="00387ED7">
              <w:rPr>
                <w:sz w:val="18"/>
              </w:rPr>
              <w:t xml:space="preserve">Diagrama de componentes </w:t>
            </w:r>
          </w:p>
          <w:p w14:paraId="5C1F9450" w14:textId="412CBA5C" w:rsidR="00387ED7" w:rsidRDefault="00387ED7" w:rsidP="00387ED7">
            <w:pPr>
              <w:pStyle w:val="Prrafodelista"/>
              <w:numPr>
                <w:ilvl w:val="0"/>
                <w:numId w:val="26"/>
              </w:numPr>
              <w:rPr>
                <w:sz w:val="18"/>
              </w:rPr>
            </w:pPr>
            <w:r>
              <w:rPr>
                <w:sz w:val="18"/>
              </w:rPr>
              <w:t xml:space="preserve">Diagrama </w:t>
            </w:r>
            <w:r w:rsidRPr="00387ED7">
              <w:rPr>
                <w:sz w:val="18"/>
              </w:rPr>
              <w:t>despliegue (backend, BD, web).</w:t>
            </w:r>
          </w:p>
          <w:p w14:paraId="64AD721A" w14:textId="6F9E2E2C" w:rsidR="00387ED7" w:rsidRPr="00387ED7" w:rsidRDefault="00387ED7" w:rsidP="00387ED7">
            <w:pPr>
              <w:pStyle w:val="Prrafodelista"/>
              <w:numPr>
                <w:ilvl w:val="0"/>
                <w:numId w:val="26"/>
              </w:numPr>
              <w:rPr>
                <w:sz w:val="18"/>
              </w:rPr>
            </w:pPr>
            <w:r>
              <w:rPr>
                <w:sz w:val="18"/>
              </w:rPr>
              <w:t xml:space="preserve">Diagrama de clases </w:t>
            </w:r>
          </w:p>
          <w:p w14:paraId="768710D2" w14:textId="56882C16" w:rsidR="000F187D" w:rsidRPr="000F187D" w:rsidRDefault="00387ED7" w:rsidP="000F187D">
            <w:pPr>
              <w:rPr>
                <w:sz w:val="18"/>
              </w:rPr>
            </w:pPr>
            <w:r>
              <w:rPr>
                <w:sz w:val="18"/>
              </w:rPr>
              <w:t>9</w:t>
            </w:r>
            <w:r w:rsidR="000F187D" w:rsidRPr="000F187D">
              <w:rPr>
                <w:sz w:val="18"/>
              </w:rPr>
              <w:t xml:space="preserve">) Modelos de Datos </w:t>
            </w:r>
          </w:p>
          <w:p w14:paraId="369D3310" w14:textId="77777777" w:rsidR="000F187D" w:rsidRPr="00387ED7" w:rsidRDefault="000F187D" w:rsidP="000F187D">
            <w:pPr>
              <w:pStyle w:val="Prrafodelista"/>
              <w:numPr>
                <w:ilvl w:val="0"/>
                <w:numId w:val="26"/>
              </w:numPr>
              <w:rPr>
                <w:sz w:val="18"/>
              </w:rPr>
            </w:pPr>
            <w:r w:rsidRPr="00387ED7">
              <w:rPr>
                <w:sz w:val="18"/>
              </w:rPr>
              <w:t>MER con entidades clave y relaciones.</w:t>
            </w:r>
          </w:p>
          <w:p w14:paraId="2EC0E5F6" w14:textId="22F9719C" w:rsidR="000F187D" w:rsidRPr="000F187D" w:rsidRDefault="00387ED7" w:rsidP="000F187D">
            <w:pPr>
              <w:rPr>
                <w:sz w:val="18"/>
              </w:rPr>
            </w:pPr>
            <w:r>
              <w:rPr>
                <w:sz w:val="18"/>
              </w:rPr>
              <w:t>10</w:t>
            </w:r>
            <w:r w:rsidR="000F187D" w:rsidRPr="000F187D">
              <w:rPr>
                <w:sz w:val="18"/>
              </w:rPr>
              <w:t>) Mockups de Interfaz de Sistemas</w:t>
            </w:r>
          </w:p>
          <w:p w14:paraId="3942E43C" w14:textId="77777777" w:rsidR="000F187D" w:rsidRPr="00387ED7" w:rsidRDefault="000F187D" w:rsidP="000F187D">
            <w:pPr>
              <w:pStyle w:val="Prrafodelista"/>
              <w:numPr>
                <w:ilvl w:val="0"/>
                <w:numId w:val="27"/>
              </w:numPr>
              <w:rPr>
                <w:sz w:val="18"/>
              </w:rPr>
            </w:pPr>
            <w:r w:rsidRPr="00387ED7">
              <w:rPr>
                <w:sz w:val="18"/>
              </w:rPr>
              <w:t>2–3 pantallas por perfiles principales: supervisor, chofer, mecánico.</w:t>
            </w:r>
          </w:p>
          <w:p w14:paraId="6743CCDD" w14:textId="7A9D3849" w:rsidR="000F187D" w:rsidRPr="00387ED7" w:rsidRDefault="000F187D" w:rsidP="00387ED7">
            <w:pPr>
              <w:pStyle w:val="Prrafodelista"/>
              <w:rPr>
                <w:sz w:val="18"/>
              </w:rPr>
            </w:pP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lastRenderedPageBreak/>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1D1A340A" w14:textId="77777777" w:rsidR="00EA42B7" w:rsidRPr="00EA42B7" w:rsidRDefault="00EA42B7" w:rsidP="00EA42B7">
            <w:pPr>
              <w:pStyle w:val="Prrafodelista"/>
              <w:ind w:left="0"/>
              <w:jc w:val="both"/>
              <w:rPr>
                <w:rFonts w:ascii="Calibri" w:hAnsi="Calibri" w:cs="Arial"/>
                <w:i/>
                <w:sz w:val="18"/>
                <w:szCs w:val="20"/>
                <w:lang w:eastAsia="es-CL"/>
              </w:rPr>
            </w:pPr>
            <w:bookmarkStart w:id="0" w:name="_Hlk211291184"/>
            <w:r w:rsidRPr="00EA42B7">
              <w:rPr>
                <w:rFonts w:ascii="Calibri" w:hAnsi="Calibri" w:cs="Arial"/>
                <w:i/>
                <w:sz w:val="18"/>
                <w:szCs w:val="20"/>
                <w:lang w:eastAsia="es-CL"/>
              </w:rPr>
              <w:t>Aporte del Proyecto APT a mis intereses</w:t>
            </w:r>
          </w:p>
          <w:p w14:paraId="114B293F" w14:textId="77777777" w:rsidR="00EA42B7" w:rsidRPr="00EA42B7" w:rsidRDefault="00EA42B7" w:rsidP="00EA42B7">
            <w:pPr>
              <w:pStyle w:val="Prrafodelista"/>
              <w:numPr>
                <w:ilvl w:val="0"/>
                <w:numId w:val="32"/>
              </w:numPr>
              <w:ind w:left="0"/>
              <w:jc w:val="both"/>
              <w:rPr>
                <w:rFonts w:ascii="Calibri" w:hAnsi="Calibri" w:cs="Arial"/>
                <w:i/>
                <w:sz w:val="18"/>
                <w:szCs w:val="20"/>
                <w:lang w:eastAsia="es-CL"/>
              </w:rPr>
            </w:pPr>
            <w:r w:rsidRPr="00EA42B7">
              <w:rPr>
                <w:rFonts w:ascii="Calibri" w:hAnsi="Calibri" w:cs="Arial"/>
                <w:i/>
                <w:sz w:val="18"/>
                <w:szCs w:val="20"/>
                <w:lang w:eastAsia="es-CL"/>
              </w:rPr>
              <w:t>Me ayudó a clarificar que me interesa combinar gestión de proyectos con desarrollo front-end y calidad/QA.</w:t>
            </w:r>
          </w:p>
          <w:p w14:paraId="0B79FF8D" w14:textId="77777777" w:rsidR="00EA42B7" w:rsidRPr="00EA42B7" w:rsidRDefault="00EA42B7" w:rsidP="00EA42B7">
            <w:pPr>
              <w:pStyle w:val="Prrafodelista"/>
              <w:numPr>
                <w:ilvl w:val="0"/>
                <w:numId w:val="32"/>
              </w:numPr>
              <w:ind w:left="0"/>
              <w:jc w:val="both"/>
              <w:rPr>
                <w:rFonts w:ascii="Calibri" w:hAnsi="Calibri" w:cs="Arial"/>
                <w:i/>
                <w:sz w:val="18"/>
                <w:szCs w:val="20"/>
                <w:lang w:eastAsia="es-CL"/>
              </w:rPr>
            </w:pPr>
            <w:r w:rsidRPr="00EA42B7">
              <w:rPr>
                <w:rFonts w:ascii="Calibri" w:hAnsi="Calibri" w:cs="Arial"/>
                <w:i/>
                <w:sz w:val="18"/>
                <w:szCs w:val="20"/>
                <w:lang w:eastAsia="es-CL"/>
              </w:rPr>
              <w:t>Fortalecí habilidades en levantamiento de requisitos, trazabilidad, modelado (UML/BPMN) y pruebas; confirmé el interés por la integración hardware–software (NFC).</w:t>
            </w:r>
          </w:p>
          <w:p w14:paraId="624D7766" w14:textId="77777777" w:rsidR="00EA42B7" w:rsidRPr="00EA42B7" w:rsidRDefault="00EA42B7" w:rsidP="00EA42B7">
            <w:pPr>
              <w:pStyle w:val="Prrafodelista"/>
              <w:numPr>
                <w:ilvl w:val="0"/>
                <w:numId w:val="32"/>
              </w:numPr>
              <w:ind w:left="0"/>
              <w:jc w:val="both"/>
              <w:rPr>
                <w:rFonts w:ascii="Calibri" w:hAnsi="Calibri" w:cs="Arial"/>
                <w:i/>
                <w:sz w:val="18"/>
                <w:szCs w:val="20"/>
                <w:lang w:eastAsia="es-CL"/>
              </w:rPr>
            </w:pPr>
            <w:r w:rsidRPr="00EA42B7">
              <w:rPr>
                <w:rFonts w:ascii="Calibri" w:hAnsi="Calibri" w:cs="Arial"/>
                <w:i/>
                <w:sz w:val="18"/>
                <w:szCs w:val="20"/>
                <w:lang w:eastAsia="es-CL"/>
              </w:rPr>
              <w:t>Mis intereses iniciales se mantuvieron, pero ahora con foco mayor en usabilidad, automatización de pruebas y coordinación con cliente.</w:t>
            </w:r>
          </w:p>
          <w:p w14:paraId="50EA6037" w14:textId="77777777" w:rsidR="00EA42B7" w:rsidRPr="00EA42B7" w:rsidRDefault="00EA42B7" w:rsidP="00EA42B7">
            <w:pPr>
              <w:pStyle w:val="Prrafodelista"/>
              <w:ind w:left="0"/>
              <w:jc w:val="both"/>
              <w:rPr>
                <w:rFonts w:ascii="Calibri" w:hAnsi="Calibri" w:cs="Arial"/>
                <w:i/>
                <w:sz w:val="18"/>
                <w:szCs w:val="20"/>
                <w:lang w:eastAsia="es-CL"/>
              </w:rPr>
            </w:pPr>
            <w:r w:rsidRPr="00EA42B7">
              <w:rPr>
                <w:rFonts w:ascii="Calibri" w:hAnsi="Calibri" w:cs="Arial"/>
                <w:i/>
                <w:sz w:val="18"/>
                <w:szCs w:val="20"/>
                <w:lang w:eastAsia="es-CL"/>
              </w:rPr>
              <w:t>Proyecciones laborales después de APT</w:t>
            </w:r>
          </w:p>
          <w:p w14:paraId="4A7A07DB" w14:textId="77777777" w:rsidR="00EA42B7" w:rsidRPr="00EA42B7" w:rsidRDefault="00EA42B7" w:rsidP="00EA42B7">
            <w:pPr>
              <w:pStyle w:val="Prrafodelista"/>
              <w:numPr>
                <w:ilvl w:val="0"/>
                <w:numId w:val="33"/>
              </w:numPr>
              <w:ind w:left="0"/>
              <w:jc w:val="both"/>
              <w:rPr>
                <w:rFonts w:ascii="Calibri" w:hAnsi="Calibri" w:cs="Arial"/>
                <w:i/>
                <w:sz w:val="18"/>
                <w:szCs w:val="20"/>
                <w:lang w:eastAsia="es-CL"/>
              </w:rPr>
            </w:pPr>
            <w:r w:rsidRPr="00EA42B7">
              <w:rPr>
                <w:rFonts w:ascii="Calibri" w:hAnsi="Calibri" w:cs="Arial"/>
                <w:i/>
                <w:sz w:val="18"/>
                <w:szCs w:val="20"/>
                <w:lang w:eastAsia="es-CL"/>
              </w:rPr>
              <w:t>Profundizar en Front-End orientado a UX, QA automatizado (Pytest, Postman/Newman) y gestión con planificación por etapas.</w:t>
            </w:r>
          </w:p>
          <w:p w14:paraId="468C2949" w14:textId="77777777" w:rsidR="00EA42B7" w:rsidRPr="00EA42B7" w:rsidRDefault="00EA42B7" w:rsidP="00EA42B7">
            <w:pPr>
              <w:pStyle w:val="Prrafodelista"/>
              <w:numPr>
                <w:ilvl w:val="0"/>
                <w:numId w:val="33"/>
              </w:numPr>
              <w:ind w:left="0"/>
              <w:jc w:val="both"/>
              <w:rPr>
                <w:rFonts w:ascii="Calibri" w:hAnsi="Calibri" w:cs="Arial"/>
                <w:i/>
                <w:sz w:val="18"/>
                <w:szCs w:val="20"/>
                <w:lang w:eastAsia="es-CL"/>
              </w:rPr>
            </w:pPr>
            <w:r w:rsidRPr="00EA42B7">
              <w:rPr>
                <w:rFonts w:ascii="Calibri" w:hAnsi="Calibri" w:cs="Arial"/>
                <w:i/>
                <w:sz w:val="18"/>
                <w:szCs w:val="20"/>
                <w:lang w:eastAsia="es-CL"/>
              </w:rPr>
              <w:t xml:space="preserve">Roles objetivo a corto plazo: Analista Funcional/QA, Front-End </w:t>
            </w:r>
            <w:proofErr w:type="spellStart"/>
            <w:r w:rsidRPr="00EA42B7">
              <w:rPr>
                <w:rFonts w:ascii="Calibri" w:hAnsi="Calibri" w:cs="Arial"/>
                <w:i/>
                <w:sz w:val="18"/>
                <w:szCs w:val="20"/>
                <w:lang w:eastAsia="es-CL"/>
              </w:rPr>
              <w:t>Developer</w:t>
            </w:r>
            <w:proofErr w:type="spellEnd"/>
            <w:r w:rsidRPr="00EA42B7">
              <w:rPr>
                <w:rFonts w:ascii="Calibri" w:hAnsi="Calibri" w:cs="Arial"/>
                <w:i/>
                <w:sz w:val="18"/>
                <w:szCs w:val="20"/>
                <w:lang w:eastAsia="es-CL"/>
              </w:rPr>
              <w:t xml:space="preserve"> o Coordinación de Proyecto en contextos de logística y mantenimiento.</w:t>
            </w:r>
          </w:p>
          <w:p w14:paraId="0A18AF5D" w14:textId="77777777" w:rsidR="00EA42B7" w:rsidRPr="00EA42B7" w:rsidRDefault="00EA42B7" w:rsidP="00EA42B7">
            <w:pPr>
              <w:pStyle w:val="Prrafodelista"/>
              <w:numPr>
                <w:ilvl w:val="0"/>
                <w:numId w:val="33"/>
              </w:numPr>
              <w:ind w:left="0"/>
              <w:jc w:val="both"/>
              <w:rPr>
                <w:rFonts w:ascii="Calibri" w:hAnsi="Calibri" w:cs="Arial"/>
                <w:i/>
                <w:sz w:val="18"/>
                <w:szCs w:val="20"/>
                <w:lang w:eastAsia="es-CL"/>
              </w:rPr>
            </w:pPr>
            <w:r w:rsidRPr="00EA42B7">
              <w:rPr>
                <w:rFonts w:ascii="Calibri" w:hAnsi="Calibri" w:cs="Arial"/>
                <w:i/>
                <w:sz w:val="18"/>
                <w:szCs w:val="20"/>
                <w:lang w:eastAsia="es-CL"/>
              </w:rPr>
              <w:t>Mediano plazo: incorporar DevOps básico y despliegue en nube para cerrar ciclo de entrega.</w:t>
            </w:r>
          </w:p>
          <w:p w14:paraId="29E8CF0E" w14:textId="1EF771F5" w:rsidR="001202BF" w:rsidRPr="00B340E1" w:rsidRDefault="001202BF" w:rsidP="00EA42B7">
            <w:pPr>
              <w:pStyle w:val="Prrafodelista"/>
              <w:ind w:left="0"/>
              <w:jc w:val="both"/>
              <w:rPr>
                <w:rFonts w:ascii="Calibri" w:hAnsi="Calibri" w:cs="Arial"/>
                <w:i/>
                <w:color w:val="0070C0"/>
                <w:sz w:val="18"/>
                <w:szCs w:val="20"/>
                <w:lang w:eastAsia="es-CL"/>
              </w:rPr>
            </w:pPr>
            <w:r w:rsidRPr="00EA42B7">
              <w:rPr>
                <w:rFonts w:ascii="Calibri" w:hAnsi="Calibri" w:cs="Arial"/>
                <w:i/>
                <w:sz w:val="18"/>
                <w:szCs w:val="20"/>
                <w:lang w:eastAsia="es-CL"/>
              </w:rPr>
              <w:t xml:space="preserve"> </w:t>
            </w:r>
            <w:bookmarkEnd w:id="0"/>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DAB88" w14:textId="77777777" w:rsidR="00A338B2" w:rsidRDefault="00A338B2" w:rsidP="00EE1135">
      <w:pPr>
        <w:spacing w:after="0" w:line="240" w:lineRule="auto"/>
      </w:pPr>
      <w:r>
        <w:separator/>
      </w:r>
    </w:p>
  </w:endnote>
  <w:endnote w:type="continuationSeparator" w:id="0">
    <w:p w14:paraId="387D2232" w14:textId="77777777" w:rsidR="00A338B2" w:rsidRDefault="00A338B2"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EC81F" w14:textId="77777777" w:rsidR="00A338B2" w:rsidRDefault="00A338B2" w:rsidP="00EE1135">
      <w:pPr>
        <w:spacing w:after="0" w:line="240" w:lineRule="auto"/>
      </w:pPr>
      <w:r>
        <w:separator/>
      </w:r>
    </w:p>
  </w:footnote>
  <w:footnote w:type="continuationSeparator" w:id="0">
    <w:p w14:paraId="48D17B94" w14:textId="77777777" w:rsidR="00A338B2" w:rsidRDefault="00A338B2"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1C5D"/>
    <w:multiLevelType w:val="hybridMultilevel"/>
    <w:tmpl w:val="8D0801C2"/>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114E14AF"/>
    <w:multiLevelType w:val="hybridMultilevel"/>
    <w:tmpl w:val="6DDAC7CA"/>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5A20E60"/>
    <w:multiLevelType w:val="hybridMultilevel"/>
    <w:tmpl w:val="0D8ABFBE"/>
    <w:lvl w:ilvl="0" w:tplc="34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172B7B86"/>
    <w:multiLevelType w:val="multilevel"/>
    <w:tmpl w:val="200A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902ED"/>
    <w:multiLevelType w:val="multilevel"/>
    <w:tmpl w:val="ED52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F0643F0"/>
    <w:multiLevelType w:val="multilevel"/>
    <w:tmpl w:val="3F66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0A20464"/>
    <w:multiLevelType w:val="hybridMultilevel"/>
    <w:tmpl w:val="393400A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30F014EE"/>
    <w:multiLevelType w:val="multilevel"/>
    <w:tmpl w:val="2C82D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971DCB"/>
    <w:multiLevelType w:val="hybridMultilevel"/>
    <w:tmpl w:val="3C063A44"/>
    <w:lvl w:ilvl="0" w:tplc="340A0001">
      <w:start w:val="1"/>
      <w:numFmt w:val="bullet"/>
      <w:lvlText w:val=""/>
      <w:lvlJc w:val="left"/>
      <w:pPr>
        <w:ind w:left="732" w:hanging="360"/>
      </w:pPr>
      <w:rPr>
        <w:rFonts w:ascii="Symbol" w:hAnsi="Symbol" w:hint="default"/>
      </w:rPr>
    </w:lvl>
    <w:lvl w:ilvl="1" w:tplc="340A0003" w:tentative="1">
      <w:start w:val="1"/>
      <w:numFmt w:val="bullet"/>
      <w:lvlText w:val="o"/>
      <w:lvlJc w:val="left"/>
      <w:pPr>
        <w:ind w:left="1452" w:hanging="360"/>
      </w:pPr>
      <w:rPr>
        <w:rFonts w:ascii="Courier New" w:hAnsi="Courier New" w:cs="Courier New" w:hint="default"/>
      </w:rPr>
    </w:lvl>
    <w:lvl w:ilvl="2" w:tplc="340A0005" w:tentative="1">
      <w:start w:val="1"/>
      <w:numFmt w:val="bullet"/>
      <w:lvlText w:val=""/>
      <w:lvlJc w:val="left"/>
      <w:pPr>
        <w:ind w:left="2172" w:hanging="360"/>
      </w:pPr>
      <w:rPr>
        <w:rFonts w:ascii="Wingdings" w:hAnsi="Wingdings" w:hint="default"/>
      </w:rPr>
    </w:lvl>
    <w:lvl w:ilvl="3" w:tplc="340A0001" w:tentative="1">
      <w:start w:val="1"/>
      <w:numFmt w:val="bullet"/>
      <w:lvlText w:val=""/>
      <w:lvlJc w:val="left"/>
      <w:pPr>
        <w:ind w:left="2892" w:hanging="360"/>
      </w:pPr>
      <w:rPr>
        <w:rFonts w:ascii="Symbol" w:hAnsi="Symbol" w:hint="default"/>
      </w:rPr>
    </w:lvl>
    <w:lvl w:ilvl="4" w:tplc="340A0003" w:tentative="1">
      <w:start w:val="1"/>
      <w:numFmt w:val="bullet"/>
      <w:lvlText w:val="o"/>
      <w:lvlJc w:val="left"/>
      <w:pPr>
        <w:ind w:left="3612" w:hanging="360"/>
      </w:pPr>
      <w:rPr>
        <w:rFonts w:ascii="Courier New" w:hAnsi="Courier New" w:cs="Courier New" w:hint="default"/>
      </w:rPr>
    </w:lvl>
    <w:lvl w:ilvl="5" w:tplc="340A0005" w:tentative="1">
      <w:start w:val="1"/>
      <w:numFmt w:val="bullet"/>
      <w:lvlText w:val=""/>
      <w:lvlJc w:val="left"/>
      <w:pPr>
        <w:ind w:left="4332" w:hanging="360"/>
      </w:pPr>
      <w:rPr>
        <w:rFonts w:ascii="Wingdings" w:hAnsi="Wingdings" w:hint="default"/>
      </w:rPr>
    </w:lvl>
    <w:lvl w:ilvl="6" w:tplc="340A0001" w:tentative="1">
      <w:start w:val="1"/>
      <w:numFmt w:val="bullet"/>
      <w:lvlText w:val=""/>
      <w:lvlJc w:val="left"/>
      <w:pPr>
        <w:ind w:left="5052" w:hanging="360"/>
      </w:pPr>
      <w:rPr>
        <w:rFonts w:ascii="Symbol" w:hAnsi="Symbol" w:hint="default"/>
      </w:rPr>
    </w:lvl>
    <w:lvl w:ilvl="7" w:tplc="340A0003" w:tentative="1">
      <w:start w:val="1"/>
      <w:numFmt w:val="bullet"/>
      <w:lvlText w:val="o"/>
      <w:lvlJc w:val="left"/>
      <w:pPr>
        <w:ind w:left="5772" w:hanging="360"/>
      </w:pPr>
      <w:rPr>
        <w:rFonts w:ascii="Courier New" w:hAnsi="Courier New" w:cs="Courier New" w:hint="default"/>
      </w:rPr>
    </w:lvl>
    <w:lvl w:ilvl="8" w:tplc="340A0005" w:tentative="1">
      <w:start w:val="1"/>
      <w:numFmt w:val="bullet"/>
      <w:lvlText w:val=""/>
      <w:lvlJc w:val="left"/>
      <w:pPr>
        <w:ind w:left="6492" w:hanging="360"/>
      </w:pPr>
      <w:rPr>
        <w:rFonts w:ascii="Wingdings" w:hAnsi="Wingdings" w:hint="default"/>
      </w:rPr>
    </w:lvl>
  </w:abstractNum>
  <w:abstractNum w:abstractNumId="11" w15:restartNumberingAfterBreak="0">
    <w:nsid w:val="3827767A"/>
    <w:multiLevelType w:val="hybridMultilevel"/>
    <w:tmpl w:val="DC703198"/>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2" w15:restartNumberingAfterBreak="0">
    <w:nsid w:val="44233DD5"/>
    <w:multiLevelType w:val="hybridMultilevel"/>
    <w:tmpl w:val="C218BC82"/>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3" w15:restartNumberingAfterBreak="0">
    <w:nsid w:val="450E7330"/>
    <w:multiLevelType w:val="multilevel"/>
    <w:tmpl w:val="6FAA6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342427"/>
    <w:multiLevelType w:val="multilevel"/>
    <w:tmpl w:val="6256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233985"/>
    <w:multiLevelType w:val="hybridMultilevel"/>
    <w:tmpl w:val="EB4C7E8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490765BA"/>
    <w:multiLevelType w:val="multilevel"/>
    <w:tmpl w:val="CD329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772002"/>
    <w:multiLevelType w:val="multilevel"/>
    <w:tmpl w:val="4A400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83A45"/>
    <w:multiLevelType w:val="hybridMultilevel"/>
    <w:tmpl w:val="6D8862D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50A63C49"/>
    <w:multiLevelType w:val="hybridMultilevel"/>
    <w:tmpl w:val="DB46B00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517E05E6"/>
    <w:multiLevelType w:val="multilevel"/>
    <w:tmpl w:val="CD329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51E63CAF"/>
    <w:multiLevelType w:val="multilevel"/>
    <w:tmpl w:val="AF00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815FCB"/>
    <w:multiLevelType w:val="multilevel"/>
    <w:tmpl w:val="6DE6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EC6FCA"/>
    <w:multiLevelType w:val="multilevel"/>
    <w:tmpl w:val="DB0E6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675E3BDE"/>
    <w:multiLevelType w:val="hybridMultilevel"/>
    <w:tmpl w:val="F33CD41A"/>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7" w15:restartNumberingAfterBreak="0">
    <w:nsid w:val="6B125B4D"/>
    <w:multiLevelType w:val="hybridMultilevel"/>
    <w:tmpl w:val="CB10DC12"/>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8" w15:restartNumberingAfterBreak="0">
    <w:nsid w:val="6C723218"/>
    <w:multiLevelType w:val="hybridMultilevel"/>
    <w:tmpl w:val="FC54BB82"/>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6D423E3E"/>
    <w:multiLevelType w:val="hybridMultilevel"/>
    <w:tmpl w:val="116E1026"/>
    <w:lvl w:ilvl="0" w:tplc="340A0001">
      <w:start w:val="1"/>
      <w:numFmt w:val="bullet"/>
      <w:lvlText w:val=""/>
      <w:lvlJc w:val="left"/>
      <w:pPr>
        <w:ind w:left="785" w:hanging="360"/>
      </w:pPr>
      <w:rPr>
        <w:rFonts w:ascii="Symbol" w:hAnsi="Symbol" w:hint="default"/>
      </w:rPr>
    </w:lvl>
    <w:lvl w:ilvl="1" w:tplc="340A0003" w:tentative="1">
      <w:start w:val="1"/>
      <w:numFmt w:val="bullet"/>
      <w:lvlText w:val="o"/>
      <w:lvlJc w:val="left"/>
      <w:pPr>
        <w:ind w:left="1788" w:hanging="360"/>
      </w:pPr>
      <w:rPr>
        <w:rFonts w:ascii="Courier New" w:hAnsi="Courier New" w:cs="Courier New" w:hint="default"/>
      </w:rPr>
    </w:lvl>
    <w:lvl w:ilvl="2" w:tplc="340A0005" w:tentative="1">
      <w:start w:val="1"/>
      <w:numFmt w:val="bullet"/>
      <w:lvlText w:val=""/>
      <w:lvlJc w:val="left"/>
      <w:pPr>
        <w:ind w:left="2508" w:hanging="360"/>
      </w:pPr>
      <w:rPr>
        <w:rFonts w:ascii="Wingdings" w:hAnsi="Wingdings" w:hint="default"/>
      </w:rPr>
    </w:lvl>
    <w:lvl w:ilvl="3" w:tplc="340A0001" w:tentative="1">
      <w:start w:val="1"/>
      <w:numFmt w:val="bullet"/>
      <w:lvlText w:val=""/>
      <w:lvlJc w:val="left"/>
      <w:pPr>
        <w:ind w:left="3228" w:hanging="360"/>
      </w:pPr>
      <w:rPr>
        <w:rFonts w:ascii="Symbol" w:hAnsi="Symbol" w:hint="default"/>
      </w:rPr>
    </w:lvl>
    <w:lvl w:ilvl="4" w:tplc="340A0003" w:tentative="1">
      <w:start w:val="1"/>
      <w:numFmt w:val="bullet"/>
      <w:lvlText w:val="o"/>
      <w:lvlJc w:val="left"/>
      <w:pPr>
        <w:ind w:left="3948" w:hanging="360"/>
      </w:pPr>
      <w:rPr>
        <w:rFonts w:ascii="Courier New" w:hAnsi="Courier New" w:cs="Courier New" w:hint="default"/>
      </w:rPr>
    </w:lvl>
    <w:lvl w:ilvl="5" w:tplc="340A0005" w:tentative="1">
      <w:start w:val="1"/>
      <w:numFmt w:val="bullet"/>
      <w:lvlText w:val=""/>
      <w:lvlJc w:val="left"/>
      <w:pPr>
        <w:ind w:left="4668" w:hanging="360"/>
      </w:pPr>
      <w:rPr>
        <w:rFonts w:ascii="Wingdings" w:hAnsi="Wingdings" w:hint="default"/>
      </w:rPr>
    </w:lvl>
    <w:lvl w:ilvl="6" w:tplc="340A0001" w:tentative="1">
      <w:start w:val="1"/>
      <w:numFmt w:val="bullet"/>
      <w:lvlText w:val=""/>
      <w:lvlJc w:val="left"/>
      <w:pPr>
        <w:ind w:left="5388" w:hanging="360"/>
      </w:pPr>
      <w:rPr>
        <w:rFonts w:ascii="Symbol" w:hAnsi="Symbol" w:hint="default"/>
      </w:rPr>
    </w:lvl>
    <w:lvl w:ilvl="7" w:tplc="340A0003" w:tentative="1">
      <w:start w:val="1"/>
      <w:numFmt w:val="bullet"/>
      <w:lvlText w:val="o"/>
      <w:lvlJc w:val="left"/>
      <w:pPr>
        <w:ind w:left="6108" w:hanging="360"/>
      </w:pPr>
      <w:rPr>
        <w:rFonts w:ascii="Courier New" w:hAnsi="Courier New" w:cs="Courier New" w:hint="default"/>
      </w:rPr>
    </w:lvl>
    <w:lvl w:ilvl="8" w:tplc="340A0005" w:tentative="1">
      <w:start w:val="1"/>
      <w:numFmt w:val="bullet"/>
      <w:lvlText w:val=""/>
      <w:lvlJc w:val="left"/>
      <w:pPr>
        <w:ind w:left="6828" w:hanging="360"/>
      </w:pPr>
      <w:rPr>
        <w:rFonts w:ascii="Wingdings" w:hAnsi="Wingdings" w:hint="default"/>
      </w:rPr>
    </w:lvl>
  </w:abstractNum>
  <w:abstractNum w:abstractNumId="30" w15:restartNumberingAfterBreak="0">
    <w:nsid w:val="6D77404A"/>
    <w:multiLevelType w:val="hybridMultilevel"/>
    <w:tmpl w:val="0AEEA0C2"/>
    <w:lvl w:ilvl="0" w:tplc="340A0001">
      <w:start w:val="1"/>
      <w:numFmt w:val="bullet"/>
      <w:lvlText w:val=""/>
      <w:lvlJc w:val="left"/>
      <w:pPr>
        <w:ind w:left="785" w:hanging="360"/>
      </w:pPr>
      <w:rPr>
        <w:rFonts w:ascii="Symbol" w:hAnsi="Symbol" w:hint="default"/>
      </w:rPr>
    </w:lvl>
    <w:lvl w:ilvl="1" w:tplc="340A0003" w:tentative="1">
      <w:start w:val="1"/>
      <w:numFmt w:val="bullet"/>
      <w:lvlText w:val="o"/>
      <w:lvlJc w:val="left"/>
      <w:pPr>
        <w:ind w:left="1505" w:hanging="360"/>
      </w:pPr>
      <w:rPr>
        <w:rFonts w:ascii="Courier New" w:hAnsi="Courier New" w:cs="Courier New" w:hint="default"/>
      </w:rPr>
    </w:lvl>
    <w:lvl w:ilvl="2" w:tplc="340A0005" w:tentative="1">
      <w:start w:val="1"/>
      <w:numFmt w:val="bullet"/>
      <w:lvlText w:val=""/>
      <w:lvlJc w:val="left"/>
      <w:pPr>
        <w:ind w:left="2225" w:hanging="360"/>
      </w:pPr>
      <w:rPr>
        <w:rFonts w:ascii="Wingdings" w:hAnsi="Wingdings" w:hint="default"/>
      </w:rPr>
    </w:lvl>
    <w:lvl w:ilvl="3" w:tplc="340A0001" w:tentative="1">
      <w:start w:val="1"/>
      <w:numFmt w:val="bullet"/>
      <w:lvlText w:val=""/>
      <w:lvlJc w:val="left"/>
      <w:pPr>
        <w:ind w:left="2945" w:hanging="360"/>
      </w:pPr>
      <w:rPr>
        <w:rFonts w:ascii="Symbol" w:hAnsi="Symbol" w:hint="default"/>
      </w:rPr>
    </w:lvl>
    <w:lvl w:ilvl="4" w:tplc="340A0003" w:tentative="1">
      <w:start w:val="1"/>
      <w:numFmt w:val="bullet"/>
      <w:lvlText w:val="o"/>
      <w:lvlJc w:val="left"/>
      <w:pPr>
        <w:ind w:left="3665" w:hanging="360"/>
      </w:pPr>
      <w:rPr>
        <w:rFonts w:ascii="Courier New" w:hAnsi="Courier New" w:cs="Courier New" w:hint="default"/>
      </w:rPr>
    </w:lvl>
    <w:lvl w:ilvl="5" w:tplc="340A0005" w:tentative="1">
      <w:start w:val="1"/>
      <w:numFmt w:val="bullet"/>
      <w:lvlText w:val=""/>
      <w:lvlJc w:val="left"/>
      <w:pPr>
        <w:ind w:left="4385" w:hanging="360"/>
      </w:pPr>
      <w:rPr>
        <w:rFonts w:ascii="Wingdings" w:hAnsi="Wingdings" w:hint="default"/>
      </w:rPr>
    </w:lvl>
    <w:lvl w:ilvl="6" w:tplc="340A0001" w:tentative="1">
      <w:start w:val="1"/>
      <w:numFmt w:val="bullet"/>
      <w:lvlText w:val=""/>
      <w:lvlJc w:val="left"/>
      <w:pPr>
        <w:ind w:left="5105" w:hanging="360"/>
      </w:pPr>
      <w:rPr>
        <w:rFonts w:ascii="Symbol" w:hAnsi="Symbol" w:hint="default"/>
      </w:rPr>
    </w:lvl>
    <w:lvl w:ilvl="7" w:tplc="340A0003" w:tentative="1">
      <w:start w:val="1"/>
      <w:numFmt w:val="bullet"/>
      <w:lvlText w:val="o"/>
      <w:lvlJc w:val="left"/>
      <w:pPr>
        <w:ind w:left="5825" w:hanging="360"/>
      </w:pPr>
      <w:rPr>
        <w:rFonts w:ascii="Courier New" w:hAnsi="Courier New" w:cs="Courier New" w:hint="default"/>
      </w:rPr>
    </w:lvl>
    <w:lvl w:ilvl="8" w:tplc="340A0005" w:tentative="1">
      <w:start w:val="1"/>
      <w:numFmt w:val="bullet"/>
      <w:lvlText w:val=""/>
      <w:lvlJc w:val="left"/>
      <w:pPr>
        <w:ind w:left="6545" w:hanging="360"/>
      </w:pPr>
      <w:rPr>
        <w:rFonts w:ascii="Wingdings" w:hAnsi="Wingdings" w:hint="default"/>
      </w:rPr>
    </w:lvl>
  </w:abstractNum>
  <w:abstractNum w:abstractNumId="31"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943415"/>
    <w:multiLevelType w:val="hybridMultilevel"/>
    <w:tmpl w:val="77F8FB8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7D033314"/>
    <w:multiLevelType w:val="multilevel"/>
    <w:tmpl w:val="AA761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9491993">
    <w:abstractNumId w:val="1"/>
  </w:num>
  <w:num w:numId="2" w16cid:durableId="1534222523">
    <w:abstractNumId w:val="7"/>
  </w:num>
  <w:num w:numId="3" w16cid:durableId="1811827870">
    <w:abstractNumId w:val="31"/>
  </w:num>
  <w:num w:numId="4" w16cid:durableId="843134356">
    <w:abstractNumId w:val="5"/>
  </w:num>
  <w:num w:numId="5" w16cid:durableId="1849709246">
    <w:abstractNumId w:val="21"/>
  </w:num>
  <w:num w:numId="6" w16cid:durableId="110906857">
    <w:abstractNumId w:val="25"/>
  </w:num>
  <w:num w:numId="7" w16cid:durableId="129132596">
    <w:abstractNumId w:val="28"/>
  </w:num>
  <w:num w:numId="8" w16cid:durableId="1445273473">
    <w:abstractNumId w:val="6"/>
  </w:num>
  <w:num w:numId="9" w16cid:durableId="1710295185">
    <w:abstractNumId w:val="14"/>
  </w:num>
  <w:num w:numId="10" w16cid:durableId="154534632">
    <w:abstractNumId w:val="24"/>
  </w:num>
  <w:num w:numId="11" w16cid:durableId="326906224">
    <w:abstractNumId w:val="9"/>
  </w:num>
  <w:num w:numId="12" w16cid:durableId="990017018">
    <w:abstractNumId w:val="17"/>
  </w:num>
  <w:num w:numId="13" w16cid:durableId="911697536">
    <w:abstractNumId w:val="22"/>
  </w:num>
  <w:num w:numId="14" w16cid:durableId="1867521418">
    <w:abstractNumId w:val="3"/>
  </w:num>
  <w:num w:numId="15" w16cid:durableId="1257403538">
    <w:abstractNumId w:val="33"/>
  </w:num>
  <w:num w:numId="16" w16cid:durableId="676541450">
    <w:abstractNumId w:val="13"/>
  </w:num>
  <w:num w:numId="17" w16cid:durableId="121268449">
    <w:abstractNumId w:val="4"/>
  </w:num>
  <w:num w:numId="18" w16cid:durableId="608465431">
    <w:abstractNumId w:val="11"/>
  </w:num>
  <w:num w:numId="19" w16cid:durableId="1670594653">
    <w:abstractNumId w:val="0"/>
  </w:num>
  <w:num w:numId="20" w16cid:durableId="2063286538">
    <w:abstractNumId w:val="19"/>
  </w:num>
  <w:num w:numId="21" w16cid:durableId="631911038">
    <w:abstractNumId w:val="15"/>
  </w:num>
  <w:num w:numId="22" w16cid:durableId="89814218">
    <w:abstractNumId w:val="12"/>
  </w:num>
  <w:num w:numId="23" w16cid:durableId="521283969">
    <w:abstractNumId w:val="27"/>
  </w:num>
  <w:num w:numId="24" w16cid:durableId="1488280003">
    <w:abstractNumId w:val="26"/>
  </w:num>
  <w:num w:numId="25" w16cid:durableId="716396460">
    <w:abstractNumId w:val="10"/>
  </w:num>
  <w:num w:numId="26" w16cid:durableId="704597710">
    <w:abstractNumId w:val="29"/>
  </w:num>
  <w:num w:numId="27" w16cid:durableId="908349030">
    <w:abstractNumId w:val="32"/>
  </w:num>
  <w:num w:numId="28" w16cid:durableId="1825048313">
    <w:abstractNumId w:val="8"/>
  </w:num>
  <w:num w:numId="29" w16cid:durableId="1077750277">
    <w:abstractNumId w:val="18"/>
  </w:num>
  <w:num w:numId="30" w16cid:durableId="926839996">
    <w:abstractNumId w:val="2"/>
  </w:num>
  <w:num w:numId="31" w16cid:durableId="1861895381">
    <w:abstractNumId w:val="30"/>
  </w:num>
  <w:num w:numId="32" w16cid:durableId="1652178946">
    <w:abstractNumId w:val="16"/>
  </w:num>
  <w:num w:numId="33" w16cid:durableId="51782445">
    <w:abstractNumId w:val="20"/>
  </w:num>
  <w:num w:numId="34" w16cid:durableId="82597323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92E8A"/>
    <w:rsid w:val="000A2F82"/>
    <w:rsid w:val="000C587E"/>
    <w:rsid w:val="000F187D"/>
    <w:rsid w:val="001202BF"/>
    <w:rsid w:val="001B12D8"/>
    <w:rsid w:val="002541D2"/>
    <w:rsid w:val="00296D71"/>
    <w:rsid w:val="00370A62"/>
    <w:rsid w:val="00385BEA"/>
    <w:rsid w:val="00387ED7"/>
    <w:rsid w:val="003A0263"/>
    <w:rsid w:val="003B7101"/>
    <w:rsid w:val="003D5441"/>
    <w:rsid w:val="003E474B"/>
    <w:rsid w:val="0041433E"/>
    <w:rsid w:val="00434472"/>
    <w:rsid w:val="00434DA2"/>
    <w:rsid w:val="00462FFC"/>
    <w:rsid w:val="00463DB6"/>
    <w:rsid w:val="004B5284"/>
    <w:rsid w:val="004B72CB"/>
    <w:rsid w:val="0055712B"/>
    <w:rsid w:val="005858A6"/>
    <w:rsid w:val="005B0610"/>
    <w:rsid w:val="005B4D4A"/>
    <w:rsid w:val="005E5F03"/>
    <w:rsid w:val="00612A14"/>
    <w:rsid w:val="006672AA"/>
    <w:rsid w:val="00667D99"/>
    <w:rsid w:val="00675035"/>
    <w:rsid w:val="006779F1"/>
    <w:rsid w:val="006832EE"/>
    <w:rsid w:val="006B7645"/>
    <w:rsid w:val="006D77DC"/>
    <w:rsid w:val="00750DF5"/>
    <w:rsid w:val="00771AB3"/>
    <w:rsid w:val="007903B4"/>
    <w:rsid w:val="00814C5F"/>
    <w:rsid w:val="0082585E"/>
    <w:rsid w:val="008539F6"/>
    <w:rsid w:val="00897B10"/>
    <w:rsid w:val="009378F7"/>
    <w:rsid w:val="00946E78"/>
    <w:rsid w:val="00960A7F"/>
    <w:rsid w:val="009A3C06"/>
    <w:rsid w:val="009B4662"/>
    <w:rsid w:val="00A076F3"/>
    <w:rsid w:val="00A1230B"/>
    <w:rsid w:val="00A338B2"/>
    <w:rsid w:val="00B0399B"/>
    <w:rsid w:val="00B25152"/>
    <w:rsid w:val="00B340E1"/>
    <w:rsid w:val="00B4008E"/>
    <w:rsid w:val="00C10860"/>
    <w:rsid w:val="00C62521"/>
    <w:rsid w:val="00D22182"/>
    <w:rsid w:val="00D608E0"/>
    <w:rsid w:val="00D67975"/>
    <w:rsid w:val="00DE2B7E"/>
    <w:rsid w:val="00EA42B7"/>
    <w:rsid w:val="00EA634D"/>
    <w:rsid w:val="00EC0499"/>
    <w:rsid w:val="00ED1FE6"/>
    <w:rsid w:val="00ED6772"/>
    <w:rsid w:val="00EE1135"/>
    <w:rsid w:val="00EE252E"/>
    <w:rsid w:val="00F00EC8"/>
    <w:rsid w:val="00F4618C"/>
    <w:rsid w:val="00F80B40"/>
    <w:rsid w:val="00FA25CA"/>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2">
    <w:name w:val="heading 2"/>
    <w:basedOn w:val="Normal"/>
    <w:next w:val="Normal"/>
    <w:link w:val="Ttulo2Car"/>
    <w:uiPriority w:val="9"/>
    <w:semiHidden/>
    <w:unhideWhenUsed/>
    <w:qFormat/>
    <w:rsid w:val="000F187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462FF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character" w:customStyle="1" w:styleId="Ttulo4Car">
    <w:name w:val="Título 4 Car"/>
    <w:basedOn w:val="Fuentedeprrafopredeter"/>
    <w:link w:val="Ttulo4"/>
    <w:uiPriority w:val="9"/>
    <w:semiHidden/>
    <w:rsid w:val="00462FFC"/>
    <w:rPr>
      <w:rFonts w:asciiTheme="majorHAnsi" w:eastAsiaTheme="majorEastAsia" w:hAnsiTheme="majorHAnsi" w:cstheme="majorBidi"/>
      <w:i/>
      <w:iCs/>
      <w:color w:val="2F5496" w:themeColor="accent1" w:themeShade="BF"/>
      <w:sz w:val="22"/>
      <w:szCs w:val="22"/>
    </w:rPr>
  </w:style>
  <w:style w:type="character" w:customStyle="1" w:styleId="Ttulo2Car">
    <w:name w:val="Título 2 Car"/>
    <w:basedOn w:val="Fuentedeprrafopredeter"/>
    <w:link w:val="Ttulo2"/>
    <w:uiPriority w:val="9"/>
    <w:semiHidden/>
    <w:rsid w:val="000F187D"/>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2.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customXml/itemProps3.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6</Pages>
  <Words>2292</Words>
  <Characters>13247</Characters>
  <Application>Microsoft Office Word</Application>
  <DocSecurity>0</DocSecurity>
  <Lines>272</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DANA SOPHIE WERDECKER GRAU</cp:lastModifiedBy>
  <cp:revision>18</cp:revision>
  <dcterms:created xsi:type="dcterms:W3CDTF">2022-08-24T18:22:00Z</dcterms:created>
  <dcterms:modified xsi:type="dcterms:W3CDTF">2025-10-14T19:05:00Z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