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binary" PartName="/gd/metadata"/>
  <Override ContentType="application/binary" PartName="/gd/snapshot"/>
  <Override ContentType="application/binary" PartName="/gd/signature"/>
  <Override ContentType="application/binary" PartName="/gd/debuginfo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CS513: Farmers Markets</w:t>
      </w:r>
    </w:p>
    <w:p w:rsidR="00000000" w:rsidDel="00000000" w:rsidP="00000000" w:rsidRDefault="00000000" w:rsidRPr="00000000" w14:paraId="00000002">
      <w:pPr>
        <w:spacing w:before="40" w:line="288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Final Project Report (Summer 2022) - Phase 1</w:t>
      </w:r>
    </w:p>
    <w:tbl>
      <w:tblPr>
        <w:tblStyle w:val="Table1"/>
        <w:tblW w:w="6630.0" w:type="dxa"/>
        <w:jc w:val="center"/>
        <w:tblLayout w:type="fixed"/>
        <w:tblLook w:val="0600"/>
      </w:tblPr>
      <w:tblGrid>
        <w:gridCol w:w="2220"/>
        <w:gridCol w:w="2205"/>
        <w:gridCol w:w="2205"/>
        <w:tblGridChange w:id="0">
          <w:tblGrid>
            <w:gridCol w:w="2220"/>
            <w:gridCol w:w="2205"/>
            <w:gridCol w:w="2205"/>
          </w:tblGrid>
        </w:tblGridChange>
      </w:tblGrid>
      <w:tr>
        <w:trPr>
          <w:cantSplit w:val="0"/>
          <w:trHeight w:val="270.97851562500006" w:hRule="atLeast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.5" w:right="0" w:firstLine="0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Dinesh Agarwal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.5" w:right="0" w:firstLine="0"/>
              <w:rPr/>
            </w:pPr>
            <w:r w:rsidDel="00000000" w:rsidR="00000000" w:rsidRPr="00000000">
              <w:rPr>
                <w:rtl w:val="0"/>
              </w:rPr>
              <w:t xml:space="preserve">Sahib Singh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.5" w:right="0" w:firstLine="0"/>
              <w:rPr/>
            </w:pPr>
            <w:r w:rsidDel="00000000" w:rsidR="00000000" w:rsidRPr="00000000">
              <w:rPr>
                <w:rtl w:val="0"/>
              </w:rPr>
              <w:t xml:space="preserve">Rahul Sharma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.5" w:right="0" w:firstLine="0"/>
              <w:rPr/>
            </w:pPr>
            <w:r w:rsidDel="00000000" w:rsidR="00000000" w:rsidRPr="00000000">
              <w:rPr>
                <w:rtl w:val="0"/>
              </w:rPr>
              <w:t xml:space="preserve">fixme@illinois.edu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-7.5" w:firstLine="0"/>
              <w:rPr/>
            </w:pPr>
            <w:r w:rsidDel="00000000" w:rsidR="00000000" w:rsidRPr="00000000">
              <w:rPr>
                <w:rtl w:val="0"/>
              </w:rPr>
              <w:t xml:space="preserve">fixme@illinois.edu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-7.5" w:firstLine="0"/>
              <w:rPr/>
            </w:pPr>
            <w:r w:rsidDel="00000000" w:rsidR="00000000" w:rsidRPr="00000000">
              <w:rPr>
                <w:rtl w:val="0"/>
              </w:rPr>
              <w:t xml:space="preserve">rahul9@illinois.edu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.5" w:right="0" w:firstLine="0"/>
              <w:rPr/>
            </w:pPr>
            <w:r w:rsidDel="00000000" w:rsidR="00000000" w:rsidRPr="00000000">
              <w:rPr>
                <w:rtl w:val="0"/>
              </w:rPr>
              <w:t xml:space="preserve">UIUC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.5" w:right="0" w:firstLine="0"/>
              <w:rPr/>
            </w:pPr>
            <w:r w:rsidDel="00000000" w:rsidR="00000000" w:rsidRPr="00000000">
              <w:rPr>
                <w:rtl w:val="0"/>
              </w:rPr>
              <w:t xml:space="preserve">UIUC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.5" w:right="0" w:firstLine="0"/>
              <w:rPr/>
            </w:pPr>
            <w:r w:rsidDel="00000000" w:rsidR="00000000" w:rsidRPr="00000000">
              <w:rPr>
                <w:rtl w:val="0"/>
              </w:rPr>
              <w:t xml:space="preserve">UIUC</w:t>
            </w:r>
          </w:p>
        </w:tc>
      </w:tr>
    </w:tbl>
    <w:p w:rsidR="00000000" w:rsidDel="00000000" w:rsidP="00000000" w:rsidRDefault="00000000" w:rsidRPr="00000000" w14:paraId="0000000C">
      <w:pPr>
        <w:spacing w:before="340" w:line="297.9698181152344" w:lineRule="auto"/>
        <w:ind w:right="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(D)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found this dataset to be most suitable for our project by analyzing it based on following criterias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Fidelity, high cardinality, size,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Cases (U)</w:t>
      </w:r>
    </w:p>
    <w:p w:rsidR="00000000" w:rsidDel="00000000" w:rsidP="00000000" w:rsidRDefault="00000000" w:rsidRPr="00000000" w14:paraId="00000013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What is it that we want to know from (or about) the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U1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U2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U3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Description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 Diagram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Schema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Quality Problems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Implementation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Profiling- </w:t>
      </w:r>
      <w:r w:rsidDel="00000000" w:rsidR="00000000" w:rsidRPr="00000000">
        <w:rPr>
          <w:sz w:val="20"/>
          <w:szCs w:val="20"/>
          <w:rtl w:val="0"/>
        </w:rPr>
        <w:t xml:space="preserve">we found the following issues with dataset that have potential impact on usecases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Cleaning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Improved Dataset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inesha3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