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9B7F19" w:rsidRPr="009B7F19">
        <w:rPr>
          <w:rFonts w:ascii="Arial" w:hAnsi="Arial" w:cs="Arial"/>
          <w:b/>
          <w:noProof/>
          <w:sz w:val="22"/>
          <w:szCs w:val="22"/>
          <w:lang w:eastAsia="zh-TW"/>
        </w:rPr>
        <w:pict>
          <v:line id="Line 29" o:spid="_x0000_s1026" style="position:absolute;left:0;text-align:left;flip:y;z-index:251657216;visibility:visible;mso-position-horizontal-relative:text;mso-position-vertical-relative:text"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BC784E">
        <w:rPr>
          <w:rFonts w:ascii="Arial" w:hAnsi="Arial" w:cs="Arial"/>
          <w:b/>
        </w:rPr>
        <w:t>18</w:t>
      </w:r>
    </w:p>
    <w:p w:rsidR="005E1225" w:rsidRDefault="009B7F19" w:rsidP="0047382F">
      <w:pPr>
        <w:jc w:val="center"/>
        <w:rPr>
          <w:rFonts w:ascii="Arial" w:hAnsi="Arial" w:cs="Arial"/>
          <w:b/>
          <w:sz w:val="28"/>
          <w:szCs w:val="28"/>
        </w:rPr>
      </w:pPr>
      <w:r w:rsidRPr="009B7F19">
        <w:rPr>
          <w:rFonts w:ascii="Arial" w:hAnsi="Arial" w:cs="Arial"/>
          <w:b/>
          <w:noProof/>
          <w:sz w:val="22"/>
          <w:szCs w:val="22"/>
          <w:lang w:eastAsia="zh-TW"/>
        </w:rPr>
        <w:pict>
          <v:line id="Line 30" o:spid="_x0000_s1030" style="position:absolute;left:0;text-align:left;z-index:251658240;visibility:visibl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F96A9E">
        <w:rPr>
          <w:rFonts w:ascii="Arial" w:hAnsi="Arial" w:cs="Arial"/>
          <w:b/>
        </w:rPr>
        <w:t>5</w:t>
      </w:r>
      <w:r>
        <w:rPr>
          <w:rFonts w:ascii="Arial" w:hAnsi="Arial" w:cs="Arial"/>
          <w:b/>
        </w:rPr>
        <w:t xml:space="preserve">: </w:t>
      </w:r>
      <w:r w:rsidR="00F96A9E">
        <w:rPr>
          <w:rFonts w:ascii="Arial" w:hAnsi="Arial" w:cs="Arial"/>
          <w:b/>
        </w:rPr>
        <w:t>Code Evolution</w:t>
      </w:r>
    </w:p>
    <w:p w:rsidR="00C01976" w:rsidRPr="005E1225" w:rsidRDefault="009B7F19" w:rsidP="0047382F">
      <w:pPr>
        <w:jc w:val="center"/>
        <w:rPr>
          <w:rFonts w:ascii="Arial" w:hAnsi="Arial" w:cs="Arial"/>
          <w:b/>
          <w:sz w:val="16"/>
          <w:szCs w:val="16"/>
        </w:rPr>
      </w:pPr>
      <w:r>
        <w:rPr>
          <w:rFonts w:ascii="Arial" w:hAnsi="Arial" w:cs="Arial"/>
          <w:b/>
          <w:noProof/>
          <w:sz w:val="16"/>
          <w:szCs w:val="16"/>
          <w:lang w:eastAsia="zh-TW"/>
        </w:rPr>
        <w:pict>
          <v:line id="Line 7" o:spid="_x0000_s1029" style="position:absolute;left:0;text-align:left;z-index:251656192;visibility:visible;mso-wrap-distance-top:-6e-5mm;mso-wrap-distance-bottom:-6e-5mm" from="-1.8pt,3pt" to="46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dvuzGdsAAAAGAQAADwAAAGRycy9kb3ducmV2LnhtbEyPQUvDQBSE74L/YXmCF2k3&#10;thJqzKbUgjcpWEU8vmRfk2D2bchum/Tf+/Rij8MMM9/k68l16kRDaD0buJ8noIgrb1uuDXy8v8xW&#10;oEJEtth5JgNnCrAurq9yzKwf+Y1O+1grKeGQoYEmxj7TOlQNOQxz3xOLd/CDwyhyqLUdcJRy1+lF&#10;kqTaYcuy0GBP24aq7/3RGahwt93h4VOPGL82z3fl63moV8bc3kybJ1CRpvgfhl98QYdCmEp/ZBtU&#10;Z2C2TCVpIJVHYj8uFw+gyj+ti1xf4hc/AAAA//8DAFBLAQItABQABgAIAAAAIQC2gziS/gAAAOEB&#10;AAATAAAAAAAAAAAAAAAAAAAAAABbQ29udGVudF9UeXBlc10ueG1sUEsBAi0AFAAGAAgAAAAhADj9&#10;If/WAAAAlAEAAAsAAAAAAAAAAAAAAAAALwEAAF9yZWxzLy5yZWxzUEsBAi0AFAAGAAgAAAAhAE57&#10;Jz4VAgAAKwQAAA4AAAAAAAAAAAAAAAAALgIAAGRycy9lMm9Eb2MueG1sUEsBAi0AFAAGAAgAAAAh&#10;AHb7sxnbAAAABgEAAA8AAAAAAAAAAAAAAAAAbwQAAGRycy9kb3ducmV2LnhtbFBLBQYAAAAABAAE&#10;APMAAAB3BQAAAAA=&#10;" strokeweight="2.25pt"/>
        </w:pic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r w:rsidR="009945F1">
        <w:rPr>
          <w:b/>
          <w:noProof/>
          <w:sz w:val="22"/>
          <w:szCs w:val="22"/>
        </w:rPr>
        <w:t>s</w:t>
      </w:r>
    </w:p>
    <w:p w:rsidR="00F95DF8" w:rsidRPr="008C730D" w:rsidRDefault="00F95DF8" w:rsidP="00F95DF8">
      <w:pPr>
        <w:rPr>
          <w:b/>
          <w:noProof/>
          <w:sz w:val="22"/>
          <w:szCs w:val="22"/>
        </w:rPr>
      </w:pPr>
    </w:p>
    <w:p w:rsidR="00BD395F" w:rsidRDefault="00F96A9E" w:rsidP="009945F1">
      <w:pPr>
        <w:pStyle w:val="ListParagraph"/>
        <w:numPr>
          <w:ilvl w:val="0"/>
          <w:numId w:val="29"/>
        </w:numPr>
        <w:jc w:val="both"/>
        <w:rPr>
          <w:noProof/>
          <w:sz w:val="22"/>
          <w:szCs w:val="22"/>
        </w:rPr>
      </w:pPr>
      <w:r>
        <w:rPr>
          <w:noProof/>
          <w:sz w:val="22"/>
          <w:szCs w:val="22"/>
        </w:rPr>
        <w:t xml:space="preserve">Learn how source code </w:t>
      </w:r>
      <w:r w:rsidR="003B4CB3">
        <w:rPr>
          <w:noProof/>
          <w:sz w:val="22"/>
          <w:szCs w:val="22"/>
        </w:rPr>
        <w:t>and</w:t>
      </w:r>
      <w:r>
        <w:rPr>
          <w:noProof/>
          <w:sz w:val="22"/>
          <w:szCs w:val="22"/>
        </w:rPr>
        <w:t xml:space="preserve"> regression testing can evolve from existing code</w:t>
      </w:r>
      <w:r w:rsidR="0014655F">
        <w:rPr>
          <w:noProof/>
          <w:sz w:val="22"/>
          <w:szCs w:val="22"/>
        </w:rPr>
        <w:t>s</w:t>
      </w:r>
      <w:r>
        <w:rPr>
          <w:noProof/>
          <w:sz w:val="22"/>
          <w:szCs w:val="22"/>
        </w:rPr>
        <w:t xml:space="preserve"> with persistent or revised structures</w:t>
      </w:r>
    </w:p>
    <w:p w:rsidR="00F96A9E" w:rsidRDefault="00F96A9E" w:rsidP="009945F1">
      <w:pPr>
        <w:pStyle w:val="ListParagraph"/>
        <w:numPr>
          <w:ilvl w:val="0"/>
          <w:numId w:val="29"/>
        </w:numPr>
        <w:jc w:val="both"/>
        <w:rPr>
          <w:noProof/>
          <w:sz w:val="22"/>
          <w:szCs w:val="22"/>
        </w:rPr>
      </w:pPr>
      <w:r>
        <w:rPr>
          <w:noProof/>
          <w:sz w:val="22"/>
          <w:szCs w:val="22"/>
        </w:rPr>
        <w:t>Top down designs for program specification and software quality assurance and quality control (QA/QC).</w:t>
      </w:r>
    </w:p>
    <w:p w:rsidR="003B4CB3" w:rsidRPr="00C10234" w:rsidRDefault="003B4CB3" w:rsidP="009945F1">
      <w:pPr>
        <w:pStyle w:val="ListParagraph"/>
        <w:numPr>
          <w:ilvl w:val="0"/>
          <w:numId w:val="29"/>
        </w:numPr>
        <w:jc w:val="both"/>
        <w:rPr>
          <w:noProof/>
          <w:sz w:val="22"/>
          <w:szCs w:val="22"/>
        </w:rPr>
      </w:pPr>
      <w:r>
        <w:rPr>
          <w:noProof/>
          <w:sz w:val="22"/>
          <w:szCs w:val="22"/>
        </w:rPr>
        <w:t>Extend one of your previous project to enhance the capability, interface, software engineering and testing coverage.</w:t>
      </w:r>
    </w:p>
    <w:p w:rsidR="00BD395F" w:rsidRPr="00BD395F" w:rsidRDefault="00BD395F" w:rsidP="00BD395F">
      <w:pPr>
        <w:pStyle w:val="ListParagraph"/>
        <w:rPr>
          <w:noProof/>
          <w:sz w:val="22"/>
          <w:szCs w:val="22"/>
        </w:rPr>
      </w:pPr>
    </w:p>
    <w:p w:rsidR="00A01E1B" w:rsidRDefault="00CA7DBE" w:rsidP="00F95DF8">
      <w:pPr>
        <w:rPr>
          <w:b/>
          <w:noProof/>
          <w:sz w:val="22"/>
          <w:szCs w:val="22"/>
        </w:rPr>
      </w:pPr>
      <w:r>
        <w:rPr>
          <w:b/>
          <w:noProof/>
          <w:sz w:val="22"/>
          <w:szCs w:val="22"/>
        </w:rPr>
        <w:t>2</w:t>
      </w:r>
      <w:r w:rsidR="00027A78" w:rsidRPr="00027A78">
        <w:rPr>
          <w:b/>
          <w:noProof/>
          <w:sz w:val="22"/>
          <w:szCs w:val="22"/>
        </w:rPr>
        <w:tab/>
      </w:r>
      <w:r w:rsidR="009515A1">
        <w:rPr>
          <w:b/>
          <w:noProof/>
          <w:sz w:val="22"/>
          <w:szCs w:val="22"/>
        </w:rPr>
        <w:t>Background preparation</w:t>
      </w:r>
    </w:p>
    <w:p w:rsidR="00F95DF8" w:rsidRDefault="00F95DF8" w:rsidP="00F95DF8">
      <w:pPr>
        <w:rPr>
          <w:b/>
          <w:noProof/>
          <w:sz w:val="22"/>
          <w:szCs w:val="22"/>
        </w:rPr>
      </w:pPr>
    </w:p>
    <w:p w:rsidR="005806AF" w:rsidRDefault="005806AF" w:rsidP="00F95DF8">
      <w:pPr>
        <w:rPr>
          <w:b/>
          <w:noProof/>
          <w:sz w:val="22"/>
          <w:szCs w:val="22"/>
        </w:rPr>
      </w:pPr>
      <w:r>
        <w:rPr>
          <w:b/>
          <w:noProof/>
          <w:sz w:val="22"/>
          <w:szCs w:val="22"/>
        </w:rPr>
        <w:t>2.1</w:t>
      </w:r>
      <w:r>
        <w:rPr>
          <w:b/>
          <w:noProof/>
          <w:sz w:val="22"/>
          <w:szCs w:val="22"/>
        </w:rPr>
        <w:tab/>
      </w:r>
      <w:r w:rsidR="00F96A9E">
        <w:rPr>
          <w:b/>
          <w:noProof/>
          <w:sz w:val="22"/>
          <w:szCs w:val="22"/>
        </w:rPr>
        <w:t>Software quality management</w:t>
      </w:r>
    </w:p>
    <w:p w:rsidR="005806AF" w:rsidRDefault="005806AF" w:rsidP="00F95DF8">
      <w:pPr>
        <w:rPr>
          <w:b/>
          <w:noProof/>
          <w:sz w:val="22"/>
          <w:szCs w:val="22"/>
        </w:rPr>
      </w:pPr>
    </w:p>
    <w:p w:rsidR="005A79B3" w:rsidRDefault="00F96A9E" w:rsidP="009945F1">
      <w:pPr>
        <w:jc w:val="both"/>
        <w:rPr>
          <w:noProof/>
          <w:sz w:val="22"/>
          <w:szCs w:val="22"/>
        </w:rPr>
      </w:pPr>
      <w:r>
        <w:rPr>
          <w:noProof/>
          <w:sz w:val="22"/>
          <w:szCs w:val="22"/>
        </w:rPr>
        <w:t>In the old days when the complex engineering system started around the 19</w:t>
      </w:r>
      <w:r w:rsidRPr="00F96A9E">
        <w:rPr>
          <w:noProof/>
          <w:sz w:val="22"/>
          <w:szCs w:val="22"/>
          <w:vertAlign w:val="superscript"/>
        </w:rPr>
        <w:t>th</w:t>
      </w:r>
      <w:r>
        <w:rPr>
          <w:noProof/>
          <w:sz w:val="22"/>
          <w:szCs w:val="22"/>
        </w:rPr>
        <w:t xml:space="preserve"> century, “quality” is roughly defined as “general goodness”, which is indeed more qualitative and ideological that cannot be easily measured</w:t>
      </w:r>
      <w:r w:rsidR="009945F1">
        <w:rPr>
          <w:noProof/>
          <w:sz w:val="22"/>
          <w:szCs w:val="22"/>
        </w:rPr>
        <w:t xml:space="preserve"> or determined</w:t>
      </w:r>
      <w:r>
        <w:rPr>
          <w:noProof/>
          <w:sz w:val="22"/>
          <w:szCs w:val="22"/>
        </w:rPr>
        <w:t xml:space="preserve">.  Today, </w:t>
      </w:r>
      <w:r w:rsidR="005A79B3">
        <w:rPr>
          <w:noProof/>
          <w:sz w:val="22"/>
          <w:szCs w:val="22"/>
        </w:rPr>
        <w:t xml:space="preserve">quality of </w:t>
      </w:r>
      <w:r>
        <w:rPr>
          <w:noProof/>
          <w:sz w:val="22"/>
          <w:szCs w:val="22"/>
        </w:rPr>
        <w:t>any engineering system (as opposed to biological systems)</w:t>
      </w:r>
      <w:r w:rsidR="005A79B3">
        <w:rPr>
          <w:noProof/>
          <w:sz w:val="22"/>
          <w:szCs w:val="22"/>
        </w:rPr>
        <w:t xml:space="preserve"> including software is defined by reduction of variation, </w:t>
      </w:r>
      <w:r w:rsidR="009945F1">
        <w:rPr>
          <w:noProof/>
          <w:sz w:val="22"/>
          <w:szCs w:val="22"/>
        </w:rPr>
        <w:t xml:space="preserve">long-term </w:t>
      </w:r>
      <w:r w:rsidR="005A79B3">
        <w:rPr>
          <w:noProof/>
          <w:sz w:val="22"/>
          <w:szCs w:val="22"/>
        </w:rPr>
        <w:t>value addition and conformance to specification.  Alternatively, quality is the degree to which a set of inherent characteristics of a system fulfills</w:t>
      </w:r>
      <w:r w:rsidR="009945F1">
        <w:rPr>
          <w:noProof/>
          <w:sz w:val="22"/>
          <w:szCs w:val="22"/>
        </w:rPr>
        <w:t xml:space="preserve"> published</w:t>
      </w:r>
      <w:r w:rsidR="005A79B3">
        <w:rPr>
          <w:noProof/>
          <w:sz w:val="22"/>
          <w:szCs w:val="22"/>
        </w:rPr>
        <w:t xml:space="preserve"> </w:t>
      </w:r>
      <w:r w:rsidR="005A79B3" w:rsidRPr="005A79B3">
        <w:rPr>
          <w:b/>
          <w:noProof/>
          <w:sz w:val="22"/>
          <w:szCs w:val="22"/>
        </w:rPr>
        <w:t>requirements</w:t>
      </w:r>
      <w:r w:rsidR="005A79B3">
        <w:rPr>
          <w:noProof/>
          <w:sz w:val="22"/>
          <w:szCs w:val="22"/>
        </w:rPr>
        <w:t>.</w:t>
      </w:r>
    </w:p>
    <w:p w:rsidR="005A79B3" w:rsidRDefault="005A79B3" w:rsidP="009945F1">
      <w:pPr>
        <w:pStyle w:val="NormalWeb"/>
        <w:shd w:val="clear" w:color="auto" w:fill="FFFFFF"/>
        <w:jc w:val="both"/>
        <w:rPr>
          <w:color w:val="333333"/>
          <w:sz w:val="22"/>
          <w:szCs w:val="22"/>
        </w:rPr>
      </w:pPr>
      <w:r w:rsidRPr="005A79B3">
        <w:rPr>
          <w:rStyle w:val="Strong"/>
          <w:color w:val="333333"/>
          <w:sz w:val="22"/>
          <w:szCs w:val="22"/>
        </w:rPr>
        <w:t>Quality assurance</w:t>
      </w:r>
      <w:r w:rsidRPr="005A79B3">
        <w:rPr>
          <w:rStyle w:val="apple-converted-space"/>
          <w:b/>
          <w:bCs/>
          <w:color w:val="333333"/>
          <w:sz w:val="22"/>
          <w:szCs w:val="22"/>
        </w:rPr>
        <w:t> </w:t>
      </w:r>
      <w:r w:rsidR="00D30FC4">
        <w:rPr>
          <w:rStyle w:val="apple-converted-space"/>
          <w:b/>
          <w:bCs/>
          <w:color w:val="333333"/>
          <w:sz w:val="22"/>
          <w:szCs w:val="22"/>
        </w:rPr>
        <w:t xml:space="preserve">(QA) </w:t>
      </w:r>
      <w:r w:rsidRPr="005A79B3">
        <w:rPr>
          <w:color w:val="333333"/>
          <w:sz w:val="22"/>
          <w:szCs w:val="22"/>
        </w:rPr>
        <w:t>consists of that “part of</w:t>
      </w:r>
      <w:r w:rsidRPr="005A79B3">
        <w:rPr>
          <w:rStyle w:val="apple-converted-space"/>
          <w:color w:val="333333"/>
          <w:sz w:val="22"/>
          <w:szCs w:val="22"/>
        </w:rPr>
        <w:t> </w:t>
      </w:r>
      <w:r w:rsidRPr="005A79B3">
        <w:rPr>
          <w:rStyle w:val="Emphasis"/>
          <w:color w:val="333333"/>
          <w:sz w:val="22"/>
          <w:szCs w:val="22"/>
        </w:rPr>
        <w:t>quality management</w:t>
      </w:r>
      <w:r w:rsidRPr="005A79B3">
        <w:rPr>
          <w:rStyle w:val="apple-converted-space"/>
          <w:color w:val="333333"/>
          <w:sz w:val="22"/>
          <w:szCs w:val="22"/>
        </w:rPr>
        <w:t> </w:t>
      </w:r>
      <w:r w:rsidRPr="005A79B3">
        <w:rPr>
          <w:color w:val="333333"/>
          <w:sz w:val="22"/>
          <w:szCs w:val="22"/>
        </w:rPr>
        <w:t>focused on providing confidence that</w:t>
      </w:r>
      <w:r w:rsidRPr="005A79B3">
        <w:rPr>
          <w:rStyle w:val="apple-converted-space"/>
          <w:color w:val="333333"/>
          <w:sz w:val="22"/>
          <w:szCs w:val="22"/>
        </w:rPr>
        <w:t> </w:t>
      </w:r>
      <w:r w:rsidRPr="005A79B3">
        <w:rPr>
          <w:rStyle w:val="Emphasis"/>
          <w:color w:val="333333"/>
          <w:sz w:val="22"/>
          <w:szCs w:val="22"/>
        </w:rPr>
        <w:t>quality requirements</w:t>
      </w:r>
      <w:r w:rsidRPr="005A79B3">
        <w:rPr>
          <w:rStyle w:val="apple-converted-space"/>
          <w:color w:val="333333"/>
          <w:sz w:val="22"/>
          <w:szCs w:val="22"/>
        </w:rPr>
        <w:t> </w:t>
      </w:r>
      <w:r w:rsidRPr="005A79B3">
        <w:rPr>
          <w:i/>
          <w:color w:val="333333"/>
          <w:sz w:val="22"/>
          <w:szCs w:val="22"/>
        </w:rPr>
        <w:t xml:space="preserve">will </w:t>
      </w:r>
      <w:r w:rsidRPr="005A79B3">
        <w:rPr>
          <w:color w:val="333333"/>
          <w:sz w:val="22"/>
          <w:szCs w:val="22"/>
        </w:rPr>
        <w:t>be fulfilled.” The confidence provided by quality assurance is twofold—internally to management and externally to customers.</w:t>
      </w:r>
      <w:r>
        <w:rPr>
          <w:color w:val="333333"/>
          <w:sz w:val="22"/>
          <w:szCs w:val="22"/>
        </w:rPr>
        <w:t xml:space="preserve">  Quality assurance deals with the design </w:t>
      </w:r>
      <w:r w:rsidR="009945F1">
        <w:rPr>
          <w:color w:val="333333"/>
          <w:sz w:val="22"/>
          <w:szCs w:val="22"/>
        </w:rPr>
        <w:t xml:space="preserve">and manufacturing </w:t>
      </w:r>
      <w:r>
        <w:rPr>
          <w:color w:val="333333"/>
          <w:sz w:val="22"/>
          <w:szCs w:val="22"/>
        </w:rPr>
        <w:t xml:space="preserve">process of the engineering system. </w:t>
      </w:r>
      <w:r w:rsidRPr="005A79B3">
        <w:rPr>
          <w:rStyle w:val="Strong"/>
          <w:color w:val="333333"/>
          <w:sz w:val="22"/>
          <w:szCs w:val="22"/>
        </w:rPr>
        <w:t>Quality control</w:t>
      </w:r>
      <w:r w:rsidRPr="005A79B3">
        <w:rPr>
          <w:rStyle w:val="apple-converted-space"/>
          <w:b/>
          <w:bCs/>
          <w:color w:val="333333"/>
          <w:sz w:val="22"/>
          <w:szCs w:val="22"/>
        </w:rPr>
        <w:t> </w:t>
      </w:r>
      <w:r w:rsidR="00D30FC4">
        <w:rPr>
          <w:rStyle w:val="apple-converted-space"/>
          <w:b/>
          <w:bCs/>
          <w:color w:val="333333"/>
          <w:sz w:val="22"/>
          <w:szCs w:val="22"/>
        </w:rPr>
        <w:t xml:space="preserve">(QC) </w:t>
      </w:r>
      <w:r w:rsidRPr="005A79B3">
        <w:rPr>
          <w:color w:val="333333"/>
          <w:sz w:val="22"/>
          <w:szCs w:val="22"/>
        </w:rPr>
        <w:t>is that “part of</w:t>
      </w:r>
      <w:r w:rsidRPr="005A79B3">
        <w:rPr>
          <w:rStyle w:val="apple-converted-space"/>
          <w:color w:val="333333"/>
          <w:sz w:val="22"/>
          <w:szCs w:val="22"/>
        </w:rPr>
        <w:t> </w:t>
      </w:r>
      <w:r w:rsidRPr="005A79B3">
        <w:rPr>
          <w:rStyle w:val="Emphasis"/>
          <w:color w:val="333333"/>
          <w:sz w:val="22"/>
          <w:szCs w:val="22"/>
        </w:rPr>
        <w:t>quality management</w:t>
      </w:r>
      <w:r w:rsidRPr="005A79B3">
        <w:rPr>
          <w:rStyle w:val="apple-converted-space"/>
          <w:color w:val="333333"/>
          <w:sz w:val="22"/>
          <w:szCs w:val="22"/>
        </w:rPr>
        <w:t> </w:t>
      </w:r>
      <w:r w:rsidRPr="005A79B3">
        <w:rPr>
          <w:color w:val="333333"/>
          <w:sz w:val="22"/>
          <w:szCs w:val="22"/>
        </w:rPr>
        <w:t xml:space="preserve">focused on </w:t>
      </w:r>
      <w:r w:rsidR="009945F1">
        <w:rPr>
          <w:color w:val="333333"/>
          <w:sz w:val="22"/>
          <w:szCs w:val="22"/>
        </w:rPr>
        <w:t>validating</w:t>
      </w:r>
      <w:r w:rsidRPr="005A79B3">
        <w:rPr>
          <w:rStyle w:val="apple-converted-space"/>
          <w:color w:val="333333"/>
          <w:sz w:val="22"/>
          <w:szCs w:val="22"/>
        </w:rPr>
        <w:t> </w:t>
      </w:r>
      <w:r w:rsidRPr="005A79B3">
        <w:rPr>
          <w:rStyle w:val="Emphasis"/>
          <w:color w:val="333333"/>
          <w:sz w:val="22"/>
          <w:szCs w:val="22"/>
        </w:rPr>
        <w:t>quality requirements</w:t>
      </w:r>
      <w:r>
        <w:rPr>
          <w:color w:val="333333"/>
          <w:sz w:val="22"/>
          <w:szCs w:val="22"/>
        </w:rPr>
        <w:t>.” Quality control deals with the</w:t>
      </w:r>
      <w:r w:rsidR="009945F1">
        <w:rPr>
          <w:color w:val="333333"/>
          <w:sz w:val="22"/>
          <w:szCs w:val="22"/>
        </w:rPr>
        <w:t xml:space="preserve"> black-box</w:t>
      </w:r>
      <w:r>
        <w:rPr>
          <w:color w:val="333333"/>
          <w:sz w:val="22"/>
          <w:szCs w:val="22"/>
        </w:rPr>
        <w:t xml:space="preserve"> </w:t>
      </w:r>
      <w:r w:rsidRPr="00D30FC4">
        <w:rPr>
          <w:b/>
          <w:color w:val="333333"/>
          <w:sz w:val="22"/>
          <w:szCs w:val="22"/>
        </w:rPr>
        <w:t>testing</w:t>
      </w:r>
      <w:r>
        <w:rPr>
          <w:color w:val="333333"/>
          <w:sz w:val="22"/>
          <w:szCs w:val="22"/>
        </w:rPr>
        <w:t xml:space="preserve"> of the engineering system to the requirements.</w:t>
      </w:r>
      <w:r w:rsidR="009945F1">
        <w:rPr>
          <w:color w:val="333333"/>
          <w:sz w:val="22"/>
          <w:szCs w:val="22"/>
        </w:rPr>
        <w:t xml:space="preserve">  From this point of view, a product of the label of “QC” will have a specific test for each published requirement.</w:t>
      </w:r>
    </w:p>
    <w:p w:rsidR="005A79B3" w:rsidRPr="00D30FC4" w:rsidRDefault="005A79B3" w:rsidP="009945F1">
      <w:pPr>
        <w:pStyle w:val="NormalWeb"/>
        <w:shd w:val="clear" w:color="auto" w:fill="FFFFFF"/>
        <w:jc w:val="both"/>
        <w:rPr>
          <w:color w:val="333333"/>
          <w:sz w:val="22"/>
          <w:szCs w:val="22"/>
        </w:rPr>
      </w:pPr>
      <w:r>
        <w:rPr>
          <w:color w:val="333333"/>
          <w:sz w:val="22"/>
          <w:szCs w:val="22"/>
        </w:rPr>
        <w:t>Most engineering systems start from the specification and requirement (top-down design or goal oriented), instead of what the present tool box can do (bottom-up capabilities or tool oriented).  Surely the two approaches are more difficult to separate in the actual design process of a useful engineering system, as the final goal is to find a solution that can fulfill the requirements</w:t>
      </w:r>
      <w:r w:rsidR="009945F1">
        <w:rPr>
          <w:color w:val="333333"/>
          <w:sz w:val="22"/>
          <w:szCs w:val="22"/>
        </w:rPr>
        <w:t xml:space="preserve"> desirable to the end users</w:t>
      </w:r>
      <w:r>
        <w:rPr>
          <w:color w:val="333333"/>
          <w:sz w:val="22"/>
          <w:szCs w:val="22"/>
        </w:rPr>
        <w:t>.</w:t>
      </w:r>
    </w:p>
    <w:p w:rsidR="00635F4E" w:rsidRDefault="00D30FC4" w:rsidP="009945F1">
      <w:pPr>
        <w:jc w:val="both"/>
        <w:rPr>
          <w:noProof/>
          <w:sz w:val="22"/>
          <w:szCs w:val="22"/>
        </w:rPr>
      </w:pPr>
      <w:r>
        <w:rPr>
          <w:noProof/>
          <w:sz w:val="22"/>
          <w:szCs w:val="22"/>
        </w:rPr>
        <w:t>Software quality assurance</w:t>
      </w:r>
      <w:r>
        <w:rPr>
          <w:rStyle w:val="FootnoteReference"/>
          <w:noProof/>
          <w:sz w:val="22"/>
          <w:szCs w:val="22"/>
        </w:rPr>
        <w:footnoteReference w:id="1"/>
      </w:r>
      <w:r>
        <w:rPr>
          <w:noProof/>
          <w:sz w:val="22"/>
          <w:szCs w:val="22"/>
        </w:rPr>
        <w:t xml:space="preserve"> (SQA) consists of a means of monitoring the software engineering processes and methods used to ensure quality.  The methods by which this process </w:t>
      </w:r>
      <w:r w:rsidR="009945F1">
        <w:rPr>
          <w:noProof/>
          <w:sz w:val="22"/>
          <w:szCs w:val="22"/>
        </w:rPr>
        <w:t>can be</w:t>
      </w:r>
      <w:r>
        <w:rPr>
          <w:noProof/>
          <w:sz w:val="22"/>
          <w:szCs w:val="22"/>
        </w:rPr>
        <w:t xml:space="preserve"> accomplished are many and varied, but a reasonable example can be found in ISO (International Standards Organization) 15504 (also termed as Software Process Improvement and Capability Determination, SPICE) and in Capability Maturity Model Integration (CMMI)</w:t>
      </w:r>
      <w:r w:rsidR="001A7802">
        <w:rPr>
          <w:noProof/>
          <w:sz w:val="22"/>
          <w:szCs w:val="22"/>
        </w:rPr>
        <w:t xml:space="preserve"> as part of the Information Systems Audit and Control Association (ISACA) that deals with information technology (IT) governance.  The most important part of SQA is how the software test suites can demonstrate the fulfillment of </w:t>
      </w:r>
      <w:r w:rsidR="009945F1">
        <w:rPr>
          <w:noProof/>
          <w:sz w:val="22"/>
          <w:szCs w:val="22"/>
        </w:rPr>
        <w:t>all</w:t>
      </w:r>
      <w:r w:rsidR="001A7802">
        <w:rPr>
          <w:noProof/>
          <w:sz w:val="22"/>
          <w:szCs w:val="22"/>
        </w:rPr>
        <w:t xml:space="preserve"> requirements, which is often hugely </w:t>
      </w:r>
      <w:r w:rsidR="001A7802">
        <w:rPr>
          <w:noProof/>
          <w:sz w:val="22"/>
          <w:szCs w:val="22"/>
        </w:rPr>
        <w:lastRenderedPageBreak/>
        <w:t>complicated when interface to human activities is involved (such as Microsoft Office or Riot Games League of Legends).</w:t>
      </w:r>
    </w:p>
    <w:p w:rsidR="00D30FC4" w:rsidRDefault="00D30FC4" w:rsidP="00F95DF8">
      <w:pPr>
        <w:rPr>
          <w:noProof/>
          <w:sz w:val="22"/>
          <w:szCs w:val="22"/>
        </w:rPr>
      </w:pPr>
    </w:p>
    <w:p w:rsidR="005806AF" w:rsidRPr="005806AF" w:rsidRDefault="005806AF" w:rsidP="00F95DF8">
      <w:pPr>
        <w:rPr>
          <w:b/>
          <w:noProof/>
          <w:sz w:val="22"/>
          <w:szCs w:val="22"/>
        </w:rPr>
      </w:pPr>
      <w:r w:rsidRPr="005806AF">
        <w:rPr>
          <w:b/>
          <w:noProof/>
          <w:sz w:val="22"/>
          <w:szCs w:val="22"/>
        </w:rPr>
        <w:t>2.2</w:t>
      </w:r>
      <w:r w:rsidRPr="005806AF">
        <w:rPr>
          <w:b/>
          <w:noProof/>
          <w:sz w:val="22"/>
          <w:szCs w:val="22"/>
        </w:rPr>
        <w:tab/>
      </w:r>
      <w:r w:rsidR="00F96A9E">
        <w:rPr>
          <w:b/>
          <w:noProof/>
          <w:sz w:val="22"/>
          <w:szCs w:val="22"/>
        </w:rPr>
        <w:t>Evolution of your code and test suites</w:t>
      </w:r>
    </w:p>
    <w:p w:rsidR="005806AF" w:rsidRDefault="005806AF" w:rsidP="00F95DF8">
      <w:pPr>
        <w:rPr>
          <w:noProof/>
          <w:sz w:val="22"/>
          <w:szCs w:val="22"/>
        </w:rPr>
      </w:pPr>
    </w:p>
    <w:p w:rsidR="009515A1" w:rsidRDefault="001A7802" w:rsidP="009945F1">
      <w:pPr>
        <w:jc w:val="both"/>
        <w:rPr>
          <w:noProof/>
          <w:sz w:val="22"/>
          <w:szCs w:val="22"/>
        </w:rPr>
      </w:pPr>
      <w:r>
        <w:rPr>
          <w:noProof/>
          <w:sz w:val="22"/>
          <w:szCs w:val="22"/>
        </w:rPr>
        <w:t xml:space="preserve">We will take a practice for software evolution to a “product” that follows </w:t>
      </w:r>
      <w:r w:rsidR="009945F1" w:rsidRPr="009945F1">
        <w:rPr>
          <w:noProof/>
          <w:sz w:val="22"/>
          <w:szCs w:val="22"/>
        </w:rPr>
        <w:t>SQA</w:t>
      </w:r>
      <w:r w:rsidRPr="009945F1">
        <w:rPr>
          <w:noProof/>
          <w:sz w:val="22"/>
          <w:szCs w:val="22"/>
        </w:rPr>
        <w:t xml:space="preserve"> </w:t>
      </w:r>
      <w:r>
        <w:rPr>
          <w:noProof/>
          <w:sz w:val="22"/>
          <w:szCs w:val="22"/>
        </w:rPr>
        <w:t xml:space="preserve">practice and demonstrates </w:t>
      </w:r>
      <w:r w:rsidR="009945F1" w:rsidRPr="009945F1">
        <w:rPr>
          <w:noProof/>
          <w:sz w:val="22"/>
          <w:szCs w:val="22"/>
        </w:rPr>
        <w:t>QC</w:t>
      </w:r>
      <w:r>
        <w:rPr>
          <w:noProof/>
          <w:sz w:val="22"/>
          <w:szCs w:val="22"/>
        </w:rPr>
        <w:t xml:space="preserve">.  The </w:t>
      </w:r>
      <w:r w:rsidR="00F80CB1">
        <w:rPr>
          <w:noProof/>
          <w:sz w:val="22"/>
          <w:szCs w:val="22"/>
        </w:rPr>
        <w:t>process will consist of the following steps:</w:t>
      </w:r>
    </w:p>
    <w:p w:rsidR="00F80CB1" w:rsidRDefault="00F80CB1" w:rsidP="009945F1">
      <w:pPr>
        <w:jc w:val="both"/>
        <w:rPr>
          <w:noProof/>
          <w:sz w:val="22"/>
          <w:szCs w:val="22"/>
        </w:rPr>
      </w:pPr>
    </w:p>
    <w:p w:rsidR="00F80CB1" w:rsidRDefault="00F80CB1" w:rsidP="009945F1">
      <w:pPr>
        <w:pStyle w:val="ListParagraph"/>
        <w:numPr>
          <w:ilvl w:val="0"/>
          <w:numId w:val="34"/>
        </w:numPr>
        <w:jc w:val="both"/>
        <w:rPr>
          <w:noProof/>
          <w:sz w:val="22"/>
          <w:szCs w:val="22"/>
        </w:rPr>
      </w:pPr>
      <w:r w:rsidRPr="00F80CB1">
        <w:rPr>
          <w:noProof/>
          <w:sz w:val="22"/>
          <w:szCs w:val="22"/>
        </w:rPr>
        <w:t xml:space="preserve">Propose a software that evolves from one or more of previous assignments.  Within the proposal, you will need to illustrate your </w:t>
      </w:r>
      <w:r w:rsidRPr="009945F1">
        <w:rPr>
          <w:i/>
          <w:noProof/>
          <w:sz w:val="22"/>
          <w:szCs w:val="22"/>
        </w:rPr>
        <w:t>implementation and testing strategy</w:t>
      </w:r>
      <w:r w:rsidRPr="00F80CB1">
        <w:rPr>
          <w:noProof/>
          <w:sz w:val="22"/>
          <w:szCs w:val="22"/>
        </w:rPr>
        <w:t xml:space="preserve"> that can fulfill your </w:t>
      </w:r>
      <w:r w:rsidR="009945F1">
        <w:rPr>
          <w:noProof/>
          <w:sz w:val="22"/>
          <w:szCs w:val="22"/>
        </w:rPr>
        <w:t>proposed</w:t>
      </w:r>
      <w:r w:rsidRPr="00F80CB1">
        <w:rPr>
          <w:noProof/>
          <w:sz w:val="22"/>
          <w:szCs w:val="22"/>
        </w:rPr>
        <w:t xml:space="preserve"> requirements.  Examples are</w:t>
      </w:r>
      <w:r w:rsidR="00516338">
        <w:rPr>
          <w:noProof/>
          <w:sz w:val="22"/>
          <w:szCs w:val="22"/>
        </w:rPr>
        <w:t xml:space="preserve"> (surely not as a restriction)</w:t>
      </w:r>
      <w:r w:rsidRPr="00F80CB1">
        <w:rPr>
          <w:noProof/>
          <w:sz w:val="22"/>
          <w:szCs w:val="22"/>
        </w:rPr>
        <w:t>:</w:t>
      </w:r>
    </w:p>
    <w:p w:rsidR="00516338" w:rsidRDefault="00516338" w:rsidP="009945F1">
      <w:pPr>
        <w:pStyle w:val="ListParagraph"/>
        <w:numPr>
          <w:ilvl w:val="1"/>
          <w:numId w:val="34"/>
        </w:numPr>
        <w:jc w:val="both"/>
        <w:rPr>
          <w:noProof/>
          <w:sz w:val="22"/>
          <w:szCs w:val="22"/>
        </w:rPr>
      </w:pPr>
      <w:r>
        <w:rPr>
          <w:noProof/>
          <w:sz w:val="22"/>
          <w:szCs w:val="22"/>
        </w:rPr>
        <w:t xml:space="preserve">A parser to validate the floating-pointing exception handling </w:t>
      </w:r>
      <w:r w:rsidR="002A07D9">
        <w:rPr>
          <w:noProof/>
          <w:sz w:val="22"/>
          <w:szCs w:val="22"/>
        </w:rPr>
        <w:t xml:space="preserve">of part of the standard </w:t>
      </w:r>
      <w:r w:rsidR="003B4CB3">
        <w:rPr>
          <w:noProof/>
          <w:sz w:val="22"/>
          <w:szCs w:val="22"/>
        </w:rPr>
        <w:t xml:space="preserve">Gnu </w:t>
      </w:r>
      <w:r w:rsidR="002A07D9" w:rsidRPr="009945F1">
        <w:rPr>
          <w:rFonts w:ascii="Courier New" w:hAnsi="Courier New" w:cs="Courier New"/>
          <w:noProof/>
          <w:sz w:val="22"/>
          <w:szCs w:val="22"/>
        </w:rPr>
        <w:t>math.h</w:t>
      </w:r>
      <w:r w:rsidR="002A07D9">
        <w:rPr>
          <w:noProof/>
          <w:sz w:val="22"/>
          <w:szCs w:val="22"/>
        </w:rPr>
        <w:t xml:space="preserve"> as defined by ISO C89 and C99.</w:t>
      </w:r>
    </w:p>
    <w:p w:rsidR="00516338" w:rsidRDefault="00516338" w:rsidP="009945F1">
      <w:pPr>
        <w:pStyle w:val="ListParagraph"/>
        <w:numPr>
          <w:ilvl w:val="1"/>
          <w:numId w:val="34"/>
        </w:numPr>
        <w:jc w:val="both"/>
        <w:rPr>
          <w:noProof/>
          <w:sz w:val="22"/>
          <w:szCs w:val="22"/>
        </w:rPr>
      </w:pPr>
      <w:r>
        <w:rPr>
          <w:noProof/>
          <w:sz w:val="22"/>
          <w:szCs w:val="22"/>
        </w:rPr>
        <w:t>A sparse matrix solver that contains both iterative and direct solutions with various matrix conditioning methods.</w:t>
      </w:r>
    </w:p>
    <w:p w:rsidR="00516338" w:rsidRDefault="00516338" w:rsidP="009945F1">
      <w:pPr>
        <w:pStyle w:val="ListParagraph"/>
        <w:numPr>
          <w:ilvl w:val="1"/>
          <w:numId w:val="34"/>
        </w:numPr>
        <w:jc w:val="both"/>
        <w:rPr>
          <w:noProof/>
          <w:sz w:val="22"/>
          <w:szCs w:val="22"/>
        </w:rPr>
      </w:pPr>
      <w:r>
        <w:rPr>
          <w:noProof/>
          <w:sz w:val="22"/>
          <w:szCs w:val="22"/>
        </w:rPr>
        <w:t>Parameter optimization to extract circuit characteristics such as time constants or circuit parameters.</w:t>
      </w:r>
    </w:p>
    <w:p w:rsidR="00516338" w:rsidRDefault="00516338" w:rsidP="009945F1">
      <w:pPr>
        <w:pStyle w:val="ListParagraph"/>
        <w:numPr>
          <w:ilvl w:val="1"/>
          <w:numId w:val="34"/>
        </w:numPr>
        <w:jc w:val="both"/>
        <w:rPr>
          <w:noProof/>
          <w:sz w:val="22"/>
          <w:szCs w:val="22"/>
        </w:rPr>
      </w:pPr>
      <w:r>
        <w:rPr>
          <w:noProof/>
          <w:sz w:val="22"/>
          <w:szCs w:val="22"/>
        </w:rPr>
        <w:t>A more comprehensive SPICE</w:t>
      </w:r>
      <w:r w:rsidR="00B51C33">
        <w:rPr>
          <w:noProof/>
          <w:sz w:val="22"/>
          <w:szCs w:val="22"/>
        </w:rPr>
        <w:t xml:space="preserve"> circuit simulator</w:t>
      </w:r>
      <w:r>
        <w:rPr>
          <w:noProof/>
          <w:sz w:val="22"/>
          <w:szCs w:val="22"/>
        </w:rPr>
        <w:t xml:space="preserve"> that includes more elements and DC solution.</w:t>
      </w:r>
    </w:p>
    <w:p w:rsidR="002A07D9" w:rsidRDefault="002A07D9" w:rsidP="009945F1">
      <w:pPr>
        <w:pStyle w:val="ListParagraph"/>
        <w:numPr>
          <w:ilvl w:val="1"/>
          <w:numId w:val="34"/>
        </w:numPr>
        <w:jc w:val="both"/>
        <w:rPr>
          <w:noProof/>
          <w:sz w:val="22"/>
          <w:szCs w:val="22"/>
        </w:rPr>
      </w:pPr>
      <w:r>
        <w:rPr>
          <w:noProof/>
          <w:sz w:val="22"/>
          <w:szCs w:val="22"/>
        </w:rPr>
        <w:t>A 1D or 2D finite-element solver for the heat transfer equation with adaptive time stepping.</w:t>
      </w:r>
    </w:p>
    <w:p w:rsidR="002A07D9" w:rsidRDefault="002A07D9" w:rsidP="009945F1">
      <w:pPr>
        <w:pStyle w:val="ListParagraph"/>
        <w:ind w:left="1440"/>
        <w:jc w:val="both"/>
        <w:rPr>
          <w:noProof/>
          <w:sz w:val="22"/>
          <w:szCs w:val="22"/>
        </w:rPr>
      </w:pPr>
    </w:p>
    <w:p w:rsidR="00F80CB1" w:rsidRDefault="00F80CB1" w:rsidP="009945F1">
      <w:pPr>
        <w:pStyle w:val="ListParagraph"/>
        <w:numPr>
          <w:ilvl w:val="0"/>
          <w:numId w:val="34"/>
        </w:numPr>
        <w:jc w:val="both"/>
        <w:rPr>
          <w:noProof/>
          <w:sz w:val="22"/>
          <w:szCs w:val="22"/>
        </w:rPr>
      </w:pPr>
      <w:r>
        <w:rPr>
          <w:noProof/>
          <w:sz w:val="22"/>
          <w:szCs w:val="22"/>
        </w:rPr>
        <w:t xml:space="preserve">Create a Git Hub that inherits from the related previous projects.  Your submitted Git Hub link will serve as a document for your development process (quality assurance) and progression of the test suites (quality control).  This will be considered as part of the grading. </w:t>
      </w:r>
    </w:p>
    <w:p w:rsidR="002A07D9" w:rsidRDefault="002A07D9" w:rsidP="009945F1">
      <w:pPr>
        <w:pStyle w:val="ListParagraph"/>
        <w:jc w:val="both"/>
        <w:rPr>
          <w:noProof/>
          <w:sz w:val="22"/>
          <w:szCs w:val="22"/>
        </w:rPr>
      </w:pPr>
    </w:p>
    <w:p w:rsidR="00F80CB1" w:rsidRDefault="00516338" w:rsidP="009945F1">
      <w:pPr>
        <w:pStyle w:val="ListParagraph"/>
        <w:numPr>
          <w:ilvl w:val="0"/>
          <w:numId w:val="34"/>
        </w:numPr>
        <w:jc w:val="both"/>
        <w:rPr>
          <w:noProof/>
          <w:sz w:val="22"/>
          <w:szCs w:val="22"/>
        </w:rPr>
      </w:pPr>
      <w:r>
        <w:rPr>
          <w:noProof/>
          <w:sz w:val="22"/>
          <w:szCs w:val="22"/>
        </w:rPr>
        <w:t>Create a report that contains two parts:</w:t>
      </w:r>
    </w:p>
    <w:p w:rsidR="00516338" w:rsidRDefault="00516338" w:rsidP="009945F1">
      <w:pPr>
        <w:pStyle w:val="ListParagraph"/>
        <w:numPr>
          <w:ilvl w:val="1"/>
          <w:numId w:val="34"/>
        </w:numPr>
        <w:jc w:val="both"/>
        <w:rPr>
          <w:noProof/>
          <w:sz w:val="22"/>
          <w:szCs w:val="22"/>
        </w:rPr>
      </w:pPr>
      <w:r>
        <w:rPr>
          <w:noProof/>
          <w:sz w:val="22"/>
          <w:szCs w:val="22"/>
        </w:rPr>
        <w:t>An internal document for SQA that contains the implementation and testing strategy and the testing results</w:t>
      </w:r>
      <w:r w:rsidR="00B51C33">
        <w:rPr>
          <w:noProof/>
          <w:sz w:val="22"/>
          <w:szCs w:val="22"/>
        </w:rPr>
        <w:t>.  This is meant for internal software management.</w:t>
      </w:r>
    </w:p>
    <w:p w:rsidR="00615092" w:rsidRPr="002A07D9" w:rsidRDefault="00516338" w:rsidP="009945F1">
      <w:pPr>
        <w:pStyle w:val="ListParagraph"/>
        <w:numPr>
          <w:ilvl w:val="1"/>
          <w:numId w:val="34"/>
        </w:numPr>
        <w:jc w:val="both"/>
        <w:rPr>
          <w:noProof/>
          <w:sz w:val="22"/>
          <w:szCs w:val="22"/>
        </w:rPr>
      </w:pPr>
      <w:r>
        <w:rPr>
          <w:noProof/>
          <w:sz w:val="22"/>
          <w:szCs w:val="22"/>
        </w:rPr>
        <w:t xml:space="preserve">An external document to convince software adoption by </w:t>
      </w:r>
      <w:r w:rsidR="00B51C33">
        <w:rPr>
          <w:noProof/>
          <w:sz w:val="22"/>
          <w:szCs w:val="22"/>
        </w:rPr>
        <w:t>end</w:t>
      </w:r>
      <w:r>
        <w:rPr>
          <w:noProof/>
          <w:sz w:val="22"/>
          <w:szCs w:val="22"/>
        </w:rPr>
        <w:t xml:space="preserve"> users.  This is a practice, and you will not be graded by the number of downloads, although it is a popular measure in today’s IT world.</w:t>
      </w:r>
    </w:p>
    <w:p w:rsidR="00615092" w:rsidRPr="00027A78" w:rsidRDefault="00615092" w:rsidP="00615092">
      <w:pPr>
        <w:rPr>
          <w:noProof/>
          <w:sz w:val="22"/>
          <w:szCs w:val="22"/>
        </w:rPr>
      </w:pPr>
    </w:p>
    <w:p w:rsidR="00615092" w:rsidRDefault="002A07D9" w:rsidP="00615092">
      <w:pPr>
        <w:rPr>
          <w:b/>
          <w:noProof/>
          <w:sz w:val="22"/>
          <w:szCs w:val="22"/>
        </w:rPr>
      </w:pPr>
      <w:r>
        <w:rPr>
          <w:b/>
          <w:noProof/>
          <w:sz w:val="22"/>
          <w:szCs w:val="22"/>
        </w:rPr>
        <w:t>3</w:t>
      </w:r>
      <w:r w:rsidR="00615092" w:rsidRPr="00C9776A">
        <w:rPr>
          <w:b/>
          <w:noProof/>
          <w:sz w:val="22"/>
          <w:szCs w:val="22"/>
        </w:rPr>
        <w:tab/>
      </w:r>
      <w:r w:rsidR="00615092">
        <w:rPr>
          <w:b/>
          <w:noProof/>
          <w:sz w:val="22"/>
          <w:szCs w:val="22"/>
        </w:rPr>
        <w:t>Due dates and grading</w:t>
      </w:r>
    </w:p>
    <w:p w:rsidR="00615092" w:rsidRPr="008C730D" w:rsidRDefault="00615092" w:rsidP="00615092">
      <w:pPr>
        <w:rPr>
          <w:b/>
          <w:noProof/>
          <w:sz w:val="22"/>
          <w:szCs w:val="22"/>
        </w:rPr>
      </w:pPr>
    </w:p>
    <w:p w:rsidR="002A07D9" w:rsidRDefault="002A07D9" w:rsidP="009945F1">
      <w:pPr>
        <w:pStyle w:val="ListParagraph"/>
        <w:numPr>
          <w:ilvl w:val="0"/>
          <w:numId w:val="26"/>
        </w:numPr>
        <w:jc w:val="both"/>
        <w:rPr>
          <w:noProof/>
          <w:sz w:val="22"/>
          <w:szCs w:val="22"/>
        </w:rPr>
      </w:pPr>
      <w:r>
        <w:rPr>
          <w:noProof/>
          <w:sz w:val="22"/>
          <w:szCs w:val="22"/>
        </w:rPr>
        <w:t>This project can be done by groups of 2 students, but each student needs to know how to run the program.</w:t>
      </w:r>
    </w:p>
    <w:p w:rsidR="00615092" w:rsidRPr="00565D49" w:rsidRDefault="002A07D9" w:rsidP="009945F1">
      <w:pPr>
        <w:pStyle w:val="ListParagraph"/>
        <w:numPr>
          <w:ilvl w:val="0"/>
          <w:numId w:val="26"/>
        </w:numPr>
        <w:jc w:val="both"/>
        <w:rPr>
          <w:noProof/>
          <w:sz w:val="22"/>
          <w:szCs w:val="22"/>
        </w:rPr>
      </w:pPr>
      <w:r>
        <w:rPr>
          <w:noProof/>
          <w:sz w:val="22"/>
          <w:szCs w:val="22"/>
        </w:rPr>
        <w:t xml:space="preserve">The proposal has an absolute due date before </w:t>
      </w:r>
      <w:r w:rsidR="00BC784E">
        <w:rPr>
          <w:noProof/>
          <w:sz w:val="22"/>
          <w:szCs w:val="22"/>
        </w:rPr>
        <w:t>5/1</w:t>
      </w:r>
      <w:r>
        <w:rPr>
          <w:noProof/>
          <w:sz w:val="22"/>
          <w:szCs w:val="22"/>
        </w:rPr>
        <w:t>, but please iterate with me at your soonest possibility.</w:t>
      </w:r>
    </w:p>
    <w:p w:rsidR="00A5361C" w:rsidRPr="009945F1" w:rsidRDefault="002A07D9" w:rsidP="009945F1">
      <w:pPr>
        <w:pStyle w:val="ListParagraph"/>
        <w:numPr>
          <w:ilvl w:val="0"/>
          <w:numId w:val="26"/>
        </w:numPr>
        <w:jc w:val="both"/>
        <w:rPr>
          <w:noProof/>
          <w:sz w:val="22"/>
          <w:szCs w:val="22"/>
        </w:rPr>
      </w:pPr>
      <w:r>
        <w:rPr>
          <w:noProof/>
          <w:sz w:val="22"/>
          <w:szCs w:val="22"/>
        </w:rPr>
        <w:t xml:space="preserve">All source codes, test suites and documentation should be submitted as a compressed file </w:t>
      </w:r>
      <w:r w:rsidR="00615092">
        <w:rPr>
          <w:noProof/>
          <w:sz w:val="22"/>
          <w:szCs w:val="22"/>
        </w:rPr>
        <w:t xml:space="preserve">by email before </w:t>
      </w:r>
      <w:r w:rsidR="00BC784E">
        <w:rPr>
          <w:noProof/>
          <w:sz w:val="22"/>
          <w:szCs w:val="22"/>
        </w:rPr>
        <w:t>5/18</w:t>
      </w:r>
      <w:r w:rsidR="00615092">
        <w:rPr>
          <w:noProof/>
          <w:sz w:val="22"/>
          <w:szCs w:val="22"/>
        </w:rPr>
        <w:t xml:space="preserve"> 5pm.</w:t>
      </w:r>
      <w:r>
        <w:rPr>
          <w:noProof/>
          <w:sz w:val="22"/>
          <w:szCs w:val="22"/>
        </w:rPr>
        <w:t xml:space="preserve">  A Git link is required for the documented software and test suite evolution.</w:t>
      </w:r>
    </w:p>
    <w:sectPr w:rsidR="00A5361C" w:rsidRPr="009945F1" w:rsidSect="0027566B">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5F1" w:rsidRDefault="009945F1">
      <w:r>
        <w:separator/>
      </w:r>
    </w:p>
  </w:endnote>
  <w:endnote w:type="continuationSeparator" w:id="0">
    <w:p w:rsidR="009945F1" w:rsidRDefault="00994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F1" w:rsidRDefault="009B7F19" w:rsidP="004542BA">
    <w:pPr>
      <w:pStyle w:val="Footer"/>
      <w:framePr w:wrap="around" w:vAnchor="text" w:hAnchor="margin" w:xAlign="right" w:y="1"/>
      <w:rPr>
        <w:rStyle w:val="PageNumber"/>
      </w:rPr>
    </w:pPr>
    <w:r>
      <w:rPr>
        <w:rStyle w:val="PageNumber"/>
      </w:rPr>
      <w:fldChar w:fldCharType="begin"/>
    </w:r>
    <w:r w:rsidR="009945F1">
      <w:rPr>
        <w:rStyle w:val="PageNumber"/>
      </w:rPr>
      <w:instrText xml:space="preserve">PAGE  </w:instrText>
    </w:r>
    <w:r>
      <w:rPr>
        <w:rStyle w:val="PageNumber"/>
      </w:rPr>
      <w:fldChar w:fldCharType="end"/>
    </w:r>
  </w:p>
  <w:p w:rsidR="009945F1" w:rsidRDefault="009945F1" w:rsidP="00C542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F1" w:rsidRDefault="009B7F19" w:rsidP="004542BA">
    <w:pPr>
      <w:pStyle w:val="Footer"/>
      <w:framePr w:wrap="around" w:vAnchor="text" w:hAnchor="margin" w:xAlign="right" w:y="1"/>
      <w:rPr>
        <w:rStyle w:val="PageNumber"/>
      </w:rPr>
    </w:pPr>
    <w:r>
      <w:rPr>
        <w:rStyle w:val="PageNumber"/>
      </w:rPr>
      <w:fldChar w:fldCharType="begin"/>
    </w:r>
    <w:r w:rsidR="009945F1">
      <w:rPr>
        <w:rStyle w:val="PageNumber"/>
      </w:rPr>
      <w:instrText xml:space="preserve">PAGE  </w:instrText>
    </w:r>
    <w:r>
      <w:rPr>
        <w:rStyle w:val="PageNumber"/>
      </w:rPr>
      <w:fldChar w:fldCharType="separate"/>
    </w:r>
    <w:r w:rsidR="00BC784E">
      <w:rPr>
        <w:rStyle w:val="PageNumber"/>
        <w:noProof/>
      </w:rPr>
      <w:t>1</w:t>
    </w:r>
    <w:r>
      <w:rPr>
        <w:rStyle w:val="PageNumber"/>
      </w:rPr>
      <w:fldChar w:fldCharType="end"/>
    </w:r>
  </w:p>
  <w:p w:rsidR="009945F1" w:rsidRDefault="009945F1" w:rsidP="00C5424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5F1" w:rsidRDefault="009945F1">
      <w:r>
        <w:separator/>
      </w:r>
    </w:p>
  </w:footnote>
  <w:footnote w:type="continuationSeparator" w:id="0">
    <w:p w:rsidR="009945F1" w:rsidRDefault="009945F1">
      <w:r>
        <w:continuationSeparator/>
      </w:r>
    </w:p>
  </w:footnote>
  <w:footnote w:id="1">
    <w:p w:rsidR="009945F1" w:rsidRDefault="009945F1">
      <w:pPr>
        <w:pStyle w:val="FootnoteText"/>
      </w:pPr>
      <w:r>
        <w:rPr>
          <w:rStyle w:val="FootnoteReference"/>
        </w:rPr>
        <w:footnoteRef/>
      </w:r>
      <w:r>
        <w:t xml:space="preserve"> </w:t>
      </w:r>
      <w:r>
        <w:rPr>
          <w:rStyle w:val="apple-converted-space"/>
          <w:rFonts w:ascii="Arial" w:hAnsi="Arial" w:cs="Arial"/>
          <w:i/>
          <w:iCs/>
          <w:color w:val="222222"/>
          <w:sz w:val="11"/>
          <w:szCs w:val="11"/>
          <w:shd w:val="clear" w:color="auto" w:fill="FFFFFF"/>
        </w:rPr>
        <w:t> </w:t>
      </w:r>
      <w:proofErr w:type="gramStart"/>
      <w:r w:rsidRPr="00D30FC4">
        <w:rPr>
          <w:i/>
          <w:iCs/>
          <w:color w:val="222222"/>
          <w:sz w:val="16"/>
          <w:szCs w:val="16"/>
          <w:shd w:val="clear" w:color="auto" w:fill="FFFFFF"/>
        </w:rPr>
        <w:t>IEEE Standard for Software Quality Assurance Processes</w:t>
      </w:r>
      <w:r w:rsidRPr="00D30FC4">
        <w:rPr>
          <w:color w:val="222222"/>
          <w:sz w:val="16"/>
          <w:szCs w:val="16"/>
          <w:shd w:val="clear" w:color="auto" w:fill="FFFFFF"/>
        </w:rPr>
        <w:t>.</w:t>
      </w:r>
      <w:proofErr w:type="gramEnd"/>
      <w:r w:rsidRPr="00D30FC4">
        <w:rPr>
          <w:color w:val="222222"/>
          <w:sz w:val="16"/>
          <w:szCs w:val="16"/>
          <w:shd w:val="clear" w:color="auto" w:fill="FFFFFF"/>
        </w:rPr>
        <w:t xml:space="preserve"> 2014.</w:t>
      </w:r>
      <w:r w:rsidRPr="00D30FC4">
        <w:rPr>
          <w:rStyle w:val="apple-converted-space"/>
          <w:color w:val="222222"/>
          <w:sz w:val="16"/>
          <w:szCs w:val="16"/>
          <w:shd w:val="clear" w:color="auto" w:fill="FFFFFF"/>
        </w:rPr>
        <w:t> </w:t>
      </w:r>
      <w:hyperlink r:id="rId1" w:tooltip="Digital object identifier" w:history="1">
        <w:r w:rsidRPr="00D30FC4">
          <w:rPr>
            <w:rStyle w:val="Hyperlink"/>
            <w:color w:val="0B0080"/>
            <w:sz w:val="16"/>
            <w:szCs w:val="16"/>
            <w:shd w:val="clear" w:color="auto" w:fill="FFFFFF"/>
          </w:rPr>
          <w:t>doi</w:t>
        </w:r>
      </w:hyperlink>
      <w:r w:rsidRPr="00D30FC4">
        <w:rPr>
          <w:color w:val="222222"/>
          <w:sz w:val="16"/>
          <w:szCs w:val="16"/>
          <w:shd w:val="clear" w:color="auto" w:fill="FFFFFF"/>
        </w:rPr>
        <w:t>:</w:t>
      </w:r>
      <w:hyperlink r:id="rId2" w:history="1">
        <w:r w:rsidRPr="00D30FC4">
          <w:rPr>
            <w:rStyle w:val="Hyperlink"/>
            <w:color w:val="663366"/>
            <w:sz w:val="16"/>
            <w:szCs w:val="16"/>
          </w:rPr>
          <w:t>10.1109/IEEESTD.2014.6835311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F1" w:rsidRDefault="009B7F19" w:rsidP="004542BA">
    <w:pPr>
      <w:pStyle w:val="Header"/>
      <w:framePr w:wrap="around" w:vAnchor="text" w:hAnchor="margin" w:xAlign="right" w:y="1"/>
      <w:rPr>
        <w:rStyle w:val="PageNumber"/>
      </w:rPr>
    </w:pPr>
    <w:r>
      <w:rPr>
        <w:rStyle w:val="PageNumber"/>
      </w:rPr>
      <w:fldChar w:fldCharType="begin"/>
    </w:r>
    <w:r w:rsidR="009945F1">
      <w:rPr>
        <w:rStyle w:val="PageNumber"/>
      </w:rPr>
      <w:instrText xml:space="preserve">PAGE  </w:instrText>
    </w:r>
    <w:r>
      <w:rPr>
        <w:rStyle w:val="PageNumber"/>
      </w:rPr>
      <w:fldChar w:fldCharType="end"/>
    </w:r>
  </w:p>
  <w:p w:rsidR="009945F1" w:rsidRDefault="009945F1" w:rsidP="00C5424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F1" w:rsidRDefault="009945F1" w:rsidP="00C54243">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67A13"/>
    <w:multiLevelType w:val="hybridMultilevel"/>
    <w:tmpl w:val="AE300922"/>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933EDC"/>
    <w:multiLevelType w:val="hybridMultilevel"/>
    <w:tmpl w:val="5B14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00216"/>
    <w:multiLevelType w:val="hybridMultilevel"/>
    <w:tmpl w:val="1442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C04FB"/>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33"/>
  </w:num>
  <w:num w:numId="4">
    <w:abstractNumId w:val="15"/>
  </w:num>
  <w:num w:numId="5">
    <w:abstractNumId w:val="0"/>
  </w:num>
  <w:num w:numId="6">
    <w:abstractNumId w:val="26"/>
  </w:num>
  <w:num w:numId="7">
    <w:abstractNumId w:val="29"/>
  </w:num>
  <w:num w:numId="8">
    <w:abstractNumId w:val="32"/>
  </w:num>
  <w:num w:numId="9">
    <w:abstractNumId w:val="4"/>
  </w:num>
  <w:num w:numId="10">
    <w:abstractNumId w:val="5"/>
  </w:num>
  <w:num w:numId="11">
    <w:abstractNumId w:val="8"/>
  </w:num>
  <w:num w:numId="12">
    <w:abstractNumId w:val="14"/>
  </w:num>
  <w:num w:numId="13">
    <w:abstractNumId w:val="11"/>
  </w:num>
  <w:num w:numId="14">
    <w:abstractNumId w:val="13"/>
  </w:num>
  <w:num w:numId="15">
    <w:abstractNumId w:val="22"/>
  </w:num>
  <w:num w:numId="16">
    <w:abstractNumId w:val="1"/>
  </w:num>
  <w:num w:numId="17">
    <w:abstractNumId w:val="25"/>
  </w:num>
  <w:num w:numId="18">
    <w:abstractNumId w:val="27"/>
  </w:num>
  <w:num w:numId="19">
    <w:abstractNumId w:val="30"/>
  </w:num>
  <w:num w:numId="20">
    <w:abstractNumId w:val="9"/>
  </w:num>
  <w:num w:numId="21">
    <w:abstractNumId w:val="19"/>
  </w:num>
  <w:num w:numId="22">
    <w:abstractNumId w:val="7"/>
  </w:num>
  <w:num w:numId="23">
    <w:abstractNumId w:val="31"/>
  </w:num>
  <w:num w:numId="24">
    <w:abstractNumId w:val="16"/>
  </w:num>
  <w:num w:numId="25">
    <w:abstractNumId w:val="2"/>
  </w:num>
  <w:num w:numId="26">
    <w:abstractNumId w:val="12"/>
  </w:num>
  <w:num w:numId="27">
    <w:abstractNumId w:val="23"/>
  </w:num>
  <w:num w:numId="28">
    <w:abstractNumId w:val="21"/>
  </w:num>
  <w:num w:numId="29">
    <w:abstractNumId w:val="20"/>
  </w:num>
  <w:num w:numId="30">
    <w:abstractNumId w:val="3"/>
  </w:num>
  <w:num w:numId="31">
    <w:abstractNumId w:val="10"/>
  </w:num>
  <w:num w:numId="32">
    <w:abstractNumId w:val="28"/>
  </w:num>
  <w:num w:numId="33">
    <w:abstractNumId w:val="6"/>
  </w:num>
  <w:num w:numId="34">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C21B5"/>
    <w:rsid w:val="00001656"/>
    <w:rsid w:val="0000275B"/>
    <w:rsid w:val="00004503"/>
    <w:rsid w:val="000051CD"/>
    <w:rsid w:val="000064F2"/>
    <w:rsid w:val="00007141"/>
    <w:rsid w:val="00007C68"/>
    <w:rsid w:val="00011066"/>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4321"/>
    <w:rsid w:val="000C4F66"/>
    <w:rsid w:val="000C61D0"/>
    <w:rsid w:val="000C62A7"/>
    <w:rsid w:val="000C716B"/>
    <w:rsid w:val="000C78A3"/>
    <w:rsid w:val="000D3334"/>
    <w:rsid w:val="000D7C9B"/>
    <w:rsid w:val="000E3152"/>
    <w:rsid w:val="000E6A61"/>
    <w:rsid w:val="000E6AF4"/>
    <w:rsid w:val="000E7A65"/>
    <w:rsid w:val="000F1B5A"/>
    <w:rsid w:val="000F1CDF"/>
    <w:rsid w:val="000F2B96"/>
    <w:rsid w:val="000F2EC6"/>
    <w:rsid w:val="000F37B5"/>
    <w:rsid w:val="00105070"/>
    <w:rsid w:val="00105575"/>
    <w:rsid w:val="00110286"/>
    <w:rsid w:val="001107CC"/>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55F"/>
    <w:rsid w:val="001471B0"/>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A7802"/>
    <w:rsid w:val="001B0394"/>
    <w:rsid w:val="001B6D26"/>
    <w:rsid w:val="001B7A1D"/>
    <w:rsid w:val="001C0654"/>
    <w:rsid w:val="001C5DE6"/>
    <w:rsid w:val="001D5DDB"/>
    <w:rsid w:val="001E0E65"/>
    <w:rsid w:val="001E104B"/>
    <w:rsid w:val="001E24FC"/>
    <w:rsid w:val="001E434C"/>
    <w:rsid w:val="001E66EB"/>
    <w:rsid w:val="001E6DEA"/>
    <w:rsid w:val="001F271B"/>
    <w:rsid w:val="001F3539"/>
    <w:rsid w:val="001F43D2"/>
    <w:rsid w:val="001F49DB"/>
    <w:rsid w:val="001F4ED2"/>
    <w:rsid w:val="001F5FDC"/>
    <w:rsid w:val="001F608B"/>
    <w:rsid w:val="001F7779"/>
    <w:rsid w:val="00200D67"/>
    <w:rsid w:val="00200E07"/>
    <w:rsid w:val="00201886"/>
    <w:rsid w:val="002025B8"/>
    <w:rsid w:val="00203348"/>
    <w:rsid w:val="0020596C"/>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877E8"/>
    <w:rsid w:val="00290C34"/>
    <w:rsid w:val="002920F0"/>
    <w:rsid w:val="00292E99"/>
    <w:rsid w:val="00293CA0"/>
    <w:rsid w:val="0029466E"/>
    <w:rsid w:val="00296D4C"/>
    <w:rsid w:val="002A07D9"/>
    <w:rsid w:val="002A1E08"/>
    <w:rsid w:val="002A1F63"/>
    <w:rsid w:val="002A2B72"/>
    <w:rsid w:val="002A3618"/>
    <w:rsid w:val="002A581F"/>
    <w:rsid w:val="002A5E68"/>
    <w:rsid w:val="002A63EE"/>
    <w:rsid w:val="002B0406"/>
    <w:rsid w:val="002B14F8"/>
    <w:rsid w:val="002B261A"/>
    <w:rsid w:val="002B3CBB"/>
    <w:rsid w:val="002B3ED1"/>
    <w:rsid w:val="002B41A0"/>
    <w:rsid w:val="002B5232"/>
    <w:rsid w:val="002B5F3B"/>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70E"/>
    <w:rsid w:val="00333F5D"/>
    <w:rsid w:val="0033467B"/>
    <w:rsid w:val="00335F53"/>
    <w:rsid w:val="00336144"/>
    <w:rsid w:val="00336540"/>
    <w:rsid w:val="00336591"/>
    <w:rsid w:val="003419E6"/>
    <w:rsid w:val="00347250"/>
    <w:rsid w:val="00347487"/>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724"/>
    <w:rsid w:val="00377D7F"/>
    <w:rsid w:val="003833A2"/>
    <w:rsid w:val="00383C4F"/>
    <w:rsid w:val="00385630"/>
    <w:rsid w:val="0038597B"/>
    <w:rsid w:val="003864EB"/>
    <w:rsid w:val="00391373"/>
    <w:rsid w:val="0039156F"/>
    <w:rsid w:val="003972E1"/>
    <w:rsid w:val="0039736D"/>
    <w:rsid w:val="003A1C9D"/>
    <w:rsid w:val="003A388D"/>
    <w:rsid w:val="003A3BCD"/>
    <w:rsid w:val="003A4CA4"/>
    <w:rsid w:val="003B2C2D"/>
    <w:rsid w:val="003B4CB3"/>
    <w:rsid w:val="003B6F87"/>
    <w:rsid w:val="003C15F0"/>
    <w:rsid w:val="003C33E1"/>
    <w:rsid w:val="003C4C33"/>
    <w:rsid w:val="003C4FF6"/>
    <w:rsid w:val="003C5AC7"/>
    <w:rsid w:val="003C6C01"/>
    <w:rsid w:val="003C7444"/>
    <w:rsid w:val="003D136B"/>
    <w:rsid w:val="003D1CFB"/>
    <w:rsid w:val="003D2137"/>
    <w:rsid w:val="003D59C6"/>
    <w:rsid w:val="003D748F"/>
    <w:rsid w:val="003D7A95"/>
    <w:rsid w:val="003E1052"/>
    <w:rsid w:val="003E43B7"/>
    <w:rsid w:val="003F3F94"/>
    <w:rsid w:val="003F441C"/>
    <w:rsid w:val="003F586C"/>
    <w:rsid w:val="003F679B"/>
    <w:rsid w:val="003F6E0F"/>
    <w:rsid w:val="003F7B53"/>
    <w:rsid w:val="00400550"/>
    <w:rsid w:val="0040134F"/>
    <w:rsid w:val="00401CD3"/>
    <w:rsid w:val="00407624"/>
    <w:rsid w:val="00413B49"/>
    <w:rsid w:val="004163D4"/>
    <w:rsid w:val="0042008F"/>
    <w:rsid w:val="0042291D"/>
    <w:rsid w:val="00423196"/>
    <w:rsid w:val="00423655"/>
    <w:rsid w:val="00430AC0"/>
    <w:rsid w:val="00431983"/>
    <w:rsid w:val="0043276D"/>
    <w:rsid w:val="004331AE"/>
    <w:rsid w:val="0043487D"/>
    <w:rsid w:val="00434D74"/>
    <w:rsid w:val="004354E8"/>
    <w:rsid w:val="0043570E"/>
    <w:rsid w:val="004360FD"/>
    <w:rsid w:val="004363C1"/>
    <w:rsid w:val="00436C34"/>
    <w:rsid w:val="004428CC"/>
    <w:rsid w:val="0044312A"/>
    <w:rsid w:val="0044530F"/>
    <w:rsid w:val="00445E3D"/>
    <w:rsid w:val="0045057A"/>
    <w:rsid w:val="0045191B"/>
    <w:rsid w:val="004527BA"/>
    <w:rsid w:val="00452B43"/>
    <w:rsid w:val="0045348E"/>
    <w:rsid w:val="004535A7"/>
    <w:rsid w:val="00453FBA"/>
    <w:rsid w:val="004542BA"/>
    <w:rsid w:val="0045473B"/>
    <w:rsid w:val="00462A75"/>
    <w:rsid w:val="004654C9"/>
    <w:rsid w:val="00465630"/>
    <w:rsid w:val="004656A9"/>
    <w:rsid w:val="00467FF3"/>
    <w:rsid w:val="00472DC1"/>
    <w:rsid w:val="00472F8C"/>
    <w:rsid w:val="0047382F"/>
    <w:rsid w:val="004741DF"/>
    <w:rsid w:val="00474C88"/>
    <w:rsid w:val="00480DE0"/>
    <w:rsid w:val="00481977"/>
    <w:rsid w:val="004825E0"/>
    <w:rsid w:val="00490BD9"/>
    <w:rsid w:val="00492BAA"/>
    <w:rsid w:val="004A1BBE"/>
    <w:rsid w:val="004A39D3"/>
    <w:rsid w:val="004A4C39"/>
    <w:rsid w:val="004C123B"/>
    <w:rsid w:val="004C2A1D"/>
    <w:rsid w:val="004C7BE8"/>
    <w:rsid w:val="004C7C2C"/>
    <w:rsid w:val="004D059D"/>
    <w:rsid w:val="004D45BF"/>
    <w:rsid w:val="004D5456"/>
    <w:rsid w:val="004D5970"/>
    <w:rsid w:val="004D5DB5"/>
    <w:rsid w:val="004E1077"/>
    <w:rsid w:val="004E2825"/>
    <w:rsid w:val="004E4754"/>
    <w:rsid w:val="004E4FC9"/>
    <w:rsid w:val="004E5497"/>
    <w:rsid w:val="004E57A0"/>
    <w:rsid w:val="004E74DE"/>
    <w:rsid w:val="004F08CC"/>
    <w:rsid w:val="004F3210"/>
    <w:rsid w:val="004F3E4D"/>
    <w:rsid w:val="004F4DBD"/>
    <w:rsid w:val="004F6521"/>
    <w:rsid w:val="0050156E"/>
    <w:rsid w:val="005017D5"/>
    <w:rsid w:val="00502300"/>
    <w:rsid w:val="0050332C"/>
    <w:rsid w:val="005037AF"/>
    <w:rsid w:val="00504B81"/>
    <w:rsid w:val="0050525F"/>
    <w:rsid w:val="005060CD"/>
    <w:rsid w:val="005067E2"/>
    <w:rsid w:val="00510211"/>
    <w:rsid w:val="00510CDF"/>
    <w:rsid w:val="00510D07"/>
    <w:rsid w:val="005112A3"/>
    <w:rsid w:val="005137BA"/>
    <w:rsid w:val="00516338"/>
    <w:rsid w:val="0052166B"/>
    <w:rsid w:val="00521FDC"/>
    <w:rsid w:val="005224F6"/>
    <w:rsid w:val="005244B5"/>
    <w:rsid w:val="00533BB8"/>
    <w:rsid w:val="00537B5F"/>
    <w:rsid w:val="00543978"/>
    <w:rsid w:val="00545B2E"/>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92F"/>
    <w:rsid w:val="00566FA6"/>
    <w:rsid w:val="00567FA5"/>
    <w:rsid w:val="0057094B"/>
    <w:rsid w:val="00576B13"/>
    <w:rsid w:val="005775CA"/>
    <w:rsid w:val="005806AF"/>
    <w:rsid w:val="00582D9F"/>
    <w:rsid w:val="0058746C"/>
    <w:rsid w:val="005875CE"/>
    <w:rsid w:val="00593473"/>
    <w:rsid w:val="0059603B"/>
    <w:rsid w:val="00596080"/>
    <w:rsid w:val="005962CA"/>
    <w:rsid w:val="00596CEE"/>
    <w:rsid w:val="005A0237"/>
    <w:rsid w:val="005A0A20"/>
    <w:rsid w:val="005A307C"/>
    <w:rsid w:val="005A5303"/>
    <w:rsid w:val="005A5D37"/>
    <w:rsid w:val="005A79B3"/>
    <w:rsid w:val="005B1452"/>
    <w:rsid w:val="005B1A86"/>
    <w:rsid w:val="005B2791"/>
    <w:rsid w:val="005B55A7"/>
    <w:rsid w:val="005C0E0A"/>
    <w:rsid w:val="005C20E0"/>
    <w:rsid w:val="005C355C"/>
    <w:rsid w:val="005C3FF1"/>
    <w:rsid w:val="005C62C4"/>
    <w:rsid w:val="005D2071"/>
    <w:rsid w:val="005D37BB"/>
    <w:rsid w:val="005D393E"/>
    <w:rsid w:val="005D4DA0"/>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35F4E"/>
    <w:rsid w:val="006402E3"/>
    <w:rsid w:val="00641473"/>
    <w:rsid w:val="00643FC7"/>
    <w:rsid w:val="00645D6C"/>
    <w:rsid w:val="00646D74"/>
    <w:rsid w:val="00647C8D"/>
    <w:rsid w:val="00653C3A"/>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1554"/>
    <w:rsid w:val="0069217C"/>
    <w:rsid w:val="00692E3E"/>
    <w:rsid w:val="00693F31"/>
    <w:rsid w:val="00694510"/>
    <w:rsid w:val="00695D0A"/>
    <w:rsid w:val="006965A1"/>
    <w:rsid w:val="006969FC"/>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C16"/>
    <w:rsid w:val="006D1A69"/>
    <w:rsid w:val="006D6B0F"/>
    <w:rsid w:val="006D7939"/>
    <w:rsid w:val="006E052D"/>
    <w:rsid w:val="006E082F"/>
    <w:rsid w:val="006E0850"/>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10B39"/>
    <w:rsid w:val="00711F28"/>
    <w:rsid w:val="00712C5F"/>
    <w:rsid w:val="00713A9E"/>
    <w:rsid w:val="0071502D"/>
    <w:rsid w:val="0071723E"/>
    <w:rsid w:val="00717A30"/>
    <w:rsid w:val="0072122B"/>
    <w:rsid w:val="00721A65"/>
    <w:rsid w:val="007236DB"/>
    <w:rsid w:val="00726D33"/>
    <w:rsid w:val="007314EC"/>
    <w:rsid w:val="00734532"/>
    <w:rsid w:val="00735B33"/>
    <w:rsid w:val="007369AA"/>
    <w:rsid w:val="00736F75"/>
    <w:rsid w:val="00740CC1"/>
    <w:rsid w:val="00743186"/>
    <w:rsid w:val="00744104"/>
    <w:rsid w:val="00744AB7"/>
    <w:rsid w:val="00745D4C"/>
    <w:rsid w:val="00747B89"/>
    <w:rsid w:val="00747EB1"/>
    <w:rsid w:val="00750B9D"/>
    <w:rsid w:val="00751021"/>
    <w:rsid w:val="00751489"/>
    <w:rsid w:val="00752308"/>
    <w:rsid w:val="00754D15"/>
    <w:rsid w:val="00757D51"/>
    <w:rsid w:val="007618F1"/>
    <w:rsid w:val="0076345C"/>
    <w:rsid w:val="00764233"/>
    <w:rsid w:val="007665E9"/>
    <w:rsid w:val="00770BE8"/>
    <w:rsid w:val="00771006"/>
    <w:rsid w:val="00771144"/>
    <w:rsid w:val="007711EC"/>
    <w:rsid w:val="007729F2"/>
    <w:rsid w:val="00773A79"/>
    <w:rsid w:val="0077794F"/>
    <w:rsid w:val="00780E44"/>
    <w:rsid w:val="007815DD"/>
    <w:rsid w:val="00781CC1"/>
    <w:rsid w:val="0078427F"/>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3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1AA5"/>
    <w:rsid w:val="00826C5A"/>
    <w:rsid w:val="00827E63"/>
    <w:rsid w:val="00830C73"/>
    <w:rsid w:val="00831EB2"/>
    <w:rsid w:val="0083241E"/>
    <w:rsid w:val="008327C3"/>
    <w:rsid w:val="0083305E"/>
    <w:rsid w:val="00834F47"/>
    <w:rsid w:val="00836DB4"/>
    <w:rsid w:val="00837A36"/>
    <w:rsid w:val="00840601"/>
    <w:rsid w:val="008416A3"/>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6AEB"/>
    <w:rsid w:val="008C730D"/>
    <w:rsid w:val="008D1572"/>
    <w:rsid w:val="008D1924"/>
    <w:rsid w:val="008D22A6"/>
    <w:rsid w:val="008D7CFF"/>
    <w:rsid w:val="008F189C"/>
    <w:rsid w:val="008F3E15"/>
    <w:rsid w:val="008F5391"/>
    <w:rsid w:val="008F5B34"/>
    <w:rsid w:val="008F5BA1"/>
    <w:rsid w:val="00902554"/>
    <w:rsid w:val="009038F7"/>
    <w:rsid w:val="00903A49"/>
    <w:rsid w:val="00904220"/>
    <w:rsid w:val="0090552F"/>
    <w:rsid w:val="00905C3F"/>
    <w:rsid w:val="009070A0"/>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485"/>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42B5"/>
    <w:rsid w:val="009846BF"/>
    <w:rsid w:val="00990290"/>
    <w:rsid w:val="009918B3"/>
    <w:rsid w:val="00991D57"/>
    <w:rsid w:val="009945F1"/>
    <w:rsid w:val="009956DF"/>
    <w:rsid w:val="00996554"/>
    <w:rsid w:val="009969EC"/>
    <w:rsid w:val="00996C96"/>
    <w:rsid w:val="009A0C26"/>
    <w:rsid w:val="009A11C8"/>
    <w:rsid w:val="009A18DA"/>
    <w:rsid w:val="009A2D0B"/>
    <w:rsid w:val="009A562A"/>
    <w:rsid w:val="009A6FF0"/>
    <w:rsid w:val="009A78F1"/>
    <w:rsid w:val="009B1E85"/>
    <w:rsid w:val="009B64E7"/>
    <w:rsid w:val="009B6E6A"/>
    <w:rsid w:val="009B7F19"/>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3F7C"/>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75A"/>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42CE"/>
    <w:rsid w:val="00B04B20"/>
    <w:rsid w:val="00B063F4"/>
    <w:rsid w:val="00B13217"/>
    <w:rsid w:val="00B14AC4"/>
    <w:rsid w:val="00B150C0"/>
    <w:rsid w:val="00B1760E"/>
    <w:rsid w:val="00B178DB"/>
    <w:rsid w:val="00B17C63"/>
    <w:rsid w:val="00B21B83"/>
    <w:rsid w:val="00B21FB1"/>
    <w:rsid w:val="00B2544C"/>
    <w:rsid w:val="00B2609B"/>
    <w:rsid w:val="00B27220"/>
    <w:rsid w:val="00B3027B"/>
    <w:rsid w:val="00B30F00"/>
    <w:rsid w:val="00B32DD2"/>
    <w:rsid w:val="00B352CF"/>
    <w:rsid w:val="00B3704B"/>
    <w:rsid w:val="00B432B6"/>
    <w:rsid w:val="00B47B70"/>
    <w:rsid w:val="00B51C33"/>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0011"/>
    <w:rsid w:val="00BB115F"/>
    <w:rsid w:val="00BB46CA"/>
    <w:rsid w:val="00BB52FF"/>
    <w:rsid w:val="00BB5708"/>
    <w:rsid w:val="00BB66F6"/>
    <w:rsid w:val="00BB6FCF"/>
    <w:rsid w:val="00BC2E7A"/>
    <w:rsid w:val="00BC3A32"/>
    <w:rsid w:val="00BC784E"/>
    <w:rsid w:val="00BC7B3E"/>
    <w:rsid w:val="00BD03A8"/>
    <w:rsid w:val="00BD045C"/>
    <w:rsid w:val="00BD35BB"/>
    <w:rsid w:val="00BD395F"/>
    <w:rsid w:val="00BD7560"/>
    <w:rsid w:val="00BE2BC3"/>
    <w:rsid w:val="00BF0E1F"/>
    <w:rsid w:val="00BF11D1"/>
    <w:rsid w:val="00BF315E"/>
    <w:rsid w:val="00BF5371"/>
    <w:rsid w:val="00BF56DC"/>
    <w:rsid w:val="00BF6450"/>
    <w:rsid w:val="00C00550"/>
    <w:rsid w:val="00C01976"/>
    <w:rsid w:val="00C01ACF"/>
    <w:rsid w:val="00C01C6B"/>
    <w:rsid w:val="00C02DD6"/>
    <w:rsid w:val="00C04AB7"/>
    <w:rsid w:val="00C05DD8"/>
    <w:rsid w:val="00C07CFA"/>
    <w:rsid w:val="00C10234"/>
    <w:rsid w:val="00C113B8"/>
    <w:rsid w:val="00C12032"/>
    <w:rsid w:val="00C122E6"/>
    <w:rsid w:val="00C14BAE"/>
    <w:rsid w:val="00C15EDA"/>
    <w:rsid w:val="00C16C45"/>
    <w:rsid w:val="00C171F4"/>
    <w:rsid w:val="00C176DB"/>
    <w:rsid w:val="00C17C5E"/>
    <w:rsid w:val="00C2137B"/>
    <w:rsid w:val="00C22EB2"/>
    <w:rsid w:val="00C23A2E"/>
    <w:rsid w:val="00C306A1"/>
    <w:rsid w:val="00C30EA5"/>
    <w:rsid w:val="00C33CD9"/>
    <w:rsid w:val="00C368DB"/>
    <w:rsid w:val="00C412B5"/>
    <w:rsid w:val="00C41425"/>
    <w:rsid w:val="00C41492"/>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A7DBE"/>
    <w:rsid w:val="00CB0EF7"/>
    <w:rsid w:val="00CB12CB"/>
    <w:rsid w:val="00CB7457"/>
    <w:rsid w:val="00CB74BB"/>
    <w:rsid w:val="00CC035D"/>
    <w:rsid w:val="00CC5BD3"/>
    <w:rsid w:val="00CC6969"/>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68E6"/>
    <w:rsid w:val="00D172CC"/>
    <w:rsid w:val="00D20E63"/>
    <w:rsid w:val="00D24AC1"/>
    <w:rsid w:val="00D253C8"/>
    <w:rsid w:val="00D27EE3"/>
    <w:rsid w:val="00D30FC4"/>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9B1"/>
    <w:rsid w:val="00DE6348"/>
    <w:rsid w:val="00DE6A0C"/>
    <w:rsid w:val="00DE7156"/>
    <w:rsid w:val="00DF0E61"/>
    <w:rsid w:val="00DF462D"/>
    <w:rsid w:val="00DF47CD"/>
    <w:rsid w:val="00DF638E"/>
    <w:rsid w:val="00DF67FE"/>
    <w:rsid w:val="00E001D9"/>
    <w:rsid w:val="00E003BE"/>
    <w:rsid w:val="00E0063D"/>
    <w:rsid w:val="00E00DF6"/>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C7C17"/>
    <w:rsid w:val="00ED19A6"/>
    <w:rsid w:val="00ED3AF1"/>
    <w:rsid w:val="00ED66DD"/>
    <w:rsid w:val="00ED7159"/>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20D2"/>
    <w:rsid w:val="00F74461"/>
    <w:rsid w:val="00F74607"/>
    <w:rsid w:val="00F7518F"/>
    <w:rsid w:val="00F758E2"/>
    <w:rsid w:val="00F75CE7"/>
    <w:rsid w:val="00F75DE6"/>
    <w:rsid w:val="00F80CB1"/>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61BE"/>
    <w:rsid w:val="00F96A9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969696,#b2b2b2,#c00,#ddd,#eaeaea,silver,#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 w:type="character" w:styleId="Strong">
    <w:name w:val="Strong"/>
    <w:basedOn w:val="DefaultParagraphFont"/>
    <w:uiPriority w:val="22"/>
    <w:qFormat/>
    <w:rsid w:val="005A79B3"/>
    <w:rPr>
      <w:b/>
      <w:bCs/>
    </w:rPr>
  </w:style>
  <w:style w:type="character" w:styleId="Emphasis">
    <w:name w:val="Emphasis"/>
    <w:basedOn w:val="DefaultParagraphFont"/>
    <w:uiPriority w:val="20"/>
    <w:qFormat/>
    <w:rsid w:val="005A79B3"/>
    <w:rPr>
      <w:i/>
      <w:iCs/>
    </w:rPr>
  </w:style>
</w:styles>
</file>

<file path=word/webSettings.xml><?xml version="1.0" encoding="utf-8"?>
<w:webSettings xmlns:r="http://schemas.openxmlformats.org/officeDocument/2006/relationships" xmlns:w="http://schemas.openxmlformats.org/wordprocessingml/2006/main">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389114488">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x.doi.org/10.1109%2FIEEESTD.2014.6835311" TargetMode="External"/><Relationship Id="rId1"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E8A6F-8ED6-4F8A-A203-26B685C7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785</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 Kan</cp:lastModifiedBy>
  <cp:revision>5</cp:revision>
  <cp:lastPrinted>2016-04-14T23:13:00Z</cp:lastPrinted>
  <dcterms:created xsi:type="dcterms:W3CDTF">2017-04-12T04:04:00Z</dcterms:created>
  <dcterms:modified xsi:type="dcterms:W3CDTF">2018-04-24T13:42:00Z</dcterms:modified>
</cp:coreProperties>
</file>