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767171" w:themeColor="background2" w:themeShade="80"/>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29262"/>
      <w:bookmarkStart w:id="5" w:name="_Toc71187483"/>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default" w:ascii="宋体" w:hAnsi="宋体" w:eastAsia="宋体"/>
          <w:sz w:val="21"/>
          <w:szCs w:val="21"/>
          <w:lang w:val="en-US" w:eastAsia="zh-CN"/>
        </w:rPr>
      </w:pPr>
      <w:r>
        <w:rPr>
          <w:rFonts w:hint="eastAsia" w:ascii="宋体" w:hAnsi="宋体"/>
          <w:sz w:val="21"/>
          <w:szCs w:val="21"/>
          <w:lang w:val="en-US" w:eastAsia="zh-CN"/>
        </w:rPr>
        <w:t>[7]谢晓燕,张静雯. - -种基于Linux集群技术的负载均衡算法[J].西安邮电大学学报,2014,19(3):64-68.</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（4）上机时间数：200小时左右</w:t>
      </w:r>
    </w:p>
    <w:p/>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5717"/>
      <w:bookmarkStart w:id="7" w:name="_Toc71187484"/>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lang w:val="en-US" w:eastAsia="zh-CN"/>
        </w:rPr>
        <w:t>[7]谢晓燕,张静雯. - -种基于Linux集群技术的负载均衡算法[J].西安邮电大学学报,2014,19(3):64-68.</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（6）</w:t>
      </w: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4"/>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4"/>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4"/>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5"/>
      <w:r>
        <w:rPr>
          <w:rFonts w:hint="eastAsia"/>
          <w:sz w:val="24"/>
        </w:rPr>
        <w:t>随着互联网技术不断的发展和成熟，</w:t>
      </w:r>
      <w:r>
        <w:rPr>
          <w:rFonts w:hint="eastAsia"/>
          <w:sz w:val="24"/>
          <w:lang w:val="en-US" w:eastAsia="zh-CN"/>
        </w:rPr>
        <w:t>Web技术应用在各个领域，具有良好的发展趋势，包括电子商务、社交网络、在线教育、金融科技等</w:t>
      </w:r>
      <w:bookmarkEnd w:id="10"/>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1" w:name="OLE_LINK24"/>
      <w:r>
        <w:rPr>
          <w:rFonts w:hint="eastAsia" w:ascii="楷体_GB2312" w:eastAsia="楷体_GB2312"/>
          <w:b/>
          <w:bCs/>
          <w:lang w:val="en-US" w:eastAsia="zh-CN"/>
        </w:rPr>
        <w:t>图1  近年中国网民规模与互联网普及率</w:t>
      </w:r>
    </w:p>
    <w:bookmarkEnd w:id="11"/>
    <w:p>
      <w:pPr>
        <w:spacing w:line="440" w:lineRule="exact"/>
        <w:ind w:firstLine="480" w:firstLineChars="200"/>
        <w:rPr>
          <w:rFonts w:hint="default"/>
          <w:sz w:val="24"/>
          <w:lang w:val="en-US" w:eastAsia="zh-CN"/>
        </w:rPr>
      </w:pPr>
      <w:r>
        <w:rPr>
          <w:rFonts w:hint="eastAsia"/>
          <w:sz w:val="24"/>
        </w:rPr>
        <w:t>Web服务器是Web应用的核心组件之一，扮演着至关重要的角色。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2" w:name="OLE_LINK8"/>
      <w:r>
        <w:rPr>
          <w:rFonts w:hint="eastAsia"/>
          <w:sz w:val="24"/>
          <w:lang w:val="en-US" w:eastAsia="zh-CN"/>
        </w:rPr>
        <w:t>这种情况</w:t>
      </w:r>
      <w:bookmarkEnd w:id="12"/>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3" w:name="OLE_LINK7"/>
      <w:r>
        <w:rPr>
          <w:rFonts w:hint="eastAsia" w:eastAsia="黑体"/>
          <w:b/>
          <w:sz w:val="32"/>
          <w:lang w:val="en-US" w:eastAsia="zh-CN"/>
        </w:rPr>
        <w:t>国内外研究现状</w:t>
      </w:r>
    </w:p>
    <w:bookmarkEnd w:id="13"/>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4" w:name="OLE_LINK23"/>
      <w:r>
        <w:rPr>
          <w:rFonts w:hint="eastAsia"/>
          <w:sz w:val="24"/>
          <w:lang w:val="en-US" w:eastAsia="zh-CN"/>
        </w:rPr>
        <w:t>经历了</w:t>
      </w:r>
      <w:r>
        <w:rPr>
          <w:rFonts w:hint="eastAsia"/>
          <w:sz w:val="24"/>
        </w:rPr>
        <w:t>从最初的静</w:t>
      </w:r>
      <w:bookmarkEnd w:id="14"/>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5" w:name="OLE_LINK26"/>
      <w:r>
        <w:rPr>
          <w:rFonts w:hint="eastAsia" w:ascii="楷体_GB2312" w:eastAsia="楷体_GB2312"/>
          <w:b/>
          <w:bCs/>
          <w:lang w:val="en-US" w:eastAsia="zh-CN"/>
        </w:rPr>
        <w:t>图2  早期多进程服务器</w:t>
      </w:r>
    </w:p>
    <w:bookmarkEnd w:id="15"/>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带主进程的多进程服务器，这种模型也比较简单直观，易于实现和理解。其中，NCSA开发的httpd就是一个典型的带有主进程的多进程服务器。</w:t>
      </w:r>
      <w:bookmarkStart w:id="16" w:name="OLE_LINK25"/>
      <w:r>
        <w:rPr>
          <w:rFonts w:hint="eastAsia"/>
          <w:sz w:val="24"/>
          <w:lang w:val="en-US" w:eastAsia="zh-CN"/>
        </w:rPr>
        <w:t>在这种服务器中，主进程负责监听和接收</w:t>
      </w:r>
      <w:bookmarkEnd w:id="16"/>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7"/>
      <w:r>
        <w:rPr>
          <w:rFonts w:hint="eastAsia" w:ascii="楷体_GB2312" w:eastAsia="楷体_GB2312"/>
          <w:b/>
          <w:bCs/>
          <w:lang w:val="en-US" w:eastAsia="zh-CN"/>
        </w:rPr>
        <w:t>图3  不带子进程的多进程服务器</w:t>
      </w:r>
    </w:p>
    <w:bookmarkEnd w:id="17"/>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18" w:name="OLE_LINK9"/>
    </w:p>
    <w:bookmarkEnd w:id="18"/>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Apache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19" w:name="OLE_LINK29"/>
      <w:r>
        <w:rPr>
          <w:rFonts w:hint="eastAsia" w:ascii="楷体_GB2312" w:eastAsia="楷体_GB2312"/>
          <w:b/>
          <w:bCs/>
          <w:lang w:val="en-US" w:eastAsia="zh-CN"/>
        </w:rPr>
        <w:t>图4  单进程服务器</w:t>
      </w:r>
    </w:p>
    <w:bookmarkEnd w:id="19"/>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存在一些缺点，单进程事件驱动（Single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0" w:name="OLE_LINK28"/>
      <w:r>
        <w:rPr>
          <w:rFonts w:hint="eastAsia"/>
          <w:sz w:val="24"/>
          <w:lang w:val="en-US" w:eastAsia="zh-CN"/>
        </w:rPr>
        <w:t>尤其是对于资源受限、请求量不高的情况。</w:t>
      </w:r>
      <w:bookmarkEnd w:id="20"/>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在面对高访问量的情况下，单进程服务器无法满足需求，需要采用更高效的并发处理模型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1" w:name="OLE_LINK30"/>
      <w:r>
        <w:rPr>
          <w:rFonts w:hint="eastAsia"/>
          <w:sz w:val="24"/>
          <w:lang w:val="en-US" w:eastAsia="zh-CN"/>
        </w:rPr>
        <w:t>程服务器包括俄罗</w:t>
      </w:r>
      <w:bookmarkEnd w:id="21"/>
      <w:r>
        <w:rPr>
          <w:rFonts w:hint="eastAsia"/>
          <w:sz w:val="24"/>
          <w:lang w:val="en-US" w:eastAsia="zh-CN"/>
        </w:rPr>
        <w:t>斯研究员Igor Sysoev开发的Nginx，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2" w:name="OLE_LINK31"/>
      <w:r>
        <w:rPr>
          <w:rFonts w:hint="default"/>
          <w:sz w:val="24"/>
          <w:lang w:val="en-US" w:eastAsia="zh-CN"/>
        </w:rPr>
        <w:t>多线程服务</w:t>
      </w:r>
      <w:bookmarkEnd w:id="22"/>
      <w:r>
        <w:rPr>
          <w:rFonts w:hint="default"/>
          <w:sz w:val="24"/>
          <w:lang w:val="en-US" w:eastAsia="zh-CN"/>
        </w:rPr>
        <w:t>器在应对高并发请求、提高服务器性能和资源利用率等方面的优势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23" w:name="OLE_LINK33"/>
      <w:r>
        <w:rPr>
          <w:rFonts w:hint="eastAsia" w:ascii="宋体"/>
          <w:bCs/>
          <w:sz w:val="24"/>
          <w:lang w:val="en-US" w:eastAsia="zh-CN"/>
        </w:rPr>
        <w:t>webbenchh</w:t>
      </w:r>
      <w:bookmarkEnd w:id="23"/>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24" w:name="OLE_LINK34"/>
      <w:r>
        <w:rPr>
          <w:rFonts w:hint="eastAsia" w:ascii="黑体" w:eastAsia="黑体"/>
          <w:b/>
          <w:bCs/>
          <w:sz w:val="36"/>
        </w:rPr>
        <w:t>Web服务器的原理</w:t>
      </w:r>
    </w:p>
    <w:bookmarkEnd w:id="24"/>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25" w:name="OLE_LINK10"/>
      <w:bookmarkStart w:id="26" w:name="OLE_LINK11"/>
      <w:r>
        <w:rPr>
          <w:rFonts w:hint="eastAsia" w:ascii="楷体_GB2312" w:eastAsia="楷体_GB2312"/>
          <w:b/>
          <w:bCs/>
          <w:lang w:val="en-US" w:eastAsia="zh-CN"/>
        </w:rPr>
        <w:t>图6  HTTP请求报文格式</w:t>
      </w:r>
      <w:bookmarkEnd w:id="25"/>
    </w:p>
    <w:bookmarkEnd w:id="26"/>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27" w:name="OLE_LINK12"/>
      <w:r>
        <w:rPr>
          <w:rFonts w:hint="eastAsia" w:ascii="楷体_GB2312" w:eastAsia="楷体_GB2312"/>
          <w:b/>
          <w:bCs/>
          <w:lang w:val="en-US" w:eastAsia="zh-CN"/>
        </w:rPr>
        <w:t xml:space="preserve">图7 </w:t>
      </w:r>
      <w:bookmarkStart w:id="28" w:name="OLE_LINK35"/>
      <w:r>
        <w:rPr>
          <w:rFonts w:hint="eastAsia" w:ascii="楷体_GB2312" w:eastAsia="楷体_GB2312"/>
          <w:b/>
          <w:bCs/>
          <w:lang w:val="en-US" w:eastAsia="zh-CN"/>
        </w:rPr>
        <w:t xml:space="preserve"> HTTP响应报文格式</w:t>
      </w:r>
    </w:p>
    <w:bookmarkEnd w:id="27"/>
    <w:bookmarkEnd w:id="28"/>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4"/>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2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3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3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31" w:name="OLE_LINK38"/>
      <w:r>
        <w:rPr>
          <w:rFonts w:hint="eastAsia"/>
          <w:sz w:val="24"/>
          <w:lang w:val="en-US" w:eastAsia="zh-CN"/>
        </w:rPr>
        <w:t>接的建立与销毁是TCP通信的重要</w:t>
      </w:r>
      <w:bookmarkEnd w:id="31"/>
      <w:r>
        <w:rPr>
          <w:rFonts w:hint="eastAsia"/>
          <w:sz w:val="24"/>
          <w:lang w:val="en-US" w:eastAsia="zh-CN"/>
        </w:rPr>
        <w:t>过程，包括连接的建立和连接的关闭。下面是TCP连接的建立与销毁过程的详细描述。</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 IO 模型</w:t>
      </w:r>
    </w:p>
    <w:p>
      <w:pPr>
        <w:pStyle w:val="13"/>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高性能WebServer服务器的设计需要高性能的IO模型，常见的Unix/Linux上的五种IO模型有以下几种：</w:t>
      </w:r>
    </w:p>
    <w:p>
      <w:pPr>
        <w:pStyle w:val="13"/>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3"/>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3"/>
        <w:widowControl/>
        <w:numPr>
          <w:ilvl w:val="0"/>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2.3  Nginx 架构研究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32" w:name="OLE_LINK39"/>
      <w:r>
        <w:rPr>
          <w:rFonts w:hint="eastAsia" w:ascii="楷体_GB2312" w:eastAsia="楷体_GB2312"/>
          <w:b/>
          <w:bCs/>
          <w:lang w:val="en-US" w:eastAsia="zh-CN"/>
        </w:rPr>
        <w:t>Nginx架构</w:t>
      </w:r>
      <w:bookmarkEnd w:id="32"/>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5"/>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5"/>
        <w:spacing w:before="0" w:beforeLines="0" w:after="0" w:afterLines="0"/>
        <w:ind w:firstLine="480" w:firstLineChars="200"/>
        <w:outlineLvl w:val="9"/>
        <w:rPr>
          <w:rFonts w:hint="eastAsia"/>
          <w:sz w:val="24"/>
        </w:r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5"/>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5"/>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5"/>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5"/>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5"/>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5"/>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 xml:space="preserve">本文的主要任务是设计一个基于Linux的WebServer服务器并编写代码实现，在此基础之上研究了一种线程池，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45"/>
                    <a:stretch>
                      <a:fillRect/>
                    </a:stretch>
                  </pic:blipFill>
                  <pic:spPr>
                    <a:xfrm>
                      <a:off x="0" y="0"/>
                      <a:ext cx="3524250" cy="259080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33"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33"/>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46"/>
                    <a:stretch>
                      <a:fillRect/>
                    </a:stretch>
                  </pic:blipFill>
                  <pic:spPr>
                    <a:xfrm>
                      <a:off x="0" y="0"/>
                      <a:ext cx="3803015" cy="35998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Epoll，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47"/>
                    <a:stretch>
                      <a:fillRect/>
                    </a:stretch>
                  </pic:blipFill>
                  <pic:spPr>
                    <a:xfrm>
                      <a:off x="0" y="0"/>
                      <a:ext cx="4413885" cy="144018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48"/>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7"/>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34"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34"/>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 xml:space="preserve">4  </w:t>
      </w:r>
      <w:bookmarkStart w:id="35" w:name="OLE_LINK41"/>
      <w:r>
        <w:rPr>
          <w:rFonts w:hint="eastAsia" w:eastAsia="黑体"/>
          <w:b/>
          <w:sz w:val="32"/>
          <w:lang w:val="en-US" w:eastAsia="zh-CN"/>
        </w:rPr>
        <w:t>线程池模块</w:t>
      </w:r>
      <w:r>
        <w:rPr>
          <w:rFonts w:hint="eastAsia" w:eastAsia="黑体"/>
          <w:b/>
          <w:sz w:val="32"/>
        </w:rPr>
        <w:t>的实</w:t>
      </w:r>
      <w:bookmarkEnd w:id="35"/>
      <w:r>
        <w:rPr>
          <w:rFonts w:hint="eastAsia" w:eastAsia="黑体"/>
          <w:b/>
          <w:sz w:val="32"/>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36" w:name="OLE_LINK42"/>
      <w:r>
        <w:rPr>
          <w:rFonts w:hint="default"/>
          <w:bCs/>
          <w:sz w:val="24"/>
          <w:lang w:val="en-US" w:eastAsia="zh-CN"/>
        </w:rPr>
        <w:t>以下简单介绍下线程池模块中的主要函数</w:t>
      </w:r>
      <w:r>
        <w:rPr>
          <w:rFonts w:hint="eastAsia"/>
          <w:bCs/>
          <w:sz w:val="24"/>
          <w:lang w:val="en-US" w:eastAsia="zh-CN"/>
        </w:rPr>
        <w:t>以及结构</w:t>
      </w:r>
      <w:bookmarkEnd w:id="36"/>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日志系统，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w:t>
      </w:r>
      <w:bookmarkStart w:id="46" w:name="_GoBack"/>
      <w:bookmarkEnd w:id="46"/>
      <w:r>
        <w:rPr>
          <w:rFonts w:hint="eastAsia"/>
          <w:bCs/>
          <w:sz w:val="24"/>
          <w:lang w:val="en-US" w:eastAsia="zh-CN"/>
        </w:rPr>
        <w:t>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37" w:name="OLE_LINK13"/>
      <w:r>
        <w:rPr>
          <w:rFonts w:hint="eastAsia" w:eastAsia="黑体"/>
          <w:b/>
          <w:sz w:val="32"/>
          <w:lang w:val="en-US" w:eastAsia="zh-CN"/>
        </w:rPr>
        <w:t>5.1  测试环境</w:t>
      </w:r>
    </w:p>
    <w:bookmarkEnd w:id="37"/>
    <w:p>
      <w:pPr>
        <w:spacing w:line="440" w:lineRule="exact"/>
        <w:ind w:firstLine="480" w:firstLineChars="200"/>
        <w:rPr>
          <w:rFonts w:hint="eastAsia"/>
          <w:sz w:val="24"/>
          <w:lang w:val="en-US" w:eastAsia="zh-CN"/>
        </w:rPr>
      </w:pPr>
      <w:r>
        <w:rPr>
          <w:rFonts w:hint="eastAsia"/>
          <w:sz w:val="24"/>
          <w:lang w:val="en-US" w:eastAsia="zh-CN"/>
        </w:rPr>
        <w:t>对于服务端而言，本文采用阿里云服务器，操作系统为ubuntu18.04LTS,在此操作系统上自动配置了数据库mysql5.7.41。如图15，创建服务器实例。对于客户端而言，使用了Webbench对服务器的性能进行测试，Webbench 是 Linux 上一款知名的、优秀的 web 性能压力测试工具。它是由Lionbridge公司开发。它的基本原理：Webbench首先fork出多个子进程，每个子进程都循环做 web 访问测试。子进程把访问的结果通过pipe告诉父进程，父进程做最终的统计结果。</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5105400" cy="866775"/>
            <wp:effectExtent l="0" t="0" r="0" b="9525"/>
            <wp:docPr id="19" name="图片 1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15"/>
                    <pic:cNvPicPr>
                      <a:picLocks noChangeAspect="1"/>
                    </pic:cNvPicPr>
                  </pic:nvPicPr>
                  <pic:blipFill>
                    <a:blip r:embed="rId49"/>
                    <a:stretch>
                      <a:fillRect/>
                    </a:stretch>
                  </pic:blipFill>
                  <pic:spPr>
                    <a:xfrm>
                      <a:off x="0" y="0"/>
                      <a:ext cx="5105400" cy="866775"/>
                    </a:xfrm>
                    <a:prstGeom prst="rect">
                      <a:avLst/>
                    </a:prstGeom>
                  </pic:spPr>
                </pic:pic>
              </a:graphicData>
            </a:graphic>
          </wp:inline>
        </w:drawing>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5128260" cy="981075"/>
            <wp:effectExtent l="0" t="0" r="7620" b="9525"/>
            <wp:docPr id="20" name="图片 20" descr="图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15（2）"/>
                    <pic:cNvPicPr>
                      <a:picLocks noChangeAspect="1"/>
                    </pic:cNvPicPr>
                  </pic:nvPicPr>
                  <pic:blipFill>
                    <a:blip r:embed="rId50"/>
                    <a:stretch>
                      <a:fillRect/>
                    </a:stretch>
                  </pic:blipFill>
                  <pic:spPr>
                    <a:xfrm>
                      <a:off x="0" y="0"/>
                      <a:ext cx="5128260" cy="98107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图15  服务器实例</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 Web 服务器进行测试的硬件环境如</w:t>
      </w:r>
      <w:r>
        <w:rPr>
          <w:rFonts w:hint="eastAsia"/>
          <w:sz w:val="24"/>
          <w:lang w:val="en-US" w:eastAsia="zh-CN"/>
        </w:rPr>
        <w:t>图16</w:t>
      </w:r>
      <w:r>
        <w:rPr>
          <w:rFonts w:hint="default" w:eastAsia="宋体"/>
          <w:sz w:val="24"/>
          <w:lang w:val="en-US" w:eastAsia="zh-CN"/>
        </w:rPr>
        <w:t xml:space="preserve">。 </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5404485" cy="1287145"/>
            <wp:effectExtent l="0" t="0" r="5715" b="8255"/>
            <wp:docPr id="21" name="图片 2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16"/>
                    <pic:cNvPicPr>
                      <a:picLocks noChangeAspect="1"/>
                    </pic:cNvPicPr>
                  </pic:nvPicPr>
                  <pic:blipFill>
                    <a:blip r:embed="rId51"/>
                    <a:stretch>
                      <a:fillRect/>
                    </a:stretch>
                  </pic:blipFill>
                  <pic:spPr>
                    <a:xfrm>
                      <a:off x="0" y="0"/>
                      <a:ext cx="5404485" cy="128714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eastAsia="宋体"/>
          <w:sz w:val="24"/>
          <w:lang w:val="en-US" w:eastAsia="zh-CN"/>
        </w:rPr>
      </w:pPr>
      <w:bookmarkStart w:id="38" w:name="OLE_LINK14"/>
      <w:r>
        <w:rPr>
          <w:rFonts w:hint="eastAsia" w:ascii="楷体_GB2312" w:eastAsia="楷体_GB2312"/>
          <w:b/>
          <w:bCs/>
          <w:lang w:val="en-US" w:eastAsia="zh-CN"/>
        </w:rPr>
        <w:t>图16  服务器测试环境</w:t>
      </w:r>
      <w:bookmarkEnd w:id="38"/>
    </w:p>
    <w:p>
      <w:pPr>
        <w:spacing w:line="440" w:lineRule="exact"/>
        <w:rPr>
          <w:rFonts w:hint="default"/>
          <w:sz w:val="24"/>
          <w:lang w:val="en-US"/>
        </w:rPr>
      </w:pPr>
      <w:bookmarkStart w:id="39" w:name="OLE_LINK17"/>
      <w:r>
        <w:rPr>
          <w:rFonts w:hint="eastAsia" w:eastAsia="黑体"/>
          <w:b/>
          <w:sz w:val="32"/>
          <w:lang w:val="en-US" w:eastAsia="zh-CN"/>
        </w:rPr>
        <w:t>5.2  Web功能测试</w:t>
      </w:r>
      <w:bookmarkEnd w:id="39"/>
    </w:p>
    <w:p>
      <w:pPr>
        <w:spacing w:line="440" w:lineRule="exact"/>
        <w:ind w:firstLine="480" w:firstLineChars="200"/>
        <w:rPr>
          <w:rFonts w:hint="eastAsia"/>
          <w:sz w:val="24"/>
          <w:lang w:val="en-US" w:eastAsia="zh-CN"/>
        </w:rPr>
      </w:pPr>
      <w:r>
        <w:rPr>
          <w:rFonts w:hint="eastAsia"/>
          <w:sz w:val="24"/>
          <w:lang w:val="en-US" w:eastAsia="zh-CN"/>
        </w:rPr>
        <w:t>首先启动阿里云服务器，进入服务器实例，进行服务器的初始化以及启动，等待HTTP请求的到来，核心代码如下，测试结果的结果我们通过网页抓包来显示，图17为GET方法测试结果。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2"/>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0" w:name="OLE_LINK15"/>
      <w:r>
        <w:rPr>
          <w:rFonts w:hint="eastAsia" w:ascii="楷体_GB2312" w:eastAsia="楷体_GB2312"/>
          <w:b/>
          <w:bCs/>
          <w:lang w:val="en-US" w:eastAsia="zh-CN"/>
        </w:rPr>
        <w:t>图17  HTTP GET方法测试结果</w:t>
      </w:r>
    </w:p>
    <w:bookmarkEnd w:id="40"/>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17</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3"/>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1" w:name="OLE_LINK16"/>
      <w:r>
        <w:rPr>
          <w:rFonts w:hint="eastAsia" w:ascii="楷体_GB2312" w:eastAsia="楷体_GB2312"/>
          <w:b/>
          <w:bCs/>
          <w:lang w:val="en-US" w:eastAsia="zh-CN"/>
        </w:rPr>
        <w:t>图18  通过浏览器访问服务器</w:t>
      </w:r>
      <w:bookmarkEnd w:id="41"/>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18所示，可知在实际使用中用户也可以通过浏览器访问服务器获取服务，满足Web服务器的基本要求。接在网页中点击注册按钮，注册一个账号保存到数据库中，测试POST方法，结果如图19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4"/>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2" w:name="OLE_LINK19"/>
      <w:r>
        <w:rPr>
          <w:rFonts w:hint="eastAsia" w:ascii="楷体_GB2312" w:eastAsia="楷体_GB2312"/>
          <w:b/>
          <w:bCs/>
          <w:lang w:val="en-US" w:eastAsia="zh-CN"/>
        </w:rPr>
        <w:t>图19  HTTP POST 方法测试结果</w:t>
      </w:r>
    </w:p>
    <w:bookmarkEnd w:id="42"/>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19</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 Web 服务器的基本设计要求。 </w:t>
      </w:r>
    </w:p>
    <w:p>
      <w:pPr>
        <w:spacing w:line="440" w:lineRule="exact"/>
        <w:rPr>
          <w:rFonts w:hint="eastAsia" w:eastAsia="黑体"/>
          <w:b/>
          <w:sz w:val="32"/>
          <w:lang w:val="en-US" w:eastAsia="zh-CN"/>
        </w:rPr>
      </w:pPr>
      <w:bookmarkStart w:id="43" w:name="OLE_LINK22"/>
      <w:r>
        <w:rPr>
          <w:rFonts w:hint="eastAsia" w:eastAsia="黑体"/>
          <w:b/>
          <w:sz w:val="32"/>
          <w:lang w:val="en-US" w:eastAsia="zh-CN"/>
        </w:rPr>
        <w:t>5.3  服务器吞吐率测试</w:t>
      </w:r>
    </w:p>
    <w:bookmarkEnd w:id="43"/>
    <w:p>
      <w:pPr>
        <w:spacing w:before="156" w:beforeLines="50" w:after="156" w:afterLines="50" w:line="440" w:lineRule="exact"/>
        <w:outlineLvl w:val="2"/>
        <w:rPr>
          <w:rFonts w:hint="default" w:eastAsia="黑体"/>
          <w:b/>
          <w:sz w:val="32"/>
          <w:lang w:val="en-US" w:eastAsia="zh-CN"/>
        </w:rPr>
      </w:pPr>
      <w:bookmarkStart w:id="44"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44"/>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 Webbench 模拟并发连接测试，Webbench 是Linux上著名的网站压力测试工具，可以展示服务器每秒响应的请求数QPS和每秒钟传输的数据量以及响应失败的请求数。启动</w:t>
      </w:r>
      <w:r>
        <w:rPr>
          <w:rFonts w:hint="eastAsia"/>
          <w:sz w:val="24"/>
          <w:lang w:val="en-US" w:eastAsia="zh-CN"/>
        </w:rPr>
        <w:t>阿里云服务器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45" w:name="OLE_LINK18"/>
      <w:r>
        <w:rPr>
          <w:rFonts w:hint="default" w:eastAsia="宋体"/>
          <w:sz w:val="24"/>
          <w:lang w:val="en-US" w:eastAsia="zh-CN"/>
        </w:rPr>
        <w:t>Webbench -c 1000 –t 30 http://8.137.84.95:1316/</w:t>
      </w:r>
      <w:bookmarkEnd w:id="45"/>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图20</w:t>
      </w:r>
      <w:r>
        <w:rPr>
          <w:rFonts w:hint="default" w:eastAsia="宋体"/>
          <w:sz w:val="24"/>
          <w:lang w:val="en-US" w:eastAsia="zh-CN"/>
        </w:rPr>
        <w:t>展示了Webbench的用法，命令中的1000表示模拟的并发连接数，30表示测试的持续时间，后面跟着要访问的网页URL，等待30s之后就会返回测试每秒钟相应请求数和每秒钟传输数据量。</w:t>
      </w:r>
    </w:p>
    <w:p>
      <w:pPr>
        <w:spacing w:line="240" w:lineRule="auto"/>
        <w:jc w:val="both"/>
        <w:rPr>
          <w:rFonts w:hint="default" w:eastAsia="宋体"/>
          <w:sz w:val="24"/>
          <w:lang w:val="en-US" w:eastAsia="zh-CN"/>
        </w:rPr>
      </w:pP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5255895" cy="951230"/>
            <wp:effectExtent l="0" t="0" r="1905" b="8890"/>
            <wp:docPr id="16" name="图片 16" descr="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0"/>
                    <pic:cNvPicPr>
                      <a:picLocks noChangeAspect="1"/>
                    </pic:cNvPicPr>
                  </pic:nvPicPr>
                  <pic:blipFill>
                    <a:blip r:embed="rId55"/>
                    <a:stretch>
                      <a:fillRect/>
                    </a:stretch>
                  </pic:blipFill>
                  <pic:spPr>
                    <a:xfrm>
                      <a:off x="0" y="0"/>
                      <a:ext cx="5255895" cy="951230"/>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图20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实验结果显示：经过webbenchh压力测试可以实现上万的QPS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64G内存的物理环境下能够满足6M左右的并发连接请求，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。最后得出结论：本文设计的Web服务器性能表现良好，基本达到了设计要求。</w:t>
      </w:r>
    </w:p>
    <w:p>
      <w:pPr>
        <w:spacing w:line="440" w:lineRule="exact"/>
        <w:ind w:firstLine="480" w:firstLineChars="200"/>
        <w:jc w:val="both"/>
        <w:rPr>
          <w:rFonts w:hint="default" w:eastAsia="宋体"/>
          <w:sz w:val="24"/>
          <w:lang w:val="en-US" w:eastAsia="zh-CN"/>
        </w:rPr>
      </w:pPr>
    </w:p>
    <w:p>
      <w:pPr>
        <w:spacing w:line="440" w:lineRule="exact"/>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eastAsia"/>
          <w:sz w:val="24"/>
        </w:rPr>
      </w:pPr>
      <w:r>
        <w:rPr>
          <w:rFonts w:hint="eastAsia"/>
          <w:sz w:val="24"/>
          <w:lang w:val="en-US" w:eastAsia="zh-CN"/>
        </w:rPr>
        <w:t xml:space="preserve">本文对广泛应用在互联网中的Web服务器进行了研究，对服务器的基本原理以及 </w:t>
      </w:r>
    </w:p>
    <w:p>
      <w:pPr>
        <w:spacing w:line="440" w:lineRule="exact"/>
        <w:rPr>
          <w:rFonts w:hint="eastAsia"/>
          <w:sz w:val="24"/>
        </w:rPr>
      </w:pPr>
      <w:r>
        <w:rPr>
          <w:rFonts w:hint="eastAsia"/>
          <w:sz w:val="24"/>
          <w:lang w:val="en-US" w:eastAsia="zh-CN"/>
        </w:rPr>
        <w:t xml:space="preserve">网络应用设计基础进行了阐释，介绍了市面上流行的轻量级服务器Nginx的原理以及架构。接着设计了一种基于Linux的WebServer服务器的设计与开发，包括一种动态 </w:t>
      </w:r>
    </w:p>
    <w:p>
      <w:pPr>
        <w:spacing w:line="440" w:lineRule="exact"/>
        <w:rPr>
          <w:rFonts w:hint="eastAsia"/>
          <w:sz w:val="24"/>
        </w:rPr>
      </w:pPr>
      <w:r>
        <w:rPr>
          <w:rFonts w:hint="eastAsia"/>
          <w:sz w:val="24"/>
          <w:lang w:val="en-US" w:eastAsia="zh-CN"/>
        </w:rPr>
        <w:t xml:space="preserve">大小的线程池模型，以及基于线程池的任务调度算法。最后成功实现了本文设计的的高性能多线程Web服务器，并进行了实验测试分析，测试数据显示满足设计指标。 </w:t>
      </w:r>
    </w:p>
    <w:p>
      <w:pPr>
        <w:spacing w:line="440" w:lineRule="exact"/>
        <w:ind w:firstLine="420" w:firstLineChars="0"/>
        <w:rPr>
          <w:rFonts w:hint="eastAsia"/>
          <w:sz w:val="24"/>
        </w:rPr>
      </w:pPr>
      <w:r>
        <w:rPr>
          <w:rFonts w:hint="eastAsia"/>
          <w:sz w:val="24"/>
          <w:lang w:val="en-US" w:eastAsia="zh-CN"/>
        </w:rPr>
        <w:t xml:space="preserve">具体包括： </w:t>
      </w:r>
    </w:p>
    <w:p>
      <w:pPr>
        <w:spacing w:line="440" w:lineRule="exact"/>
        <w:ind w:firstLine="420" w:firstLineChars="0"/>
        <w:rPr>
          <w:rFonts w:hint="eastAsia"/>
          <w:sz w:val="24"/>
        </w:rPr>
      </w:pPr>
      <w:r>
        <w:rPr>
          <w:rFonts w:hint="eastAsia"/>
          <w:sz w:val="24"/>
          <w:lang w:val="en-US" w:eastAsia="zh-CN"/>
        </w:rPr>
        <w:t xml:space="preserve">（1）通过调研市面上多种Web服务器方案，提出了一种基于线程池技术和IO多路复用的轻量级异步非阻塞服务器，服务器结合Epoll调用与线程池技术实现了 Reactor工作模式，能够在资源较为有限的情况下保持良好的性能。另外，本文还分析了Web服务器的基本原理以及网络程序设计基础，并给出了在这一领域内的进展 和成果。 </w:t>
      </w:r>
    </w:p>
    <w:p>
      <w:pPr>
        <w:spacing w:line="440" w:lineRule="exact"/>
        <w:ind w:firstLine="420" w:firstLineChars="0"/>
        <w:rPr>
          <w:rFonts w:hint="eastAsia"/>
          <w:sz w:val="24"/>
        </w:rPr>
      </w:pPr>
      <w:r>
        <w:rPr>
          <w:rFonts w:hint="eastAsia"/>
          <w:sz w:val="24"/>
          <w:lang w:val="en-US" w:eastAsia="zh-CN"/>
        </w:rPr>
        <w:t xml:space="preserve">（2）设计了一种大小随系统负载动态变化的线程池：当请求数目增加时，线程 </w:t>
      </w:r>
    </w:p>
    <w:p>
      <w:pPr>
        <w:spacing w:line="440" w:lineRule="exact"/>
        <w:rPr>
          <w:rFonts w:hint="eastAsia"/>
          <w:sz w:val="24"/>
        </w:rPr>
      </w:pPr>
      <w:r>
        <w:rPr>
          <w:rFonts w:hint="eastAsia"/>
          <w:sz w:val="24"/>
          <w:lang w:val="en-US" w:eastAsia="zh-CN"/>
        </w:rPr>
        <w:t xml:space="preserve">数量随之增加以满足性能的需求；当请求数目减少时时，线程池销毁空闲线程以节约系统资源。另外还研究了一种基于线程池的任务调度方法，线程池接收任务之后选择合适的线程进行处理，实现简单，具有一定的实用价值。 </w:t>
      </w:r>
    </w:p>
    <w:p>
      <w:pPr>
        <w:spacing w:line="440" w:lineRule="exact"/>
        <w:ind w:firstLine="420" w:firstLineChars="0"/>
        <w:rPr>
          <w:rFonts w:hint="eastAsia"/>
          <w:sz w:val="24"/>
        </w:rPr>
      </w:pPr>
      <w:r>
        <w:rPr>
          <w:rFonts w:hint="eastAsia"/>
          <w:sz w:val="24"/>
          <w:lang w:val="en-US" w:eastAsia="zh-CN"/>
        </w:rPr>
        <w:t xml:space="preserve">（3）遵循软件工程的标准对服务器进行了需求分析、模块设计以及具体的代码 实现，满足低耦合高内聚的模块化要求。在Linux平台上对本文设计的服务器中进行了具体测试，实验结果显示服务器性能表现良好，支持浏览器访问与 GET、POST请求方法，在16核CPU，64G内存的硬件条件下能容纳6M的并发连接，吞吐率表现优异，性能表现达到了设计要求。 </w:t>
      </w:r>
    </w:p>
    <w:p>
      <w:pPr>
        <w:spacing w:line="440" w:lineRule="exact"/>
        <w:ind w:firstLine="420" w:firstLineChars="0"/>
        <w:rPr>
          <w:rFonts w:hint="eastAsia"/>
          <w:sz w:val="24"/>
        </w:rPr>
      </w:pPr>
      <w:r>
        <w:rPr>
          <w:rFonts w:hint="eastAsia"/>
          <w:sz w:val="24"/>
          <w:lang w:val="en-US" w:eastAsia="zh-CN"/>
        </w:rPr>
        <w:t xml:space="preserve">综上，本文设计的轻量级多线程服务器适用于以下场景：有多个CPU可用，未来硬件配置会进一步升级；提供非均质的服务，即服务请求有优先级区别；工作集较大，会出现瞬时流量激增的访问情况。由于作者水平，开发时间等因素限制，本文实现的轻量级高并发Web服务器还存在很多不足之处需要进一步完善和改进。未来将从以下几个方面来展开工作： </w:t>
      </w:r>
    </w:p>
    <w:p>
      <w:pPr>
        <w:spacing w:line="440" w:lineRule="exact"/>
        <w:ind w:firstLine="420" w:firstLineChars="0"/>
        <w:rPr>
          <w:rFonts w:hint="eastAsia"/>
          <w:sz w:val="24"/>
        </w:rPr>
      </w:pPr>
      <w:r>
        <w:rPr>
          <w:rFonts w:hint="eastAsia"/>
          <w:sz w:val="24"/>
          <w:lang w:val="en-US" w:eastAsia="zh-CN"/>
        </w:rPr>
        <w:t xml:space="preserve">(1) HTTPS的支持 </w:t>
      </w:r>
    </w:p>
    <w:p>
      <w:pPr>
        <w:spacing w:line="440" w:lineRule="exact"/>
        <w:ind w:firstLine="420" w:firstLineChars="0"/>
        <w:rPr>
          <w:rFonts w:hint="eastAsia"/>
          <w:sz w:val="24"/>
        </w:rPr>
      </w:pPr>
      <w:r>
        <w:rPr>
          <w:rFonts w:hint="eastAsia"/>
          <w:sz w:val="24"/>
          <w:lang w:val="en-US" w:eastAsia="zh-CN"/>
        </w:rPr>
        <w:t xml:space="preserve">随着互联网的广泛化普及，人们越来越重视网络安全。一般情况下 HTTP 报文 通过明文传输，而HTTPS通过SSL加密传输数据。因此Web服务器可以提供对 openSS的支持来保证数据安全可靠。 </w:t>
      </w:r>
    </w:p>
    <w:p>
      <w:pPr>
        <w:spacing w:line="440" w:lineRule="exact"/>
        <w:ind w:firstLine="420" w:firstLineChars="0"/>
        <w:rPr>
          <w:rFonts w:hint="eastAsia"/>
          <w:sz w:val="24"/>
        </w:rPr>
      </w:pPr>
      <w:r>
        <w:rPr>
          <w:rFonts w:hint="eastAsia"/>
          <w:sz w:val="24"/>
          <w:lang w:val="en-US" w:eastAsia="zh-CN"/>
        </w:rPr>
        <w:t xml:space="preserve">(2) 更多功能完善 </w:t>
      </w:r>
    </w:p>
    <w:p>
      <w:pPr>
        <w:spacing w:line="440" w:lineRule="exact"/>
        <w:ind w:firstLine="420" w:firstLineChars="0"/>
        <w:rPr>
          <w:rFonts w:hint="eastAsia"/>
          <w:sz w:val="24"/>
        </w:rPr>
      </w:pPr>
      <w:r>
        <w:rPr>
          <w:rFonts w:hint="eastAsia"/>
          <w:sz w:val="24"/>
          <w:lang w:val="en-US" w:eastAsia="zh-CN"/>
        </w:rPr>
        <w:t xml:space="preserve">相比于Nginx，本文只实现了服务器的基本功能，舍弃了负载均衡、反向代理等功能，换来了更快的响应速度与更低的资源占用，所以还不能作为一个完备的Web服务器实际使用，未来可以加入对网页缓存、session、WebSocket 等功能的支持，进一步对服务器功能进行扩展。 </w:t>
      </w:r>
    </w:p>
    <w:p>
      <w:pPr>
        <w:spacing w:line="440" w:lineRule="exact"/>
        <w:ind w:firstLine="420" w:firstLineChars="0"/>
        <w:rPr>
          <w:rFonts w:hint="eastAsia"/>
          <w:sz w:val="24"/>
        </w:rPr>
      </w:pPr>
      <w:r>
        <w:rPr>
          <w:rFonts w:hint="eastAsia"/>
          <w:sz w:val="24"/>
          <w:lang w:val="en-US" w:eastAsia="zh-CN"/>
        </w:rPr>
        <w:t xml:space="preserve">(3) 进一步测试优化 </w:t>
      </w:r>
    </w:p>
    <w:p>
      <w:pPr>
        <w:spacing w:line="440" w:lineRule="exact"/>
        <w:ind w:firstLine="420" w:firstLineChars="0"/>
        <w:rPr>
          <w:rFonts w:hint="eastAsia"/>
          <w:sz w:val="24"/>
        </w:rPr>
      </w:pPr>
      <w:r>
        <w:rPr>
          <w:rFonts w:hint="eastAsia"/>
          <w:sz w:val="24"/>
          <w:lang w:val="en-US" w:eastAsia="zh-CN"/>
        </w:rPr>
        <w:t>本文采用Linu平台的一些开源工具进行吞吐率等指标的测试，与真实复杂的网站访问情况仍存在一定的差异，需要将服务器部署在实际生产环境中，通过实际工作结果反馈对服务器进行验证完善。</w:t>
      </w: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rPr>
          <w:rFonts w:hint="eastAsia"/>
          <w:sz w:val="24"/>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eastAsia"/>
        </w:rPr>
      </w:pPr>
      <w:r>
        <w:rPr>
          <w:rFonts w:hint="eastAsia"/>
        </w:rPr>
        <w:t>[1]中国就业指导中心，电子商务师，北京：中央广播电视大学出版社，2002</w:t>
      </w:r>
    </w:p>
    <w:p>
      <w:pPr>
        <w:spacing w:line="360" w:lineRule="exact"/>
        <w:rPr>
          <w:rFonts w:hint="eastAsia"/>
          <w:color w:val="000000"/>
          <w:kern w:val="44"/>
        </w:rPr>
      </w:pPr>
      <w:r>
        <w:rPr>
          <w:rFonts w:hint="eastAsia"/>
          <w:color w:val="000000"/>
          <w:kern w:val="44"/>
        </w:rPr>
        <w:t>[2]胡志详，范志伟，3D虚拟商场，091 CSIE-S020，1~2</w:t>
      </w:r>
    </w:p>
    <w:p>
      <w:pPr>
        <w:spacing w:line="360" w:lineRule="exact"/>
        <w:rPr>
          <w:rFonts w:hint="eastAsia"/>
          <w:color w:val="000000"/>
        </w:rPr>
      </w:pPr>
      <w:r>
        <w:rPr>
          <w:rFonts w:hint="eastAsia"/>
          <w:color w:val="000000"/>
        </w:rPr>
        <w:t>[3]</w:t>
      </w:r>
      <w:r>
        <w:rPr>
          <w:color w:val="000000"/>
        </w:rPr>
        <w:t>Web设计里的软件工程思想</w:t>
      </w:r>
      <w:r>
        <w:rPr>
          <w:rFonts w:hint="eastAsia"/>
          <w:color w:val="000000"/>
        </w:rPr>
        <w:t>，</w:t>
      </w:r>
      <w:r>
        <w:rPr>
          <w:color w:val="000000"/>
        </w:rPr>
        <w:fldChar w:fldCharType="begin"/>
      </w:r>
      <w:r>
        <w:rPr>
          <w:color w:val="000000"/>
        </w:rPr>
        <w:instrText xml:space="preserve"> HYPERLINK "</w:instrText>
      </w:r>
      <w:r>
        <w:rPr>
          <w:rFonts w:hint="eastAsia"/>
          <w:color w:val="000000"/>
        </w:rPr>
        <w:instrText xml:space="preserve">http://www.</w:instrText>
      </w:r>
      <w:r>
        <w:instrText xml:space="preserve">csdn.net</w:instrText>
      </w:r>
      <w:r>
        <w:rPr>
          <w:color w:val="000000"/>
        </w:rPr>
        <w:instrText xml:space="preserve">" </w:instrText>
      </w:r>
      <w:r>
        <w:rPr>
          <w:color w:val="000000"/>
        </w:rPr>
        <w:fldChar w:fldCharType="separate"/>
      </w:r>
      <w:r>
        <w:rPr>
          <w:rStyle w:val="17"/>
          <w:rFonts w:hint="eastAsia"/>
        </w:rPr>
        <w:t>http://www.</w:t>
      </w:r>
      <w:r>
        <w:rPr>
          <w:rStyle w:val="17"/>
        </w:rPr>
        <w:t>csdn.net</w:t>
      </w:r>
      <w:r>
        <w:rPr>
          <w:color w:val="000000"/>
        </w:rPr>
        <w:fldChar w:fldCharType="end"/>
      </w:r>
    </w:p>
    <w:p>
      <w:pPr>
        <w:spacing w:line="360" w:lineRule="exact"/>
        <w:rPr>
          <w:rFonts w:hint="eastAsia"/>
          <w:color w:val="000000"/>
        </w:rPr>
      </w:pPr>
      <w:r>
        <w:rPr>
          <w:rFonts w:hint="eastAsia"/>
          <w:color w:val="000000"/>
        </w:rPr>
        <w:t>[4]张友生，Web工程过程，计算机工程与应用，</w:t>
      </w:r>
      <w:r>
        <w:rPr>
          <w:color w:val="000000"/>
        </w:rPr>
        <w:t>2003</w:t>
      </w:r>
      <w:r>
        <w:rPr>
          <w:rFonts w:hint="eastAsia"/>
          <w:color w:val="000000"/>
        </w:rPr>
        <w:t>，1~8</w:t>
      </w:r>
    </w:p>
    <w:p>
      <w:pPr>
        <w:spacing w:line="360" w:lineRule="exact"/>
        <w:rPr>
          <w:rFonts w:hint="eastAsia"/>
          <w:szCs w:val="18"/>
        </w:rPr>
      </w:pPr>
      <w:r>
        <w:rPr>
          <w:rFonts w:hint="eastAsia"/>
          <w:szCs w:val="18"/>
        </w:rPr>
        <w:t>[5]聂宏珉，ASP技术在电子商务中的应用，天津电大学报，2003年6月，第七卷（2）：1~3</w:t>
      </w:r>
    </w:p>
    <w:p>
      <w:pPr>
        <w:spacing w:line="360" w:lineRule="exact"/>
        <w:rPr>
          <w:rFonts w:hint="eastAsia"/>
        </w:rPr>
      </w:pPr>
      <w:r>
        <w:rPr>
          <w:rFonts w:hint="eastAsia"/>
        </w:rPr>
        <w:t>[6]郑阿奇，SQLServer实用教程，北京：电子工业出版社，2003</w:t>
      </w:r>
    </w:p>
    <w:p>
      <w:pPr>
        <w:spacing w:line="360" w:lineRule="exact"/>
        <w:rPr>
          <w:rFonts w:hint="eastAsia"/>
          <w:szCs w:val="18"/>
        </w:rPr>
      </w:pPr>
      <w:r>
        <w:rPr>
          <w:rFonts w:hint="eastAsia"/>
          <w:color w:val="000000"/>
        </w:rPr>
        <w:t>[7]胡松涛，产品展示能手——Cult3D入门与提高，中国电力出版社，2003</w:t>
      </w:r>
    </w:p>
    <w:p>
      <w:pPr>
        <w:spacing w:line="360" w:lineRule="exact"/>
        <w:rPr>
          <w:rFonts w:hint="eastAsia"/>
        </w:rPr>
      </w:pPr>
      <w:r>
        <w:rPr>
          <w:rFonts w:hint="eastAsia"/>
        </w:rPr>
        <w:t>[8]谭浩强，网页编程技术，</w:t>
      </w:r>
      <w:r>
        <w:rPr>
          <w:rFonts w:hint="eastAsia"/>
          <w:color w:val="000000"/>
          <w:kern w:val="44"/>
        </w:rPr>
        <w:t>北京：</w:t>
      </w:r>
      <w:r>
        <w:rPr>
          <w:rFonts w:hint="eastAsia"/>
        </w:rPr>
        <w:t>清华大学出版社，2002</w:t>
      </w:r>
    </w:p>
    <w:p>
      <w:pPr>
        <w:spacing w:line="360" w:lineRule="exact"/>
        <w:rPr>
          <w:rFonts w:hint="eastAsia"/>
        </w:rPr>
      </w:pPr>
      <w:r>
        <w:rPr>
          <w:rFonts w:hint="eastAsia"/>
        </w:rPr>
        <w:t>[9]李晓黎，张巍，ASP+SQLServer网络应用系统开发与实例，</w:t>
      </w:r>
      <w:r>
        <w:rPr>
          <w:rFonts w:hint="eastAsia"/>
          <w:color w:val="000000"/>
          <w:kern w:val="44"/>
        </w:rPr>
        <w:t>北京：</w:t>
      </w:r>
      <w:r>
        <w:rPr>
          <w:rFonts w:hint="eastAsia"/>
        </w:rPr>
        <w:t>人民邮电出版社，2004</w:t>
      </w:r>
    </w:p>
    <w:p>
      <w:pPr>
        <w:spacing w:line="360" w:lineRule="exact"/>
        <w:rPr>
          <w:rFonts w:hint="eastAsia"/>
        </w:rPr>
      </w:pPr>
      <w:r>
        <w:rPr>
          <w:rFonts w:hint="eastAsia"/>
        </w:rPr>
        <w:t>[10]黄心渊，3ds max5 标准教程，</w:t>
      </w:r>
      <w:r>
        <w:rPr>
          <w:rFonts w:hint="eastAsia"/>
          <w:color w:val="000000"/>
          <w:kern w:val="44"/>
        </w:rPr>
        <w:t>北京：</w:t>
      </w:r>
      <w:r>
        <w:rPr>
          <w:rFonts w:hint="eastAsia"/>
        </w:rPr>
        <w:t>人民邮电出版社，2003</w:t>
      </w:r>
    </w:p>
    <w:p>
      <w:pPr>
        <w:spacing w:line="360" w:lineRule="exact"/>
        <w:rPr>
          <w:rFonts w:hint="eastAsia"/>
          <w:szCs w:val="18"/>
        </w:rPr>
      </w:pPr>
      <w:r>
        <w:rPr>
          <w:rFonts w:hint="eastAsia"/>
          <w:szCs w:val="18"/>
        </w:rPr>
        <w:t>[11]</w:t>
      </w:r>
      <w:r>
        <w:rPr>
          <w:szCs w:val="18"/>
        </w:rPr>
        <w:t>苏威洲</w:t>
      </w:r>
      <w:r>
        <w:rPr>
          <w:rFonts w:hint="eastAsia"/>
          <w:szCs w:val="18"/>
        </w:rPr>
        <w:t>，</w:t>
      </w:r>
      <w:r>
        <w:rPr>
          <w:szCs w:val="18"/>
        </w:rPr>
        <w:t>实现网络三维互动－Cult3D应用指南</w:t>
      </w:r>
      <w:r>
        <w:rPr>
          <w:rFonts w:hint="eastAsia"/>
          <w:szCs w:val="18"/>
        </w:rPr>
        <w:t>，</w:t>
      </w:r>
      <w:r>
        <w:rPr>
          <w:rFonts w:hint="eastAsia"/>
          <w:color w:val="000000"/>
          <w:kern w:val="44"/>
        </w:rPr>
        <w:t>北京：</w:t>
      </w:r>
      <w:r>
        <w:rPr>
          <w:szCs w:val="18"/>
        </w:rPr>
        <w:t>清华大学出版社</w:t>
      </w:r>
      <w:r>
        <w:rPr>
          <w:rFonts w:hint="eastAsia"/>
          <w:szCs w:val="18"/>
        </w:rPr>
        <w:t>，2003</w:t>
      </w:r>
    </w:p>
    <w:p>
      <w:pPr>
        <w:spacing w:line="360" w:lineRule="exact"/>
        <w:rPr>
          <w:rFonts w:hint="eastAsia" w:ascii="宋体" w:hAnsi="宋体"/>
        </w:rPr>
      </w:pPr>
      <w:r>
        <w:rPr>
          <w:rFonts w:hint="eastAsia"/>
          <w:color w:val="000000"/>
          <w:kern w:val="44"/>
        </w:rPr>
        <w:t>[12]张海藩</w:t>
      </w:r>
      <w:r>
        <w:rPr>
          <w:rFonts w:hint="eastAsia"/>
          <w:bCs/>
          <w:color w:val="000000"/>
          <w:kern w:val="44"/>
        </w:rPr>
        <w:t>，</w:t>
      </w:r>
      <w:r>
        <w:rPr>
          <w:rFonts w:hint="eastAsia"/>
          <w:color w:val="000000"/>
          <w:kern w:val="44"/>
        </w:rPr>
        <w:t>软件工程导论（第四版）</w:t>
      </w:r>
      <w:r>
        <w:rPr>
          <w:rFonts w:hint="eastAsia"/>
          <w:bCs/>
          <w:color w:val="000000"/>
          <w:kern w:val="44"/>
        </w:rPr>
        <w:t>，</w:t>
      </w:r>
      <w:r>
        <w:rPr>
          <w:rFonts w:hint="eastAsia"/>
          <w:color w:val="000000"/>
          <w:kern w:val="44"/>
        </w:rPr>
        <w:t>北京：清华大学出版社，2003</w:t>
      </w:r>
    </w:p>
    <w:p>
      <w:pPr>
        <w:autoSpaceDE w:val="0"/>
        <w:autoSpaceDN w:val="0"/>
        <w:adjustRightInd w:val="0"/>
        <w:spacing w:line="360" w:lineRule="exact"/>
        <w:rPr>
          <w:rFonts w:hint="eastAsia"/>
          <w:color w:val="000000"/>
          <w:kern w:val="44"/>
        </w:rPr>
      </w:pPr>
      <w:r>
        <w:rPr>
          <w:rFonts w:hint="eastAsia"/>
        </w:rPr>
        <w:t>[13]萨世煊，王珊，数据库系统概论（第三版），北京：高等教育出版社，2002</w:t>
      </w:r>
    </w:p>
    <w:p>
      <w:pPr>
        <w:autoSpaceDE w:val="0"/>
        <w:autoSpaceDN w:val="0"/>
        <w:adjustRightInd w:val="0"/>
        <w:spacing w:line="360" w:lineRule="exact"/>
        <w:rPr>
          <w:rFonts w:hint="eastAsia"/>
        </w:rPr>
      </w:pPr>
      <w:r>
        <w:rPr>
          <w:rFonts w:hint="eastAsia"/>
          <w:color w:val="000000"/>
        </w:rPr>
        <w:t>[14]三维互动，科迪三维互动，</w:t>
      </w:r>
      <w:r>
        <w:rPr>
          <w:color w:val="000000"/>
        </w:rPr>
        <w:fldChar w:fldCharType="begin"/>
      </w:r>
      <w:r>
        <w:rPr>
          <w:color w:val="000000"/>
        </w:rPr>
        <w:instrText xml:space="preserve"> HYPERLINK "</w:instrText>
      </w:r>
      <w:r>
        <w:rPr>
          <w:rFonts w:hint="eastAsia"/>
          <w:color w:val="000000"/>
        </w:rPr>
        <w:instrText xml:space="preserve">http://www.ekedi.com</w:instrText>
      </w:r>
      <w:r>
        <w:rPr>
          <w:color w:val="000000"/>
        </w:rPr>
        <w:instrText xml:space="preserve">" </w:instrText>
      </w:r>
      <w:r>
        <w:rPr>
          <w:color w:val="000000"/>
        </w:rPr>
        <w:fldChar w:fldCharType="separate"/>
      </w:r>
      <w:r>
        <w:rPr>
          <w:rStyle w:val="17"/>
          <w:rFonts w:hint="eastAsia"/>
        </w:rPr>
        <w:t>http://www.ekedi.com</w:t>
      </w:r>
      <w:r>
        <w:rPr>
          <w:color w:val="000000"/>
        </w:rPr>
        <w:fldChar w:fldCharType="end"/>
      </w:r>
    </w:p>
    <w:p>
      <w:pPr>
        <w:autoSpaceDE w:val="0"/>
        <w:autoSpaceDN w:val="0"/>
        <w:adjustRightInd w:val="0"/>
        <w:spacing w:line="360" w:lineRule="exact"/>
        <w:rPr>
          <w:rFonts w:hint="eastAsia"/>
          <w:color w:val="000000"/>
        </w:rPr>
      </w:pPr>
      <w:r>
        <w:rPr>
          <w:rFonts w:hint="eastAsia"/>
        </w:rPr>
        <w:t>[15]吴明辉，ASP网络办公及商务应用系统开发实例导航，北京邮电出版社，2004</w:t>
      </w:r>
    </w:p>
    <w:p>
      <w:pPr>
        <w:spacing w:line="360" w:lineRule="exact"/>
        <w:rPr>
          <w:rFonts w:hint="eastAsia"/>
          <w:color w:val="000000"/>
        </w:rPr>
      </w:pPr>
      <w:r>
        <w:rPr>
          <w:rFonts w:hint="eastAsia"/>
          <w:color w:val="000000"/>
        </w:rPr>
        <w:t>[16]JavaScript专区，月光工作室，http://www.moon-soft.com</w:t>
      </w:r>
    </w:p>
    <w:p>
      <w:pPr>
        <w:spacing w:line="360" w:lineRule="exact"/>
        <w:rPr>
          <w:rFonts w:hint="eastAsia"/>
          <w:color w:val="00000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pStyle w:val="11"/>
        <w:spacing w:line="440" w:lineRule="exact"/>
        <w:ind w:firstLine="480" w:firstLineChars="200"/>
        <w:rPr>
          <w:rFonts w:hint="eastAsia"/>
          <w:sz w:val="24"/>
        </w:rPr>
      </w:pPr>
      <w:r>
        <w:rPr>
          <w:rFonts w:hint="eastAsia"/>
          <w:sz w:val="24"/>
        </w:rPr>
        <w:t>首先，我要真诚的感谢指导老师</w:t>
      </w:r>
      <w:r>
        <w:rPr>
          <w:rFonts w:hint="eastAsia"/>
          <w:sz w:val="24"/>
          <w:lang w:val="en-US" w:eastAsia="zh-CN"/>
        </w:rPr>
        <w:t>朱朝霞</w:t>
      </w:r>
      <w:r>
        <w:rPr>
          <w:rFonts w:hint="eastAsia"/>
          <w:sz w:val="24"/>
        </w:rPr>
        <w:t>老师。本设计在选题和完成都是在他的精心指导下完成的。同时我也深深的感谢这几年来所有代课老师和共处的同学给我的无私的帮助。</w:t>
      </w:r>
    </w:p>
    <w:p>
      <w:pPr>
        <w:spacing w:line="440" w:lineRule="exact"/>
        <w:ind w:firstLine="480" w:firstLineChars="200"/>
        <w:rPr>
          <w:rFonts w:hint="eastAsia"/>
          <w:color w:val="000000"/>
          <w:sz w:val="24"/>
        </w:rPr>
      </w:pPr>
      <w:r>
        <w:rPr>
          <w:rFonts w:hint="eastAsia"/>
          <w:color w:val="000000"/>
          <w:sz w:val="24"/>
        </w:rPr>
        <w:t>在实际完成论文的过程中，由于受个人的知识、经验和能力的限制，论文肯定存在不足之处，我恳请各位老师提出批评和指正。我会在以后的学习和工作中严格要求自己，努力提高自己的专业水平，以不辜负老师对我的期望。</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80" w:firstLineChars="200"/>
        <w:rPr>
          <w:rFonts w:hint="eastAsia" w:eastAsia="黑体"/>
          <w:color w:val="000000"/>
          <w:sz w:val="32"/>
        </w:rPr>
      </w:pPr>
      <w:r>
        <w:rPr>
          <w:color w:val="000000"/>
          <w:sz w:val="24"/>
        </w:rPr>
        <w:br w:type="page"/>
      </w:r>
      <w:r>
        <w:rPr>
          <w:rFonts w:hint="eastAsia" w:eastAsia="黑体"/>
          <w:color w:val="000000"/>
          <w:sz w:val="32"/>
        </w:rPr>
        <w:t>附录：</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pP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8"/>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4NTRjNmI0MmNmNmRmMTViNWM4ZTgwODVmYTJkYzMifQ=="/>
  </w:docVars>
  <w:rsids>
    <w:rsidRoot w:val="00000000"/>
    <w:rsid w:val="006D1E32"/>
    <w:rsid w:val="014970B8"/>
    <w:rsid w:val="016D313C"/>
    <w:rsid w:val="03253AFD"/>
    <w:rsid w:val="04454353"/>
    <w:rsid w:val="04D96D31"/>
    <w:rsid w:val="056114C6"/>
    <w:rsid w:val="059A406C"/>
    <w:rsid w:val="05A70865"/>
    <w:rsid w:val="05AC42E4"/>
    <w:rsid w:val="06C603FC"/>
    <w:rsid w:val="07A01B75"/>
    <w:rsid w:val="088A6319"/>
    <w:rsid w:val="098D41AA"/>
    <w:rsid w:val="09A775EB"/>
    <w:rsid w:val="0A934EB9"/>
    <w:rsid w:val="0B2B2F09"/>
    <w:rsid w:val="0BDD23C6"/>
    <w:rsid w:val="0C96376F"/>
    <w:rsid w:val="0E7E2314"/>
    <w:rsid w:val="0F672DA8"/>
    <w:rsid w:val="0F781103"/>
    <w:rsid w:val="10A32505"/>
    <w:rsid w:val="10A658BE"/>
    <w:rsid w:val="11AF6FAB"/>
    <w:rsid w:val="123A29F6"/>
    <w:rsid w:val="12B654AE"/>
    <w:rsid w:val="12C30DA3"/>
    <w:rsid w:val="12E52BEC"/>
    <w:rsid w:val="13EC7D20"/>
    <w:rsid w:val="15D10ABF"/>
    <w:rsid w:val="15D373E9"/>
    <w:rsid w:val="17375756"/>
    <w:rsid w:val="18185587"/>
    <w:rsid w:val="18501364"/>
    <w:rsid w:val="19063631"/>
    <w:rsid w:val="19806B8B"/>
    <w:rsid w:val="1A3F742B"/>
    <w:rsid w:val="1A732F49"/>
    <w:rsid w:val="1A8C5DB8"/>
    <w:rsid w:val="1C171B86"/>
    <w:rsid w:val="1C2F10F1"/>
    <w:rsid w:val="1DC17544"/>
    <w:rsid w:val="1EDC23DC"/>
    <w:rsid w:val="1F185E6D"/>
    <w:rsid w:val="1F3E77A1"/>
    <w:rsid w:val="20B44369"/>
    <w:rsid w:val="2177331E"/>
    <w:rsid w:val="21A67553"/>
    <w:rsid w:val="21C12C09"/>
    <w:rsid w:val="22F4274D"/>
    <w:rsid w:val="23376A8B"/>
    <w:rsid w:val="23641507"/>
    <w:rsid w:val="23694EE9"/>
    <w:rsid w:val="24855F40"/>
    <w:rsid w:val="25F471A2"/>
    <w:rsid w:val="27602DA6"/>
    <w:rsid w:val="27D425CB"/>
    <w:rsid w:val="28B26133"/>
    <w:rsid w:val="29777A4B"/>
    <w:rsid w:val="29D4744E"/>
    <w:rsid w:val="2A092F82"/>
    <w:rsid w:val="2A9C5BA4"/>
    <w:rsid w:val="2ACB51F6"/>
    <w:rsid w:val="2CC90092"/>
    <w:rsid w:val="2E4E1ABD"/>
    <w:rsid w:val="2E9E25BD"/>
    <w:rsid w:val="2FE907EA"/>
    <w:rsid w:val="30A371B5"/>
    <w:rsid w:val="30B26121"/>
    <w:rsid w:val="30FE1366"/>
    <w:rsid w:val="31510CCD"/>
    <w:rsid w:val="31B37593"/>
    <w:rsid w:val="31C84F0C"/>
    <w:rsid w:val="31CB7291"/>
    <w:rsid w:val="33126F15"/>
    <w:rsid w:val="333500F5"/>
    <w:rsid w:val="345A3DD4"/>
    <w:rsid w:val="34A71D15"/>
    <w:rsid w:val="35260E8C"/>
    <w:rsid w:val="352E599F"/>
    <w:rsid w:val="37217B5C"/>
    <w:rsid w:val="375D490D"/>
    <w:rsid w:val="37A83E24"/>
    <w:rsid w:val="385E093C"/>
    <w:rsid w:val="39555099"/>
    <w:rsid w:val="395E3DBA"/>
    <w:rsid w:val="398A27BC"/>
    <w:rsid w:val="3A074E84"/>
    <w:rsid w:val="3A0948D8"/>
    <w:rsid w:val="3AB31586"/>
    <w:rsid w:val="3B043A1D"/>
    <w:rsid w:val="3C175AA2"/>
    <w:rsid w:val="3C205D00"/>
    <w:rsid w:val="3C433343"/>
    <w:rsid w:val="3C990195"/>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311BC9"/>
    <w:rsid w:val="48335AC8"/>
    <w:rsid w:val="4834102F"/>
    <w:rsid w:val="48CD6FC5"/>
    <w:rsid w:val="49184B37"/>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4D1B39"/>
    <w:rsid w:val="56546007"/>
    <w:rsid w:val="56AB2B47"/>
    <w:rsid w:val="579251E4"/>
    <w:rsid w:val="58455A09"/>
    <w:rsid w:val="58AA36C5"/>
    <w:rsid w:val="59372DB8"/>
    <w:rsid w:val="5B386973"/>
    <w:rsid w:val="5B5419FF"/>
    <w:rsid w:val="5B5C727B"/>
    <w:rsid w:val="5B8B2F47"/>
    <w:rsid w:val="5BF907F8"/>
    <w:rsid w:val="5CD526CC"/>
    <w:rsid w:val="5DA6050C"/>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B424A0"/>
    <w:rsid w:val="6C0E7490"/>
    <w:rsid w:val="6C5D1BA3"/>
    <w:rsid w:val="6DFA0A11"/>
    <w:rsid w:val="6E3336F6"/>
    <w:rsid w:val="6E533D98"/>
    <w:rsid w:val="70173FA5"/>
    <w:rsid w:val="701832CE"/>
    <w:rsid w:val="704600CC"/>
    <w:rsid w:val="70500B20"/>
    <w:rsid w:val="70E77FCC"/>
    <w:rsid w:val="711B38F2"/>
    <w:rsid w:val="7189187F"/>
    <w:rsid w:val="71CA7D6E"/>
    <w:rsid w:val="724B4950"/>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autoRedefine/>
    <w:qFormat/>
    <w:uiPriority w:val="0"/>
    <w:pPr>
      <w:keepNext/>
      <w:spacing w:line="440" w:lineRule="exact"/>
      <w:ind w:firstLine="1084" w:firstLineChars="300"/>
      <w:outlineLvl w:val="3"/>
    </w:pPr>
    <w:rPr>
      <w:b/>
      <w:bCs/>
      <w:sz w:val="36"/>
    </w:rPr>
  </w:style>
  <w:style w:type="character" w:default="1" w:styleId="15">
    <w:name w:val="Default Paragraph Font"/>
    <w:autoRedefine/>
    <w:semiHidden/>
    <w:qFormat/>
    <w:uiPriority w:val="0"/>
  </w:style>
  <w:style w:type="table" w:default="1" w:styleId="14">
    <w:name w:val="Normal Table"/>
    <w:autoRedefine/>
    <w:semiHidden/>
    <w:uiPriority w:val="0"/>
    <w:tblPr>
      <w:tblCellMar>
        <w:top w:w="0" w:type="dxa"/>
        <w:left w:w="108" w:type="dxa"/>
        <w:bottom w:w="0" w:type="dxa"/>
        <w:right w:w="108" w:type="dxa"/>
      </w:tblCellMar>
    </w:tblPr>
  </w:style>
  <w:style w:type="paragraph" w:styleId="4">
    <w:name w:val="annotation text"/>
    <w:basedOn w:val="1"/>
    <w:autoRedefine/>
    <w:semiHidden/>
    <w:qFormat/>
    <w:uiPriority w:val="1624"/>
    <w:pPr>
      <w:jc w:val="left"/>
    </w:pPr>
  </w:style>
  <w:style w:type="paragraph" w:styleId="5">
    <w:name w:val="Body Text 3"/>
    <w:basedOn w:val="1"/>
    <w:autoRedefine/>
    <w:semiHidden/>
    <w:qFormat/>
    <w:uiPriority w:val="0"/>
    <w:pPr>
      <w:spacing w:before="156" w:beforeLines="50" w:after="156" w:afterLines="50" w:line="440" w:lineRule="exact"/>
      <w:outlineLvl w:val="2"/>
    </w:pPr>
    <w:rPr>
      <w:bCs/>
      <w:sz w:val="24"/>
    </w:rPr>
  </w:style>
  <w:style w:type="paragraph" w:styleId="6">
    <w:name w:val="Body Text"/>
    <w:basedOn w:val="1"/>
    <w:autoRedefine/>
    <w:semiHidden/>
    <w:qFormat/>
    <w:uiPriority w:val="0"/>
    <w:pPr>
      <w:spacing w:line="440" w:lineRule="exact"/>
    </w:pPr>
    <w:rPr>
      <w:rFonts w:eastAsia="黑体"/>
      <w:bCs/>
      <w:sz w:val="32"/>
    </w:rPr>
  </w:style>
  <w:style w:type="paragraph" w:styleId="7">
    <w:name w:val="Date"/>
    <w:basedOn w:val="1"/>
    <w:next w:val="1"/>
    <w:autoRedefine/>
    <w:semiHidden/>
    <w:qFormat/>
    <w:uiPriority w:val="0"/>
    <w:pPr>
      <w:ind w:left="100" w:leftChars="2500"/>
    </w:pPr>
    <w:rPr>
      <w:sz w:val="18"/>
      <w:szCs w:val="18"/>
    </w:rPr>
  </w:style>
  <w:style w:type="paragraph" w:styleId="8">
    <w:name w:val="footer"/>
    <w:basedOn w:val="1"/>
    <w:autoRedefine/>
    <w:semiHidden/>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Body Text Indent 3"/>
    <w:basedOn w:val="1"/>
    <w:autoRedefine/>
    <w:semiHidden/>
    <w:qFormat/>
    <w:uiPriority w:val="0"/>
    <w:pPr>
      <w:spacing w:line="440" w:lineRule="exact"/>
      <w:ind w:left="210" w:leftChars="100" w:firstLine="480" w:firstLineChars="200"/>
    </w:pPr>
    <w:rPr>
      <w:bCs/>
      <w:sz w:val="24"/>
    </w:rPr>
  </w:style>
  <w:style w:type="paragraph" w:styleId="11">
    <w:name w:val="Body Text 2"/>
    <w:basedOn w:val="1"/>
    <w:autoRedefine/>
    <w:semiHidden/>
    <w:qFormat/>
    <w:uiPriority w:val="0"/>
    <w:pPr>
      <w:spacing w:line="360" w:lineRule="exact"/>
    </w:pPr>
    <w:rPr>
      <w:color w:val="000000"/>
    </w:rPr>
  </w:style>
  <w:style w:type="paragraph" w:styleId="1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6">
    <w:name w:val="Strong"/>
    <w:basedOn w:val="15"/>
    <w:autoRedefine/>
    <w:qFormat/>
    <w:uiPriority w:val="0"/>
    <w:rPr>
      <w:b/>
    </w:rPr>
  </w:style>
  <w:style w:type="character" w:styleId="17">
    <w:name w:val="Hyperlink"/>
    <w:basedOn w:val="15"/>
    <w:autoRedefine/>
    <w:semiHidden/>
    <w:qFormat/>
    <w:uiPriority w:val="0"/>
    <w:rPr>
      <w:color w:val="0000FF"/>
      <w:u w:val="none"/>
    </w:rPr>
  </w:style>
  <w:style w:type="character" w:styleId="18">
    <w:name w:val="HTML Code"/>
    <w:basedOn w:val="15"/>
    <w:autoRedefine/>
    <w:qFormat/>
    <w:uiPriority w:val="0"/>
    <w:rPr>
      <w:rFonts w:ascii="Courier New" w:hAnsi="Courier New"/>
      <w:sz w:val="20"/>
    </w:rPr>
  </w:style>
  <w:style w:type="character" w:styleId="19">
    <w:name w:val="annotation reference"/>
    <w:basedOn w:val="15"/>
    <w:semiHidden/>
    <w:qFormat/>
    <w:uiPriority w:val="0"/>
    <w:rPr>
      <w:sz w:val="21"/>
      <w:szCs w:val="21"/>
    </w:rPr>
  </w:style>
  <w:style w:type="paragraph" w:customStyle="1" w:styleId="20">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1">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jpeg"/><Relationship Id="rId50" Type="http://schemas.openxmlformats.org/officeDocument/2006/relationships/image" Target="media/image22.jpeg"/><Relationship Id="rId5" Type="http://schemas.openxmlformats.org/officeDocument/2006/relationships/footer" Target="footer2.xml"/><Relationship Id="rId49" Type="http://schemas.openxmlformats.org/officeDocument/2006/relationships/image" Target="media/image21.jpe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30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2024-04-21T08:39:15Z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