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8F19" w14:textId="79A65CF2" w:rsidR="00F25ACF" w:rsidRPr="00F25ACF" w:rsidRDefault="00F25ACF" w:rsidP="00F25ACF">
      <w:pPr>
        <w:rPr>
          <w:b/>
          <w:bCs/>
        </w:rPr>
      </w:pPr>
      <w:r w:rsidRPr="00F25ACF">
        <w:t xml:space="preserve">Информационно-аналитическая система </w:t>
      </w:r>
      <w:r w:rsidRPr="00F25ACF">
        <w:rPr>
          <w:b/>
          <w:bCs/>
        </w:rPr>
        <w:t xml:space="preserve">“Система мониторинга и анализа общественного мнения в социальных сетях” </w:t>
      </w:r>
    </w:p>
    <w:p w14:paraId="666071C5" w14:textId="77777777" w:rsidR="00F25ACF" w:rsidRPr="00F25ACF" w:rsidRDefault="00000000" w:rsidP="00F25ACF">
      <w:r>
        <w:pict w14:anchorId="60C038CF">
          <v:rect id="_x0000_i1025" style="width:0;height:1.5pt" o:hralign="center" o:hrstd="t" o:hr="t" fillcolor="#a0a0a0" stroked="f"/>
        </w:pict>
      </w:r>
    </w:p>
    <w:p w14:paraId="1CF97B8B" w14:textId="77777777" w:rsidR="00F25ACF" w:rsidRPr="00F25ACF" w:rsidRDefault="00F25ACF" w:rsidP="00F25ACF">
      <w:pPr>
        <w:rPr>
          <w:b/>
          <w:bCs/>
        </w:rPr>
      </w:pPr>
      <w:r w:rsidRPr="00F25ACF">
        <w:rPr>
          <w:b/>
          <w:bCs/>
        </w:rPr>
        <w:t>Цель системы</w:t>
      </w:r>
    </w:p>
    <w:p w14:paraId="2A054955" w14:textId="77777777" w:rsidR="00F25ACF" w:rsidRPr="00F25ACF" w:rsidRDefault="00F25ACF" w:rsidP="00F25ACF">
      <w:r w:rsidRPr="00F25ACF">
        <w:t>Создание системы, которая будет собирать, анализировать и визуализировать данные из социальных сетей для оценки общественного мнения, выявления настроений пользователей и ключевых тем обсуждений, чтобы помочь маркетологам, социологам и политологам принимать обоснованные решения на основе актуальной информации.</w:t>
      </w:r>
    </w:p>
    <w:p w14:paraId="27DB0072" w14:textId="77777777" w:rsidR="00F25ACF" w:rsidRPr="00F25ACF" w:rsidRDefault="00000000" w:rsidP="00F25ACF">
      <w:r>
        <w:pict w14:anchorId="49504B32">
          <v:rect id="_x0000_i1026" style="width:0;height:1.5pt" o:hralign="center" o:hrstd="t" o:hr="t" fillcolor="#a0a0a0" stroked="f"/>
        </w:pict>
      </w:r>
    </w:p>
    <w:p w14:paraId="17ACE298" w14:textId="77777777" w:rsidR="00F25ACF" w:rsidRPr="00F25ACF" w:rsidRDefault="00F25ACF" w:rsidP="00F25ACF">
      <w:pPr>
        <w:rPr>
          <w:b/>
          <w:bCs/>
        </w:rPr>
      </w:pPr>
      <w:r w:rsidRPr="00F25ACF">
        <w:rPr>
          <w:b/>
          <w:bCs/>
        </w:rPr>
        <w:t>Целевая аудитория</w:t>
      </w:r>
    </w:p>
    <w:p w14:paraId="5E7D9824" w14:textId="77777777" w:rsidR="00F25ACF" w:rsidRPr="00F25ACF" w:rsidRDefault="00F25ACF" w:rsidP="00F25ACF">
      <w:pPr>
        <w:numPr>
          <w:ilvl w:val="0"/>
          <w:numId w:val="1"/>
        </w:numPr>
      </w:pPr>
      <w:r w:rsidRPr="00F25ACF">
        <w:t>Маркетологи, стремящиеся понять предпочтения и реакции аудитории.</w:t>
      </w:r>
    </w:p>
    <w:p w14:paraId="13427C64" w14:textId="77777777" w:rsidR="00F25ACF" w:rsidRPr="00F25ACF" w:rsidRDefault="00F25ACF" w:rsidP="00F25ACF">
      <w:pPr>
        <w:numPr>
          <w:ilvl w:val="0"/>
          <w:numId w:val="1"/>
        </w:numPr>
      </w:pPr>
      <w:r w:rsidRPr="00F25ACF">
        <w:t>Социологи, изучающие общественные настроения и тренды.</w:t>
      </w:r>
    </w:p>
    <w:p w14:paraId="78AABD99" w14:textId="77777777" w:rsidR="00F25ACF" w:rsidRPr="00F25ACF" w:rsidRDefault="00F25ACF" w:rsidP="00F25ACF">
      <w:pPr>
        <w:numPr>
          <w:ilvl w:val="0"/>
          <w:numId w:val="1"/>
        </w:numPr>
      </w:pPr>
      <w:r w:rsidRPr="00F25ACF">
        <w:t xml:space="preserve">Политологи, анализирующие общественное мнение и влияние </w:t>
      </w:r>
      <w:proofErr w:type="spellStart"/>
      <w:r w:rsidRPr="00F25ACF">
        <w:t>инфлюенсеров</w:t>
      </w:r>
      <w:proofErr w:type="spellEnd"/>
      <w:r w:rsidRPr="00F25ACF">
        <w:t>.</w:t>
      </w:r>
    </w:p>
    <w:p w14:paraId="49389C67" w14:textId="40236E07" w:rsidR="00F25ACF" w:rsidRDefault="00F25ACF" w:rsidP="00F25ACF">
      <w:pPr>
        <w:numPr>
          <w:ilvl w:val="0"/>
          <w:numId w:val="1"/>
        </w:numPr>
      </w:pPr>
      <w:r w:rsidRPr="00F25ACF">
        <w:t>Заинтересованные граждане и организации, работающие с общественными данными.</w:t>
      </w:r>
    </w:p>
    <w:p w14:paraId="146A97C0" w14:textId="32C8BB71" w:rsidR="00F25ACF" w:rsidRPr="00F25ACF" w:rsidRDefault="00F25ACF" w:rsidP="00F25ACF">
      <w:pPr>
        <w:numPr>
          <w:ilvl w:val="0"/>
          <w:numId w:val="1"/>
        </w:numPr>
      </w:pPr>
      <w:r>
        <w:t>Инвесторы</w:t>
      </w:r>
    </w:p>
    <w:p w14:paraId="1BD50525" w14:textId="77777777" w:rsidR="00F25ACF" w:rsidRPr="00F25ACF" w:rsidRDefault="00000000" w:rsidP="00F25ACF">
      <w:r>
        <w:pict w14:anchorId="28618985">
          <v:rect id="_x0000_i1027" style="width:0;height:1.5pt" o:hralign="center" o:hrstd="t" o:hr="t" fillcolor="#a0a0a0" stroked="f"/>
        </w:pict>
      </w:r>
    </w:p>
    <w:p w14:paraId="56331B3B" w14:textId="77777777" w:rsidR="00F25ACF" w:rsidRPr="00F25ACF" w:rsidRDefault="00F25ACF" w:rsidP="00F25ACF">
      <w:pPr>
        <w:rPr>
          <w:b/>
          <w:bCs/>
        </w:rPr>
      </w:pPr>
      <w:r w:rsidRPr="00F25ACF">
        <w:rPr>
          <w:b/>
          <w:bCs/>
        </w:rPr>
        <w:t>Задачи системы</w:t>
      </w:r>
    </w:p>
    <w:p w14:paraId="01A88885" w14:textId="77777777" w:rsidR="00F25ACF" w:rsidRPr="00F25ACF" w:rsidRDefault="00F25ACF" w:rsidP="00F25ACF">
      <w:pPr>
        <w:rPr>
          <w:b/>
          <w:bCs/>
        </w:rPr>
      </w:pPr>
      <w:r w:rsidRPr="00F25ACF">
        <w:rPr>
          <w:b/>
          <w:bCs/>
        </w:rPr>
        <w:t>Функциональные задачи:</w:t>
      </w:r>
    </w:p>
    <w:p w14:paraId="398A00E0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t xml:space="preserve">Сбор данных из социальных сетей путем </w:t>
      </w:r>
      <w:proofErr w:type="spellStart"/>
      <w:r w:rsidRPr="00F25ACF">
        <w:t>парсинга</w:t>
      </w:r>
      <w:proofErr w:type="spellEnd"/>
      <w:r w:rsidRPr="00F25ACF">
        <w:t xml:space="preserve"> постов и комментариев по заданным ключевым словам или </w:t>
      </w:r>
      <w:proofErr w:type="spellStart"/>
      <w:r w:rsidRPr="00F25ACF">
        <w:t>хэштегам</w:t>
      </w:r>
      <w:proofErr w:type="spellEnd"/>
      <w:r w:rsidRPr="00F25ACF">
        <w:t>.</w:t>
      </w:r>
    </w:p>
    <w:p w14:paraId="7E5071CE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t>Анализ тональности текста (позитивная, негативная, нейтральная) с использованием технологий обработки естественного языка (NLP).</w:t>
      </w:r>
    </w:p>
    <w:p w14:paraId="6F2AEEBC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t>Выявление ключевых тем обсуждений и их популярности в различных регионах.</w:t>
      </w:r>
    </w:p>
    <w:p w14:paraId="5D1588B9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t>Построение тепловых карт для визуализации географического распределения тем и настроений.</w:t>
      </w:r>
    </w:p>
    <w:p w14:paraId="1E2B06BD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t xml:space="preserve">Генерация отчетов о трендах, влиянии </w:t>
      </w:r>
      <w:proofErr w:type="spellStart"/>
      <w:r w:rsidRPr="00F25ACF">
        <w:t>инфлюенсеров</w:t>
      </w:r>
      <w:proofErr w:type="spellEnd"/>
      <w:r w:rsidRPr="00F25ACF">
        <w:t xml:space="preserve"> и динамике общественного мнения.</w:t>
      </w:r>
    </w:p>
    <w:p w14:paraId="73AE38DB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t>Обеспечение удобного доступа к данным для разных категорий пользователей (маркетологи, исследователи, органы власти).</w:t>
      </w:r>
    </w:p>
    <w:p w14:paraId="7DC80C3C" w14:textId="77777777" w:rsidR="00F25ACF" w:rsidRPr="00F25ACF" w:rsidRDefault="00F25ACF" w:rsidP="00F25ACF">
      <w:pPr>
        <w:numPr>
          <w:ilvl w:val="0"/>
          <w:numId w:val="2"/>
        </w:numPr>
      </w:pPr>
      <w:r w:rsidRPr="00F25ACF">
        <w:lastRenderedPageBreak/>
        <w:t>Реализация системы уведомлений о резких изменениях в общественном мнении или всплесках активности по определенным темам.</w:t>
      </w:r>
    </w:p>
    <w:p w14:paraId="7E8A628A" w14:textId="77777777" w:rsidR="00F25ACF" w:rsidRPr="00F25ACF" w:rsidRDefault="00000000" w:rsidP="00F25ACF">
      <w:r>
        <w:pict w14:anchorId="40E56A50">
          <v:rect id="_x0000_i1028" style="width:0;height:1.5pt" o:hralign="center" o:hrstd="t" o:hr="t" fillcolor="#a0a0a0" stroked="f"/>
        </w:pict>
      </w:r>
    </w:p>
    <w:p w14:paraId="610CF7AE" w14:textId="77777777" w:rsidR="00E6268B" w:rsidRPr="00E6268B" w:rsidRDefault="00E6268B" w:rsidP="00E6268B">
      <w:pPr>
        <w:rPr>
          <w:b/>
          <w:bCs/>
        </w:rPr>
      </w:pPr>
      <w:r w:rsidRPr="00E6268B">
        <w:rPr>
          <w:b/>
          <w:bCs/>
        </w:rPr>
        <w:t>SWOT-анализ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4205"/>
        <w:gridCol w:w="3344"/>
      </w:tblGrid>
      <w:tr w:rsidR="00E6268B" w:rsidRPr="00E6268B" w14:paraId="2B0A2454" w14:textId="77777777" w:rsidTr="00E62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6C426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Факторы</w:t>
            </w:r>
          </w:p>
        </w:tc>
        <w:tc>
          <w:tcPr>
            <w:tcW w:w="0" w:type="auto"/>
            <w:vAlign w:val="center"/>
            <w:hideMark/>
          </w:tcPr>
          <w:p w14:paraId="521FD2E6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Положительные</w:t>
            </w:r>
          </w:p>
        </w:tc>
        <w:tc>
          <w:tcPr>
            <w:tcW w:w="0" w:type="auto"/>
            <w:vAlign w:val="center"/>
            <w:hideMark/>
          </w:tcPr>
          <w:p w14:paraId="29EAAD61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Отрицательные</w:t>
            </w:r>
          </w:p>
        </w:tc>
      </w:tr>
      <w:tr w:rsidR="00E6268B" w:rsidRPr="00E6268B" w14:paraId="1930B70F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65EF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Внутренние</w:t>
            </w:r>
          </w:p>
        </w:tc>
        <w:tc>
          <w:tcPr>
            <w:tcW w:w="0" w:type="auto"/>
            <w:vAlign w:val="center"/>
            <w:hideMark/>
          </w:tcPr>
          <w:p w14:paraId="58F35D3C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Сильные стороны (</w:t>
            </w:r>
            <w:proofErr w:type="spellStart"/>
            <w:r w:rsidRPr="00E6268B">
              <w:rPr>
                <w:b/>
                <w:bCs/>
              </w:rPr>
              <w:t>Strengths</w:t>
            </w:r>
            <w:proofErr w:type="spellEnd"/>
            <w:r w:rsidRPr="00E6268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4CB7B8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Слабые стороны (</w:t>
            </w:r>
            <w:proofErr w:type="spellStart"/>
            <w:r w:rsidRPr="00E6268B">
              <w:rPr>
                <w:b/>
                <w:bCs/>
              </w:rPr>
              <w:t>Weaknesses</w:t>
            </w:r>
            <w:proofErr w:type="spellEnd"/>
            <w:r w:rsidRPr="00E6268B">
              <w:rPr>
                <w:b/>
                <w:bCs/>
              </w:rPr>
              <w:t>)</w:t>
            </w:r>
          </w:p>
        </w:tc>
      </w:tr>
      <w:tr w:rsidR="00E6268B" w:rsidRPr="00E6268B" w14:paraId="4616DF2A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6A2D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Технологии</w:t>
            </w:r>
          </w:p>
        </w:tc>
        <w:tc>
          <w:tcPr>
            <w:tcW w:w="0" w:type="auto"/>
            <w:vAlign w:val="center"/>
            <w:hideMark/>
          </w:tcPr>
          <w:p w14:paraId="6E55353C" w14:textId="7EBF608A" w:rsidR="00E6268B" w:rsidRPr="00E6268B" w:rsidRDefault="00E6268B" w:rsidP="00E6268B">
            <w:r w:rsidRPr="00E6268B">
              <w:t xml:space="preserve">- Использование современных технологий NLP и </w:t>
            </w:r>
            <w:proofErr w:type="spellStart"/>
            <w:r w:rsidRPr="00E6268B">
              <w:t>парсинга</w:t>
            </w:r>
            <w:proofErr w:type="spellEnd"/>
            <w:r w:rsidRPr="00E6268B">
              <w:t xml:space="preserve"> для анализа текстов в реальном времени. Построение тепловых карт для визуализации географического распределения тем. Интеграция с популярными соцсетями </w:t>
            </w:r>
            <w:proofErr w:type="gramStart"/>
            <w:r w:rsidRPr="00E6268B">
              <w:t>( VK</w:t>
            </w:r>
            <w:proofErr w:type="gramEnd"/>
            <w:r w:rsidRPr="00E6268B">
              <w:t>, Instagram).</w:t>
            </w:r>
          </w:p>
        </w:tc>
        <w:tc>
          <w:tcPr>
            <w:tcW w:w="0" w:type="auto"/>
            <w:vAlign w:val="center"/>
            <w:hideMark/>
          </w:tcPr>
          <w:p w14:paraId="55E8266C" w14:textId="06BC158C" w:rsidR="00E6268B" w:rsidRPr="00E6268B" w:rsidRDefault="00E6268B" w:rsidP="00E6268B">
            <w:r w:rsidRPr="00E6268B">
              <w:t>- Высокая сложность разработки модуля анализа тональности (сарказм, идиомы). Зависимость от API социальных сетей и их ограничений. Требования к вычислительным ресурсам для обработки больших объемов данных.</w:t>
            </w:r>
          </w:p>
        </w:tc>
      </w:tr>
      <w:tr w:rsidR="00E6268B" w:rsidRPr="00E6268B" w14:paraId="094045EF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379B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Функционал</w:t>
            </w:r>
          </w:p>
        </w:tc>
        <w:tc>
          <w:tcPr>
            <w:tcW w:w="0" w:type="auto"/>
            <w:vAlign w:val="center"/>
            <w:hideMark/>
          </w:tcPr>
          <w:p w14:paraId="166E1DFC" w14:textId="6920ADFB" w:rsidR="00E6268B" w:rsidRPr="00E6268B" w:rsidRDefault="00E6268B" w:rsidP="00E6268B">
            <w:r w:rsidRPr="00E6268B">
              <w:t xml:space="preserve">- Автоматический сбор </w:t>
            </w:r>
            <w:proofErr w:type="gramStart"/>
            <w:r w:rsidRPr="00E6268B">
              <w:t>данных по ключевым словам</w:t>
            </w:r>
            <w:proofErr w:type="gramEnd"/>
            <w:r w:rsidRPr="00E6268B">
              <w:t xml:space="preserve"> и </w:t>
            </w:r>
            <w:proofErr w:type="spellStart"/>
            <w:r w:rsidRPr="00E6268B">
              <w:t>хэштегам</w:t>
            </w:r>
            <w:proofErr w:type="spellEnd"/>
            <w:r w:rsidRPr="00E6268B">
              <w:t xml:space="preserve">. Анализ влияния </w:t>
            </w:r>
            <w:proofErr w:type="spellStart"/>
            <w:r w:rsidRPr="00E6268B">
              <w:t>инфлюенсеров</w:t>
            </w:r>
            <w:proofErr w:type="spellEnd"/>
            <w:r w:rsidRPr="00E6268B">
              <w:t xml:space="preserve"> и трендов. Удобные отчеты и уведомления о всплесках активности. По сравнению с </w:t>
            </w:r>
            <w:proofErr w:type="spellStart"/>
            <w:r w:rsidRPr="00E6268B">
              <w:t>Brandwatch</w:t>
            </w:r>
            <w:proofErr w:type="spellEnd"/>
            <w:r w:rsidRPr="00E6268B">
              <w:t>: более доступная локализация для русскоязычного рынка.</w:t>
            </w:r>
          </w:p>
        </w:tc>
        <w:tc>
          <w:tcPr>
            <w:tcW w:w="0" w:type="auto"/>
            <w:vAlign w:val="center"/>
            <w:hideMark/>
          </w:tcPr>
          <w:p w14:paraId="19811CF3" w14:textId="3D4D2437" w:rsidR="00E6268B" w:rsidRPr="00E6268B" w:rsidRDefault="00E6268B" w:rsidP="00E6268B">
            <w:r w:rsidRPr="00E6268B">
              <w:t xml:space="preserve">- Ограниченная интерпретация сложных контекстов по сравнению с </w:t>
            </w:r>
            <w:proofErr w:type="spellStart"/>
            <w:r w:rsidRPr="00E6268B">
              <w:t>Brandwatch</w:t>
            </w:r>
            <w:proofErr w:type="spellEnd"/>
            <w:r w:rsidRPr="00E6268B">
              <w:t>. Необходимость регулярного обновления алгоритмов для учета новых трендов. Возможное сопротивление пользователей из-за обучения работе с системой.</w:t>
            </w:r>
          </w:p>
        </w:tc>
      </w:tr>
      <w:tr w:rsidR="00E6268B" w:rsidRPr="00E6268B" w14:paraId="6A125B72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A963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63B9D9FC" w14:textId="53732467" w:rsidR="00E6268B" w:rsidRPr="00E6268B" w:rsidRDefault="00E6268B" w:rsidP="00E6268B">
            <w:r w:rsidRPr="00E6268B">
              <w:t xml:space="preserve">- Шифрование данных (SSL/TLS) и авторизация через </w:t>
            </w:r>
            <w:proofErr w:type="spellStart"/>
            <w:r w:rsidRPr="00E6268B">
              <w:t>OAuth</w:t>
            </w:r>
            <w:proofErr w:type="spellEnd"/>
            <w:r w:rsidRPr="00E6268B">
              <w:t>/JWT. Гибкая настройка доступа для разных категорий пользователей.</w:t>
            </w:r>
          </w:p>
        </w:tc>
        <w:tc>
          <w:tcPr>
            <w:tcW w:w="0" w:type="auto"/>
            <w:vAlign w:val="center"/>
            <w:hideMark/>
          </w:tcPr>
          <w:p w14:paraId="6BEC7A07" w14:textId="034855C5" w:rsidR="00E6268B" w:rsidRPr="00E6268B" w:rsidRDefault="00E6268B" w:rsidP="00E6268B">
            <w:r w:rsidRPr="00E6268B">
              <w:t xml:space="preserve">- Риски утечки данных при сбоях в защите. Ограниченные ресурсы на обеспечение соответствия GDPR по сравнению с </w:t>
            </w:r>
            <w:proofErr w:type="spellStart"/>
            <w:r w:rsidRPr="00E6268B">
              <w:t>Brandwatch</w:t>
            </w:r>
            <w:proofErr w:type="spellEnd"/>
            <w:r w:rsidRPr="00E6268B">
              <w:t>.</w:t>
            </w:r>
          </w:p>
        </w:tc>
      </w:tr>
      <w:tr w:rsidR="00E6268B" w:rsidRPr="00E6268B" w14:paraId="1C79CD9A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1CD3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Внешние</w:t>
            </w:r>
          </w:p>
        </w:tc>
        <w:tc>
          <w:tcPr>
            <w:tcW w:w="0" w:type="auto"/>
            <w:vAlign w:val="center"/>
            <w:hideMark/>
          </w:tcPr>
          <w:p w14:paraId="259DA086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Возможности (</w:t>
            </w:r>
            <w:proofErr w:type="spellStart"/>
            <w:r w:rsidRPr="00E6268B">
              <w:rPr>
                <w:b/>
                <w:bCs/>
              </w:rPr>
              <w:t>Opportunities</w:t>
            </w:r>
            <w:proofErr w:type="spellEnd"/>
            <w:r w:rsidRPr="00E6268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23EE4D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Угрозы (</w:t>
            </w:r>
            <w:proofErr w:type="spellStart"/>
            <w:r w:rsidRPr="00E6268B">
              <w:rPr>
                <w:b/>
                <w:bCs/>
              </w:rPr>
              <w:t>Threats</w:t>
            </w:r>
            <w:proofErr w:type="spellEnd"/>
            <w:r w:rsidRPr="00E6268B">
              <w:rPr>
                <w:b/>
                <w:bCs/>
              </w:rPr>
              <w:t>)</w:t>
            </w:r>
          </w:p>
        </w:tc>
      </w:tr>
      <w:tr w:rsidR="00E6268B" w:rsidRPr="00E6268B" w14:paraId="5008B05E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4751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lastRenderedPageBreak/>
              <w:t>Рынок и клиенты</w:t>
            </w:r>
          </w:p>
        </w:tc>
        <w:tc>
          <w:tcPr>
            <w:tcW w:w="0" w:type="auto"/>
            <w:vAlign w:val="center"/>
            <w:hideMark/>
          </w:tcPr>
          <w:p w14:paraId="02A9B503" w14:textId="213C22A2" w:rsidR="00E6268B" w:rsidRPr="00E6268B" w:rsidRDefault="00E6268B" w:rsidP="00E6268B">
            <w:r w:rsidRPr="00E6268B">
              <w:t xml:space="preserve">- Повышение конкурентоспособности для маркетологов и социологов. Возможность выхода на международный рынок с локализацией. Спрос на доступные решения для малого и среднего бизнеса (в отличие от дорогого </w:t>
            </w:r>
            <w:proofErr w:type="spellStart"/>
            <w:r w:rsidRPr="00E6268B">
              <w:t>Brandwatch</w:t>
            </w:r>
            <w:proofErr w:type="spellEnd"/>
            <w:r w:rsidRPr="00E6268B">
              <w:t>).</w:t>
            </w:r>
          </w:p>
        </w:tc>
        <w:tc>
          <w:tcPr>
            <w:tcW w:w="0" w:type="auto"/>
            <w:vAlign w:val="center"/>
            <w:hideMark/>
          </w:tcPr>
          <w:p w14:paraId="4391EB9D" w14:textId="51CBFB01" w:rsidR="00E6268B" w:rsidRPr="00E6268B" w:rsidRDefault="00E6268B" w:rsidP="00E6268B">
            <w:r w:rsidRPr="00E6268B">
              <w:t xml:space="preserve">- Высокая конкуренция с </w:t>
            </w:r>
            <w:proofErr w:type="gramStart"/>
            <w:r w:rsidRPr="00E6268B">
              <w:t>лидерами рынка</w:t>
            </w:r>
            <w:proofErr w:type="gramEnd"/>
            <w:r w:rsidRPr="00E6268B">
              <w:t xml:space="preserve"> (</w:t>
            </w:r>
            <w:proofErr w:type="spellStart"/>
            <w:r w:rsidRPr="00E6268B">
              <w:t>Brandwatch</w:t>
            </w:r>
            <w:proofErr w:type="spellEnd"/>
            <w:r w:rsidRPr="00E6268B">
              <w:t xml:space="preserve">, </w:t>
            </w:r>
            <w:proofErr w:type="spellStart"/>
            <w:r w:rsidRPr="00E6268B">
              <w:t>Hootsuite</w:t>
            </w:r>
            <w:proofErr w:type="spellEnd"/>
            <w:r w:rsidRPr="00E6268B">
              <w:t>). Недоверие к новым системам у крупных клиентов, привыкших к проверенным аналогам. Ограниченный бюджет у потенциальных пользователей на аналитику.</w:t>
            </w:r>
          </w:p>
        </w:tc>
      </w:tr>
      <w:tr w:rsidR="00E6268B" w:rsidRPr="00E6268B" w14:paraId="0124FD51" w14:textId="77777777" w:rsidTr="00E6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D7D1" w14:textId="77777777" w:rsidR="00E6268B" w:rsidRPr="00E6268B" w:rsidRDefault="00E6268B" w:rsidP="00E6268B">
            <w:pPr>
              <w:rPr>
                <w:b/>
                <w:bCs/>
              </w:rPr>
            </w:pPr>
            <w:r w:rsidRPr="00E6268B">
              <w:rPr>
                <w:b/>
                <w:bCs/>
              </w:rPr>
              <w:t>Тренды и развитие</w:t>
            </w:r>
          </w:p>
        </w:tc>
        <w:tc>
          <w:tcPr>
            <w:tcW w:w="0" w:type="auto"/>
            <w:vAlign w:val="center"/>
            <w:hideMark/>
          </w:tcPr>
          <w:p w14:paraId="02FE6CAF" w14:textId="0814A73E" w:rsidR="00E6268B" w:rsidRPr="00E6268B" w:rsidRDefault="00E6268B" w:rsidP="00E6268B">
            <w:r w:rsidRPr="00E6268B">
              <w:t>- Рост интереса к анализу общественного мнения в реальном времени.  Развитие технологий NLP и AI для повышения точности анализа. Возможность интеграции с новыми платформами (TikTok, Telegram).</w:t>
            </w:r>
          </w:p>
        </w:tc>
        <w:tc>
          <w:tcPr>
            <w:tcW w:w="0" w:type="auto"/>
            <w:vAlign w:val="center"/>
            <w:hideMark/>
          </w:tcPr>
          <w:p w14:paraId="759C1D82" w14:textId="01C96C16" w:rsidR="00E6268B" w:rsidRPr="00E6268B" w:rsidRDefault="00E6268B" w:rsidP="00E6268B">
            <w:r w:rsidRPr="00E6268B">
              <w:t>- Быстрое устаревание технологий и необходимость постоянных обновлений. Ужесточение законодательства в области обработки данных (GDPR</w:t>
            </w:r>
            <w:r>
              <w:t>,</w:t>
            </w:r>
            <w:r w:rsidRPr="00E6268B">
              <w:t xml:space="preserve"> ФЗ-152). Ограничения доступа к API соцсетей</w:t>
            </w:r>
            <w:r>
              <w:t>.</w:t>
            </w:r>
          </w:p>
        </w:tc>
      </w:tr>
    </w:tbl>
    <w:p w14:paraId="0316C500" w14:textId="77777777" w:rsidR="00E6268B" w:rsidRPr="00E6268B" w:rsidRDefault="00000000" w:rsidP="00E6268B">
      <w:pPr>
        <w:rPr>
          <w:b/>
          <w:bCs/>
        </w:rPr>
      </w:pPr>
      <w:r>
        <w:rPr>
          <w:b/>
          <w:bCs/>
        </w:rPr>
        <w:pict w14:anchorId="0221AD96">
          <v:rect id="_x0000_i1029" style="width:0;height:1.5pt" o:hralign="center" o:hrstd="t" o:hr="t" fillcolor="#a0a0a0" stroked="f"/>
        </w:pict>
      </w:r>
    </w:p>
    <w:p w14:paraId="1B9049CD" w14:textId="77777777" w:rsidR="00E6268B" w:rsidRPr="00E6268B" w:rsidRDefault="00E6268B" w:rsidP="00E6268B">
      <w:pPr>
        <w:rPr>
          <w:b/>
          <w:bCs/>
        </w:rPr>
      </w:pPr>
      <w:r w:rsidRPr="00E6268B">
        <w:rPr>
          <w:b/>
          <w:bCs/>
        </w:rPr>
        <w:t>Выводы из SWOT-анализа:</w:t>
      </w:r>
    </w:p>
    <w:p w14:paraId="096BF050" w14:textId="77777777" w:rsidR="00E6268B" w:rsidRPr="00E6268B" w:rsidRDefault="00E6268B" w:rsidP="00E6268B">
      <w:pPr>
        <w:numPr>
          <w:ilvl w:val="0"/>
          <w:numId w:val="18"/>
        </w:numPr>
      </w:pPr>
      <w:r w:rsidRPr="00E6268B">
        <w:t xml:space="preserve">Конкурентные преимущества: Система обладает сильными сторонами благодаря использованию современных технологий (NLP, тепловые карты) и ориентированности на локальные рынки, что выгодно отличает её от </w:t>
      </w:r>
      <w:proofErr w:type="spellStart"/>
      <w:r w:rsidRPr="00E6268B">
        <w:t>Brandwatch</w:t>
      </w:r>
      <w:proofErr w:type="spellEnd"/>
      <w:r w:rsidRPr="00E6268B">
        <w:t>, который фокусируется на глобальных клиентах и имеет более высокую стоимость. Удобный интерфейс и уведомления о всплесках активности делают её привлекательной для оперативного анализа.</w:t>
      </w:r>
    </w:p>
    <w:p w14:paraId="0CEEE60D" w14:textId="77777777" w:rsidR="00E6268B" w:rsidRPr="00E6268B" w:rsidRDefault="00E6268B" w:rsidP="00E6268B">
      <w:pPr>
        <w:numPr>
          <w:ilvl w:val="0"/>
          <w:numId w:val="18"/>
        </w:numPr>
      </w:pPr>
      <w:r w:rsidRPr="00E6268B">
        <w:t xml:space="preserve">Основные риски: Сложности разработки точного анализа тональности и зависимость от внешних API могут затруднить конкуренцию с более зрелыми аналогами, такими как </w:t>
      </w:r>
      <w:proofErr w:type="spellStart"/>
      <w:r w:rsidRPr="00E6268B">
        <w:t>Brandwatch</w:t>
      </w:r>
      <w:proofErr w:type="spellEnd"/>
      <w:r w:rsidRPr="00E6268B">
        <w:t>, у которого уже есть устоявшиеся решения и большая база клиентов.</w:t>
      </w:r>
    </w:p>
    <w:p w14:paraId="43FC264D" w14:textId="77777777" w:rsidR="00E6268B" w:rsidRPr="00E6268B" w:rsidRDefault="00E6268B" w:rsidP="00E6268B">
      <w:pPr>
        <w:numPr>
          <w:ilvl w:val="0"/>
          <w:numId w:val="18"/>
        </w:numPr>
      </w:pPr>
      <w:r w:rsidRPr="00E6268B">
        <w:t>Возможности роста: Рост спроса на аналитику общественного мнения и доступность системы для малого бизнеса открывают перспективы для масштабирования. Интеграция с новыми платформами (например, Telegram) может стать преимуществом перед конкурентами.</w:t>
      </w:r>
    </w:p>
    <w:p w14:paraId="3B562231" w14:textId="77777777" w:rsidR="00E6268B" w:rsidRPr="00E6268B" w:rsidRDefault="00E6268B" w:rsidP="00E6268B">
      <w:pPr>
        <w:numPr>
          <w:ilvl w:val="0"/>
          <w:numId w:val="18"/>
        </w:numPr>
      </w:pPr>
      <w:r w:rsidRPr="00E6268B">
        <w:lastRenderedPageBreak/>
        <w:t xml:space="preserve">Угрозы: Конкуренция с </w:t>
      </w:r>
      <w:proofErr w:type="spellStart"/>
      <w:r w:rsidRPr="00E6268B">
        <w:t>Brandwatch</w:t>
      </w:r>
      <w:proofErr w:type="spellEnd"/>
      <w:r w:rsidRPr="00E6268B">
        <w:t xml:space="preserve"> и другими </w:t>
      </w:r>
      <w:proofErr w:type="gramStart"/>
      <w:r w:rsidRPr="00E6268B">
        <w:t>лидерами рынка</w:t>
      </w:r>
      <w:proofErr w:type="gramEnd"/>
      <w:r w:rsidRPr="00E6268B">
        <w:t>, а также потенциальные изменения в доступе к данным социальных сетей представляют основные вызовы. Необходимость соответствия строгим законам о данных требует дополнительных ресурсов.</w:t>
      </w:r>
    </w:p>
    <w:p w14:paraId="726A753C" w14:textId="77777777" w:rsidR="00E6268B" w:rsidRPr="00E6268B" w:rsidRDefault="00E6268B" w:rsidP="00E6268B">
      <w:r w:rsidRPr="00E6268B">
        <w:rPr>
          <w:b/>
          <w:bCs/>
        </w:rPr>
        <w:t xml:space="preserve">Итог: </w:t>
      </w:r>
      <w:r w:rsidRPr="00E6268B">
        <w:t xml:space="preserve">Внедрение данной системы позволит пользователям (маркетологам, социологам, политологам) оперативно реагировать на изменения общественного мнения, минимизировать затраты на ручной анализ и получать конкурентные преимущества за счет доступности и локальной адаптации. Однако для успешного выхода на рынок потребуется преодолеть технические ограничения и выстроить доверие у клиентов в условиях конкуренции с такими аналогами, как </w:t>
      </w:r>
      <w:proofErr w:type="spellStart"/>
      <w:r w:rsidRPr="00E6268B">
        <w:t>Brandwatch</w:t>
      </w:r>
      <w:proofErr w:type="spellEnd"/>
      <w:r w:rsidRPr="00E6268B">
        <w:t>.</w:t>
      </w:r>
    </w:p>
    <w:p w14:paraId="56712685" w14:textId="77777777" w:rsidR="00F25ACF" w:rsidRPr="00F25ACF" w:rsidRDefault="00000000" w:rsidP="00F25ACF">
      <w:r>
        <w:pict w14:anchorId="3C2C6557">
          <v:rect id="_x0000_i1030" style="width:0;height:1.5pt" o:hralign="center" o:hrstd="t" o:hr="t" fillcolor="#a0a0a0" stroked="f"/>
        </w:pict>
      </w:r>
    </w:p>
    <w:p w14:paraId="4DDF8FB6" w14:textId="77777777" w:rsidR="00F25ACF" w:rsidRPr="00F25ACF" w:rsidRDefault="00F25ACF" w:rsidP="00F25ACF">
      <w:pPr>
        <w:rPr>
          <w:b/>
          <w:bCs/>
        </w:rPr>
      </w:pPr>
      <w:r w:rsidRPr="00F25ACF">
        <w:rPr>
          <w:b/>
          <w:bCs/>
        </w:rPr>
        <w:t>4P-таблица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7549"/>
      </w:tblGrid>
      <w:tr w:rsidR="00F25ACF" w:rsidRPr="00F25ACF" w14:paraId="102F78F2" w14:textId="77777777" w:rsidTr="00F25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91954" w14:textId="77777777" w:rsidR="00F25ACF" w:rsidRPr="00F25ACF" w:rsidRDefault="00F25ACF" w:rsidP="00F25ACF">
            <w:pPr>
              <w:rPr>
                <w:b/>
                <w:bCs/>
              </w:rPr>
            </w:pPr>
            <w:r w:rsidRPr="00F25ACF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506D67AF" w14:textId="77777777" w:rsidR="00F25ACF" w:rsidRPr="00F25ACF" w:rsidRDefault="00F25ACF" w:rsidP="00F25ACF">
            <w:pPr>
              <w:rPr>
                <w:b/>
                <w:bCs/>
              </w:rPr>
            </w:pPr>
            <w:r w:rsidRPr="00F25ACF">
              <w:rPr>
                <w:b/>
                <w:bCs/>
              </w:rPr>
              <w:t>Описание</w:t>
            </w:r>
          </w:p>
        </w:tc>
      </w:tr>
      <w:tr w:rsidR="00F25ACF" w:rsidRPr="00F25ACF" w14:paraId="7A78A4DE" w14:textId="77777777" w:rsidTr="00F2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A3A0" w14:textId="77777777" w:rsidR="00F25ACF" w:rsidRPr="00F25ACF" w:rsidRDefault="00F25ACF" w:rsidP="00F25ACF">
            <w:r w:rsidRPr="00F25ACF">
              <w:rPr>
                <w:b/>
                <w:bCs/>
              </w:rPr>
              <w:t>Продукт</w:t>
            </w:r>
          </w:p>
        </w:tc>
        <w:tc>
          <w:tcPr>
            <w:tcW w:w="0" w:type="auto"/>
            <w:vAlign w:val="center"/>
            <w:hideMark/>
          </w:tcPr>
          <w:p w14:paraId="0C74DE16" w14:textId="77777777" w:rsidR="00F25ACF" w:rsidRPr="00F25ACF" w:rsidRDefault="00F25ACF" w:rsidP="00F25ACF">
            <w:r w:rsidRPr="00F25ACF">
              <w:t>Информационно-аналитическая система для мониторинга и анализа общественного мнения в социальных сетях.</w:t>
            </w:r>
          </w:p>
        </w:tc>
      </w:tr>
      <w:tr w:rsidR="00F25ACF" w:rsidRPr="00F25ACF" w14:paraId="63597510" w14:textId="77777777" w:rsidTr="00F2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9BF4E" w14:textId="77777777" w:rsidR="00F25ACF" w:rsidRPr="00F25ACF" w:rsidRDefault="00F25ACF" w:rsidP="00F25ACF">
            <w:r w:rsidRPr="00F25ACF">
              <w:rPr>
                <w:b/>
                <w:bCs/>
              </w:rPr>
              <w:t>Цена</w:t>
            </w:r>
          </w:p>
        </w:tc>
        <w:tc>
          <w:tcPr>
            <w:tcW w:w="0" w:type="auto"/>
            <w:vAlign w:val="center"/>
            <w:hideMark/>
          </w:tcPr>
          <w:p w14:paraId="6B0CC11D" w14:textId="77777777" w:rsidR="00F25ACF" w:rsidRPr="00F25ACF" w:rsidRDefault="00F25ACF" w:rsidP="00F25ACF">
            <w:r w:rsidRPr="00F25ACF">
              <w:t>Бесплатный базовый доступ с возможностью платной подписки на расширенные функции (аналитика, отчёты).</w:t>
            </w:r>
          </w:p>
        </w:tc>
      </w:tr>
      <w:tr w:rsidR="00F25ACF" w:rsidRPr="00F25ACF" w14:paraId="4A5C11C7" w14:textId="77777777" w:rsidTr="00F2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D208" w14:textId="77777777" w:rsidR="00F25ACF" w:rsidRPr="00F25ACF" w:rsidRDefault="00F25ACF" w:rsidP="00F25ACF">
            <w:r w:rsidRPr="00F25ACF">
              <w:rPr>
                <w:b/>
                <w:bCs/>
              </w:rPr>
              <w:t>Место</w:t>
            </w:r>
          </w:p>
        </w:tc>
        <w:tc>
          <w:tcPr>
            <w:tcW w:w="0" w:type="auto"/>
            <w:vAlign w:val="center"/>
            <w:hideMark/>
          </w:tcPr>
          <w:p w14:paraId="0D427A57" w14:textId="77777777" w:rsidR="00F25ACF" w:rsidRPr="00F25ACF" w:rsidRDefault="00F25ACF" w:rsidP="00F25ACF">
            <w:r w:rsidRPr="00F25ACF">
              <w:t>Веб-платформа и мобильное приложение, доступные на ПК, планшетах и смартфонах.</w:t>
            </w:r>
          </w:p>
        </w:tc>
      </w:tr>
      <w:tr w:rsidR="00F25ACF" w:rsidRPr="00F25ACF" w14:paraId="16CC3650" w14:textId="77777777" w:rsidTr="00F2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E5A5" w14:textId="77777777" w:rsidR="00F25ACF" w:rsidRPr="00F25ACF" w:rsidRDefault="00F25ACF" w:rsidP="00F25ACF">
            <w:r w:rsidRPr="00F25ACF">
              <w:rPr>
                <w:b/>
                <w:bCs/>
              </w:rPr>
              <w:t>Продвижение</w:t>
            </w:r>
          </w:p>
        </w:tc>
        <w:tc>
          <w:tcPr>
            <w:tcW w:w="0" w:type="auto"/>
            <w:vAlign w:val="center"/>
            <w:hideMark/>
          </w:tcPr>
          <w:p w14:paraId="5AD0C96D" w14:textId="77777777" w:rsidR="00F25ACF" w:rsidRPr="00F25ACF" w:rsidRDefault="00F25ACF" w:rsidP="00F25ACF">
            <w:r w:rsidRPr="00F25ACF">
              <w:t>Реклама в социальных сетях, партнёрства с маркетинговыми агентствами, участие в научных конференциях, публикации в профессиональных изданиях.</w:t>
            </w:r>
          </w:p>
        </w:tc>
      </w:tr>
    </w:tbl>
    <w:p w14:paraId="334C5B21" w14:textId="77777777" w:rsidR="00F25ACF" w:rsidRPr="00F25ACF" w:rsidRDefault="00000000" w:rsidP="00F25ACF">
      <w:r>
        <w:pict w14:anchorId="0E389220">
          <v:rect id="_x0000_i1031" style="width:0;height:1.5pt" o:hralign="center" o:hrstd="t" o:hr="t" fillcolor="#a0a0a0" stroked="f"/>
        </w:pict>
      </w:r>
    </w:p>
    <w:p w14:paraId="49887ABB" w14:textId="539B4C5F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 xml:space="preserve">1. Наименование, шифр, основание, исполнитель и сроки выполнения </w:t>
      </w:r>
    </w:p>
    <w:p w14:paraId="13D92C28" w14:textId="48BDB7CF" w:rsidR="009B3412" w:rsidRPr="009B3412" w:rsidRDefault="009B3412" w:rsidP="009B3412">
      <w:r w:rsidRPr="009B3412">
        <w:t xml:space="preserve">1.1. </w:t>
      </w:r>
      <w:r w:rsidRPr="009B3412">
        <w:rPr>
          <w:b/>
          <w:bCs/>
        </w:rPr>
        <w:t>Наименование</w:t>
      </w:r>
      <w:r w:rsidRPr="009B3412">
        <w:t>: Разработка информационно-аналитической системы мониторинга и анализа общественного мнения в социальных сетях.</w:t>
      </w:r>
      <w:r w:rsidRPr="009B3412">
        <w:br/>
        <w:t xml:space="preserve">1.2. </w:t>
      </w:r>
      <w:r w:rsidRPr="009B3412">
        <w:rPr>
          <w:b/>
          <w:bCs/>
        </w:rPr>
        <w:t>Шифр ОКР</w:t>
      </w:r>
      <w:r w:rsidRPr="009B3412">
        <w:t>: ИАС</w:t>
      </w:r>
      <w:r>
        <w:t>-СМО</w:t>
      </w:r>
      <w:r w:rsidRPr="009B3412">
        <w:t>-2025.</w:t>
      </w:r>
      <w:r w:rsidRPr="009B3412">
        <w:br/>
        <w:t xml:space="preserve">1.3. </w:t>
      </w:r>
      <w:r w:rsidRPr="009B3412">
        <w:rPr>
          <w:b/>
          <w:bCs/>
        </w:rPr>
        <w:t>Основание для выполнения</w:t>
      </w:r>
      <w:r w:rsidRPr="009B3412">
        <w:t xml:space="preserve">: Заказ </w:t>
      </w:r>
      <w:r>
        <w:t>РУДН</w:t>
      </w:r>
      <w:r w:rsidRPr="009B3412">
        <w:t xml:space="preserve"> от 14 марта 2025 года, договор № АБ-25/03-14</w:t>
      </w:r>
      <w:r w:rsidRPr="009B3412">
        <w:br/>
        <w:t xml:space="preserve">1.4. </w:t>
      </w:r>
      <w:r w:rsidRPr="009B3412">
        <w:rPr>
          <w:b/>
          <w:bCs/>
        </w:rPr>
        <w:t>Исполнитель</w:t>
      </w:r>
      <w:r w:rsidRPr="009B3412">
        <w:t>:</w:t>
      </w:r>
      <w:r>
        <w:t xml:space="preserve"> СМ Боровиков Даниил Александрович</w:t>
      </w:r>
      <w:r w:rsidRPr="009B3412">
        <w:t>, г. Москва, ИНН 1234567890.</w:t>
      </w:r>
      <w:r w:rsidRPr="009B3412">
        <w:br/>
        <w:t xml:space="preserve">1.5. </w:t>
      </w:r>
      <w:r w:rsidRPr="009B3412">
        <w:rPr>
          <w:b/>
          <w:bCs/>
        </w:rPr>
        <w:t>Сроки выполнения</w:t>
      </w:r>
      <w:r w:rsidRPr="009B3412">
        <w:t>:</w:t>
      </w:r>
    </w:p>
    <w:p w14:paraId="0D7FB44E" w14:textId="77777777" w:rsidR="009B3412" w:rsidRPr="009B3412" w:rsidRDefault="009B3412" w:rsidP="009B3412">
      <w:pPr>
        <w:numPr>
          <w:ilvl w:val="0"/>
          <w:numId w:val="11"/>
        </w:numPr>
      </w:pPr>
      <w:r w:rsidRPr="009B3412">
        <w:t>Начало: 1 апреля 2025 года.</w:t>
      </w:r>
    </w:p>
    <w:p w14:paraId="7734C988" w14:textId="77777777" w:rsidR="009B3412" w:rsidRPr="009B3412" w:rsidRDefault="009B3412" w:rsidP="009B3412">
      <w:pPr>
        <w:numPr>
          <w:ilvl w:val="0"/>
          <w:numId w:val="11"/>
        </w:numPr>
      </w:pPr>
      <w:r w:rsidRPr="009B3412">
        <w:t>Окончание: 30 сентября 2025 года.</w:t>
      </w:r>
    </w:p>
    <w:p w14:paraId="3F246543" w14:textId="77777777" w:rsidR="009B3412" w:rsidRPr="009B3412" w:rsidRDefault="00000000" w:rsidP="009B3412">
      <w:r>
        <w:lastRenderedPageBreak/>
        <w:pict w14:anchorId="23EFD414">
          <v:rect id="_x0000_i1032" style="width:0;height:1.5pt" o:hralign="center" o:hrstd="t" o:hr="t" fillcolor="#a0a0a0" stroked="f"/>
        </w:pict>
      </w:r>
    </w:p>
    <w:p w14:paraId="724D82BE" w14:textId="0549B58E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 xml:space="preserve">2. Цель </w:t>
      </w:r>
      <w:proofErr w:type="gramStart"/>
      <w:r w:rsidRPr="009B3412">
        <w:rPr>
          <w:b/>
          <w:bCs/>
        </w:rPr>
        <w:t>выполнения ,</w:t>
      </w:r>
      <w:proofErr w:type="gramEnd"/>
      <w:r w:rsidRPr="009B3412">
        <w:rPr>
          <w:b/>
          <w:bCs/>
        </w:rPr>
        <w:t xml:space="preserve"> наименование и обозначение изделия</w:t>
      </w:r>
    </w:p>
    <w:p w14:paraId="229DB733" w14:textId="228FBAD1" w:rsidR="009B3412" w:rsidRPr="009B3412" w:rsidRDefault="009B3412" w:rsidP="009B3412">
      <w:r w:rsidRPr="009B3412">
        <w:t xml:space="preserve">2.1. </w:t>
      </w:r>
      <w:r w:rsidRPr="009B3412">
        <w:rPr>
          <w:b/>
          <w:bCs/>
        </w:rPr>
        <w:t>Цель выполнения</w:t>
      </w:r>
      <w:r w:rsidRPr="009B3412">
        <w:t>: Создание программного комплекса для автоматизированного сбора, анализа и визуализации данных из социальных сетей с целью оценки общественного мнения, выявления настроений пользователей и ключевых тем обсуждений для применения в маркетинге, социологии и политологии.</w:t>
      </w:r>
      <w:r w:rsidRPr="009B3412">
        <w:br/>
        <w:t xml:space="preserve">2.2. </w:t>
      </w:r>
      <w:r w:rsidRPr="009B3412">
        <w:rPr>
          <w:b/>
          <w:bCs/>
        </w:rPr>
        <w:t>Наименование изделия</w:t>
      </w:r>
      <w:r w:rsidRPr="009B3412">
        <w:t>: Информационно-аналитическая система “Система мониторинга и анализа общественного мнения в социальных сетях” (ИАС СМО).</w:t>
      </w:r>
      <w:r w:rsidRPr="009B3412">
        <w:br/>
        <w:t xml:space="preserve">2.3. </w:t>
      </w:r>
      <w:r w:rsidRPr="009B3412">
        <w:rPr>
          <w:b/>
          <w:bCs/>
        </w:rPr>
        <w:t>Обозначение изделия</w:t>
      </w:r>
      <w:r w:rsidRPr="009B3412">
        <w:t>: ИАС-СМО-1.0.</w:t>
      </w:r>
    </w:p>
    <w:p w14:paraId="1789E2E4" w14:textId="77777777" w:rsidR="009B3412" w:rsidRPr="009B3412" w:rsidRDefault="00000000" w:rsidP="009B3412">
      <w:r>
        <w:pict w14:anchorId="42A7DAB5">
          <v:rect id="_x0000_i1033" style="width:0;height:1.5pt" o:hralign="center" o:hrstd="t" o:hr="t" fillcolor="#a0a0a0" stroked="f"/>
        </w:pict>
      </w:r>
    </w:p>
    <w:p w14:paraId="1FD2039F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3. Технические требования к изделию</w:t>
      </w:r>
    </w:p>
    <w:p w14:paraId="56E1A67A" w14:textId="77777777" w:rsidR="009B3412" w:rsidRPr="009B3412" w:rsidRDefault="009B3412" w:rsidP="009B3412">
      <w:r w:rsidRPr="009B3412">
        <w:t xml:space="preserve">3.1. </w:t>
      </w:r>
      <w:r w:rsidRPr="009B3412">
        <w:rPr>
          <w:b/>
          <w:bCs/>
        </w:rPr>
        <w:t>Назначение изделия</w:t>
      </w:r>
      <w:r w:rsidRPr="009B3412">
        <w:t>: Обеспечение сбора, обработки и анализа данных из социальных сетей в реальном времени с предоставлением результатов в удобной форме (графики, тепловые карты, отчеты).</w:t>
      </w:r>
      <w:r w:rsidRPr="009B3412">
        <w:br/>
        <w:t xml:space="preserve">3.2. </w:t>
      </w:r>
      <w:r w:rsidRPr="009B3412">
        <w:rPr>
          <w:b/>
          <w:bCs/>
        </w:rPr>
        <w:t>Состав изделия</w:t>
      </w:r>
      <w:r w:rsidRPr="009B3412">
        <w:t>:</w:t>
      </w:r>
    </w:p>
    <w:p w14:paraId="29BC8D9C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Модуль сбора данных (</w:t>
      </w:r>
      <w:proofErr w:type="spellStart"/>
      <w:r w:rsidRPr="009B3412">
        <w:t>парсинг</w:t>
      </w:r>
      <w:proofErr w:type="spellEnd"/>
      <w:r w:rsidRPr="009B3412">
        <w:t xml:space="preserve"> социальных сетей).</w:t>
      </w:r>
    </w:p>
    <w:p w14:paraId="419153BE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Модуль анализа данных (NLP, кластеризация).</w:t>
      </w:r>
    </w:p>
    <w:p w14:paraId="7F467118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Модуль визуализации (тепловые карты, графики).</w:t>
      </w:r>
    </w:p>
    <w:p w14:paraId="4C6D9416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Модуль уведомлений.</w:t>
      </w:r>
    </w:p>
    <w:p w14:paraId="22D6FF43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Пользовательский интерфейс (веб и мобильная версия).</w:t>
      </w:r>
      <w:r w:rsidRPr="009B3412">
        <w:br/>
        <w:t xml:space="preserve">3.3. </w:t>
      </w:r>
      <w:r w:rsidRPr="009B3412">
        <w:rPr>
          <w:b/>
          <w:bCs/>
        </w:rPr>
        <w:t>Функциональные характеристики</w:t>
      </w:r>
      <w:r w:rsidRPr="009B3412">
        <w:t>:</w:t>
      </w:r>
    </w:p>
    <w:p w14:paraId="2D0B7D11" w14:textId="30A9E004" w:rsidR="009B3412" w:rsidRPr="009B3412" w:rsidRDefault="009B3412" w:rsidP="009B3412">
      <w:pPr>
        <w:numPr>
          <w:ilvl w:val="0"/>
          <w:numId w:val="12"/>
        </w:numPr>
      </w:pPr>
      <w:proofErr w:type="spellStart"/>
      <w:r w:rsidRPr="009B3412">
        <w:t>Парсинг</w:t>
      </w:r>
      <w:proofErr w:type="spellEnd"/>
      <w:r w:rsidRPr="009B3412">
        <w:t xml:space="preserve"> постов и комментариев из социальных сетей </w:t>
      </w:r>
      <w:proofErr w:type="gramStart"/>
      <w:r w:rsidRPr="009B3412">
        <w:t>( VK</w:t>
      </w:r>
      <w:proofErr w:type="gramEnd"/>
      <w:r w:rsidRPr="009B3412">
        <w:t>, Instagram) по ключевым словам/</w:t>
      </w:r>
      <w:proofErr w:type="spellStart"/>
      <w:r w:rsidRPr="009B3412">
        <w:t>хэштегам</w:t>
      </w:r>
      <w:proofErr w:type="spellEnd"/>
      <w:r w:rsidRPr="009B3412">
        <w:t xml:space="preserve"> с частотой обновления не менее 1 раза в час.</w:t>
      </w:r>
    </w:p>
    <w:p w14:paraId="2CC9B2D8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Анализ тональности текста (позитивная, негативная, нейтральная) с точностью не менее 85%.</w:t>
      </w:r>
    </w:p>
    <w:p w14:paraId="50DECEC0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Построение тепловых карт популярности тем по регионам с разрешением до уровня городов.</w:t>
      </w:r>
    </w:p>
    <w:p w14:paraId="0EAE8421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 xml:space="preserve">Генерация отчетов о трендах и влиянии </w:t>
      </w:r>
      <w:proofErr w:type="spellStart"/>
      <w:r w:rsidRPr="009B3412">
        <w:t>инфлюенсеров</w:t>
      </w:r>
      <w:proofErr w:type="spellEnd"/>
      <w:r w:rsidRPr="009B3412">
        <w:t xml:space="preserve"> в форматах PDF и Excel.</w:t>
      </w:r>
    </w:p>
    <w:p w14:paraId="580F9A70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Уведомления о всплесках активности (рост упоминаний более чем на 50% за час).</w:t>
      </w:r>
      <w:r w:rsidRPr="009B3412">
        <w:br/>
        <w:t xml:space="preserve">3.4. </w:t>
      </w:r>
      <w:r w:rsidRPr="009B3412">
        <w:rPr>
          <w:b/>
          <w:bCs/>
        </w:rPr>
        <w:t>Технические параметры</w:t>
      </w:r>
      <w:r w:rsidRPr="009B3412">
        <w:t>:</w:t>
      </w:r>
    </w:p>
    <w:p w14:paraId="69A49A38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lastRenderedPageBreak/>
        <w:t>Производительность: обработка не менее 10,000 постов в минуту.</w:t>
      </w:r>
    </w:p>
    <w:p w14:paraId="6ABD46E2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Время отклика интерфейса: не более 2 секунд при нагрузке 100 пользователей.</w:t>
      </w:r>
    </w:p>
    <w:p w14:paraId="7A55458F" w14:textId="77777777" w:rsidR="009B3412" w:rsidRPr="009B3412" w:rsidRDefault="009B3412" w:rsidP="009B3412">
      <w:pPr>
        <w:numPr>
          <w:ilvl w:val="0"/>
          <w:numId w:val="12"/>
        </w:numPr>
      </w:pPr>
      <w:r w:rsidRPr="009B3412">
        <w:t>Объем хранилища данных: не менее 1 ТБ с возможностью расширения.</w:t>
      </w:r>
    </w:p>
    <w:p w14:paraId="345A69A6" w14:textId="77777777" w:rsidR="009B3412" w:rsidRPr="009B3412" w:rsidRDefault="00000000" w:rsidP="009B3412">
      <w:r>
        <w:pict w14:anchorId="3C7E2A9F">
          <v:rect id="_x0000_i1034" style="width:0;height:1.5pt" o:hralign="center" o:hrstd="t" o:hr="t" fillcolor="#a0a0a0" stroked="f"/>
        </w:pict>
      </w:r>
    </w:p>
    <w:p w14:paraId="0B93D1F6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4. Технико-экономические требования</w:t>
      </w:r>
    </w:p>
    <w:p w14:paraId="40EA76E0" w14:textId="77777777" w:rsidR="009B3412" w:rsidRPr="009B3412" w:rsidRDefault="009B3412" w:rsidP="009B3412">
      <w:r w:rsidRPr="009B3412">
        <w:t xml:space="preserve">4.1. </w:t>
      </w:r>
      <w:r w:rsidRPr="009B3412">
        <w:rPr>
          <w:b/>
          <w:bCs/>
        </w:rPr>
        <w:t>Стоимость разработки</w:t>
      </w:r>
      <w:r w:rsidRPr="009B3412">
        <w:t>: Не более 5 млн рублей (без учета затрат на эксплуатацию).</w:t>
      </w:r>
      <w:r w:rsidRPr="009B3412">
        <w:br/>
        <w:t xml:space="preserve">4.2. </w:t>
      </w:r>
      <w:r w:rsidRPr="009B3412">
        <w:rPr>
          <w:b/>
          <w:bCs/>
        </w:rPr>
        <w:t>Срок окупаемости</w:t>
      </w:r>
      <w:r w:rsidRPr="009B3412">
        <w:t>: Не более 2 лет при использовании модели подписки (от 5000 рублей/месяц за расширенные функции).</w:t>
      </w:r>
      <w:r w:rsidRPr="009B3412">
        <w:br/>
        <w:t xml:space="preserve">4.3. </w:t>
      </w:r>
      <w:r w:rsidRPr="009B3412">
        <w:rPr>
          <w:b/>
          <w:bCs/>
        </w:rPr>
        <w:t>Экономическая эффективность</w:t>
      </w:r>
      <w:r w:rsidRPr="009B3412">
        <w:t>: Снижение затрат на ручной анализ общественного мнения на 70% для целевой аудитории.</w:t>
      </w:r>
    </w:p>
    <w:p w14:paraId="7DDF452A" w14:textId="77777777" w:rsidR="009B3412" w:rsidRPr="009B3412" w:rsidRDefault="00000000" w:rsidP="009B3412">
      <w:r>
        <w:pict w14:anchorId="4F35D992">
          <v:rect id="_x0000_i1035" style="width:0;height:1.5pt" o:hralign="center" o:hrstd="t" o:hr="t" fillcolor="#a0a0a0" stroked="f"/>
        </w:pict>
      </w:r>
    </w:p>
    <w:p w14:paraId="796D5BA2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5. Требования к видам обеспечения</w:t>
      </w:r>
    </w:p>
    <w:p w14:paraId="73614DF5" w14:textId="77777777" w:rsidR="009B3412" w:rsidRPr="009B3412" w:rsidRDefault="009B3412" w:rsidP="009B3412">
      <w:r w:rsidRPr="009B3412">
        <w:t xml:space="preserve">5.1. </w:t>
      </w:r>
      <w:r w:rsidRPr="009B3412">
        <w:rPr>
          <w:b/>
          <w:bCs/>
        </w:rPr>
        <w:t>Программное обеспечение</w:t>
      </w:r>
      <w:r w:rsidRPr="009B3412">
        <w:t>:</w:t>
      </w:r>
    </w:p>
    <w:p w14:paraId="76F8B6CC" w14:textId="77777777" w:rsidR="009B3412" w:rsidRPr="009B3412" w:rsidRDefault="009B3412" w:rsidP="009B3412">
      <w:pPr>
        <w:numPr>
          <w:ilvl w:val="0"/>
          <w:numId w:val="13"/>
        </w:numPr>
      </w:pPr>
      <w:r w:rsidRPr="009B3412">
        <w:t>ОС: Linux (Ubuntu 20.04 или выше) для серверной части, кроссплатформенность для клиентской части.</w:t>
      </w:r>
    </w:p>
    <w:p w14:paraId="3E89A79F" w14:textId="77777777" w:rsidR="009B3412" w:rsidRPr="009B3412" w:rsidRDefault="009B3412" w:rsidP="009B3412">
      <w:pPr>
        <w:numPr>
          <w:ilvl w:val="0"/>
          <w:numId w:val="13"/>
        </w:numPr>
      </w:pPr>
      <w:r w:rsidRPr="009B3412">
        <w:t>Используемые</w:t>
      </w:r>
      <w:r w:rsidRPr="009B3412">
        <w:rPr>
          <w:lang w:val="en-US"/>
        </w:rPr>
        <w:t xml:space="preserve"> </w:t>
      </w:r>
      <w:r w:rsidRPr="009B3412">
        <w:t>языки</w:t>
      </w:r>
      <w:r w:rsidRPr="009B3412">
        <w:rPr>
          <w:lang w:val="en-US"/>
        </w:rPr>
        <w:t>: Python (backend), JavaScript (frontend), SQL (</w:t>
      </w:r>
      <w:r w:rsidRPr="009B3412">
        <w:t>БД</w:t>
      </w:r>
      <w:r w:rsidRPr="009B3412">
        <w:rPr>
          <w:lang w:val="en-US"/>
        </w:rPr>
        <w:t>).</w:t>
      </w:r>
      <w:r w:rsidRPr="009B3412">
        <w:rPr>
          <w:lang w:val="en-US"/>
        </w:rPr>
        <w:br/>
        <w:t xml:space="preserve">5.2. </w:t>
      </w:r>
      <w:r w:rsidRPr="009B3412">
        <w:rPr>
          <w:b/>
          <w:bCs/>
        </w:rPr>
        <w:t>Аппаратное обеспечение</w:t>
      </w:r>
      <w:r w:rsidRPr="009B3412">
        <w:t>:</w:t>
      </w:r>
    </w:p>
    <w:p w14:paraId="41F04DD0" w14:textId="77777777" w:rsidR="009B3412" w:rsidRPr="009B3412" w:rsidRDefault="009B3412" w:rsidP="009B3412">
      <w:pPr>
        <w:numPr>
          <w:ilvl w:val="0"/>
          <w:numId w:val="13"/>
        </w:numPr>
      </w:pPr>
      <w:r w:rsidRPr="009B3412">
        <w:t>Сервер: минимум 16 ГБ ОЗУ, 4 ядра CPU, 1 ТБ SSD.</w:t>
      </w:r>
    </w:p>
    <w:p w14:paraId="3AE5F03E" w14:textId="77777777" w:rsidR="009B3412" w:rsidRPr="009B3412" w:rsidRDefault="009B3412" w:rsidP="009B3412">
      <w:pPr>
        <w:numPr>
          <w:ilvl w:val="0"/>
          <w:numId w:val="13"/>
        </w:numPr>
      </w:pPr>
      <w:r w:rsidRPr="009B3412">
        <w:t xml:space="preserve">Облачная инфраструктура: AWS/Google </w:t>
      </w:r>
      <w:proofErr w:type="spellStart"/>
      <w:r w:rsidRPr="009B3412">
        <w:t>Cloud</w:t>
      </w:r>
      <w:proofErr w:type="spellEnd"/>
      <w:r w:rsidRPr="009B3412">
        <w:t xml:space="preserve"> с </w:t>
      </w:r>
      <w:proofErr w:type="spellStart"/>
      <w:r w:rsidRPr="009B3412">
        <w:t>автоскалированием</w:t>
      </w:r>
      <w:proofErr w:type="spellEnd"/>
      <w:r w:rsidRPr="009B3412">
        <w:t>.</w:t>
      </w:r>
      <w:r w:rsidRPr="009B3412">
        <w:br/>
        <w:t xml:space="preserve">5.3. </w:t>
      </w:r>
      <w:r w:rsidRPr="009B3412">
        <w:rPr>
          <w:b/>
          <w:bCs/>
        </w:rPr>
        <w:t>Информационное обеспечение</w:t>
      </w:r>
      <w:r w:rsidRPr="009B3412">
        <w:t xml:space="preserve">: API социальных сетей, базы данных </w:t>
      </w:r>
      <w:proofErr w:type="spellStart"/>
      <w:r w:rsidRPr="009B3412">
        <w:t>геолокаций</w:t>
      </w:r>
      <w:proofErr w:type="spellEnd"/>
      <w:r w:rsidRPr="009B3412">
        <w:t>.</w:t>
      </w:r>
      <w:r w:rsidRPr="009B3412">
        <w:br/>
        <w:t xml:space="preserve">5.4. </w:t>
      </w:r>
      <w:r w:rsidRPr="009B3412">
        <w:rPr>
          <w:b/>
          <w:bCs/>
        </w:rPr>
        <w:t>Организационное обеспечение</w:t>
      </w:r>
      <w:r w:rsidRPr="009B3412">
        <w:t>: Обучение персонала заказчика (1 тренинг, 8 часов).</w:t>
      </w:r>
    </w:p>
    <w:p w14:paraId="223E3F89" w14:textId="77777777" w:rsidR="009B3412" w:rsidRPr="009B3412" w:rsidRDefault="00000000" w:rsidP="009B3412">
      <w:r>
        <w:pict w14:anchorId="5FE89EA3">
          <v:rect id="_x0000_i1036" style="width:0;height:1.5pt" o:hralign="center" o:hrstd="t" o:hr="t" fillcolor="#a0a0a0" stroked="f"/>
        </w:pict>
      </w:r>
    </w:p>
    <w:p w14:paraId="49182969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6. Требования к сырью, материалам и комплектующим изделиям (КИМП)</w:t>
      </w:r>
    </w:p>
    <w:p w14:paraId="3EF9754A" w14:textId="77777777" w:rsidR="009B3412" w:rsidRPr="009B3412" w:rsidRDefault="009B3412" w:rsidP="009B3412">
      <w:r w:rsidRPr="009B3412">
        <w:t>6.1. Применение физических материалов не требуется, так как изделие является программным продуктом.</w:t>
      </w:r>
      <w:r w:rsidRPr="009B3412">
        <w:br/>
        <w:t xml:space="preserve">6.2. </w:t>
      </w:r>
      <w:r w:rsidRPr="009B3412">
        <w:rPr>
          <w:b/>
          <w:bCs/>
        </w:rPr>
        <w:t>Комплектующие программные модули</w:t>
      </w:r>
      <w:r w:rsidRPr="009B3412">
        <w:t>:</w:t>
      </w:r>
    </w:p>
    <w:p w14:paraId="0315710D" w14:textId="77777777" w:rsidR="009B3412" w:rsidRPr="009B3412" w:rsidRDefault="009B3412" w:rsidP="009B3412">
      <w:pPr>
        <w:numPr>
          <w:ilvl w:val="0"/>
          <w:numId w:val="14"/>
        </w:numPr>
      </w:pPr>
      <w:r w:rsidRPr="009B3412">
        <w:t xml:space="preserve">Библиотеки NLP (NLTK, </w:t>
      </w:r>
      <w:proofErr w:type="spellStart"/>
      <w:r w:rsidRPr="009B3412">
        <w:t>SpaCy</w:t>
      </w:r>
      <w:proofErr w:type="spellEnd"/>
      <w:r w:rsidRPr="009B3412">
        <w:t xml:space="preserve"> или аналоги).</w:t>
      </w:r>
    </w:p>
    <w:p w14:paraId="689EB90A" w14:textId="77777777" w:rsidR="009B3412" w:rsidRPr="009B3412" w:rsidRDefault="009B3412" w:rsidP="009B3412">
      <w:pPr>
        <w:numPr>
          <w:ilvl w:val="0"/>
          <w:numId w:val="14"/>
        </w:numPr>
      </w:pPr>
      <w:r w:rsidRPr="009B3412">
        <w:t>Фреймворки визуализации (D3.js, Chart.js).</w:t>
      </w:r>
    </w:p>
    <w:p w14:paraId="2C2DB31E" w14:textId="77777777" w:rsidR="009B3412" w:rsidRPr="009B3412" w:rsidRDefault="009B3412" w:rsidP="009B3412">
      <w:pPr>
        <w:numPr>
          <w:ilvl w:val="0"/>
          <w:numId w:val="14"/>
        </w:numPr>
      </w:pPr>
      <w:r w:rsidRPr="009B3412">
        <w:lastRenderedPageBreak/>
        <w:t xml:space="preserve">СУБД: </w:t>
      </w:r>
      <w:proofErr w:type="spellStart"/>
      <w:r w:rsidRPr="009B3412">
        <w:t>PostgreSQL</w:t>
      </w:r>
      <w:proofErr w:type="spellEnd"/>
      <w:r w:rsidRPr="009B3412">
        <w:t xml:space="preserve"> или </w:t>
      </w:r>
      <w:proofErr w:type="spellStart"/>
      <w:r w:rsidRPr="009B3412">
        <w:t>MongoDB</w:t>
      </w:r>
      <w:proofErr w:type="spellEnd"/>
      <w:r w:rsidRPr="009B3412">
        <w:t>.</w:t>
      </w:r>
    </w:p>
    <w:p w14:paraId="703D4164" w14:textId="77777777" w:rsidR="009B3412" w:rsidRPr="009B3412" w:rsidRDefault="00000000" w:rsidP="009B3412">
      <w:r>
        <w:pict w14:anchorId="7A1AC2EE">
          <v:rect id="_x0000_i1037" style="width:0;height:1.5pt" o:hralign="center" o:hrstd="t" o:hr="t" fillcolor="#a0a0a0" stroked="f"/>
        </w:pict>
      </w:r>
    </w:p>
    <w:p w14:paraId="79027BB5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7. Требования к консервации, упаковке и маркировке</w:t>
      </w:r>
    </w:p>
    <w:p w14:paraId="6F50BB9F" w14:textId="77777777" w:rsidR="009B3412" w:rsidRPr="009B3412" w:rsidRDefault="009B3412" w:rsidP="009B3412">
      <w:r w:rsidRPr="009B3412">
        <w:t>7.1. Требования отсутствуют, так как изделие представляет собой программный продукт.</w:t>
      </w:r>
      <w:r w:rsidRPr="009B3412">
        <w:br/>
        <w:t>7.2. Дистрибутив системы должен поставляться в виде установочного пакета (.</w:t>
      </w:r>
      <w:proofErr w:type="spellStart"/>
      <w:r w:rsidRPr="009B3412">
        <w:t>exe</w:t>
      </w:r>
      <w:proofErr w:type="spellEnd"/>
      <w:r w:rsidRPr="009B3412">
        <w:t xml:space="preserve"> для Windows, .</w:t>
      </w:r>
      <w:proofErr w:type="spellStart"/>
      <w:r w:rsidRPr="009B3412">
        <w:t>apk</w:t>
      </w:r>
      <w:proofErr w:type="spellEnd"/>
      <w:r w:rsidRPr="009B3412">
        <w:t xml:space="preserve"> для </w:t>
      </w:r>
      <w:proofErr w:type="spellStart"/>
      <w:r w:rsidRPr="009B3412">
        <w:t>Android</w:t>
      </w:r>
      <w:proofErr w:type="spellEnd"/>
      <w:r w:rsidRPr="009B3412">
        <w:t>, архив для Linux) с цифровой подписью исполнителя.</w:t>
      </w:r>
    </w:p>
    <w:p w14:paraId="073AC01F" w14:textId="77777777" w:rsidR="009B3412" w:rsidRPr="009B3412" w:rsidRDefault="00000000" w:rsidP="009B3412">
      <w:r>
        <w:pict w14:anchorId="6FB51DFE">
          <v:rect id="_x0000_i1038" style="width:0;height:1.5pt" o:hralign="center" o:hrstd="t" o:hr="t" fillcolor="#a0a0a0" stroked="f"/>
        </w:pict>
      </w:r>
    </w:p>
    <w:p w14:paraId="73E91464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8. Требования к учебно-тренировочным средствам</w:t>
      </w:r>
    </w:p>
    <w:p w14:paraId="4FC023D5" w14:textId="77777777" w:rsidR="009B3412" w:rsidRPr="009B3412" w:rsidRDefault="009B3412" w:rsidP="009B3412">
      <w:r w:rsidRPr="009B3412">
        <w:t>8.1. Разработка руководства пользователя (PDF, не менее 20 страниц).</w:t>
      </w:r>
      <w:r w:rsidRPr="009B3412">
        <w:br/>
        <w:t>8.2. Проведение обучающего семинара для сотрудников заказчика продолжительностью 8 часов.</w:t>
      </w:r>
      <w:r w:rsidRPr="009B3412">
        <w:br/>
        <w:t>8.3. Видеоинструкции (</w:t>
      </w:r>
      <w:proofErr w:type="gramStart"/>
      <w:r w:rsidRPr="009B3412">
        <w:t>3-5</w:t>
      </w:r>
      <w:proofErr w:type="gramEnd"/>
      <w:r w:rsidRPr="009B3412">
        <w:t xml:space="preserve"> роликов по 5-10 минут) по основным функциям системы.</w:t>
      </w:r>
    </w:p>
    <w:p w14:paraId="192B849D" w14:textId="77777777" w:rsidR="009B3412" w:rsidRPr="009B3412" w:rsidRDefault="00000000" w:rsidP="009B3412">
      <w:r>
        <w:pict w14:anchorId="124C8B18">
          <v:rect id="_x0000_i1039" style="width:0;height:1.5pt" o:hralign="center" o:hrstd="t" o:hr="t" fillcolor="#a0a0a0" stroked="f"/>
        </w:pict>
      </w:r>
    </w:p>
    <w:p w14:paraId="358B3388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9. Специальные требования</w:t>
      </w:r>
    </w:p>
    <w:p w14:paraId="3844C099" w14:textId="77777777" w:rsidR="009B3412" w:rsidRPr="009B3412" w:rsidRDefault="009B3412" w:rsidP="009B3412">
      <w:r w:rsidRPr="009B3412">
        <w:t xml:space="preserve">9.1. </w:t>
      </w:r>
      <w:r w:rsidRPr="009B3412">
        <w:rPr>
          <w:b/>
          <w:bCs/>
        </w:rPr>
        <w:t>Безопасность</w:t>
      </w:r>
      <w:r w:rsidRPr="009B3412">
        <w:t>:</w:t>
      </w:r>
    </w:p>
    <w:p w14:paraId="409D7F67" w14:textId="77777777" w:rsidR="009B3412" w:rsidRPr="009B3412" w:rsidRDefault="009B3412" w:rsidP="009B3412">
      <w:pPr>
        <w:numPr>
          <w:ilvl w:val="0"/>
          <w:numId w:val="15"/>
        </w:numPr>
      </w:pPr>
      <w:r w:rsidRPr="009B3412">
        <w:t>Шифрование данных по протоколу SSL/TLS.</w:t>
      </w:r>
    </w:p>
    <w:p w14:paraId="752D79BE" w14:textId="77777777" w:rsidR="009B3412" w:rsidRPr="009B3412" w:rsidRDefault="009B3412" w:rsidP="009B3412">
      <w:pPr>
        <w:numPr>
          <w:ilvl w:val="0"/>
          <w:numId w:val="15"/>
        </w:numPr>
      </w:pPr>
      <w:r w:rsidRPr="009B3412">
        <w:t xml:space="preserve">Авторизация пользователей через </w:t>
      </w:r>
      <w:proofErr w:type="spellStart"/>
      <w:r w:rsidRPr="009B3412">
        <w:t>OAuth</w:t>
      </w:r>
      <w:proofErr w:type="spellEnd"/>
      <w:r w:rsidRPr="009B3412">
        <w:t xml:space="preserve"> 2.0 или JWT.</w:t>
      </w:r>
    </w:p>
    <w:p w14:paraId="6CA45A5E" w14:textId="77777777" w:rsidR="009B3412" w:rsidRPr="009B3412" w:rsidRDefault="009B3412" w:rsidP="009B3412">
      <w:pPr>
        <w:numPr>
          <w:ilvl w:val="0"/>
          <w:numId w:val="15"/>
        </w:numPr>
      </w:pPr>
      <w:r w:rsidRPr="009B3412">
        <w:t>Соответствие требованиям GDPR и ФЗ-152 (о персональных данных).</w:t>
      </w:r>
      <w:r w:rsidRPr="009B3412">
        <w:br/>
        <w:t xml:space="preserve">9.2. </w:t>
      </w:r>
      <w:r w:rsidRPr="009B3412">
        <w:rPr>
          <w:b/>
          <w:bCs/>
        </w:rPr>
        <w:t>Масштабируемость</w:t>
      </w:r>
      <w:r w:rsidRPr="009B3412">
        <w:t>: Возможность подключения дополнительных социальных сетей без изменения архитектуры.</w:t>
      </w:r>
      <w:r w:rsidRPr="009B3412">
        <w:br/>
        <w:t xml:space="preserve">9.3. </w:t>
      </w:r>
      <w:r w:rsidRPr="009B3412">
        <w:rPr>
          <w:b/>
          <w:bCs/>
        </w:rPr>
        <w:t>Надежность</w:t>
      </w:r>
      <w:r w:rsidRPr="009B3412">
        <w:t>: Время простоя не более 1% в месяц (87 часов/год).</w:t>
      </w:r>
    </w:p>
    <w:p w14:paraId="782BBB29" w14:textId="77777777" w:rsidR="009B3412" w:rsidRPr="009B3412" w:rsidRDefault="00000000" w:rsidP="009B3412">
      <w:r>
        <w:pict w14:anchorId="1D80C7E6">
          <v:rect id="_x0000_i1040" style="width:0;height:1.5pt" o:hralign="center" o:hrstd="t" o:hr="t" fillcolor="#a0a0a0" stroked="f"/>
        </w:pict>
      </w:r>
    </w:p>
    <w:p w14:paraId="40B80D34" w14:textId="7777777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>10. Требования к документации</w:t>
      </w:r>
    </w:p>
    <w:p w14:paraId="6FDF60B9" w14:textId="77777777" w:rsidR="009B3412" w:rsidRPr="009B3412" w:rsidRDefault="009B3412" w:rsidP="009B3412">
      <w:r w:rsidRPr="009B3412">
        <w:t xml:space="preserve">10.1. </w:t>
      </w:r>
      <w:r w:rsidRPr="009B3412">
        <w:rPr>
          <w:b/>
          <w:bCs/>
        </w:rPr>
        <w:t>Перечень разрабатываемой документации</w:t>
      </w:r>
      <w:r w:rsidRPr="009B3412">
        <w:t>:</w:t>
      </w:r>
    </w:p>
    <w:p w14:paraId="678E9B6E" w14:textId="77777777" w:rsidR="009B3412" w:rsidRPr="009B3412" w:rsidRDefault="009B3412" w:rsidP="009B3412">
      <w:pPr>
        <w:numPr>
          <w:ilvl w:val="0"/>
          <w:numId w:val="16"/>
        </w:numPr>
      </w:pPr>
      <w:r w:rsidRPr="009B3412">
        <w:t>Техническое задание (настоящий документ).</w:t>
      </w:r>
    </w:p>
    <w:p w14:paraId="64EDBF79" w14:textId="77777777" w:rsidR="009B3412" w:rsidRPr="009B3412" w:rsidRDefault="009B3412" w:rsidP="009B3412">
      <w:pPr>
        <w:numPr>
          <w:ilvl w:val="0"/>
          <w:numId w:val="16"/>
        </w:numPr>
      </w:pPr>
      <w:r w:rsidRPr="009B3412">
        <w:t>Руководство пользователя.</w:t>
      </w:r>
    </w:p>
    <w:p w14:paraId="0FD7701C" w14:textId="77777777" w:rsidR="009B3412" w:rsidRPr="009B3412" w:rsidRDefault="009B3412" w:rsidP="009B3412">
      <w:pPr>
        <w:numPr>
          <w:ilvl w:val="0"/>
          <w:numId w:val="16"/>
        </w:numPr>
      </w:pPr>
      <w:r w:rsidRPr="009B3412">
        <w:t>Руководство администратора.</w:t>
      </w:r>
    </w:p>
    <w:p w14:paraId="56F48BE8" w14:textId="77777777" w:rsidR="009B3412" w:rsidRPr="009B3412" w:rsidRDefault="009B3412" w:rsidP="009B3412">
      <w:pPr>
        <w:numPr>
          <w:ilvl w:val="0"/>
          <w:numId w:val="16"/>
        </w:numPr>
      </w:pPr>
      <w:r w:rsidRPr="009B3412">
        <w:t>Технический паспорт изделия.</w:t>
      </w:r>
    </w:p>
    <w:p w14:paraId="7EA823C9" w14:textId="77777777" w:rsidR="009B3412" w:rsidRPr="009B3412" w:rsidRDefault="009B3412" w:rsidP="009B3412">
      <w:pPr>
        <w:numPr>
          <w:ilvl w:val="0"/>
          <w:numId w:val="16"/>
        </w:numPr>
      </w:pPr>
      <w:r w:rsidRPr="009B3412">
        <w:lastRenderedPageBreak/>
        <w:t>Отчет о результатах ОКР.</w:t>
      </w:r>
      <w:r w:rsidRPr="009B3412">
        <w:br/>
        <w:t xml:space="preserve">10.2. Документация должна быть оформлена в соответствии с ГОСТ </w:t>
      </w:r>
      <w:proofErr w:type="gramStart"/>
      <w:r w:rsidRPr="009B3412">
        <w:t>19.201-78</w:t>
      </w:r>
      <w:proofErr w:type="gramEnd"/>
      <w:r w:rsidRPr="009B3412">
        <w:t xml:space="preserve"> и предоставлена в электронном виде (PDF) и на бумажном носителе (1 экземпляр).</w:t>
      </w:r>
    </w:p>
    <w:p w14:paraId="1371D46D" w14:textId="77777777" w:rsidR="009B3412" w:rsidRPr="009B3412" w:rsidRDefault="00000000" w:rsidP="009B3412">
      <w:r>
        <w:pict w14:anchorId="70819486">
          <v:rect id="_x0000_i1041" style="width:0;height:1.5pt" o:hralign="center" o:hrstd="t" o:hr="t" fillcolor="#a0a0a0" stroked="f"/>
        </w:pict>
      </w:r>
    </w:p>
    <w:p w14:paraId="10EF1D90" w14:textId="225E97B7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 xml:space="preserve">11. Этапы выполнения </w:t>
      </w:r>
    </w:p>
    <w:p w14:paraId="404DC71F" w14:textId="77777777" w:rsidR="009B3412" w:rsidRPr="009B3412" w:rsidRDefault="009B3412" w:rsidP="009B3412">
      <w:r w:rsidRPr="009B3412">
        <w:t xml:space="preserve">11.1. </w:t>
      </w:r>
      <w:r w:rsidRPr="009B3412">
        <w:rPr>
          <w:b/>
          <w:bCs/>
        </w:rPr>
        <w:t>Этап 1</w:t>
      </w:r>
      <w:r w:rsidRPr="009B3412">
        <w:t>: Анализ требований и разработка технического проекта (1 апреля – 15 апреля 2025).</w:t>
      </w:r>
      <w:r w:rsidRPr="009B3412">
        <w:br/>
        <w:t xml:space="preserve">11.2. </w:t>
      </w:r>
      <w:r w:rsidRPr="009B3412">
        <w:rPr>
          <w:b/>
          <w:bCs/>
        </w:rPr>
        <w:t>Этап 2</w:t>
      </w:r>
      <w:r w:rsidRPr="009B3412">
        <w:t>: Разработка программного обеспечения (</w:t>
      </w:r>
      <w:proofErr w:type="spellStart"/>
      <w:r w:rsidRPr="009B3412">
        <w:t>backend</w:t>
      </w:r>
      <w:proofErr w:type="spellEnd"/>
      <w:r w:rsidRPr="009B3412">
        <w:t xml:space="preserve"> и </w:t>
      </w:r>
      <w:proofErr w:type="spellStart"/>
      <w:r w:rsidRPr="009B3412">
        <w:t>frontend</w:t>
      </w:r>
      <w:proofErr w:type="spellEnd"/>
      <w:r w:rsidRPr="009B3412">
        <w:t>) (16 апреля – 15 июля 2025).</w:t>
      </w:r>
      <w:r w:rsidRPr="009B3412">
        <w:br/>
        <w:t xml:space="preserve">11.3. </w:t>
      </w:r>
      <w:r w:rsidRPr="009B3412">
        <w:rPr>
          <w:b/>
          <w:bCs/>
        </w:rPr>
        <w:t>Этап 3</w:t>
      </w:r>
      <w:r w:rsidRPr="009B3412">
        <w:t>: Тестирование и отладка системы (16 июля – 31 августа 2025).</w:t>
      </w:r>
      <w:r w:rsidRPr="009B3412">
        <w:br/>
        <w:t xml:space="preserve">11.4. </w:t>
      </w:r>
      <w:r w:rsidRPr="009B3412">
        <w:rPr>
          <w:b/>
          <w:bCs/>
        </w:rPr>
        <w:t>Этап 4</w:t>
      </w:r>
      <w:r w:rsidRPr="009B3412">
        <w:t>: Внедрение и сдача изделия заказчику (1 сентября – 30 сентября 2025).</w:t>
      </w:r>
    </w:p>
    <w:p w14:paraId="02DCD7BE" w14:textId="77777777" w:rsidR="009B3412" w:rsidRPr="009B3412" w:rsidRDefault="00000000" w:rsidP="009B3412">
      <w:r>
        <w:pict w14:anchorId="362BCDF2">
          <v:rect id="_x0000_i1042" style="width:0;height:1.5pt" o:hralign="center" o:hrstd="t" o:hr="t" fillcolor="#a0a0a0" stroked="f"/>
        </w:pict>
      </w:r>
    </w:p>
    <w:p w14:paraId="6D4D4194" w14:textId="18AE12F3" w:rsidR="009B3412" w:rsidRPr="009B3412" w:rsidRDefault="009B3412" w:rsidP="009B3412">
      <w:pPr>
        <w:rPr>
          <w:b/>
          <w:bCs/>
        </w:rPr>
      </w:pPr>
      <w:r w:rsidRPr="009B3412">
        <w:rPr>
          <w:b/>
          <w:bCs/>
        </w:rPr>
        <w:t xml:space="preserve">12. Порядок выполнения и приемки этапов </w:t>
      </w:r>
    </w:p>
    <w:p w14:paraId="47D9B564" w14:textId="77777777" w:rsidR="009B3412" w:rsidRPr="009B3412" w:rsidRDefault="009B3412" w:rsidP="009B3412">
      <w:r w:rsidRPr="009B3412">
        <w:t xml:space="preserve">12.1. </w:t>
      </w:r>
      <w:r w:rsidRPr="009B3412">
        <w:rPr>
          <w:b/>
          <w:bCs/>
        </w:rPr>
        <w:t>Порядок выполнения</w:t>
      </w:r>
      <w:r w:rsidRPr="009B3412">
        <w:t>:</w:t>
      </w:r>
    </w:p>
    <w:p w14:paraId="06109A05" w14:textId="77777777" w:rsidR="009B3412" w:rsidRPr="009B3412" w:rsidRDefault="009B3412" w:rsidP="009B3412">
      <w:pPr>
        <w:numPr>
          <w:ilvl w:val="0"/>
          <w:numId w:val="17"/>
        </w:numPr>
      </w:pPr>
      <w:r w:rsidRPr="009B3412">
        <w:t>Каждый этап завершается предоставлением заказчику отчета и демонстрацией промежуточных результатов.</w:t>
      </w:r>
    </w:p>
    <w:p w14:paraId="45F15961" w14:textId="77777777" w:rsidR="009B3412" w:rsidRPr="009B3412" w:rsidRDefault="009B3412" w:rsidP="009B3412">
      <w:pPr>
        <w:numPr>
          <w:ilvl w:val="0"/>
          <w:numId w:val="17"/>
        </w:numPr>
      </w:pPr>
      <w:r w:rsidRPr="009B3412">
        <w:t>Исполнитель уведомляет заказчика о готовности этапа не позднее чем за 5 рабочих дней до срока сдачи.</w:t>
      </w:r>
      <w:r w:rsidRPr="009B3412">
        <w:br/>
        <w:t xml:space="preserve">12.2. </w:t>
      </w:r>
      <w:r w:rsidRPr="009B3412">
        <w:rPr>
          <w:b/>
          <w:bCs/>
        </w:rPr>
        <w:t>Порядок приемки</w:t>
      </w:r>
      <w:r w:rsidRPr="009B3412">
        <w:t>:</w:t>
      </w:r>
    </w:p>
    <w:p w14:paraId="56FEB47B" w14:textId="77777777" w:rsidR="009B3412" w:rsidRPr="009B3412" w:rsidRDefault="009B3412" w:rsidP="009B3412">
      <w:pPr>
        <w:numPr>
          <w:ilvl w:val="0"/>
          <w:numId w:val="17"/>
        </w:numPr>
      </w:pPr>
      <w:r w:rsidRPr="009B3412">
        <w:t>Заказчик проводит приемку этапа в течение 10 рабочих дней после получения результатов.</w:t>
      </w:r>
    </w:p>
    <w:p w14:paraId="045EAF26" w14:textId="77777777" w:rsidR="009B3412" w:rsidRPr="009B3412" w:rsidRDefault="009B3412" w:rsidP="009B3412">
      <w:pPr>
        <w:numPr>
          <w:ilvl w:val="0"/>
          <w:numId w:val="17"/>
        </w:numPr>
      </w:pPr>
      <w:r w:rsidRPr="009B3412">
        <w:t>Приемка подтверждается подписанием акта приемки-передачи.</w:t>
      </w:r>
    </w:p>
    <w:p w14:paraId="3F71FDD3" w14:textId="103D0217" w:rsidR="009B3412" w:rsidRPr="009B3412" w:rsidRDefault="009B3412" w:rsidP="009B3412">
      <w:pPr>
        <w:numPr>
          <w:ilvl w:val="0"/>
          <w:numId w:val="17"/>
        </w:numPr>
      </w:pPr>
      <w:r w:rsidRPr="009B3412">
        <w:t xml:space="preserve">Окончательная </w:t>
      </w:r>
      <w:proofErr w:type="gramStart"/>
      <w:r w:rsidRPr="009B3412">
        <w:t>приемка  осуществляется</w:t>
      </w:r>
      <w:proofErr w:type="gramEnd"/>
      <w:r w:rsidRPr="009B3412">
        <w:t xml:space="preserve"> на основании успешного выполнения всех функциональных тестов и предоставления полного комплекта документации.</w:t>
      </w:r>
    </w:p>
    <w:p w14:paraId="67961382" w14:textId="36F4729D" w:rsidR="00A0585B" w:rsidRDefault="00A0585B"/>
    <w:sectPr w:rsidR="00A0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2C0"/>
    <w:multiLevelType w:val="multilevel"/>
    <w:tmpl w:val="C302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508"/>
    <w:multiLevelType w:val="multilevel"/>
    <w:tmpl w:val="4DA2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C4D4A"/>
    <w:multiLevelType w:val="multilevel"/>
    <w:tmpl w:val="901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059E"/>
    <w:multiLevelType w:val="multilevel"/>
    <w:tmpl w:val="63C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A3325"/>
    <w:multiLevelType w:val="multilevel"/>
    <w:tmpl w:val="BA0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17205"/>
    <w:multiLevelType w:val="multilevel"/>
    <w:tmpl w:val="F0B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5233D"/>
    <w:multiLevelType w:val="multilevel"/>
    <w:tmpl w:val="1F7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23E20"/>
    <w:multiLevelType w:val="multilevel"/>
    <w:tmpl w:val="FED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D46EE"/>
    <w:multiLevelType w:val="multilevel"/>
    <w:tmpl w:val="CD1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B1D09"/>
    <w:multiLevelType w:val="multilevel"/>
    <w:tmpl w:val="29E8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302DA"/>
    <w:multiLevelType w:val="multilevel"/>
    <w:tmpl w:val="385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03802"/>
    <w:multiLevelType w:val="multilevel"/>
    <w:tmpl w:val="E2A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329F7"/>
    <w:multiLevelType w:val="multilevel"/>
    <w:tmpl w:val="6D0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03CC4"/>
    <w:multiLevelType w:val="multilevel"/>
    <w:tmpl w:val="CFF8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9263520"/>
    <w:multiLevelType w:val="multilevel"/>
    <w:tmpl w:val="A68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A44AE"/>
    <w:multiLevelType w:val="multilevel"/>
    <w:tmpl w:val="FAB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2201E"/>
    <w:multiLevelType w:val="multilevel"/>
    <w:tmpl w:val="917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07C1E"/>
    <w:multiLevelType w:val="multilevel"/>
    <w:tmpl w:val="BECE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1348">
    <w:abstractNumId w:val="5"/>
  </w:num>
  <w:num w:numId="2" w16cid:durableId="916474508">
    <w:abstractNumId w:val="0"/>
  </w:num>
  <w:num w:numId="3" w16cid:durableId="485703823">
    <w:abstractNumId w:val="8"/>
  </w:num>
  <w:num w:numId="4" w16cid:durableId="373043297">
    <w:abstractNumId w:val="17"/>
  </w:num>
  <w:num w:numId="5" w16cid:durableId="2068601209">
    <w:abstractNumId w:val="16"/>
  </w:num>
  <w:num w:numId="6" w16cid:durableId="515460493">
    <w:abstractNumId w:val="9"/>
  </w:num>
  <w:num w:numId="7" w16cid:durableId="1117142365">
    <w:abstractNumId w:val="15"/>
  </w:num>
  <w:num w:numId="8" w16cid:durableId="839663599">
    <w:abstractNumId w:val="10"/>
  </w:num>
  <w:num w:numId="9" w16cid:durableId="2098363974">
    <w:abstractNumId w:val="1"/>
  </w:num>
  <w:num w:numId="10" w16cid:durableId="1412777796">
    <w:abstractNumId w:val="4"/>
  </w:num>
  <w:num w:numId="11" w16cid:durableId="199516960">
    <w:abstractNumId w:val="11"/>
  </w:num>
  <w:num w:numId="12" w16cid:durableId="2100370163">
    <w:abstractNumId w:val="6"/>
  </w:num>
  <w:num w:numId="13" w16cid:durableId="1217543998">
    <w:abstractNumId w:val="3"/>
  </w:num>
  <w:num w:numId="14" w16cid:durableId="95567584">
    <w:abstractNumId w:val="14"/>
  </w:num>
  <w:num w:numId="15" w16cid:durableId="1171750536">
    <w:abstractNumId w:val="12"/>
  </w:num>
  <w:num w:numId="16" w16cid:durableId="359818167">
    <w:abstractNumId w:val="2"/>
  </w:num>
  <w:num w:numId="17" w16cid:durableId="618609018">
    <w:abstractNumId w:val="7"/>
  </w:num>
  <w:num w:numId="18" w16cid:durableId="7422192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24"/>
    <w:rsid w:val="00032582"/>
    <w:rsid w:val="003F126A"/>
    <w:rsid w:val="00420BC7"/>
    <w:rsid w:val="004964DE"/>
    <w:rsid w:val="00745E5A"/>
    <w:rsid w:val="00771624"/>
    <w:rsid w:val="009B3412"/>
    <w:rsid w:val="009B7C5B"/>
    <w:rsid w:val="00A0585B"/>
    <w:rsid w:val="00B73066"/>
    <w:rsid w:val="00B93C26"/>
    <w:rsid w:val="00C271B0"/>
    <w:rsid w:val="00D116AD"/>
    <w:rsid w:val="00E6268B"/>
    <w:rsid w:val="00F25ACF"/>
    <w:rsid w:val="00F3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8A16"/>
  <w15:chartTrackingRefBased/>
  <w15:docId w15:val="{FFCC458B-0F49-4F79-82D6-071073F4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6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6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6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6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6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6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6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62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6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6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6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6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6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62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6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162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7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6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16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16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16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1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AA88-0DF6-48C0-B6A8-076325DA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mariarat0s churchxella</dc:creator>
  <cp:keywords/>
  <dc:description/>
  <cp:lastModifiedBy>mariarat0s churchxella</cp:lastModifiedBy>
  <cp:revision>4</cp:revision>
  <dcterms:created xsi:type="dcterms:W3CDTF">2025-03-14T06:34:00Z</dcterms:created>
  <dcterms:modified xsi:type="dcterms:W3CDTF">2025-05-22T09:10:00Z</dcterms:modified>
</cp:coreProperties>
</file>