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9, перейдем в него и создадим файл lab9-1.asm(рис. 1)</w:t>
      </w:r>
    </w:p>
    <w:p>
      <w:pPr>
        <w:pStyle w:val="CaptionedFigure"/>
      </w:pPr>
      <w:bookmarkStart w:id="24" w:name="fig:001"/>
      <w:r>
        <w:drawing>
          <wp:inline>
            <wp:extent cx="5334000" cy="943707"/>
            <wp:effectExtent b="0" l="0" r="0" t="0"/>
            <wp:docPr descr="Рис. 1: Создание файла lab9-1.asm в соответствующем каталог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lab9-1.asm в соответствующем каталоге</w:t>
      </w:r>
    </w:p>
    <w:p>
      <w:pPr>
        <w:pStyle w:val="BodyText"/>
      </w:pPr>
      <w:r>
        <w:t xml:space="preserve">Введем в файл lab9-1.asm текст программы из листинга 9.1.(рис. 2)</w:t>
      </w:r>
    </w:p>
    <w:p>
      <w:pPr>
        <w:pStyle w:val="CaptionedFigure"/>
      </w:pPr>
      <w:bookmarkStart w:id="28" w:name="fig:002"/>
      <w:r>
        <w:drawing>
          <wp:inline>
            <wp:extent cx="5334000" cy="4118570"/>
            <wp:effectExtent b="0" l="0" r="0" t="0"/>
            <wp:docPr descr="Рис. 2: Текст программы из листинга 9.1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из листинга 9.1.</w:t>
      </w:r>
    </w:p>
    <w:p>
      <w:pPr>
        <w:pStyle w:val="BodyText"/>
      </w:pPr>
      <w:r>
        <w:t xml:space="preserve">Создадим исполняемый файл и запустим его.(рис. 3)</w:t>
      </w:r>
    </w:p>
    <w:p>
      <w:pPr>
        <w:pStyle w:val="CaptionedFigure"/>
      </w:pPr>
      <w:bookmarkStart w:id="32" w:name="fig:003"/>
      <w:r>
        <w:drawing>
          <wp:inline>
            <wp:extent cx="5334000" cy="1826617"/>
            <wp:effectExtent b="0" l="0" r="0" t="0"/>
            <wp:docPr descr="Рис. 3: Запуск исполняемого файла lab9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исполняемого файла lab9-1.asm</w:t>
      </w:r>
    </w:p>
    <w:p>
      <w:pPr>
        <w:pStyle w:val="BodyText"/>
      </w:pPr>
      <w:r>
        <w:t xml:space="preserve">Число проходов цикла соответствует введенному значению N.</w:t>
      </w:r>
    </w:p>
    <w:p>
      <w:pPr>
        <w:pStyle w:val="BodyText"/>
      </w:pPr>
      <w:r>
        <w:t xml:space="preserve">Далее изменим текст программы добавив изменение значение регистра ecx в цикле(рис. 4)</w:t>
      </w:r>
    </w:p>
    <w:p>
      <w:pPr>
        <w:pStyle w:val="CaptionedFigure"/>
      </w:pPr>
      <w:bookmarkStart w:id="36" w:name="fig:004"/>
      <w:r>
        <w:drawing>
          <wp:inline>
            <wp:extent cx="5334000" cy="4215804"/>
            <wp:effectExtent b="0" l="0" r="0" t="0"/>
            <wp:docPr descr="Рис. 4: Текст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измененной программы</w:t>
      </w:r>
    </w:p>
    <w:p>
      <w:pPr>
        <w:pStyle w:val="BodyText"/>
      </w:pPr>
      <w:r>
        <w:t xml:space="preserve">Создадим исполняемый файл исправленного текста программы lab9-1.asm и запустите его.(рис. 5)</w:t>
      </w:r>
    </w:p>
    <w:p>
      <w:pPr>
        <w:pStyle w:val="CaptionedFigure"/>
      </w:pPr>
      <w:bookmarkStart w:id="40" w:name="fig:005"/>
      <w:r>
        <w:drawing>
          <wp:inline>
            <wp:extent cx="5334000" cy="3483428"/>
            <wp:effectExtent b="0" l="0" r="0" t="0"/>
            <wp:docPr descr="Рис. 5: Запуск исправленного исполняемого файла lab8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исправленного исполняемого файла lab8-1.asm</w:t>
      </w:r>
    </w:p>
    <w:p>
      <w:pPr>
        <w:pStyle w:val="BodyText"/>
      </w:pPr>
      <w:r>
        <w:t xml:space="preserve">Программа выводит некорректные значения из-за использования регистра ecx в теле цикла loop. Значения ecx перезаписываются в eax и выводятся на экран. Число проходов не соответствует значению N, как это было в первоначальной версии программы.</w:t>
      </w:r>
    </w:p>
    <w:p>
      <w:pPr>
        <w:pStyle w:val="BodyText"/>
      </w:pPr>
      <w:r>
        <w:t xml:space="preserve">Внесем изменения в текст программы добавив команды push и pop (добавления в стек и извлечения из стека) для сохранения значения счетчика цикла loop:(рис. 6)</w:t>
      </w:r>
    </w:p>
    <w:p>
      <w:pPr>
        <w:pStyle w:val="CaptionedFigure"/>
      </w:pPr>
      <w:bookmarkStart w:id="44" w:name="fig:006"/>
      <w:r>
        <w:drawing>
          <wp:inline>
            <wp:extent cx="5334000" cy="4499475"/>
            <wp:effectExtent b="0" l="0" r="0" t="0"/>
            <wp:docPr descr="Рис. 6: Листинг программы с сохранением значения счетсика в цикл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Листинг программы с сохранением значения счетсика в цикле</w:t>
      </w:r>
    </w:p>
    <w:p>
      <w:pPr>
        <w:pStyle w:val="BodyText"/>
      </w:pPr>
      <w:r>
        <w:t xml:space="preserve">Создадим исполняемый файл и запустим его(рис. 7)</w:t>
      </w:r>
    </w:p>
    <w:p>
      <w:pPr>
        <w:pStyle w:val="CaptionedFigure"/>
      </w:pPr>
      <w:bookmarkStart w:id="48" w:name="fig:007"/>
      <w:r>
        <w:drawing>
          <wp:inline>
            <wp:extent cx="5334000" cy="2366645"/>
            <wp:effectExtent b="0" l="0" r="0" t="0"/>
            <wp:docPr descr="Рис. 7: Запуск измененного исполняемого файла lab9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измененного исполняемого файла lab9-1.asm</w:t>
      </w:r>
    </w:p>
    <w:p>
      <w:pPr>
        <w:pStyle w:val="BodyText"/>
      </w:pPr>
      <w:r>
        <w:t xml:space="preserve">В данном случае число проходов цикла соответствует значению, введенному с клавиатуры</w:t>
      </w:r>
    </w:p>
    <w:p>
      <w:pPr>
        <w:pStyle w:val="BodyText"/>
      </w:pPr>
      <w:r>
        <w:t xml:space="preserve">Создадим файл lab9-2.asm в каталоге ~/work/arch-pc/lab09. Внимательно изучим текст программы из листинга 9.2 и введем в lab9-2.asm.(рис. 8)</w:t>
      </w:r>
    </w:p>
    <w:p>
      <w:pPr>
        <w:pStyle w:val="CaptionedFigure"/>
      </w:pPr>
      <w:bookmarkStart w:id="52" w:name="fig:008"/>
      <w:r>
        <w:drawing>
          <wp:inline>
            <wp:extent cx="5334000" cy="3082954"/>
            <wp:effectExtent b="0" l="0" r="0" t="0"/>
            <wp:docPr descr="Рис. 8: Листинга 9.2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Листинга 9.2</w:t>
      </w:r>
    </w:p>
    <w:p>
      <w:pPr>
        <w:pStyle w:val="BodyText"/>
      </w:pPr>
      <w:r>
        <w:t xml:space="preserve">Создадим измененный исполняемый файл и запустим его(рис. 9)</w:t>
      </w:r>
    </w:p>
    <w:p>
      <w:pPr>
        <w:pStyle w:val="CaptionedFigure"/>
      </w:pPr>
      <w:bookmarkStart w:id="56" w:name="fig:009"/>
      <w:r>
        <w:drawing>
          <wp:inline>
            <wp:extent cx="5334000" cy="1329981"/>
            <wp:effectExtent b="0" l="0" r="0" t="0"/>
            <wp:docPr descr="Рис. 9: Запуск исполняемого файла lab9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исполняемого файла lab9-2.asm</w:t>
      </w:r>
    </w:p>
    <w:p>
      <w:pPr>
        <w:pStyle w:val="BodyText"/>
      </w:pPr>
      <w:r>
        <w:t xml:space="preserve">Программой было обработано 4 аргумента.</w:t>
      </w:r>
    </w:p>
    <w:p>
      <w:pPr>
        <w:pStyle w:val="BodyText"/>
      </w:pPr>
      <w:r>
        <w:t xml:space="preserve">Создадим файл lab9-3.asm в каталоге ~/work/arch-pc/lab09. Внимательно изучим текст программы из листинга 9.3 и введем в lab9-3.asm.(рис. 10)</w:t>
      </w:r>
    </w:p>
    <w:p>
      <w:pPr>
        <w:pStyle w:val="CaptionedFigure"/>
      </w:pPr>
      <w:bookmarkStart w:id="60" w:name="fig:010"/>
      <w:r>
        <w:drawing>
          <wp:inline>
            <wp:extent cx="5334000" cy="4253254"/>
            <wp:effectExtent b="0" l="0" r="0" t="0"/>
            <wp:docPr descr="Рис. 10: Листинг 9.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Листинг 9.3</w:t>
      </w:r>
    </w:p>
    <w:p>
      <w:pPr>
        <w:pStyle w:val="BodyText"/>
      </w:pPr>
      <w:r>
        <w:t xml:space="preserve">Создадим исполняем файл и запустим его, указав аргументы(рис. 11)</w:t>
      </w:r>
    </w:p>
    <w:p>
      <w:pPr>
        <w:pStyle w:val="CaptionedFigure"/>
      </w:pPr>
      <w:bookmarkStart w:id="64" w:name="fig:011"/>
      <w:r>
        <w:drawing>
          <wp:inline>
            <wp:extent cx="5334000" cy="1146411"/>
            <wp:effectExtent b="0" l="0" r="0" t="0"/>
            <wp:docPr descr="Рис. 11: Запуск исполняемого файла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исполняемого файла lab9-3.asm</w:t>
      </w:r>
    </w:p>
    <w:p>
      <w:pPr>
        <w:pStyle w:val="BodyText"/>
      </w:pPr>
      <w:r>
        <w:t xml:space="preserve">Изменим файл lab9-3.asm для вычисления произведения аргументов командной строки (рис. 12)</w:t>
      </w:r>
    </w:p>
    <w:p>
      <w:pPr>
        <w:pStyle w:val="CaptionedFigure"/>
      </w:pPr>
      <w:bookmarkStart w:id="68" w:name="fig:012"/>
      <w:r>
        <w:drawing>
          <wp:inline>
            <wp:extent cx="5334000" cy="5166658"/>
            <wp:effectExtent b="0" l="0" r="0" t="0"/>
            <wp:docPr descr="Рис. 12: Текст программы для вычисления произведения командной стро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программы для вычисления произведения командной строки</w:t>
      </w:r>
    </w:p>
    <w:p>
      <w:pPr>
        <w:pStyle w:val="BodyText"/>
      </w:pPr>
      <w:r>
        <w:t xml:space="preserve">Создадим исполняем файл и запустим его, указав аргументы(рис. 13)</w:t>
      </w:r>
    </w:p>
    <w:p>
      <w:pPr>
        <w:pStyle w:val="CaptionedFigure"/>
      </w:pPr>
      <w:bookmarkStart w:id="72" w:name="fig:013"/>
      <w:r>
        <w:drawing>
          <wp:inline>
            <wp:extent cx="5334000" cy="862060"/>
            <wp:effectExtent b="0" l="0" r="0" t="0"/>
            <wp:docPr descr="Рис. 13: Запуск исполняемого файла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исполняемого файла lab9-4.asm</w:t>
      </w:r>
    </w:p>
    <w:p>
      <w:pPr>
        <w:pStyle w:val="BodyText"/>
      </w:pPr>
      <w:r>
        <w:t xml:space="preserve">Листинг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</w:p>
    <w:p>
      <w:pPr>
        <w:pStyle w:val="BodyText"/>
      </w:pPr>
      <w:r>
        <w:t xml:space="preserve">; аргументов (первое значение в стеке)</w:t>
      </w:r>
    </w:p>
    <w:p>
      <w:pPr>
        <w:pStyle w:val="BodyText"/>
      </w:pP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</w:p>
    <w:p>
      <w:pPr>
        <w:pStyle w:val="BodyText"/>
      </w:pPr>
      <w:r>
        <w:t xml:space="preserve">; (второе значение в стеке)</w:t>
      </w:r>
    </w:p>
    <w:p>
      <w:pPr>
        <w:pStyle w:val="BodyText"/>
      </w:pP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</w:p>
    <w:p>
      <w:pPr>
        <w:pStyle w:val="BodyText"/>
      </w:pPr>
      <w:r>
        <w:t xml:space="preserve">; аргументов без названия программы)</w:t>
      </w:r>
    </w:p>
    <w:p>
      <w:pPr>
        <w:pStyle w:val="BodyText"/>
      </w:pPr>
      <w:r>
        <w:t xml:space="preserve">mov esi, 1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</w:p>
    <w:p>
      <w:pPr>
        <w:pStyle w:val="BodyText"/>
      </w:pPr>
      <w:r>
        <w:t xml:space="preserve">; промежуточных сумм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 ; проверяем, есть ли еще аргументы</w:t>
      </w:r>
    </w:p>
    <w:p>
      <w:pPr>
        <w:pStyle w:val="BodyText"/>
      </w:pPr>
      <w:r>
        <w:t xml:space="preserve">jz _end ; если аргументов нет выходим из цикла</w:t>
      </w:r>
    </w:p>
    <w:p>
      <w:pPr>
        <w:pStyle w:val="BodyText"/>
      </w:pP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</w:p>
    <w:p>
      <w:pPr>
        <w:pStyle w:val="BodyText"/>
      </w:pPr>
      <w:r>
        <w:t xml:space="preserve">pop eax ; иначе извлекаем следующий аргумент из стека</w:t>
      </w:r>
    </w:p>
    <w:p>
      <w:pPr>
        <w:pStyle w:val="BodyText"/>
      </w:pPr>
      <w:r>
        <w:t xml:space="preserve">call atoi ; преобразуем символ в число</w:t>
      </w:r>
    </w:p>
    <w:p>
      <w:pPr>
        <w:pStyle w:val="BodyText"/>
      </w:pPr>
      <w:r>
        <w:t xml:space="preserve">mov ebx,eax</w:t>
      </w:r>
    </w:p>
    <w:p>
      <w:pPr>
        <w:pStyle w:val="BodyText"/>
      </w:pPr>
      <w:r>
        <w:t xml:space="preserve">mov eax,esi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mov esi,eax</w:t>
      </w:r>
    </w:p>
    <w:p>
      <w:pPr>
        <w:pStyle w:val="BodyText"/>
      </w:pPr>
      <w:r>
        <w:t xml:space="preserve">; след. аргумент</w:t>
      </w:r>
      <w:r>
        <w:t xml:space="preserve"> </w:t>
      </w:r>
      <w:r>
        <w:rPr>
          <w:rStyle w:val="VerbatimChar"/>
        </w:rPr>
        <w:t xml:space="preserve">esi=esi+eax</w:t>
      </w:r>
    </w:p>
    <w:p>
      <w:pPr>
        <w:pStyle w:val="BodyText"/>
      </w:pPr>
      <w:r>
        <w:t xml:space="preserve">loop next ; переход к обработке следующего аргумента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call iprintLF ; печать результата</w:t>
      </w:r>
    </w:p>
    <w:p>
      <w:pPr>
        <w:pStyle w:val="BodyText"/>
      </w:pPr>
      <w:r>
        <w:t xml:space="preserve">call quit ; завершение программы</w:t>
      </w:r>
    </w:p>
    <w:bookmarkEnd w:id="73"/>
    <w:bookmarkStart w:id="8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Мой вариант номер 7</w:t>
      </w:r>
    </w:p>
    <w:p>
      <w:pPr>
        <w:pStyle w:val="BodyText"/>
      </w:pPr>
      <w:r>
        <w:t xml:space="preserve">Напишем программу, которая находит сумму значений функции f(x)</w:t>
      </w:r>
      <w:r>
        <w:t xml:space="preserve"> </w:t>
      </w:r>
      <w:r>
        <w:t xml:space="preserve">для x = x1 , x2 , …, xn , т.е. программа должна выводить значение f(x1) + f(x2)+…+f(xn). Значения xi передаются как аргументы. Вид функции f(x)</w:t>
      </w:r>
      <w:r>
        <w:t xml:space="preserve"> </w:t>
      </w:r>
      <w:r>
        <w:t xml:space="preserve">выберем из таблицы 9.1 вариантов заданий в соответствии с вариантом номер 7, по-</w:t>
      </w:r>
      <w:r>
        <w:t xml:space="preserve"> </w:t>
      </w:r>
      <w:r>
        <w:t xml:space="preserve">лученным при выполнении лабораторной работы № 7. Создадим исполня-</w:t>
      </w:r>
      <w:r>
        <w:t xml:space="preserve"> </w:t>
      </w:r>
      <w:r>
        <w:t xml:space="preserve">емый файл и проверьте его работу на нескольких наборах x = x1 , x2 , …, xn .(рис. 14)</w:t>
      </w:r>
    </w:p>
    <w:p>
      <w:pPr>
        <w:pStyle w:val="CaptionedFigure"/>
      </w:pPr>
      <w:bookmarkStart w:id="77" w:name="fig:014"/>
      <w:r>
        <w:drawing>
          <wp:inline>
            <wp:extent cx="5334000" cy="5730916"/>
            <wp:effectExtent b="0" l="0" r="0" t="0"/>
            <wp:docPr descr="Рис. 14: Текст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Текст программы</w:t>
      </w:r>
    </w:p>
    <w:p>
      <w:pPr>
        <w:pStyle w:val="BodyText"/>
      </w:pPr>
      <w:r>
        <w:t xml:space="preserve">Создадим исполняем файл и запустим его, указав аргументы(рис. 15)</w:t>
      </w:r>
    </w:p>
    <w:p>
      <w:pPr>
        <w:pStyle w:val="CaptionedFigure"/>
      </w:pPr>
      <w:bookmarkStart w:id="81" w:name="fig:015"/>
      <w:r>
        <w:drawing>
          <wp:inline>
            <wp:extent cx="5334000" cy="1104471"/>
            <wp:effectExtent b="0" l="0" r="0" t="0"/>
            <wp:docPr descr="Рис. 15: Запуск исполняемого файла sam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исполняемого файла sam.asm</w:t>
      </w:r>
    </w:p>
    <w:p>
      <w:pPr>
        <w:pStyle w:val="BodyText"/>
      </w:pPr>
      <w:r>
        <w:t xml:space="preserve">Листинг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fun db</w:t>
      </w:r>
      <w:r>
        <w:t xml:space="preserve"> </w:t>
      </w:r>
      <w:r>
        <w:t xml:space="preserve">“</w:t>
      </w:r>
      <w:r>
        <w:t xml:space="preserve">Функция: f(x)=3(X+2)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</w:p>
    <w:p>
      <w:pPr>
        <w:pStyle w:val="BodyText"/>
      </w:pPr>
      <w:r>
        <w:t xml:space="preserve">; аргументов (первое значение в стеке)</w:t>
      </w:r>
    </w:p>
    <w:p>
      <w:pPr>
        <w:pStyle w:val="BodyText"/>
      </w:pP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</w:p>
    <w:p>
      <w:pPr>
        <w:pStyle w:val="BodyText"/>
      </w:pPr>
      <w:r>
        <w:t xml:space="preserve">; (второе значение в стеке)</w:t>
      </w:r>
    </w:p>
    <w:p>
      <w:pPr>
        <w:pStyle w:val="BodyText"/>
      </w:pP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</w:p>
    <w:p>
      <w:pPr>
        <w:pStyle w:val="BodyText"/>
      </w:pPr>
      <w:r>
        <w:t xml:space="preserve">; аргументов без названия программы)</w:t>
      </w:r>
    </w:p>
    <w:p>
      <w:pPr>
        <w:pStyle w:val="BodyText"/>
      </w:pP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</w:p>
    <w:p>
      <w:pPr>
        <w:pStyle w:val="BodyText"/>
      </w:pPr>
      <w:r>
        <w:t xml:space="preserve">; промежуточных сумм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 ; проверяем, есть ли еще аргументы</w:t>
      </w:r>
    </w:p>
    <w:p>
      <w:pPr>
        <w:pStyle w:val="BodyText"/>
      </w:pPr>
      <w:r>
        <w:t xml:space="preserve">jz _end ; если аргументов нет выходим из цикла</w:t>
      </w:r>
    </w:p>
    <w:p>
      <w:pPr>
        <w:pStyle w:val="BodyText"/>
      </w:pP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</w:p>
    <w:p>
      <w:pPr>
        <w:pStyle w:val="BodyText"/>
      </w:pPr>
      <w:r>
        <w:t xml:space="preserve">pop eax ; иначе извлекаем следующий аргумент из стека</w:t>
      </w:r>
    </w:p>
    <w:p>
      <w:pPr>
        <w:pStyle w:val="BodyText"/>
      </w:pPr>
      <w:r>
        <w:t xml:space="preserve">call atoi ; преобразуем символ в число</w:t>
      </w:r>
    </w:p>
    <w:p>
      <w:pPr>
        <w:pStyle w:val="BodyText"/>
      </w:pPr>
      <w:r>
        <w:t xml:space="preserve">add eax,2</w:t>
      </w:r>
    </w:p>
    <w:p>
      <w:pPr>
        <w:pStyle w:val="BodyText"/>
      </w:pPr>
      <w:r>
        <w:t xml:space="preserve">mov ebx,3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; след. аргумент</w:t>
      </w:r>
      <w:r>
        <w:t xml:space="preserve"> </w:t>
      </w:r>
      <w:r>
        <w:rPr>
          <w:rStyle w:val="VerbatimChar"/>
        </w:rPr>
        <w:t xml:space="preserve">esi=esi+eax</w:t>
      </w:r>
    </w:p>
    <w:p>
      <w:pPr>
        <w:pStyle w:val="BodyText"/>
      </w:pPr>
      <w:r>
        <w:t xml:space="preserve">loop next ; переход к обработке следующего аргумента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fun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call iprintLF ; печать результата</w:t>
      </w:r>
    </w:p>
    <w:p>
      <w:pPr>
        <w:pStyle w:val="BodyText"/>
      </w:pPr>
      <w:r>
        <w:t xml:space="preserve">call quit ; завершение программы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наыки написания программ с использованием циклов и обработкой аргументов командной строки.</w:t>
      </w:r>
    </w:p>
    <w:p>
      <w:pPr>
        <w:pStyle w:val="BodyText"/>
      </w:pPr>
      <w:r>
        <w:t xml:space="preserve">https://github.com/daBorovikov/study_2022-2023_arh-pc-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</dc:title>
  <dc:creator>Боровиков Даниил Александрович</dc:creator>
  <dc:language>ru-RU</dc:language>
  <cp:keywords/>
  <dcterms:created xsi:type="dcterms:W3CDTF">2022-12-10T18:46:22Z</dcterms:created>
  <dcterms:modified xsi:type="dcterms:W3CDTF">2022-12-10T18:46:22Z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