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об</w:t>
      </w:r>
      <w:r>
        <w:t xml:space="preserve"> </w:t>
      </w:r>
      <w:r>
        <w:t xml:space="preserve">индивидуальном</w:t>
      </w:r>
      <w:r>
        <w:t xml:space="preserve"> </w:t>
      </w:r>
      <w:r>
        <w:t xml:space="preserve">проекте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 и проверить его работу.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DVWA (или проклятый уязвимый веб-сервер) - это веб-приложение на PHP/MySQL, основная цель которого - стать помощником для профессионалов в области безопасности.</w:t>
      </w:r>
    </w:p>
    <w:bookmarkEnd w:id="21"/>
    <w:bookmarkStart w:id="40" w:name="описание-результатов-выполнения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Описание результатов выполнения задания:</w:t>
      </w:r>
    </w:p>
    <w:p>
      <w:pPr>
        <w:pStyle w:val="FirstParagraph"/>
      </w:pPr>
      <w:r>
        <w:t xml:space="preserve">Клонируем репозиторий github(рис. 1)</w:t>
      </w:r>
    </w:p>
    <w:p>
      <w:pPr>
        <w:pStyle w:val="CaptionedFigure"/>
      </w:pPr>
      <w:r>
        <w:drawing>
          <wp:inline>
            <wp:extent cx="3733800" cy="1632452"/>
            <wp:effectExtent b="0" l="0" r="0" t="0"/>
            <wp:docPr descr="Клонируем репозитори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Клонируем репозиторий</w:t>
      </w:r>
    </w:p>
    <w:p>
      <w:pPr>
        <w:pStyle w:val="BodyText"/>
      </w:pPr>
      <w:r>
        <w:t xml:space="preserve">Устанавливаем скрипт DVWA(рис. 2)</w:t>
      </w:r>
    </w:p>
    <w:p>
      <w:pPr>
        <w:pStyle w:val="CaptionedFigure"/>
      </w:pPr>
      <w:r>
        <w:drawing>
          <wp:inline>
            <wp:extent cx="3733800" cy="1427078"/>
            <wp:effectExtent b="0" l="0" r="0" t="0"/>
            <wp:docPr descr="Устанавливаем скрипт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Устанавливаем скрипт</w:t>
      </w:r>
    </w:p>
    <w:p>
      <w:pPr>
        <w:pStyle w:val="BodyText"/>
      </w:pPr>
      <w:r>
        <w:t xml:space="preserve">Запускаем скрипт DVWA(рис. 3)</w:t>
      </w:r>
    </w:p>
    <w:p>
      <w:pPr>
        <w:pStyle w:val="CaptionedFigure"/>
      </w:pPr>
      <w:r>
        <w:drawing>
          <wp:inline>
            <wp:extent cx="3733800" cy="2851434"/>
            <wp:effectExtent b="0" l="0" r="0" t="0"/>
            <wp:docPr descr="Запускаем скрипт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скрипт</w:t>
      </w:r>
    </w:p>
    <w:p>
      <w:pPr>
        <w:pStyle w:val="BodyText"/>
      </w:pPr>
      <w:r>
        <w:t xml:space="preserve">Получаем ссылку на сайт и пароль с логином и переходим по ней(рис. 4)</w:t>
      </w:r>
    </w:p>
    <w:p>
      <w:pPr>
        <w:pStyle w:val="CaptionedFigure"/>
      </w:pPr>
      <w:r>
        <w:drawing>
          <wp:inline>
            <wp:extent cx="3733800" cy="4120380"/>
            <wp:effectExtent b="0" l="0" r="0" t="0"/>
            <wp:docPr descr="Получаем ссылку на сайт и пароль с логино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Получаем ссылку на сайт и пароль с логином</w:t>
      </w:r>
    </w:p>
    <w:p>
      <w:pPr>
        <w:pStyle w:val="BodyText"/>
      </w:pPr>
      <w:r>
        <w:t xml:space="preserve">Сайт DVWA(рис. 5)</w:t>
      </w:r>
    </w:p>
    <w:p>
      <w:pPr>
        <w:pStyle w:val="CaptionedFigure"/>
      </w:pPr>
      <w:r>
        <w:drawing>
          <wp:inline>
            <wp:extent cx="3733800" cy="3393471"/>
            <wp:effectExtent b="0" l="0" r="0" t="0"/>
            <wp:docPr descr="Сайт DVWA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Сайт DVWA</w:t>
      </w:r>
    </w:p>
    <w:p>
      <w:pPr>
        <w:pStyle w:val="BodyText"/>
      </w:pPr>
      <w:r>
        <w:t xml:space="preserve">Создание базы данных(рис. 6)</w:t>
      </w:r>
    </w:p>
    <w:p>
      <w:pPr>
        <w:pStyle w:val="CaptionedFigure"/>
      </w:pPr>
      <w:r>
        <w:drawing>
          <wp:inline>
            <wp:extent cx="3733800" cy="3387298"/>
            <wp:effectExtent b="0" l="0" r="0" t="0"/>
            <wp:docPr descr="Создадим базу данных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Создадим базу данных</w:t>
      </w:r>
    </w:p>
    <w:bookmarkEnd w:id="40"/>
    <w:bookmarkStart w:id="4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индивидуального проекта мы установили DVWA в гостевую систему к Kali Linux и проверили его работу.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об индивидуальном проекте №2</dc:title>
  <dc:creator>Боровиков Даниил Александрович</dc:creator>
  <dc:language>ru-RU</dc:language>
  <cp:keywords/>
  <dcterms:created xsi:type="dcterms:W3CDTF">2024-03-16T20:18:21Z</dcterms:created>
  <dcterms:modified xsi:type="dcterms:W3CDTF">2024-03-16T20:18:21Z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Информационная безопасность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