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30.png" ContentType="image/png"/>
  <Override PartName="/word/media/rId33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Математическое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Боровиков</w:t>
      </w:r>
      <w:r>
        <w:t xml:space="preserve"> </w:t>
      </w:r>
      <w:r>
        <w:t xml:space="preserve">Даниил</w:t>
      </w:r>
      <w:r>
        <w:t xml:space="preserve"> </w:t>
      </w:r>
      <w:r>
        <w:t xml:space="preserve">Александрович</w:t>
      </w:r>
      <w:r>
        <w:t xml:space="preserve"> </w:t>
      </w:r>
      <w:r>
        <w:t xml:space="preserve">НПИбд-01-22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и построить модель эффективности рекламы.</w:t>
      </w:r>
    </w:p>
    <w:bookmarkEnd w:id="20"/>
    <w:bookmarkStart w:id="27" w:name="X3554812a2e8f9ecfbb077c1f34050b597d287c6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Теоретическое введение. Построение математической модели.</w:t>
      </w:r>
    </w:p>
    <w:p>
      <w:pPr>
        <w:pStyle w:val="FirstParagraph"/>
      </w:pPr>
      <w:r>
        <w:t xml:space="preserve">Организуется рекламная кампания нового товара или услуги. Необходимо, чтобы прибыль будущих продаж с избытком покрывала издержки на рекламу. Вначале расходы могут превышать прибыль, поскольку лишь малая часть потенциальных покупателей будет информирована о новинке. Затем, при увеличении числа продаж, возрастает и прибыль, и, наконец, наступит момент, когда рынок насытиться, и рекламировать товар станет бесполезным.</w:t>
      </w:r>
      <w:r>
        <w:t xml:space="preserve"> </w:t>
      </w:r>
      <w:r>
        <w:t xml:space="preserve">[1]</w:t>
      </w:r>
    </w:p>
    <w:p>
      <w:pPr>
        <w:pStyle w:val="BodyText"/>
      </w:pPr>
      <w:r>
        <w:t xml:space="preserve">Предположим, что торговыми учреждениями реализуется некоторая продукция, о которой в момент времени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из числа потенциальных покупателей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знает лишь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покупателей. Для ускорения сбыта продукции запускается реклама по радио, телевидению и других средств массовой информации. После запуска рекламной кампании информация о продукции начнет распространяться среди потенциальных покупателей путем общения друг с другом. Таким образом, после запуска рекламных объявлений скорость изменения числа знающих о продукции людей пропорциональна как числу знающих о товаре покупателей, так и числу покупателей о нем не знающих</w:t>
      </w:r>
    </w:p>
    <w:p>
      <w:pPr>
        <w:pStyle w:val="BodyText"/>
      </w:pPr>
      <w:r>
        <w:t xml:space="preserve">Модель рекламной кампании описывается следующими величинами.</w:t>
      </w:r>
      <w:r>
        <w:t xml:space="preserve"> </w:t>
      </w:r>
      <w:r>
        <w:t xml:space="preserve">Считаем, что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- скорость изменения со временем числа потребителей, узнавших о товаре и готовых его купить,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- время, прошедшее с начала рекламной кампании,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- общее число потенциальных платежеспособных покупателей,</w:t>
      </w:r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- число уже информированных клиентов.</w:t>
      </w:r>
      <w:r>
        <w:t xml:space="preserve"> </w:t>
      </w:r>
      <w:r>
        <w:t xml:space="preserve">Эта величина пропорциональна числу покупателей, еще не знающих о нем, это описывается следующим образом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, где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- характеризует интенсивность рекламной кампании (зависит от затрат на рекламу в данный момент времени).</w:t>
      </w:r>
      <w:r>
        <w:t xml:space="preserve"> </w:t>
      </w:r>
      <w:r>
        <w:t xml:space="preserve">Помимо этого, узнавшие о товаре потребители также распространяют полученную информацию среди потенциальных покупателей, не знающих о нем (в этом случае работает т.н. сарафанное радио). Этот вклад в рекламу описывается величиной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. эта величина увеличивается с увеличением потребителей узнавших о товаре.</w:t>
      </w:r>
    </w:p>
    <w:p>
      <w:pPr>
        <w:pStyle w:val="BodyText"/>
      </w:pPr>
      <w:r>
        <w:t xml:space="preserve">Математическая модель распространения рекламы описывается уравнением: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r>
          <m:rPr>
            <m:sty m:val="p"/>
          </m:rPr>
          <m:t>&gt;</m:t>
        </m:r>
        <m:sSub>
          <m:e>
            <m:r>
              <m:t>α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получается модель типа модели Мальтуса, решение которой имеет вид</w:t>
      </w:r>
    </w:p>
    <w:p>
      <w:pPr>
        <w:pStyle w:val="CaptionedFigure"/>
      </w:pPr>
      <w:r>
        <w:drawing>
          <wp:inline>
            <wp:extent cx="3733800" cy="2436843"/>
            <wp:effectExtent b="0" l="0" r="0" t="0"/>
            <wp:docPr descr="График решения уравнения модели Мальтуса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6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График решения уравнения модели Мальтуса</w:t>
      </w:r>
    </w:p>
    <w:p>
      <w:pPr>
        <w:pStyle w:val="BodyText"/>
      </w:pPr>
      <w:r>
        <w:t xml:space="preserve">В обратном случае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&lt;</m:t>
        </m:r>
        <m:r>
          <m:rPr>
            <m:sty m:val="p"/>
          </m:rPr>
          <m:t>&lt;</m:t>
        </m:r>
        <m:sSub>
          <m:e>
            <m:r>
              <m:t>α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получаем уравнение логистической кривой</w:t>
      </w:r>
    </w:p>
    <w:p>
      <w:pPr>
        <w:pStyle w:val="CaptionedFigure"/>
      </w:pPr>
      <w:r>
        <w:drawing>
          <wp:inline>
            <wp:extent cx="3733800" cy="1805652"/>
            <wp:effectExtent b="0" l="0" r="0" t="0"/>
            <wp:docPr descr="График логистической кривой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5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График логистической кривой</w:t>
      </w:r>
    </w:p>
    <w:bookmarkEnd w:id="27"/>
    <w:bookmarkStart w:id="28" w:name="зада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Задание</w:t>
      </w:r>
    </w:p>
    <w:p>
      <w:pPr>
        <w:pStyle w:val="FirstParagraph"/>
      </w:pPr>
      <w:r>
        <w:rPr>
          <w:b/>
          <w:bCs/>
        </w:rPr>
        <w:t xml:space="preserve">Вариант 7</w:t>
      </w:r>
    </w:p>
    <w:p>
      <w:pPr>
        <w:pStyle w:val="BodyText"/>
      </w:pPr>
      <w:r>
        <w:t xml:space="preserve">Постройте график распространения рекламы, математическая модель которой описывается следующим уравнением:</w:t>
      </w:r>
    </w:p>
    <w:p>
      <w:pPr>
        <w:pStyle w:val="Compact"/>
        <w:numPr>
          <w:ilvl w:val="0"/>
          <w:numId w:val="1001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0.81</m:t>
            </m:r>
            <m:r>
              <m:rPr>
                <m:sty m:val="p"/>
              </m:rPr>
              <m:t>+</m:t>
            </m:r>
            <m:r>
              <m:t>0.0003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Compact"/>
        <w:numPr>
          <w:ilvl w:val="0"/>
          <w:numId w:val="1001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0.00008</m:t>
            </m:r>
            <m:r>
              <m:rPr>
                <m:sty m:val="p"/>
              </m:rPr>
              <m:t>+</m:t>
            </m:r>
            <m:r>
              <m:t>0.8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Compact"/>
        <w:numPr>
          <w:ilvl w:val="0"/>
          <w:numId w:val="1001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0.8</m:t>
            </m:r>
            <m:r>
              <m:rPr>
                <m:sty m:val="p"/>
              </m:rPr>
              <m:t>sin</m:t>
            </m:r>
            <m:r>
              <m:t>t</m:t>
            </m:r>
            <m:r>
              <m:rPr>
                <m:sty m:val="p"/>
              </m:rPr>
              <m:t>+</m:t>
            </m:r>
            <m:r>
              <m:t>0.8</m:t>
            </m:r>
            <m:r>
              <m:rPr>
                <m:sty m:val="p"/>
              </m:rPr>
              <m:t>cos</m:t>
            </m:r>
            <m:r>
              <m:t>t</m:t>
            </m:r>
            <m:r>
              <m:rPr>
                <m:sty m:val="p"/>
              </m:rPr>
              <m:t>*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FirstParagraph"/>
      </w:pPr>
      <w:r>
        <w:t xml:space="preserve">При этом объем аудитории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888</m:t>
        </m:r>
      </m:oMath>
      <w:r>
        <w:t xml:space="preserve">, в начальный момент о товаре знает 18 человек.</w:t>
      </w:r>
    </w:p>
    <w:p>
      <w:pPr>
        <w:pStyle w:val="BodyText"/>
      </w:pPr>
      <w:r>
        <w:t xml:space="preserve">Для случая 2 определите в какой момент времени скорость распространения рекламы будет иметь максимальное значение.</w:t>
      </w:r>
    </w:p>
    <w:bookmarkEnd w:id="28"/>
    <w:bookmarkStart w:id="40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29" w:name="решение-с-помощью-программы-julia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Решение с помощью программы Julia</w:t>
      </w:r>
    </w:p>
    <w:p>
      <w:pPr>
        <w:pStyle w:val="FirstParagraph"/>
      </w:pPr>
      <w:r>
        <w:t xml:space="preserve">Код программы для первого случая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0.81</m:t>
            </m:r>
            <m:r>
              <m:rPr>
                <m:sty m:val="p"/>
              </m:rPr>
              <m:t>+</m:t>
            </m:r>
            <m:r>
              <m:t>0.0003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SourceCode"/>
      </w:pPr>
      <w:r>
        <w:rPr>
          <w:rStyle w:val="VerbatimChar"/>
        </w:rPr>
        <w:t xml:space="preserve">using Plots</w:t>
      </w:r>
      <w:r>
        <w:br/>
      </w:r>
      <w:r>
        <w:rPr>
          <w:rStyle w:val="VerbatimChar"/>
        </w:rPr>
        <w:t xml:space="preserve">using DifferentialEquations</w:t>
      </w:r>
      <w:r>
        <w:br/>
      </w:r>
      <w:r>
        <w:br/>
      </w:r>
      <w:r>
        <w:rPr>
          <w:rStyle w:val="VerbatimChar"/>
        </w:rPr>
        <w:t xml:space="preserve">N = 888</w:t>
      </w:r>
      <w:r>
        <w:br/>
      </w:r>
      <w:r>
        <w:rPr>
          <w:rStyle w:val="VerbatimChar"/>
        </w:rPr>
        <w:t xml:space="preserve">n0 = 18</w:t>
      </w:r>
      <w:r>
        <w:br/>
      </w:r>
      <w:r>
        <w:br/>
      </w:r>
      <w:r>
        <w:rPr>
          <w:rStyle w:val="VerbatimChar"/>
        </w:rPr>
        <w:t xml:space="preserve">function ode_fn(du, u, p, t)</w:t>
      </w:r>
      <w:r>
        <w:br/>
      </w:r>
      <w:r>
        <w:rPr>
          <w:rStyle w:val="VerbatimChar"/>
        </w:rPr>
        <w:t xml:space="preserve">    (n) = u</w:t>
      </w:r>
      <w:r>
        <w:br/>
      </w:r>
      <w:r>
        <w:rPr>
          <w:rStyle w:val="VerbatimChar"/>
        </w:rPr>
        <w:t xml:space="preserve">    du[1] = (0.81 + 0.0003*u[1])*(N - u[1])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v0 = [n0]</w:t>
      </w:r>
      <w:r>
        <w:br/>
      </w:r>
      <w:r>
        <w:rPr>
          <w:rStyle w:val="VerbatimChar"/>
        </w:rPr>
        <w:t xml:space="preserve">tspan = (0.0, 30.0)</w:t>
      </w:r>
      <w:r>
        <w:br/>
      </w:r>
      <w:r>
        <w:rPr>
          <w:rStyle w:val="VerbatimChar"/>
        </w:rPr>
        <w:t xml:space="preserve">prob = ODEProblem(ode_fn, v0, tspan)</w:t>
      </w:r>
      <w:r>
        <w:br/>
      </w:r>
      <w:r>
        <w:rPr>
          <w:rStyle w:val="VerbatimChar"/>
        </w:rPr>
        <w:t xml:space="preserve">sol = solve(prob, dtmax = 0.05)</w:t>
      </w:r>
      <w:r>
        <w:br/>
      </w:r>
      <w:r>
        <w:rPr>
          <w:rStyle w:val="VerbatimChar"/>
        </w:rPr>
        <w:t xml:space="preserve">n = [u[1] for u in sol.u]</w:t>
      </w:r>
      <w:r>
        <w:br/>
      </w:r>
      <w:r>
        <w:rPr>
          <w:rStyle w:val="VerbatimChar"/>
        </w:rPr>
        <w:t xml:space="preserve">T = [t for t in sol.t]</w:t>
      </w:r>
      <w:r>
        <w:br/>
      </w:r>
      <w:r>
        <w:br/>
      </w:r>
      <w:r>
        <w:rPr>
          <w:rStyle w:val="VerbatimChar"/>
        </w:rPr>
        <w:t xml:space="preserve">plt = plot(</w:t>
      </w:r>
      <w:r>
        <w:br/>
      </w:r>
      <w:r>
        <w:rPr>
          <w:rStyle w:val="VerbatimChar"/>
        </w:rPr>
        <w:t xml:space="preserve">  dpi = 600,</w:t>
      </w:r>
      <w:r>
        <w:br/>
      </w:r>
      <w:r>
        <w:rPr>
          <w:rStyle w:val="VerbatimChar"/>
        </w:rPr>
        <w:t xml:space="preserve">  title = "Эффективность распространения рекламы (1) ",</w:t>
      </w:r>
      <w:r>
        <w:br/>
      </w:r>
      <w:r>
        <w:rPr>
          <w:rStyle w:val="VerbatimChar"/>
        </w:rPr>
        <w:t xml:space="preserve">  legend = false)</w:t>
      </w:r>
      <w:r>
        <w:br/>
      </w:r>
      <w:r>
        <w:rPr>
          <w:rStyle w:val="VerbatimChar"/>
        </w:rPr>
        <w:t xml:space="preserve">plot!(</w:t>
      </w:r>
      <w:r>
        <w:br/>
      </w:r>
      <w:r>
        <w:rPr>
          <w:rStyle w:val="VerbatimChar"/>
        </w:rPr>
        <w:t xml:space="preserve">  plt,</w:t>
      </w:r>
      <w:r>
        <w:br/>
      </w:r>
      <w:r>
        <w:rPr>
          <w:rStyle w:val="VerbatimChar"/>
        </w:rPr>
        <w:t xml:space="preserve">  T,</w:t>
      </w:r>
      <w:r>
        <w:br/>
      </w:r>
      <w:r>
        <w:rPr>
          <w:rStyle w:val="VerbatimChar"/>
        </w:rPr>
        <w:t xml:space="preserve">  n,</w:t>
      </w:r>
      <w:r>
        <w:br/>
      </w:r>
      <w:r>
        <w:rPr>
          <w:rStyle w:val="VerbatimChar"/>
        </w:rPr>
        <w:t xml:space="preserve">  color = :red)</w:t>
      </w:r>
      <w:r>
        <w:br/>
      </w:r>
      <w:r>
        <w:br/>
      </w:r>
      <w:r>
        <w:rPr>
          <w:rStyle w:val="VerbatimChar"/>
        </w:rPr>
        <w:t xml:space="preserve">savefig(plt, "lab7_julia_1.png")</w:t>
      </w:r>
    </w:p>
    <w:p>
      <w:pPr>
        <w:pStyle w:val="FirstParagraph"/>
      </w:pPr>
      <w:r>
        <w:t xml:space="preserve">Код программы для второго случая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0.00008</m:t>
            </m:r>
            <m:r>
              <m:rPr>
                <m:sty m:val="p"/>
              </m:rPr>
              <m:t>+</m:t>
            </m:r>
            <m:r>
              <m:t>0.8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SourceCode"/>
      </w:pPr>
      <w:r>
        <w:rPr>
          <w:rStyle w:val="VerbatimChar"/>
        </w:rPr>
        <w:t xml:space="preserve">using Plots</w:t>
      </w:r>
      <w:r>
        <w:br/>
      </w:r>
      <w:r>
        <w:rPr>
          <w:rStyle w:val="VerbatimChar"/>
        </w:rPr>
        <w:t xml:space="preserve">using DifferentialEquations</w:t>
      </w:r>
      <w:r>
        <w:br/>
      </w:r>
      <w:r>
        <w:br/>
      </w:r>
      <w:r>
        <w:rPr>
          <w:rStyle w:val="VerbatimChar"/>
        </w:rPr>
        <w:t xml:space="preserve">N = 888</w:t>
      </w:r>
      <w:r>
        <w:br/>
      </w:r>
      <w:r>
        <w:rPr>
          <w:rStyle w:val="VerbatimChar"/>
        </w:rPr>
        <w:t xml:space="preserve">n0 = 18</w:t>
      </w:r>
      <w:r>
        <w:br/>
      </w:r>
      <w:r>
        <w:br/>
      </w:r>
      <w:r>
        <w:rPr>
          <w:rStyle w:val="VerbatimChar"/>
        </w:rPr>
        <w:t xml:space="preserve">function ode_fn(du, u, p, t)</w:t>
      </w:r>
      <w:r>
        <w:br/>
      </w:r>
      <w:r>
        <w:rPr>
          <w:rStyle w:val="VerbatimChar"/>
        </w:rPr>
        <w:t xml:space="preserve">    (n) = u</w:t>
      </w:r>
      <w:r>
        <w:br/>
      </w:r>
      <w:r>
        <w:rPr>
          <w:rStyle w:val="VerbatimChar"/>
        </w:rPr>
        <w:t xml:space="preserve">    du[1] = (0.00008 + 0.8*u[1])*(N - u[1])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v0 = [n0]</w:t>
      </w:r>
      <w:r>
        <w:br/>
      </w:r>
      <w:r>
        <w:rPr>
          <w:rStyle w:val="VerbatimChar"/>
        </w:rPr>
        <w:t xml:space="preserve">tspan = (0.0, 0.1)</w:t>
      </w:r>
      <w:r>
        <w:br/>
      </w:r>
      <w:r>
        <w:rPr>
          <w:rStyle w:val="VerbatimChar"/>
        </w:rPr>
        <w:t xml:space="preserve">prob = ODEProblem(ode_fn, v0, tspan)</w:t>
      </w:r>
      <w:r>
        <w:br/>
      </w:r>
      <w:r>
        <w:rPr>
          <w:rStyle w:val="VerbatimChar"/>
        </w:rPr>
        <w:t xml:space="preserve">sol = solve(prob)</w:t>
      </w:r>
      <w:r>
        <w:br/>
      </w:r>
      <w:r>
        <w:rPr>
          <w:rStyle w:val="VerbatimChar"/>
        </w:rPr>
        <w:t xml:space="preserve">n = [u[1] for u in sol.u]</w:t>
      </w:r>
      <w:r>
        <w:br/>
      </w:r>
      <w:r>
        <w:rPr>
          <w:rStyle w:val="VerbatimChar"/>
        </w:rPr>
        <w:t xml:space="preserve">T = [t for t in sol.t]</w:t>
      </w:r>
      <w:r>
        <w:br/>
      </w:r>
      <w:r>
        <w:br/>
      </w:r>
      <w:r>
        <w:rPr>
          <w:rStyle w:val="VerbatimChar"/>
        </w:rPr>
        <w:t xml:space="preserve">max_dn = 0;</w:t>
      </w:r>
      <w:r>
        <w:br/>
      </w:r>
      <w:r>
        <w:rPr>
          <w:rStyle w:val="VerbatimChar"/>
        </w:rPr>
        <w:t xml:space="preserve">max_dn_t = 0;</w:t>
      </w:r>
      <w:r>
        <w:br/>
      </w:r>
      <w:r>
        <w:rPr>
          <w:rStyle w:val="VerbatimChar"/>
        </w:rPr>
        <w:t xml:space="preserve">max_dn_n = 0;</w:t>
      </w:r>
      <w:r>
        <w:br/>
      </w:r>
      <w:r>
        <w:rPr>
          <w:rStyle w:val="VerbatimChar"/>
        </w:rPr>
        <w:t xml:space="preserve">for (i, t) in enumerate(T)</w:t>
      </w:r>
      <w:r>
        <w:br/>
      </w:r>
      <w:r>
        <w:rPr>
          <w:rStyle w:val="VerbatimChar"/>
        </w:rPr>
        <w:t xml:space="preserve">    if sol(t, Val{1})[1] &gt; max_dn</w:t>
      </w:r>
      <w:r>
        <w:br/>
      </w:r>
      <w:r>
        <w:rPr>
          <w:rStyle w:val="VerbatimChar"/>
        </w:rPr>
        <w:t xml:space="preserve">        global max_dn = sol(t, Val{1})[1]</w:t>
      </w:r>
      <w:r>
        <w:br/>
      </w:r>
      <w:r>
        <w:rPr>
          <w:rStyle w:val="VerbatimChar"/>
        </w:rPr>
        <w:t xml:space="preserve">        global max_dn_t = t</w:t>
      </w:r>
      <w:r>
        <w:br/>
      </w:r>
      <w:r>
        <w:rPr>
          <w:rStyle w:val="VerbatimChar"/>
        </w:rPr>
        <w:t xml:space="preserve">        global max_dn_n = n[i]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plt = plot(</w:t>
      </w:r>
      <w:r>
        <w:br/>
      </w:r>
      <w:r>
        <w:rPr>
          <w:rStyle w:val="VerbatimChar"/>
        </w:rPr>
        <w:t xml:space="preserve">  dpi = 600,</w:t>
      </w:r>
      <w:r>
        <w:br/>
      </w:r>
      <w:r>
        <w:rPr>
          <w:rStyle w:val="VerbatimChar"/>
        </w:rPr>
        <w:t xml:space="preserve">  title = "Эффективность распространения рекламы (2) ",</w:t>
      </w:r>
      <w:r>
        <w:br/>
      </w:r>
      <w:r>
        <w:rPr>
          <w:rStyle w:val="VerbatimChar"/>
        </w:rPr>
        <w:t xml:space="preserve">  legend = false)</w:t>
      </w:r>
      <w:r>
        <w:br/>
      </w:r>
      <w:r>
        <w:rPr>
          <w:rStyle w:val="VerbatimChar"/>
        </w:rPr>
        <w:t xml:space="preserve">plot!(</w:t>
      </w:r>
      <w:r>
        <w:br/>
      </w:r>
      <w:r>
        <w:rPr>
          <w:rStyle w:val="VerbatimChar"/>
        </w:rPr>
        <w:t xml:space="preserve">  plt,</w:t>
      </w:r>
      <w:r>
        <w:br/>
      </w:r>
      <w:r>
        <w:rPr>
          <w:rStyle w:val="VerbatimChar"/>
        </w:rPr>
        <w:t xml:space="preserve">  T,</w:t>
      </w:r>
      <w:r>
        <w:br/>
      </w:r>
      <w:r>
        <w:rPr>
          <w:rStyle w:val="VerbatimChar"/>
        </w:rPr>
        <w:t xml:space="preserve">  n,</w:t>
      </w:r>
      <w:r>
        <w:br/>
      </w:r>
      <w:r>
        <w:rPr>
          <w:rStyle w:val="VerbatimChar"/>
        </w:rPr>
        <w:t xml:space="preserve">  color = :red)</w:t>
      </w:r>
      <w:r>
        <w:br/>
      </w:r>
      <w:r>
        <w:rPr>
          <w:rStyle w:val="VerbatimChar"/>
        </w:rPr>
        <w:t xml:space="preserve">plot!(</w:t>
      </w:r>
      <w:r>
        <w:br/>
      </w:r>
      <w:r>
        <w:rPr>
          <w:rStyle w:val="VerbatimChar"/>
        </w:rPr>
        <w:t xml:space="preserve">  plt,</w:t>
      </w:r>
      <w:r>
        <w:br/>
      </w:r>
      <w:r>
        <w:rPr>
          <w:rStyle w:val="VerbatimChar"/>
        </w:rPr>
        <w:t xml:space="preserve">  [max_dn_t],</w:t>
      </w:r>
      <w:r>
        <w:br/>
      </w:r>
      <w:r>
        <w:rPr>
          <w:rStyle w:val="VerbatimChar"/>
        </w:rPr>
        <w:t xml:space="preserve">  [max_dn_n],</w:t>
      </w:r>
      <w:r>
        <w:br/>
      </w:r>
      <w:r>
        <w:rPr>
          <w:rStyle w:val="VerbatimChar"/>
        </w:rPr>
        <w:t xml:space="preserve">  seriestype = :scatter,</w:t>
      </w:r>
      <w:r>
        <w:br/>
      </w:r>
      <w:r>
        <w:rPr>
          <w:rStyle w:val="VerbatimChar"/>
        </w:rPr>
        <w:t xml:space="preserve">  color = :red)</w:t>
      </w:r>
      <w:r>
        <w:br/>
      </w:r>
      <w:r>
        <w:br/>
      </w:r>
      <w:r>
        <w:rPr>
          <w:rStyle w:val="VerbatimChar"/>
        </w:rPr>
        <w:t xml:space="preserve">savefig(plt, "lab7_julia_2.png")</w:t>
      </w:r>
    </w:p>
    <w:p>
      <w:pPr>
        <w:pStyle w:val="FirstParagraph"/>
      </w:pPr>
      <w:r>
        <w:t xml:space="preserve">Код программы для третьего случая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0.8</m:t>
            </m:r>
            <m:r>
              <m:rPr>
                <m:sty m:val="p"/>
              </m:rPr>
              <m:t>sin</m:t>
            </m:r>
            <m:r>
              <m:t>t</m:t>
            </m:r>
            <m:r>
              <m:rPr>
                <m:sty m:val="p"/>
              </m:rPr>
              <m:t>+</m:t>
            </m:r>
            <m:r>
              <m:t>0.8</m:t>
            </m:r>
            <m:r>
              <m:rPr>
                <m:sty m:val="p"/>
              </m:rPr>
              <m:t>cos</m:t>
            </m:r>
            <m:r>
              <m:t>t</m:t>
            </m:r>
            <m:r>
              <m:rPr>
                <m:sty m:val="p"/>
              </m:rPr>
              <m:t>*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SourceCode"/>
      </w:pPr>
      <w:r>
        <w:rPr>
          <w:rStyle w:val="VerbatimChar"/>
        </w:rPr>
        <w:t xml:space="preserve">using Plots</w:t>
      </w:r>
      <w:r>
        <w:br/>
      </w:r>
      <w:r>
        <w:rPr>
          <w:rStyle w:val="VerbatimChar"/>
        </w:rPr>
        <w:t xml:space="preserve">using DifferentialEquations</w:t>
      </w:r>
      <w:r>
        <w:br/>
      </w:r>
      <w:r>
        <w:br/>
      </w:r>
      <w:r>
        <w:rPr>
          <w:rStyle w:val="VerbatimChar"/>
        </w:rPr>
        <w:t xml:space="preserve">N = 888</w:t>
      </w:r>
      <w:r>
        <w:br/>
      </w:r>
      <w:r>
        <w:rPr>
          <w:rStyle w:val="VerbatimChar"/>
        </w:rPr>
        <w:t xml:space="preserve">n0 = 18</w:t>
      </w:r>
      <w:r>
        <w:br/>
      </w:r>
      <w:r>
        <w:br/>
      </w:r>
      <w:r>
        <w:rPr>
          <w:rStyle w:val="VerbatimChar"/>
        </w:rPr>
        <w:t xml:space="preserve">function ode_fn(du, u, p, t)</w:t>
      </w:r>
      <w:r>
        <w:br/>
      </w:r>
      <w:r>
        <w:rPr>
          <w:rStyle w:val="VerbatimChar"/>
        </w:rPr>
        <w:t xml:space="preserve">    (n) = u</w:t>
      </w:r>
      <w:r>
        <w:br/>
      </w:r>
      <w:r>
        <w:rPr>
          <w:rStyle w:val="VerbatimChar"/>
        </w:rPr>
        <w:t xml:space="preserve">    du[1] = (0.8*sin(8*t) + 0.8*cos(t)*u[1])*(N - u[1])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v0 = [n0]</w:t>
      </w:r>
      <w:r>
        <w:br/>
      </w:r>
      <w:r>
        <w:rPr>
          <w:rStyle w:val="VerbatimChar"/>
        </w:rPr>
        <w:t xml:space="preserve">tspan = (0.0, 0.1)</w:t>
      </w:r>
      <w:r>
        <w:br/>
      </w:r>
      <w:r>
        <w:rPr>
          <w:rStyle w:val="VerbatimChar"/>
        </w:rPr>
        <w:t xml:space="preserve">prob = ODEProblem(ode_fn, v0, tspan)</w:t>
      </w:r>
      <w:r>
        <w:br/>
      </w:r>
      <w:r>
        <w:rPr>
          <w:rStyle w:val="VerbatimChar"/>
        </w:rPr>
        <w:t xml:space="preserve">sol = solve(prob, dtmax = 0.05)</w:t>
      </w:r>
      <w:r>
        <w:br/>
      </w:r>
      <w:r>
        <w:rPr>
          <w:rStyle w:val="VerbatimChar"/>
        </w:rPr>
        <w:t xml:space="preserve">n = [u[1] for u in sol.u]</w:t>
      </w:r>
      <w:r>
        <w:br/>
      </w:r>
      <w:r>
        <w:rPr>
          <w:rStyle w:val="VerbatimChar"/>
        </w:rPr>
        <w:t xml:space="preserve">T = [t for t in sol.t]</w:t>
      </w:r>
      <w:r>
        <w:br/>
      </w:r>
      <w:r>
        <w:br/>
      </w:r>
      <w:r>
        <w:rPr>
          <w:rStyle w:val="VerbatimChar"/>
        </w:rPr>
        <w:t xml:space="preserve">plt = plot(</w:t>
      </w:r>
      <w:r>
        <w:br/>
      </w:r>
      <w:r>
        <w:rPr>
          <w:rStyle w:val="VerbatimChar"/>
        </w:rPr>
        <w:t xml:space="preserve">  dpi = 600,</w:t>
      </w:r>
      <w:r>
        <w:br/>
      </w:r>
      <w:r>
        <w:rPr>
          <w:rStyle w:val="VerbatimChar"/>
        </w:rPr>
        <w:t xml:space="preserve">  title = "Эффективность распространения рекламы (3) ",</w:t>
      </w:r>
      <w:r>
        <w:br/>
      </w:r>
      <w:r>
        <w:rPr>
          <w:rStyle w:val="VerbatimChar"/>
        </w:rPr>
        <w:t xml:space="preserve">  legend = false)</w:t>
      </w:r>
      <w:r>
        <w:br/>
      </w:r>
      <w:r>
        <w:rPr>
          <w:rStyle w:val="VerbatimChar"/>
        </w:rPr>
        <w:t xml:space="preserve">plot!(</w:t>
      </w:r>
      <w:r>
        <w:br/>
      </w:r>
      <w:r>
        <w:rPr>
          <w:rStyle w:val="VerbatimChar"/>
        </w:rPr>
        <w:t xml:space="preserve">  plt,</w:t>
      </w:r>
      <w:r>
        <w:br/>
      </w:r>
      <w:r>
        <w:rPr>
          <w:rStyle w:val="VerbatimChar"/>
        </w:rPr>
        <w:t xml:space="preserve">  T,</w:t>
      </w:r>
      <w:r>
        <w:br/>
      </w:r>
      <w:r>
        <w:rPr>
          <w:rStyle w:val="VerbatimChar"/>
        </w:rPr>
        <w:t xml:space="preserve">  n,</w:t>
      </w:r>
      <w:r>
        <w:br/>
      </w:r>
      <w:r>
        <w:rPr>
          <w:rStyle w:val="VerbatimChar"/>
        </w:rPr>
        <w:t xml:space="preserve">  color = :red)</w:t>
      </w:r>
      <w:r>
        <w:br/>
      </w:r>
      <w:r>
        <w:br/>
      </w:r>
      <w:r>
        <w:rPr>
          <w:rStyle w:val="VerbatimChar"/>
        </w:rPr>
        <w:t xml:space="preserve">savefig(plt, "lab7_julia_3.png")</w:t>
      </w:r>
    </w:p>
    <w:bookmarkEnd w:id="29"/>
    <w:bookmarkStart w:id="39" w:name="результаты-работы-кода-на-julia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Результаты работы кода на Julia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распространения рекламы для первого случая, построенный на языке Julia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График распространения рекламы для первого случая, построенный на языке Julia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распространения рекламы для второго случая, построенный на языке Julia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График распространения рекламы для второго случая, построенный на языке Julia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распространения рекламы для третьего случая, построенный на языке Julia" title="" id="37" name="Picture"/>
            <a:graphic>
              <a:graphicData uri="http://schemas.openxmlformats.org/drawingml/2006/picture">
                <pic:pic>
                  <pic:nvPicPr>
                    <pic:cNvPr descr="image/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График распространения рекламы для третьего случая, построенный на языке Julia</w:t>
      </w:r>
    </w:p>
    <w:bookmarkEnd w:id="39"/>
    <w:bookmarkEnd w:id="40"/>
    <w:bookmarkStart w:id="41" w:name="вывод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была изучена модель эффективности рекламы и в дальнейшем построена модель на языке Julia.</w:t>
      </w:r>
    </w:p>
    <w:bookmarkEnd w:id="41"/>
    <w:bookmarkStart w:id="45" w:name="список-литературы"/>
    <w:p>
      <w:pPr>
        <w:pStyle w:val="Heading1"/>
      </w:pPr>
      <w:r>
        <w:t xml:space="preserve">Список литературы</w:t>
      </w:r>
    </w:p>
    <w:bookmarkStart w:id="44" w:name="refs"/>
    <w:bookmarkStart w:id="43" w:name="ref-wiki:bash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Mathematical_modelling_of_ad</w:t>
      </w:r>
      <w:r>
        <w:t xml:space="preserve"> </w:t>
      </w:r>
      <w:r>
        <w:t xml:space="preserve">[Электронный ресурс]. URL:</w:t>
      </w:r>
      <w:r>
        <w:t xml:space="preserve"> </w:t>
      </w:r>
      <w:hyperlink r:id="rId42">
        <w:r>
          <w:rPr>
            <w:rStyle w:val="Hyperlink"/>
          </w:rPr>
          <w:t xml:space="preserve">http://mediaalmanah.ru/files/56/2013_3_4_shchepiloba.pdf</w:t>
        </w:r>
      </w:hyperlink>
      <w:r>
        <w:t xml:space="preserve">.</w:t>
      </w:r>
    </w:p>
    <w:bookmarkEnd w:id="43"/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hyperlink" Id="rId42" Target="http://mediaalmanah.ru/files/56/2013_3_4_shchepiloba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mediaalmanah.ru/files/56/2013_3_4_shchepiloba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Боровиков Даниил Александрович НПИбд-01-22</dc:creator>
  <dc:language>ru-RU</dc:language>
  <cp:keywords/>
  <dcterms:created xsi:type="dcterms:W3CDTF">2025-05-17T08:45:57Z</dcterms:created>
  <dcterms:modified xsi:type="dcterms:W3CDTF">2025-05-17T08:45:57Z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Arial</vt:lpwstr>
  </property>
  <property fmtid="{D5CDD505-2E9C-101B-9397-08002B2CF9AE}" pid="59" name="mainfontoptions">
    <vt:lpwstr>Ligatures=TeX</vt:lpwstr>
  </property>
  <property fmtid="{D5CDD505-2E9C-101B-9397-08002B2CF9AE}" pid="60" name="monofont">
    <vt:lpwstr>Arial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Arial</vt:lpwstr>
  </property>
  <property fmtid="{D5CDD505-2E9C-101B-9397-08002B2CF9AE}" pid="72" name="romanfontoptions">
    <vt:lpwstr>Ligatures=TeX</vt:lpwstr>
  </property>
  <property fmtid="{D5CDD505-2E9C-101B-9397-08002B2CF9AE}" pid="73" name="sansfont">
    <vt:lpwstr>Arial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Дисциплина: Математическое моделирование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