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6312" w:rsidRDefault="00971EBF" w:rsidP="00971EBF">
      <w:pPr>
        <w:pStyle w:val="Title"/>
      </w:pPr>
      <w:r>
        <w:t xml:space="preserve">DOQ </w:t>
      </w:r>
      <w:r w:rsidR="000924A8">
        <w:t>Catalogue</w:t>
      </w:r>
    </w:p>
    <w:p w:rsidR="00971EBF" w:rsidRDefault="00640944" w:rsidP="00971EBF">
      <w:pPr>
        <w:pStyle w:val="Heading1"/>
      </w:pPr>
      <w:r>
        <w:t>Must be secure!</w:t>
      </w:r>
      <w:bookmarkStart w:id="0" w:name="_GoBack"/>
      <w:bookmarkEnd w:id="0"/>
    </w:p>
    <w:p w:rsidR="00971EBF" w:rsidRDefault="00971EBF" w:rsidP="00971EBF">
      <w:r>
        <w:t>The way DOQ operates it allows for a constant connection with the server. In order to keep everyone who communicates with DOQ from access every part of the database, a security modal was created.</w:t>
      </w:r>
    </w:p>
    <w:p w:rsidR="00971EBF" w:rsidRDefault="00971EBF" w:rsidP="00971EBF">
      <w:pPr>
        <w:pStyle w:val="Heading1"/>
      </w:pPr>
      <w:r>
        <w:t>Terms</w:t>
      </w:r>
    </w:p>
    <w:p w:rsidR="00971EBF" w:rsidRDefault="00971EBF" w:rsidP="00971EBF">
      <w:r>
        <w:t>The terms used in the security filter file are as follows:</w:t>
      </w:r>
    </w:p>
    <w:p w:rsidR="001239AF" w:rsidRDefault="001239AF" w:rsidP="00971EBF">
      <w:pPr>
        <w:pStyle w:val="ListParagraph"/>
        <w:numPr>
          <w:ilvl w:val="0"/>
          <w:numId w:val="1"/>
        </w:numPr>
      </w:pPr>
      <w:r>
        <w:t>User: A user is a connection to DOQ that has been accepted, and allows queries.</w:t>
      </w:r>
    </w:p>
    <w:p w:rsidR="00971EBF" w:rsidRDefault="00971EBF" w:rsidP="00971EBF">
      <w:pPr>
        <w:pStyle w:val="ListParagraph"/>
        <w:numPr>
          <w:ilvl w:val="0"/>
          <w:numId w:val="1"/>
        </w:numPr>
      </w:pPr>
      <w:r>
        <w:t>Group: A group is a set of security rules applied across multiple users.</w:t>
      </w:r>
      <w:r w:rsidR="001239AF">
        <w:t xml:space="preserve"> Many groups can be assigned to each user.</w:t>
      </w:r>
    </w:p>
    <w:p w:rsidR="001239AF" w:rsidRDefault="001239AF" w:rsidP="00971EBF">
      <w:pPr>
        <w:pStyle w:val="ListParagraph"/>
        <w:numPr>
          <w:ilvl w:val="0"/>
          <w:numId w:val="1"/>
        </w:numPr>
      </w:pPr>
      <w:r>
        <w:t>Act Level(Action Level): Represented by an octal decimal number, it is the assignment of how much access is allowed on a database node.</w:t>
      </w:r>
      <w:r w:rsidR="00032A61">
        <w:t xml:space="preserve"> 1 – Execute, 2 – Write, 4 </w:t>
      </w:r>
      <w:r w:rsidR="00144B1A">
        <w:t>–</w:t>
      </w:r>
      <w:r w:rsidR="00032A61">
        <w:t xml:space="preserve"> Read</w:t>
      </w:r>
      <w:r w:rsidR="00144B1A">
        <w:t>.</w:t>
      </w:r>
    </w:p>
    <w:p w:rsidR="001239AF" w:rsidRDefault="001239AF" w:rsidP="00971EBF">
      <w:pPr>
        <w:pStyle w:val="ListParagraph"/>
        <w:numPr>
          <w:ilvl w:val="0"/>
          <w:numId w:val="1"/>
        </w:numPr>
      </w:pPr>
      <w:r>
        <w:t>Database Node: The connection node, and any node within the connection, which can include a table, a column, and object data within a column that has been turned into an object.</w:t>
      </w:r>
    </w:p>
    <w:p w:rsidR="0026272B" w:rsidRPr="00971EBF" w:rsidRDefault="0026272B" w:rsidP="00971EBF">
      <w:pPr>
        <w:pStyle w:val="ListParagraph"/>
        <w:numPr>
          <w:ilvl w:val="0"/>
          <w:numId w:val="1"/>
        </w:numPr>
      </w:pPr>
      <w:r>
        <w:t>Base act: The access that everyone is given.</w:t>
      </w:r>
    </w:p>
    <w:p w:rsidR="0026272B" w:rsidRDefault="0026272B" w:rsidP="0026272B">
      <w:pPr>
        <w:pStyle w:val="Heading1"/>
      </w:pPr>
      <w:r>
        <w:t>Usage</w:t>
      </w:r>
    </w:p>
    <w:p w:rsidR="00BB72C0" w:rsidRDefault="00BB72C0" w:rsidP="0026272B">
      <w:r>
        <w:t xml:space="preserve">One part of the security is a catalogue xml file, for a full reference of all the elements in the file </w:t>
      </w:r>
      <w:r>
        <w:rPr>
          <w:u w:val="single"/>
        </w:rPr>
        <w:t>S</w:t>
      </w:r>
      <w:r w:rsidRPr="00BB72C0">
        <w:rPr>
          <w:u w:val="single"/>
        </w:rPr>
        <w:t>ee Structure of the catalogue XML</w:t>
      </w:r>
      <w:r>
        <w:t xml:space="preserve"> in this file. Each connection store should have a throughout catalogue for security, as well as to take advantage of the caching mechanisms.</w:t>
      </w:r>
    </w:p>
    <w:p w:rsidR="0026272B" w:rsidRDefault="0026272B" w:rsidP="0026272B">
      <w:r>
        <w:t xml:space="preserve">The </w:t>
      </w:r>
      <w:r w:rsidR="004055AC">
        <w:t xml:space="preserve">base level for everyone </w:t>
      </w:r>
      <w:r w:rsidR="00BB72C0">
        <w:t xml:space="preserve">accessing the store </w:t>
      </w:r>
      <w:r w:rsidR="004055AC">
        <w:t xml:space="preserve">is </w:t>
      </w:r>
      <w:r>
        <w:t xml:space="preserve">stored in the </w:t>
      </w:r>
      <w:r w:rsidR="004055AC">
        <w:t>‘</w:t>
      </w:r>
      <w:r>
        <w:t>connections</w:t>
      </w:r>
      <w:r w:rsidR="004055AC">
        <w:t>’ node</w:t>
      </w:r>
      <w:r w:rsidR="00BB72C0">
        <w:t>, which contains all the connection catalogues for the store.</w:t>
      </w:r>
      <w:r w:rsidR="0073109B">
        <w:t xml:space="preserve"> </w:t>
      </w:r>
      <w:r>
        <w:t xml:space="preserve">The flow of the security works as the last listed, so if </w:t>
      </w:r>
      <w:r w:rsidR="00BB72C0">
        <w:t>‘</w:t>
      </w:r>
      <w:r>
        <w:t>/node</w:t>
      </w:r>
      <w:r w:rsidR="00BB72C0">
        <w:t>’</w:t>
      </w:r>
      <w:r>
        <w:t xml:space="preserve"> has read and execute but </w:t>
      </w:r>
      <w:r w:rsidR="00BB72C0">
        <w:t>‘</w:t>
      </w:r>
      <w:r>
        <w:t>/node/node</w:t>
      </w:r>
      <w:r w:rsidR="00BB72C0">
        <w:t>’</w:t>
      </w:r>
      <w:r>
        <w:t xml:space="preserve"> has only execute then the last update to the security takes over. In the case of users it is the same, if the user has no updates then there permission is as listed prior.</w:t>
      </w:r>
      <w:r w:rsidR="007E3302">
        <w:t xml:space="preserve"> The groups, and exact user information is optional. Any user</w:t>
      </w:r>
      <w:r w:rsidR="00CC5654">
        <w:t xml:space="preserve"> with a username or group</w:t>
      </w:r>
      <w:r w:rsidR="007E3302">
        <w:t xml:space="preserve"> not stored in the catalogue will be considered </w:t>
      </w:r>
      <w:r w:rsidR="00CC5654">
        <w:t xml:space="preserve">as if </w:t>
      </w:r>
      <w:r w:rsidR="007E3302">
        <w:t xml:space="preserve">permissions </w:t>
      </w:r>
      <w:r w:rsidR="00CC5654">
        <w:t xml:space="preserve">under all users/groups </w:t>
      </w:r>
      <w:r w:rsidR="007E3302">
        <w:t>didn’t apply.</w:t>
      </w:r>
      <w:r w:rsidR="00E760DD">
        <w:t xml:space="preserve"> As a way to prevent break in, maxAnonymousQueries can be setup to notify </w:t>
      </w:r>
      <w:r w:rsidR="00BB72C0">
        <w:t xml:space="preserve">an </w:t>
      </w:r>
      <w:r w:rsidR="00E760DD">
        <w:t>administration of ran queries, as well as block further queries</w:t>
      </w:r>
      <w:r w:rsidR="0016581F">
        <w:t xml:space="preserve"> by a length of time in hours defined by </w:t>
      </w:r>
      <w:r w:rsidR="0016581F" w:rsidRPr="0016581F">
        <w:t>lockOutTime</w:t>
      </w:r>
      <w:r w:rsidR="00E760DD">
        <w:t>.</w:t>
      </w:r>
      <w:r w:rsidR="0016581F">
        <w:t xml:space="preserve"> These node attributes are optional for every ‘connection’ and ‘node’.</w:t>
      </w:r>
    </w:p>
    <w:p w:rsidR="00B479CF" w:rsidRDefault="00B479CF">
      <w:pPr>
        <w:rPr>
          <w:rFonts w:asciiTheme="majorHAnsi" w:eastAsiaTheme="majorEastAsia" w:hAnsiTheme="majorHAnsi" w:cstheme="majorBidi"/>
          <w:b/>
          <w:bCs/>
          <w:color w:val="365F91" w:themeColor="accent1" w:themeShade="BF"/>
          <w:sz w:val="28"/>
          <w:szCs w:val="28"/>
        </w:rPr>
      </w:pPr>
      <w:r>
        <w:br w:type="page"/>
      </w:r>
    </w:p>
    <w:p w:rsidR="00186FAB" w:rsidRPr="00EC1185" w:rsidRDefault="00EC3438" w:rsidP="00EC1185">
      <w:pPr>
        <w:pStyle w:val="Heading1"/>
      </w:pPr>
      <w:r>
        <w:lastRenderedPageBreak/>
        <w:t>Structure</w:t>
      </w:r>
      <w:r w:rsidR="00625154">
        <w:t xml:space="preserve"> of the catalogue XML</w:t>
      </w:r>
    </w:p>
    <w:p w:rsidR="00EC1185" w:rsidRDefault="00EC1185" w:rsidP="00EC1185">
      <w:pPr>
        <w:pStyle w:val="Heading2"/>
      </w:pPr>
      <w:r>
        <w:t>Catalogue</w:t>
      </w:r>
    </w:p>
    <w:p w:rsidR="00EC1185" w:rsidRPr="00D94365" w:rsidRDefault="00EC1185" w:rsidP="00EC1185">
      <w:r w:rsidRPr="00D94365">
        <w:t>The main node must be name catalogue.</w:t>
      </w:r>
    </w:p>
    <w:p w:rsidR="00EC1185" w:rsidRPr="00D94365" w:rsidRDefault="00EC1185" w:rsidP="00EC1185">
      <w:pPr>
        <w:pStyle w:val="ListParagraph"/>
        <w:numPr>
          <w:ilvl w:val="0"/>
          <w:numId w:val="1"/>
        </w:numPr>
      </w:pPr>
      <w:r w:rsidRPr="00D94365">
        <w:t>Atb:</w:t>
      </w:r>
      <w:r w:rsidRPr="00D94365">
        <w:rPr>
          <w:b/>
        </w:rPr>
        <w:t>admins</w:t>
      </w:r>
      <w:r w:rsidRPr="00D94365">
        <w:t xml:space="preserve"> – A comma delineated list of e-mails for administers to be notified of suspicious behavior. This attribute is optional, and regardless of it activity can be logged.</w:t>
      </w:r>
    </w:p>
    <w:p w:rsidR="00EC1185" w:rsidRPr="00D94365" w:rsidRDefault="00EC1185" w:rsidP="00EC1185">
      <w:pPr>
        <w:pStyle w:val="ListParagraph"/>
        <w:numPr>
          <w:ilvl w:val="0"/>
          <w:numId w:val="1"/>
        </w:numPr>
      </w:pPr>
      <w:r w:rsidRPr="00D94365">
        <w:t>Atb:</w:t>
      </w:r>
      <w:r w:rsidRPr="00D94365">
        <w:rPr>
          <w:b/>
        </w:rPr>
        <w:t>logLevel</w:t>
      </w:r>
      <w:r w:rsidRPr="00D94365">
        <w:t xml:space="preserve"> – How detailed of a log to keep, options are none, secure, query, and verbose. A secure log level only logs anonymous queries. A query log will log every single query. While a verbose log will log every query as well as every result sent back successfully.</w:t>
      </w:r>
      <w:r w:rsidR="007B4655">
        <w:br/>
      </w:r>
      <w:r w:rsidRPr="00D94365">
        <w:rPr>
          <w:b/>
        </w:rPr>
        <w:t>Default</w:t>
      </w:r>
      <w:r w:rsidRPr="00D94365">
        <w:t xml:space="preserve"> is secure.</w:t>
      </w:r>
    </w:p>
    <w:p w:rsidR="00EC1185" w:rsidRPr="00D94365" w:rsidRDefault="00EC1185" w:rsidP="00EC1185">
      <w:pPr>
        <w:pStyle w:val="ListParagraph"/>
        <w:numPr>
          <w:ilvl w:val="0"/>
          <w:numId w:val="1"/>
        </w:numPr>
      </w:pPr>
      <w:r w:rsidRPr="00D94365">
        <w:t>Node:</w:t>
      </w:r>
      <w:r w:rsidRPr="00D94365">
        <w:rPr>
          <w:b/>
        </w:rPr>
        <w:t>groups</w:t>
      </w:r>
      <w:r w:rsidRPr="00D94365">
        <w:t xml:space="preserve"> – </w:t>
      </w:r>
      <w:r w:rsidRPr="007B4655">
        <w:rPr>
          <w:u w:val="single"/>
        </w:rPr>
        <w:t>See Groups</w:t>
      </w:r>
      <w:r w:rsidR="007B4655" w:rsidRPr="007B4655">
        <w:rPr>
          <w:u w:val="single"/>
        </w:rPr>
        <w:t>.</w:t>
      </w:r>
    </w:p>
    <w:p w:rsidR="007B4655" w:rsidRPr="007B4655" w:rsidRDefault="00EC1185" w:rsidP="007B4655">
      <w:pPr>
        <w:pStyle w:val="ListParagraph"/>
        <w:numPr>
          <w:ilvl w:val="0"/>
          <w:numId w:val="1"/>
        </w:numPr>
      </w:pPr>
      <w:r w:rsidRPr="00D94365">
        <w:t>Node:</w:t>
      </w:r>
      <w:r w:rsidRPr="00D94365">
        <w:rPr>
          <w:b/>
        </w:rPr>
        <w:t>users</w:t>
      </w:r>
      <w:r w:rsidRPr="00D94365">
        <w:t xml:space="preserve"> – </w:t>
      </w:r>
      <w:r w:rsidRPr="007B4655">
        <w:rPr>
          <w:u w:val="single"/>
        </w:rPr>
        <w:t>See Users</w:t>
      </w:r>
      <w:r w:rsidR="007B4655" w:rsidRPr="007B4655">
        <w:rPr>
          <w:u w:val="single"/>
        </w:rPr>
        <w:t>.</w:t>
      </w:r>
    </w:p>
    <w:p w:rsidR="007B4655" w:rsidRPr="00D94365" w:rsidRDefault="007B4655" w:rsidP="007B4655">
      <w:pPr>
        <w:pStyle w:val="ListParagraph"/>
        <w:numPr>
          <w:ilvl w:val="0"/>
          <w:numId w:val="1"/>
        </w:numPr>
      </w:pPr>
      <w:r w:rsidRPr="00D94365">
        <w:t>Node:</w:t>
      </w:r>
      <w:r w:rsidR="00CD578C">
        <w:rPr>
          <w:b/>
        </w:rPr>
        <w:t>connections</w:t>
      </w:r>
      <w:r w:rsidRPr="00D94365">
        <w:t xml:space="preserve"> – </w:t>
      </w:r>
      <w:r w:rsidRPr="007B4655">
        <w:rPr>
          <w:u w:val="single"/>
        </w:rPr>
        <w:t xml:space="preserve">See </w:t>
      </w:r>
      <w:r>
        <w:rPr>
          <w:u w:val="single"/>
        </w:rPr>
        <w:t>Connections</w:t>
      </w:r>
      <w:r w:rsidRPr="007B4655">
        <w:rPr>
          <w:u w:val="single"/>
        </w:rPr>
        <w:t>.</w:t>
      </w:r>
    </w:p>
    <w:p w:rsidR="00EC1185" w:rsidRDefault="00EC1185" w:rsidP="00EC1185">
      <w:pPr>
        <w:pStyle w:val="Heading2"/>
      </w:pPr>
      <w:r>
        <w:t>Groups</w:t>
      </w:r>
    </w:p>
    <w:p w:rsidR="00EC1185" w:rsidRDefault="00EC1185" w:rsidP="00EC1185">
      <w:r w:rsidRPr="00D94365">
        <w:t xml:space="preserve"> The node that contains all the group nodes for the catalogue.</w:t>
      </w:r>
    </w:p>
    <w:p w:rsidR="00D94365" w:rsidRPr="00BD73A3" w:rsidRDefault="00D94365" w:rsidP="00D94365">
      <w:pPr>
        <w:pStyle w:val="ListParagraph"/>
        <w:numPr>
          <w:ilvl w:val="0"/>
          <w:numId w:val="1"/>
        </w:numPr>
      </w:pPr>
      <w:r>
        <w:t xml:space="preserve">Node:group – </w:t>
      </w:r>
      <w:r w:rsidRPr="007B4655">
        <w:rPr>
          <w:u w:val="single"/>
        </w:rPr>
        <w:t>See Group</w:t>
      </w:r>
      <w:r w:rsidR="007B4655" w:rsidRPr="007B4655">
        <w:rPr>
          <w:u w:val="single"/>
        </w:rPr>
        <w:t>.</w:t>
      </w:r>
    </w:p>
    <w:p w:rsidR="00BD73A3" w:rsidRPr="00D94365" w:rsidRDefault="00BD73A3" w:rsidP="00BD73A3">
      <w:pPr>
        <w:pStyle w:val="ListParagraph"/>
        <w:numPr>
          <w:ilvl w:val="0"/>
          <w:numId w:val="1"/>
        </w:numPr>
      </w:pPr>
      <w:r>
        <w:t>Atb:</w:t>
      </w:r>
      <w:r w:rsidRPr="00BD73A3">
        <w:rPr>
          <w:b/>
        </w:rPr>
        <w:t>defaultAccess</w:t>
      </w:r>
      <w:r>
        <w:t xml:space="preserve"> – What every group should by default be for every node in the catalogue.</w:t>
      </w:r>
      <w:r w:rsidR="00976E4C">
        <w:br/>
      </w:r>
      <w:r w:rsidR="00976E4C" w:rsidRPr="00976E4C">
        <w:rPr>
          <w:b/>
        </w:rPr>
        <w:t>Default</w:t>
      </w:r>
      <w:r w:rsidR="00976E4C">
        <w:t xml:space="preserve"> is off.</w:t>
      </w:r>
    </w:p>
    <w:p w:rsidR="00D94365" w:rsidRDefault="00D94365" w:rsidP="00D94365">
      <w:pPr>
        <w:pStyle w:val="Heading2"/>
      </w:pPr>
      <w:r>
        <w:t>Group</w:t>
      </w:r>
    </w:p>
    <w:p w:rsidR="00EC1185" w:rsidRPr="00D94365" w:rsidRDefault="00EC1185" w:rsidP="00D94365">
      <w:r w:rsidRPr="00D94365">
        <w:t>A group for the catalogue.</w:t>
      </w:r>
    </w:p>
    <w:p w:rsidR="00EC1185" w:rsidRPr="00D94365" w:rsidRDefault="00EC1185" w:rsidP="00EC1185">
      <w:pPr>
        <w:pStyle w:val="ListParagraph"/>
        <w:numPr>
          <w:ilvl w:val="0"/>
          <w:numId w:val="1"/>
        </w:numPr>
      </w:pPr>
      <w:r w:rsidRPr="00D94365">
        <w:t>Atb:</w:t>
      </w:r>
      <w:r w:rsidRPr="00D94365">
        <w:rPr>
          <w:b/>
        </w:rPr>
        <w:t>id</w:t>
      </w:r>
      <w:r w:rsidRPr="00D94365">
        <w:t xml:space="preserve"> – The id of the group.</w:t>
      </w:r>
    </w:p>
    <w:p w:rsidR="00EC1185" w:rsidRDefault="00EC1185" w:rsidP="00EC1185">
      <w:pPr>
        <w:pStyle w:val="ListParagraph"/>
        <w:numPr>
          <w:ilvl w:val="0"/>
          <w:numId w:val="1"/>
        </w:numPr>
      </w:pPr>
      <w:r w:rsidRPr="00D94365">
        <w:t>Atb:</w:t>
      </w:r>
      <w:r w:rsidRPr="00D94365">
        <w:rPr>
          <w:b/>
        </w:rPr>
        <w:t>baseAct</w:t>
      </w:r>
      <w:r w:rsidRPr="00D94365">
        <w:t xml:space="preserve"> – The base act level for any user in the group.</w:t>
      </w:r>
    </w:p>
    <w:p w:rsidR="00BD73A3" w:rsidRPr="00EC1185" w:rsidRDefault="00BD73A3" w:rsidP="00EC1185">
      <w:pPr>
        <w:pStyle w:val="ListParagraph"/>
        <w:numPr>
          <w:ilvl w:val="0"/>
          <w:numId w:val="1"/>
        </w:numPr>
      </w:pPr>
      <w:r>
        <w:t>Atb:</w:t>
      </w:r>
      <w:r w:rsidRPr="00BD73A3">
        <w:rPr>
          <w:b/>
        </w:rPr>
        <w:t>defaultAccess</w:t>
      </w:r>
      <w:r>
        <w:t xml:space="preserve"> – </w:t>
      </w:r>
      <w:r w:rsidR="006D09E9">
        <w:t>What the</w:t>
      </w:r>
      <w:r>
        <w:t xml:space="preserve"> group should </w:t>
      </w:r>
      <w:r w:rsidR="006D09E9">
        <w:t>be by default</w:t>
      </w:r>
      <w:r>
        <w:t xml:space="preserve"> for every node in the catalogue.</w:t>
      </w:r>
      <w:r w:rsidR="00976E4C">
        <w:br/>
      </w:r>
      <w:r w:rsidR="00976E4C" w:rsidRPr="00976E4C">
        <w:rPr>
          <w:b/>
        </w:rPr>
        <w:t>Default</w:t>
      </w:r>
      <w:r w:rsidR="00976E4C">
        <w:t xml:space="preserve"> is inherited.</w:t>
      </w:r>
    </w:p>
    <w:p w:rsidR="00EC1185" w:rsidRDefault="00EC1185" w:rsidP="00EC1185">
      <w:pPr>
        <w:pStyle w:val="Heading2"/>
      </w:pPr>
      <w:r>
        <w:t>Users</w:t>
      </w:r>
    </w:p>
    <w:p w:rsidR="00EC1185" w:rsidRDefault="00EC1185" w:rsidP="00EC1185">
      <w:r w:rsidRPr="00D94365">
        <w:t>The node that contains all the user nodes for the catalogue.</w:t>
      </w:r>
    </w:p>
    <w:p w:rsidR="00D94365" w:rsidRPr="002E031C" w:rsidRDefault="00D94365" w:rsidP="00EC1185">
      <w:pPr>
        <w:pStyle w:val="ListParagraph"/>
        <w:numPr>
          <w:ilvl w:val="0"/>
          <w:numId w:val="1"/>
        </w:numPr>
      </w:pPr>
      <w:r>
        <w:t xml:space="preserve">Node:user – </w:t>
      </w:r>
      <w:r w:rsidRPr="007B4655">
        <w:rPr>
          <w:u w:val="single"/>
        </w:rPr>
        <w:t>See User</w:t>
      </w:r>
      <w:r w:rsidR="007B4655" w:rsidRPr="007B4655">
        <w:rPr>
          <w:u w:val="single"/>
        </w:rPr>
        <w:t>.</w:t>
      </w:r>
    </w:p>
    <w:p w:rsidR="002E031C" w:rsidRPr="00D94365" w:rsidRDefault="002E031C" w:rsidP="002E031C">
      <w:pPr>
        <w:pStyle w:val="ListParagraph"/>
        <w:numPr>
          <w:ilvl w:val="0"/>
          <w:numId w:val="1"/>
        </w:numPr>
      </w:pPr>
      <w:r>
        <w:t>Atb:</w:t>
      </w:r>
      <w:r w:rsidRPr="00BD73A3">
        <w:rPr>
          <w:b/>
        </w:rPr>
        <w:t>defaultAccess</w:t>
      </w:r>
      <w:r>
        <w:t xml:space="preserve"> – What every user should by default be for every node in the catalogue.</w:t>
      </w:r>
      <w:r w:rsidR="00976E4C">
        <w:br/>
      </w:r>
      <w:r w:rsidR="00976E4C" w:rsidRPr="00976E4C">
        <w:rPr>
          <w:b/>
        </w:rPr>
        <w:t>Default</w:t>
      </w:r>
      <w:r w:rsidR="00976E4C">
        <w:t xml:space="preserve"> is off.</w:t>
      </w:r>
    </w:p>
    <w:p w:rsidR="00D94365" w:rsidRPr="00D94365" w:rsidRDefault="00D94365" w:rsidP="00D94365">
      <w:pPr>
        <w:pStyle w:val="Heading2"/>
      </w:pPr>
      <w:r>
        <w:t>User</w:t>
      </w:r>
    </w:p>
    <w:p w:rsidR="00EC1185" w:rsidRPr="00D94365" w:rsidRDefault="00EC1185" w:rsidP="00D94365">
      <w:r w:rsidRPr="00D94365">
        <w:t>A user for the catalogue.</w:t>
      </w:r>
    </w:p>
    <w:p w:rsidR="00EC1185" w:rsidRPr="00D94365" w:rsidRDefault="00EC1185" w:rsidP="00EC1185">
      <w:pPr>
        <w:pStyle w:val="ListParagraph"/>
        <w:numPr>
          <w:ilvl w:val="0"/>
          <w:numId w:val="1"/>
        </w:numPr>
      </w:pPr>
      <w:r w:rsidRPr="00D94365">
        <w:t>Atb:</w:t>
      </w:r>
      <w:r w:rsidRPr="00D94365">
        <w:rPr>
          <w:b/>
        </w:rPr>
        <w:t>id</w:t>
      </w:r>
      <w:r w:rsidRPr="00D94365">
        <w:t xml:space="preserve"> – The id of the user.</w:t>
      </w:r>
    </w:p>
    <w:p w:rsidR="00EC1185" w:rsidRDefault="00EC1185" w:rsidP="00EC1185">
      <w:pPr>
        <w:pStyle w:val="ListParagraph"/>
        <w:numPr>
          <w:ilvl w:val="0"/>
          <w:numId w:val="1"/>
        </w:numPr>
      </w:pPr>
      <w:r w:rsidRPr="00D94365">
        <w:t>Atb:</w:t>
      </w:r>
      <w:r w:rsidRPr="00D94365">
        <w:rPr>
          <w:b/>
        </w:rPr>
        <w:t>baseAct</w:t>
      </w:r>
      <w:r w:rsidRPr="00D94365">
        <w:t xml:space="preserve"> – The base act level for the user.</w:t>
      </w:r>
    </w:p>
    <w:p w:rsidR="00625154" w:rsidRPr="00CF56A3" w:rsidRDefault="002E031C" w:rsidP="00CF56A3">
      <w:pPr>
        <w:pStyle w:val="ListParagraph"/>
        <w:numPr>
          <w:ilvl w:val="0"/>
          <w:numId w:val="1"/>
        </w:numPr>
      </w:pPr>
      <w:r>
        <w:t>Atb:</w:t>
      </w:r>
      <w:r w:rsidRPr="00BD73A3">
        <w:rPr>
          <w:b/>
        </w:rPr>
        <w:t>defaultAccess</w:t>
      </w:r>
      <w:r>
        <w:t xml:space="preserve"> – What the user should be by default for every node in the catalogue.</w:t>
      </w:r>
      <w:r w:rsidR="00976E4C">
        <w:br/>
      </w:r>
      <w:r w:rsidR="00976E4C" w:rsidRPr="00976E4C">
        <w:rPr>
          <w:b/>
        </w:rPr>
        <w:t>Default</w:t>
      </w:r>
      <w:r w:rsidR="00976E4C">
        <w:t xml:space="preserve"> is inherited.</w:t>
      </w:r>
    </w:p>
    <w:p w:rsidR="00EC1185" w:rsidRDefault="00EC1185" w:rsidP="00EC1185">
      <w:pPr>
        <w:pStyle w:val="Heading2"/>
      </w:pPr>
      <w:r>
        <w:lastRenderedPageBreak/>
        <w:t>Connections</w:t>
      </w:r>
    </w:p>
    <w:p w:rsidR="0003183E" w:rsidRPr="00CE4909" w:rsidRDefault="0003183E" w:rsidP="0003183E">
      <w:r w:rsidRPr="00CE4909">
        <w:t xml:space="preserve">The node that contains all the connection nodes for the </w:t>
      </w:r>
      <w:r w:rsidR="00CE4909" w:rsidRPr="00CE4909">
        <w:t>ca</w:t>
      </w:r>
      <w:r w:rsidRPr="00CE4909">
        <w:t>talogue.</w:t>
      </w:r>
    </w:p>
    <w:p w:rsidR="00CE4909" w:rsidRPr="00CE4909" w:rsidRDefault="00CE4909" w:rsidP="00CE4909">
      <w:pPr>
        <w:pStyle w:val="ListParagraph"/>
        <w:numPr>
          <w:ilvl w:val="0"/>
          <w:numId w:val="1"/>
        </w:numPr>
      </w:pPr>
      <w:r w:rsidRPr="00CE4909">
        <w:t>Atb:</w:t>
      </w:r>
      <w:r w:rsidRPr="00CE4909">
        <w:rPr>
          <w:b/>
        </w:rPr>
        <w:t>baseAct</w:t>
      </w:r>
      <w:r w:rsidRPr="00CE4909">
        <w:t xml:space="preserve"> – The base act level for anyone using this catalogue. </w:t>
      </w:r>
      <w:r w:rsidRPr="00CE4909">
        <w:rPr>
          <w:b/>
        </w:rPr>
        <w:t>Default</w:t>
      </w:r>
      <w:r w:rsidRPr="00CE4909">
        <w:t xml:space="preserve"> is 01.</w:t>
      </w:r>
    </w:p>
    <w:p w:rsidR="00CE4909" w:rsidRPr="00CE4909" w:rsidRDefault="00CE4909" w:rsidP="00CE4909">
      <w:pPr>
        <w:pStyle w:val="ListParagraph"/>
        <w:numPr>
          <w:ilvl w:val="0"/>
          <w:numId w:val="1"/>
        </w:numPr>
      </w:pPr>
      <w:r w:rsidRPr="00CE4909">
        <w:t>Atb:</w:t>
      </w:r>
      <w:r w:rsidRPr="00CE4909">
        <w:rPr>
          <w:b/>
        </w:rPr>
        <w:t>allowAnonymous</w:t>
      </w:r>
      <w:r w:rsidRPr="00CE4909">
        <w:t xml:space="preserve"> – Identifies if anonymous queries should be allowed in this catalogue. </w:t>
      </w:r>
      <w:r w:rsidR="00BD314A">
        <w:t>Value can be set to ‘true’ or ‘yes’</w:t>
      </w:r>
      <w:r>
        <w:br/>
      </w:r>
      <w:r w:rsidRPr="00CE4909">
        <w:rPr>
          <w:b/>
        </w:rPr>
        <w:t>Default</w:t>
      </w:r>
      <w:r w:rsidR="00A97677">
        <w:t xml:space="preserve"> is ‘false’</w:t>
      </w:r>
    </w:p>
    <w:p w:rsidR="00CE4909" w:rsidRPr="00CE4909" w:rsidRDefault="00CE4909" w:rsidP="00CE4909">
      <w:pPr>
        <w:pStyle w:val="ListParagraph"/>
        <w:numPr>
          <w:ilvl w:val="0"/>
          <w:numId w:val="1"/>
        </w:numPr>
      </w:pPr>
      <w:r w:rsidRPr="00CE4909">
        <w:t>Atb:</w:t>
      </w:r>
      <w:r w:rsidRPr="00CE4909">
        <w:rPr>
          <w:b/>
        </w:rPr>
        <w:t>maxAnonymousQueries</w:t>
      </w:r>
      <w:r w:rsidRPr="00CE4909">
        <w:t xml:space="preserve"> – The maximum number of queries a non-user can perform. The number zero being unlimited.</w:t>
      </w:r>
      <w:r>
        <w:br/>
      </w:r>
      <w:r w:rsidRPr="00CE4909">
        <w:rPr>
          <w:b/>
        </w:rPr>
        <w:t>Default</w:t>
      </w:r>
      <w:r w:rsidRPr="00CE4909">
        <w:t xml:space="preserve"> is 25.</w:t>
      </w:r>
    </w:p>
    <w:p w:rsidR="00CE4909" w:rsidRPr="00CE4909" w:rsidRDefault="00CE4909" w:rsidP="00CE4909">
      <w:pPr>
        <w:pStyle w:val="ListParagraph"/>
        <w:numPr>
          <w:ilvl w:val="0"/>
          <w:numId w:val="1"/>
        </w:numPr>
      </w:pPr>
      <w:r w:rsidRPr="00CE4909">
        <w:t>Atb:</w:t>
      </w:r>
      <w:r w:rsidRPr="00CE4909">
        <w:rPr>
          <w:b/>
        </w:rPr>
        <w:t>maxAttemptedQueries</w:t>
      </w:r>
      <w:r w:rsidRPr="00CE4909">
        <w:t xml:space="preserve"> – The maximum number of queries a user can perform where there permission is denied. The number zero being unlimited.</w:t>
      </w:r>
    </w:p>
    <w:p w:rsidR="00CE4909" w:rsidRDefault="00CE4909" w:rsidP="00CE4909">
      <w:pPr>
        <w:pStyle w:val="ListParagraph"/>
        <w:numPr>
          <w:ilvl w:val="0"/>
          <w:numId w:val="1"/>
        </w:numPr>
      </w:pPr>
      <w:r w:rsidRPr="00CE4909">
        <w:t>Atb:</w:t>
      </w:r>
      <w:r w:rsidRPr="00CE4909">
        <w:rPr>
          <w:b/>
        </w:rPr>
        <w:t>lockOutTime</w:t>
      </w:r>
      <w:r w:rsidRPr="00CE4909">
        <w:t xml:space="preserve"> – The amount of time in hours to lockout a user when they hit the maximum number of queries both anonymous, and disallowed. The number 0 being until the lock out is removed by administration</w:t>
      </w:r>
      <w:r>
        <w:t xml:space="preserve"> from the lock out file.</w:t>
      </w:r>
      <w:r>
        <w:br/>
      </w:r>
      <w:r w:rsidRPr="00CE4909">
        <w:rPr>
          <w:b/>
        </w:rPr>
        <w:t>Default</w:t>
      </w:r>
      <w:r w:rsidRPr="00CE4909">
        <w:t xml:space="preserve"> is 24 which is one day.</w:t>
      </w:r>
    </w:p>
    <w:p w:rsidR="008947FF" w:rsidRPr="00CE4909" w:rsidRDefault="008947FF" w:rsidP="00CE4909">
      <w:pPr>
        <w:pStyle w:val="ListParagraph"/>
        <w:numPr>
          <w:ilvl w:val="0"/>
          <w:numId w:val="1"/>
        </w:numPr>
      </w:pPr>
      <w:r>
        <w:t>Atb:</w:t>
      </w:r>
      <w:r w:rsidRPr="005012A9">
        <w:rPr>
          <w:b/>
        </w:rPr>
        <w:t>defaultFilter</w:t>
      </w:r>
      <w:r>
        <w:t xml:space="preserve"> – The default filter that is applied to nodes that have no filter.</w:t>
      </w:r>
    </w:p>
    <w:p w:rsidR="00CE4909" w:rsidRPr="00CE4909" w:rsidRDefault="00CE4909" w:rsidP="00CE4909">
      <w:pPr>
        <w:pStyle w:val="ListParagraph"/>
        <w:numPr>
          <w:ilvl w:val="0"/>
          <w:numId w:val="1"/>
        </w:numPr>
      </w:pPr>
      <w:r w:rsidRPr="00CE4909">
        <w:t>Node:</w:t>
      </w:r>
      <w:r w:rsidRPr="00CE4909">
        <w:rPr>
          <w:b/>
        </w:rPr>
        <w:t>connection</w:t>
      </w:r>
      <w:r w:rsidRPr="00CE4909">
        <w:t xml:space="preserve"> – </w:t>
      </w:r>
      <w:r w:rsidRPr="00CE4909">
        <w:rPr>
          <w:u w:val="single"/>
        </w:rPr>
        <w:t>See Connection</w:t>
      </w:r>
    </w:p>
    <w:p w:rsidR="00CE4909" w:rsidRPr="0003183E" w:rsidRDefault="00CE4909" w:rsidP="0003183E">
      <w:pPr>
        <w:rPr>
          <w:sz w:val="16"/>
          <w:szCs w:val="16"/>
        </w:rPr>
      </w:pPr>
    </w:p>
    <w:p w:rsidR="00EC1185" w:rsidRDefault="00EC1185" w:rsidP="00EC1185">
      <w:pPr>
        <w:pStyle w:val="Heading2"/>
      </w:pPr>
      <w:r>
        <w:t>Connection</w:t>
      </w:r>
    </w:p>
    <w:p w:rsidR="00CE4909" w:rsidRPr="00CE4909" w:rsidRDefault="00CE4909" w:rsidP="00CE4909">
      <w:r w:rsidRPr="00CE4909">
        <w:t>A connection for the catalogue to allow queries.</w:t>
      </w:r>
    </w:p>
    <w:p w:rsidR="00CE4909" w:rsidRPr="00CE4909" w:rsidRDefault="00CE4909" w:rsidP="00CE4909">
      <w:pPr>
        <w:pStyle w:val="ListParagraph"/>
        <w:numPr>
          <w:ilvl w:val="0"/>
          <w:numId w:val="1"/>
        </w:numPr>
      </w:pPr>
      <w:r w:rsidRPr="00CE4909">
        <w:t>Atb:</w:t>
      </w:r>
      <w:r w:rsidRPr="00CE4909">
        <w:rPr>
          <w:b/>
        </w:rPr>
        <w:t>id</w:t>
      </w:r>
      <w:r w:rsidRPr="00CE4909">
        <w:t xml:space="preserve"> – The id of the connection.</w:t>
      </w:r>
    </w:p>
    <w:p w:rsidR="00CE4909" w:rsidRPr="00CE4909" w:rsidRDefault="00CE4909" w:rsidP="00CE4909">
      <w:pPr>
        <w:pStyle w:val="ListParagraph"/>
        <w:numPr>
          <w:ilvl w:val="0"/>
          <w:numId w:val="1"/>
        </w:numPr>
      </w:pPr>
      <w:r w:rsidRPr="00CE4909">
        <w:t>Atb:</w:t>
      </w:r>
      <w:r w:rsidRPr="00CE4909">
        <w:rPr>
          <w:b/>
        </w:rPr>
        <w:t>baseAct</w:t>
      </w:r>
      <w:r w:rsidRPr="00CE4909">
        <w:t xml:space="preserve"> – The base action for the connection if different then the connections node baseAct.</w:t>
      </w:r>
      <w:r w:rsidR="00625154">
        <w:br/>
      </w:r>
      <w:r w:rsidRPr="00CE4909">
        <w:rPr>
          <w:b/>
        </w:rPr>
        <w:t>Default</w:t>
      </w:r>
      <w:r w:rsidRPr="00CE4909">
        <w:t xml:space="preserve"> is inherited.</w:t>
      </w:r>
    </w:p>
    <w:p w:rsidR="00CE4909" w:rsidRPr="00CE4909" w:rsidRDefault="00CE4909" w:rsidP="00CE4909">
      <w:pPr>
        <w:pStyle w:val="ListParagraph"/>
        <w:numPr>
          <w:ilvl w:val="0"/>
          <w:numId w:val="1"/>
        </w:numPr>
      </w:pPr>
      <w:r w:rsidRPr="00CE4909">
        <w:t>Atb:</w:t>
      </w:r>
      <w:r w:rsidRPr="00CE4909">
        <w:rPr>
          <w:b/>
        </w:rPr>
        <w:t>groupAct</w:t>
      </w:r>
      <w:r w:rsidRPr="00CE4909">
        <w:t xml:space="preserve"> – A comma list of groups that have different permission from there base permissions. For all use *.</w:t>
      </w:r>
    </w:p>
    <w:p w:rsidR="00CE4909" w:rsidRPr="00CE4909" w:rsidRDefault="00CE4909" w:rsidP="00CE4909">
      <w:pPr>
        <w:pStyle w:val="ListParagraph"/>
        <w:numPr>
          <w:ilvl w:val="0"/>
          <w:numId w:val="1"/>
        </w:numPr>
      </w:pPr>
      <w:r w:rsidRPr="00CE4909">
        <w:t>Atb:</w:t>
      </w:r>
      <w:r w:rsidRPr="00CE4909">
        <w:rPr>
          <w:b/>
        </w:rPr>
        <w:t>userAct</w:t>
      </w:r>
      <w:r w:rsidRPr="00CE4909">
        <w:t xml:space="preserve"> – A comma list of users that have different permissions from there base permissions. For all use *.</w:t>
      </w:r>
    </w:p>
    <w:p w:rsidR="00CE4909" w:rsidRPr="00CE4909" w:rsidRDefault="00CE4909" w:rsidP="00CE4909">
      <w:pPr>
        <w:pStyle w:val="ListParagraph"/>
        <w:numPr>
          <w:ilvl w:val="0"/>
          <w:numId w:val="1"/>
        </w:numPr>
      </w:pPr>
      <w:r w:rsidRPr="00CE4909">
        <w:t>Atb:</w:t>
      </w:r>
      <w:r w:rsidRPr="00CE4909">
        <w:rPr>
          <w:b/>
        </w:rPr>
        <w:t>allowAnonymous</w:t>
      </w:r>
      <w:r w:rsidRPr="00CE4909">
        <w:t xml:space="preserve"> – </w:t>
      </w:r>
      <w:r w:rsidRPr="00625154">
        <w:rPr>
          <w:u w:val="single"/>
        </w:rPr>
        <w:t>See Connections/allowAnonymous.</w:t>
      </w:r>
      <w:r w:rsidR="00625154">
        <w:br/>
      </w:r>
      <w:r w:rsidRPr="00CE4909">
        <w:rPr>
          <w:b/>
        </w:rPr>
        <w:t>Default</w:t>
      </w:r>
      <w:r w:rsidRPr="00CE4909">
        <w:t xml:space="preserve"> is inherited.</w:t>
      </w:r>
    </w:p>
    <w:p w:rsidR="00CE4909" w:rsidRPr="00CE4909" w:rsidRDefault="00CE4909" w:rsidP="00CE4909">
      <w:pPr>
        <w:pStyle w:val="ListParagraph"/>
        <w:numPr>
          <w:ilvl w:val="0"/>
          <w:numId w:val="1"/>
        </w:numPr>
      </w:pPr>
      <w:r w:rsidRPr="00CE4909">
        <w:t>Atb:</w:t>
      </w:r>
      <w:r w:rsidRPr="00CE4909">
        <w:rPr>
          <w:b/>
        </w:rPr>
        <w:t>maxAnonymousQueries</w:t>
      </w:r>
      <w:r w:rsidRPr="00CE4909">
        <w:t xml:space="preserve"> – </w:t>
      </w:r>
      <w:r w:rsidRPr="00625154">
        <w:rPr>
          <w:u w:val="single"/>
        </w:rPr>
        <w:t>See Connections/allowAnonymous.</w:t>
      </w:r>
      <w:r w:rsidR="00625154">
        <w:br/>
      </w:r>
      <w:r w:rsidRPr="00CE4909">
        <w:rPr>
          <w:b/>
        </w:rPr>
        <w:t>Default</w:t>
      </w:r>
      <w:r w:rsidRPr="00CE4909">
        <w:t xml:space="preserve"> is inherited.</w:t>
      </w:r>
    </w:p>
    <w:p w:rsidR="00CE4909" w:rsidRPr="00CE4909" w:rsidRDefault="00CE4909" w:rsidP="00CE4909">
      <w:pPr>
        <w:pStyle w:val="ListParagraph"/>
        <w:numPr>
          <w:ilvl w:val="0"/>
          <w:numId w:val="1"/>
        </w:numPr>
      </w:pPr>
      <w:r w:rsidRPr="00CE4909">
        <w:t>Atb:</w:t>
      </w:r>
      <w:r w:rsidRPr="00CE4909">
        <w:rPr>
          <w:b/>
        </w:rPr>
        <w:t>maxAttemptedQueries</w:t>
      </w:r>
      <w:r w:rsidRPr="00CE4909">
        <w:t xml:space="preserve"> </w:t>
      </w:r>
      <w:r w:rsidRPr="00625154">
        <w:rPr>
          <w:u w:val="single"/>
        </w:rPr>
        <w:t>See Connections/maxAttemptedQueries.</w:t>
      </w:r>
      <w:r w:rsidR="00625154">
        <w:br/>
      </w:r>
      <w:r w:rsidRPr="00CE4909">
        <w:rPr>
          <w:b/>
        </w:rPr>
        <w:t>Default</w:t>
      </w:r>
      <w:r w:rsidRPr="00CE4909">
        <w:t xml:space="preserve"> is inherited.</w:t>
      </w:r>
    </w:p>
    <w:p w:rsidR="00CE4909" w:rsidRPr="00CE4909" w:rsidRDefault="00CE4909" w:rsidP="00CE4909">
      <w:pPr>
        <w:pStyle w:val="ListParagraph"/>
        <w:numPr>
          <w:ilvl w:val="0"/>
          <w:numId w:val="1"/>
        </w:numPr>
      </w:pPr>
      <w:r w:rsidRPr="00CE4909">
        <w:t>Atb:</w:t>
      </w:r>
      <w:r w:rsidRPr="00CE4909">
        <w:rPr>
          <w:b/>
        </w:rPr>
        <w:t>lockOutTime</w:t>
      </w:r>
      <w:r w:rsidRPr="00CE4909">
        <w:t xml:space="preserve"> – </w:t>
      </w:r>
      <w:r w:rsidRPr="00625154">
        <w:rPr>
          <w:u w:val="single"/>
        </w:rPr>
        <w:t>See Connections/lockOutTime.</w:t>
      </w:r>
      <w:r w:rsidR="00625154">
        <w:br/>
      </w:r>
      <w:r w:rsidRPr="00CE4909">
        <w:rPr>
          <w:b/>
        </w:rPr>
        <w:t>Default</w:t>
      </w:r>
      <w:r w:rsidRPr="00CE4909">
        <w:t xml:space="preserve"> is inherited.</w:t>
      </w:r>
    </w:p>
    <w:p w:rsidR="00CE4909" w:rsidRPr="00CE4909" w:rsidRDefault="00CE4909" w:rsidP="00CE4909">
      <w:pPr>
        <w:pStyle w:val="ListParagraph"/>
        <w:numPr>
          <w:ilvl w:val="0"/>
          <w:numId w:val="1"/>
        </w:numPr>
      </w:pPr>
      <w:r w:rsidRPr="00CE4909">
        <w:t>Node:</w:t>
      </w:r>
      <w:r w:rsidRPr="00CE4909">
        <w:rPr>
          <w:b/>
        </w:rPr>
        <w:t>node</w:t>
      </w:r>
      <w:r w:rsidRPr="00CE4909">
        <w:t xml:space="preserve"> – </w:t>
      </w:r>
      <w:r w:rsidR="00625154" w:rsidRPr="00625154">
        <w:rPr>
          <w:u w:val="single"/>
        </w:rPr>
        <w:t>See Node</w:t>
      </w:r>
      <w:r w:rsidR="00625154">
        <w:rPr>
          <w:u w:val="single"/>
        </w:rPr>
        <w:t>.</w:t>
      </w:r>
    </w:p>
    <w:p w:rsidR="00CE4909" w:rsidRPr="00CE4909" w:rsidRDefault="00CE4909" w:rsidP="00CE4909"/>
    <w:p w:rsidR="00EC1185" w:rsidRPr="00EC1185" w:rsidRDefault="00EC1185" w:rsidP="00EC1185">
      <w:pPr>
        <w:pStyle w:val="Heading2"/>
      </w:pPr>
      <w:r>
        <w:lastRenderedPageBreak/>
        <w:t>Node</w:t>
      </w:r>
    </w:p>
    <w:p w:rsidR="002A2D5A" w:rsidRPr="00625154" w:rsidRDefault="002A2D5A" w:rsidP="00625154">
      <w:r w:rsidRPr="00625154">
        <w:t>A node for the connection</w:t>
      </w:r>
    </w:p>
    <w:p w:rsidR="002A2D5A" w:rsidRPr="00625154" w:rsidRDefault="002A2D5A" w:rsidP="00625154">
      <w:pPr>
        <w:pStyle w:val="ListParagraph"/>
        <w:numPr>
          <w:ilvl w:val="0"/>
          <w:numId w:val="1"/>
        </w:numPr>
      </w:pPr>
      <w:r w:rsidRPr="00625154">
        <w:t>Atb:</w:t>
      </w:r>
      <w:r w:rsidRPr="00625154">
        <w:rPr>
          <w:b/>
        </w:rPr>
        <w:t>indexBy</w:t>
      </w:r>
      <w:r w:rsidRPr="00625154">
        <w:t xml:space="preserve"> – As a way to speed up the get and push to database a cache </w:t>
      </w:r>
      <w:r w:rsidR="00B77B1D" w:rsidRPr="00625154">
        <w:t>mechanism</w:t>
      </w:r>
      <w:r w:rsidRPr="00625154">
        <w:t xml:space="preserve"> uses indexBy to index a set of node</w:t>
      </w:r>
      <w:r w:rsidR="00B77B1D" w:rsidRPr="00625154">
        <w:t xml:space="preserve"> entries</w:t>
      </w:r>
      <w:r w:rsidR="0085289D" w:rsidRPr="00625154">
        <w:t>, and keeps them in the memory.</w:t>
      </w:r>
      <w:r w:rsidR="00143633" w:rsidRPr="00625154">
        <w:t xml:space="preserve"> A node that does not ha</w:t>
      </w:r>
      <w:r w:rsidR="00B76895" w:rsidRPr="00625154">
        <w:t>ve a</w:t>
      </w:r>
      <w:r w:rsidR="00A70179" w:rsidRPr="00625154">
        <w:t>n</w:t>
      </w:r>
      <w:r w:rsidR="00B76895" w:rsidRPr="00625154">
        <w:t xml:space="preserve"> indexBy will not be cached at all.</w:t>
      </w:r>
    </w:p>
    <w:p w:rsidR="00CD6595" w:rsidRPr="00625154" w:rsidRDefault="00CD6595" w:rsidP="00625154">
      <w:pPr>
        <w:pStyle w:val="ListParagraph"/>
        <w:numPr>
          <w:ilvl w:val="0"/>
          <w:numId w:val="1"/>
        </w:numPr>
      </w:pPr>
      <w:r w:rsidRPr="00625154">
        <w:t>Atb:</w:t>
      </w:r>
      <w:r w:rsidRPr="00625154">
        <w:rPr>
          <w:b/>
        </w:rPr>
        <w:t>id</w:t>
      </w:r>
      <w:r w:rsidRPr="00625154">
        <w:t xml:space="preserve"> – The id of the node.</w:t>
      </w:r>
    </w:p>
    <w:p w:rsidR="00CD6595" w:rsidRPr="00625154" w:rsidRDefault="00CD6595" w:rsidP="00625154">
      <w:pPr>
        <w:pStyle w:val="ListParagraph"/>
        <w:numPr>
          <w:ilvl w:val="0"/>
          <w:numId w:val="1"/>
        </w:numPr>
      </w:pPr>
      <w:r w:rsidRPr="00625154">
        <w:t>Atb:</w:t>
      </w:r>
      <w:r w:rsidRPr="00625154">
        <w:rPr>
          <w:b/>
        </w:rPr>
        <w:t>baseAct</w:t>
      </w:r>
      <w:r w:rsidRPr="00625154">
        <w:t xml:space="preserve"> – The base action for the node if different then the connection node baseAct. </w:t>
      </w:r>
      <w:r w:rsidRPr="00625154">
        <w:rPr>
          <w:b/>
        </w:rPr>
        <w:t>Default</w:t>
      </w:r>
      <w:r w:rsidRPr="00625154">
        <w:t xml:space="preserve"> is inherited.</w:t>
      </w:r>
    </w:p>
    <w:p w:rsidR="00CD6595" w:rsidRPr="00625154" w:rsidRDefault="00CD6595" w:rsidP="00625154">
      <w:pPr>
        <w:pStyle w:val="ListParagraph"/>
        <w:numPr>
          <w:ilvl w:val="0"/>
          <w:numId w:val="1"/>
        </w:numPr>
      </w:pPr>
      <w:r w:rsidRPr="00625154">
        <w:t>Atb:</w:t>
      </w:r>
      <w:r w:rsidRPr="00625154">
        <w:rPr>
          <w:b/>
        </w:rPr>
        <w:t>groupAct</w:t>
      </w:r>
      <w:r w:rsidRPr="00625154">
        <w:t xml:space="preserve"> – </w:t>
      </w:r>
      <w:r w:rsidR="004E140C" w:rsidRPr="00625154">
        <w:t xml:space="preserve">See </w:t>
      </w:r>
      <w:r w:rsidR="004E140C" w:rsidRPr="00625154">
        <w:rPr>
          <w:u w:val="single"/>
        </w:rPr>
        <w:t>connection/</w:t>
      </w:r>
      <w:r w:rsidR="00D5291A" w:rsidRPr="00625154">
        <w:rPr>
          <w:u w:val="single"/>
        </w:rPr>
        <w:t>@</w:t>
      </w:r>
      <w:r w:rsidR="004E140C" w:rsidRPr="00625154">
        <w:rPr>
          <w:u w:val="single"/>
        </w:rPr>
        <w:t>groupAct</w:t>
      </w:r>
      <w:r w:rsidR="00625154" w:rsidRPr="00625154">
        <w:rPr>
          <w:u w:val="single"/>
        </w:rPr>
        <w:t>.</w:t>
      </w:r>
      <w:r w:rsidR="00625154">
        <w:br/>
      </w:r>
      <w:r w:rsidR="004E140C" w:rsidRPr="00625154">
        <w:rPr>
          <w:b/>
        </w:rPr>
        <w:t>Default</w:t>
      </w:r>
      <w:r w:rsidR="004E140C" w:rsidRPr="00625154">
        <w:t xml:space="preserve"> is inherited.</w:t>
      </w:r>
    </w:p>
    <w:p w:rsidR="00D5291A" w:rsidRPr="00625154" w:rsidRDefault="00CD6595" w:rsidP="00625154">
      <w:pPr>
        <w:pStyle w:val="ListParagraph"/>
        <w:numPr>
          <w:ilvl w:val="0"/>
          <w:numId w:val="1"/>
        </w:numPr>
      </w:pPr>
      <w:r w:rsidRPr="00625154">
        <w:t>Atb:</w:t>
      </w:r>
      <w:r w:rsidRPr="00625154">
        <w:rPr>
          <w:b/>
        </w:rPr>
        <w:t>userAct</w:t>
      </w:r>
      <w:r w:rsidRPr="00625154">
        <w:t xml:space="preserve"> –</w:t>
      </w:r>
      <w:r w:rsidR="00D5291A" w:rsidRPr="00625154">
        <w:t xml:space="preserve"> See </w:t>
      </w:r>
      <w:r w:rsidR="00D5291A" w:rsidRPr="00625154">
        <w:rPr>
          <w:u w:val="single"/>
        </w:rPr>
        <w:t>connection/@userAct</w:t>
      </w:r>
      <w:r w:rsidR="00625154" w:rsidRPr="00625154">
        <w:rPr>
          <w:u w:val="single"/>
        </w:rPr>
        <w:t>.</w:t>
      </w:r>
      <w:r w:rsidR="00625154">
        <w:br/>
      </w:r>
      <w:r w:rsidR="00D5291A" w:rsidRPr="00625154">
        <w:rPr>
          <w:b/>
        </w:rPr>
        <w:t>Default</w:t>
      </w:r>
      <w:r w:rsidR="00D5291A" w:rsidRPr="00625154">
        <w:t xml:space="preserve"> is inherited.</w:t>
      </w:r>
    </w:p>
    <w:p w:rsidR="00CD6595" w:rsidRPr="00625154" w:rsidRDefault="00CD6595" w:rsidP="00625154">
      <w:pPr>
        <w:pStyle w:val="ListParagraph"/>
        <w:numPr>
          <w:ilvl w:val="0"/>
          <w:numId w:val="1"/>
        </w:numPr>
      </w:pPr>
      <w:r w:rsidRPr="00625154">
        <w:t>Atb:</w:t>
      </w:r>
      <w:r w:rsidRPr="00625154">
        <w:rPr>
          <w:b/>
        </w:rPr>
        <w:t>allowAnonymous</w:t>
      </w:r>
      <w:r w:rsidRPr="00625154">
        <w:t xml:space="preserve"> – </w:t>
      </w:r>
      <w:r w:rsidRPr="00625154">
        <w:rPr>
          <w:u w:val="single"/>
        </w:rPr>
        <w:t>See connections/@allowAnonymous</w:t>
      </w:r>
      <w:r w:rsidR="00625154" w:rsidRPr="00625154">
        <w:rPr>
          <w:u w:val="single"/>
        </w:rPr>
        <w:t>.</w:t>
      </w:r>
      <w:r w:rsidR="00625154">
        <w:br/>
      </w:r>
      <w:r w:rsidRPr="00625154">
        <w:rPr>
          <w:b/>
        </w:rPr>
        <w:t>Default</w:t>
      </w:r>
      <w:r w:rsidRPr="00625154">
        <w:t xml:space="preserve"> is inherited.</w:t>
      </w:r>
    </w:p>
    <w:p w:rsidR="00CD6595" w:rsidRPr="00625154" w:rsidRDefault="00CD6595" w:rsidP="00625154">
      <w:pPr>
        <w:pStyle w:val="ListParagraph"/>
        <w:numPr>
          <w:ilvl w:val="0"/>
          <w:numId w:val="1"/>
        </w:numPr>
      </w:pPr>
      <w:r w:rsidRPr="00625154">
        <w:t>Atb:</w:t>
      </w:r>
      <w:r w:rsidRPr="00625154">
        <w:rPr>
          <w:b/>
        </w:rPr>
        <w:t>maxAnonymousQueries</w:t>
      </w:r>
      <w:r w:rsidRPr="00625154">
        <w:t xml:space="preserve"> – </w:t>
      </w:r>
      <w:r w:rsidRPr="00625154">
        <w:rPr>
          <w:u w:val="single"/>
        </w:rPr>
        <w:t>See connections/@allowAnonymous</w:t>
      </w:r>
      <w:r w:rsidR="000B327E" w:rsidRPr="00625154">
        <w:rPr>
          <w:u w:val="single"/>
        </w:rPr>
        <w:t>.</w:t>
      </w:r>
      <w:r w:rsidR="00625154">
        <w:br/>
      </w:r>
      <w:r w:rsidRPr="00625154">
        <w:rPr>
          <w:b/>
        </w:rPr>
        <w:t>Default</w:t>
      </w:r>
      <w:r w:rsidRPr="00625154">
        <w:t xml:space="preserve"> is inherited.</w:t>
      </w:r>
    </w:p>
    <w:p w:rsidR="00CD6595" w:rsidRPr="00625154" w:rsidRDefault="00CD6595" w:rsidP="00625154">
      <w:pPr>
        <w:pStyle w:val="ListParagraph"/>
        <w:numPr>
          <w:ilvl w:val="0"/>
          <w:numId w:val="1"/>
        </w:numPr>
      </w:pPr>
      <w:r w:rsidRPr="00625154">
        <w:t>Atb:</w:t>
      </w:r>
      <w:r w:rsidRPr="00625154">
        <w:rPr>
          <w:b/>
        </w:rPr>
        <w:t>maxAttemptedQueries</w:t>
      </w:r>
      <w:r w:rsidRPr="00625154">
        <w:t xml:space="preserve"> </w:t>
      </w:r>
      <w:r w:rsidR="00625154">
        <w:t xml:space="preserve">- </w:t>
      </w:r>
      <w:r w:rsidRPr="00625154">
        <w:rPr>
          <w:u w:val="single"/>
        </w:rPr>
        <w:t>See connections/@maxAttemptedQueries</w:t>
      </w:r>
      <w:r w:rsidR="000B327E" w:rsidRPr="00625154">
        <w:rPr>
          <w:u w:val="single"/>
        </w:rPr>
        <w:t>.</w:t>
      </w:r>
      <w:r w:rsidR="00625154">
        <w:br/>
      </w:r>
      <w:r w:rsidRPr="00625154">
        <w:rPr>
          <w:b/>
        </w:rPr>
        <w:t>Default</w:t>
      </w:r>
      <w:r w:rsidRPr="00625154">
        <w:t xml:space="preserve"> is inherited.</w:t>
      </w:r>
    </w:p>
    <w:p w:rsidR="00186FAB" w:rsidRDefault="00CD6595" w:rsidP="00625154">
      <w:pPr>
        <w:pStyle w:val="ListParagraph"/>
        <w:numPr>
          <w:ilvl w:val="0"/>
          <w:numId w:val="1"/>
        </w:numPr>
      </w:pPr>
      <w:r w:rsidRPr="00625154">
        <w:t>Atb:</w:t>
      </w:r>
      <w:r w:rsidRPr="00625154">
        <w:rPr>
          <w:b/>
        </w:rPr>
        <w:t>lockOutTime</w:t>
      </w:r>
      <w:r w:rsidRPr="00625154">
        <w:t xml:space="preserve"> – </w:t>
      </w:r>
      <w:r w:rsidRPr="00625154">
        <w:rPr>
          <w:u w:val="single"/>
        </w:rPr>
        <w:t>See connections/@lockOutTime</w:t>
      </w:r>
      <w:r w:rsidR="000B327E" w:rsidRPr="00625154">
        <w:rPr>
          <w:u w:val="single"/>
        </w:rPr>
        <w:t>.</w:t>
      </w:r>
      <w:r w:rsidR="00625154">
        <w:rPr>
          <w:b/>
        </w:rPr>
        <w:br/>
        <w:t>D</w:t>
      </w:r>
      <w:r w:rsidRPr="00625154">
        <w:rPr>
          <w:b/>
        </w:rPr>
        <w:t>efault</w:t>
      </w:r>
      <w:r w:rsidRPr="00625154">
        <w:t xml:space="preserve"> is inherited.</w:t>
      </w:r>
    </w:p>
    <w:p w:rsidR="00926DBB" w:rsidRPr="003319BD" w:rsidRDefault="005012A9" w:rsidP="00926DBB">
      <w:pPr>
        <w:pStyle w:val="ListParagraph"/>
        <w:numPr>
          <w:ilvl w:val="0"/>
          <w:numId w:val="1"/>
        </w:numPr>
        <w:rPr>
          <w:u w:val="single"/>
        </w:rPr>
      </w:pPr>
      <w:r>
        <w:t>Atb:</w:t>
      </w:r>
      <w:r w:rsidRPr="00926DBB">
        <w:rPr>
          <w:b/>
        </w:rPr>
        <w:t>filter</w:t>
      </w:r>
      <w:r>
        <w:t xml:space="preserve"> – The filter used to understand the node.</w:t>
      </w:r>
      <w:r w:rsidR="00926DBB">
        <w:br/>
      </w:r>
      <w:r w:rsidR="00926DBB" w:rsidRPr="00926DBB">
        <w:rPr>
          <w:b/>
        </w:rPr>
        <w:t>Default</w:t>
      </w:r>
      <w:r w:rsidR="00926DBB">
        <w:t xml:space="preserve"> is inherited from </w:t>
      </w:r>
      <w:r w:rsidR="00926DBB" w:rsidRPr="003319BD">
        <w:rPr>
          <w:u w:val="single"/>
        </w:rPr>
        <w:t>connections/@defaultFilter.</w:t>
      </w:r>
    </w:p>
    <w:p w:rsidR="00BB3AD5" w:rsidRPr="00625154" w:rsidRDefault="00BB3AD5" w:rsidP="00625154">
      <w:pPr>
        <w:pStyle w:val="ListParagraph"/>
        <w:numPr>
          <w:ilvl w:val="0"/>
          <w:numId w:val="1"/>
        </w:numPr>
      </w:pPr>
      <w:r w:rsidRPr="00625154">
        <w:t>Node:</w:t>
      </w:r>
      <w:r w:rsidRPr="00625154">
        <w:rPr>
          <w:b/>
        </w:rPr>
        <w:t>node</w:t>
      </w:r>
      <w:r w:rsidRPr="00625154">
        <w:t xml:space="preserve"> – </w:t>
      </w:r>
      <w:r w:rsidRPr="00625154">
        <w:rPr>
          <w:u w:val="single"/>
        </w:rPr>
        <w:t xml:space="preserve">See </w:t>
      </w:r>
      <w:r w:rsidR="00625154" w:rsidRPr="00625154">
        <w:rPr>
          <w:u w:val="single"/>
        </w:rPr>
        <w:t>N</w:t>
      </w:r>
      <w:r w:rsidRPr="00625154">
        <w:rPr>
          <w:u w:val="single"/>
        </w:rPr>
        <w:t>ode.</w:t>
      </w:r>
    </w:p>
    <w:sectPr w:rsidR="00BB3AD5" w:rsidRPr="006251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CE58A1"/>
    <w:multiLevelType w:val="hybridMultilevel"/>
    <w:tmpl w:val="9306BB58"/>
    <w:lvl w:ilvl="0" w:tplc="E8549F5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312"/>
    <w:rsid w:val="0003183E"/>
    <w:rsid w:val="00032A61"/>
    <w:rsid w:val="000704EC"/>
    <w:rsid w:val="000924A8"/>
    <w:rsid w:val="000B327E"/>
    <w:rsid w:val="000C1C94"/>
    <w:rsid w:val="000C2A61"/>
    <w:rsid w:val="000D6977"/>
    <w:rsid w:val="001239AF"/>
    <w:rsid w:val="001310EC"/>
    <w:rsid w:val="00135E46"/>
    <w:rsid w:val="00143633"/>
    <w:rsid w:val="00144B1A"/>
    <w:rsid w:val="0016581F"/>
    <w:rsid w:val="00186FAB"/>
    <w:rsid w:val="002622BA"/>
    <w:rsid w:val="0026272B"/>
    <w:rsid w:val="002A2D5A"/>
    <w:rsid w:val="002E031C"/>
    <w:rsid w:val="00315AE3"/>
    <w:rsid w:val="003319BD"/>
    <w:rsid w:val="003522C1"/>
    <w:rsid w:val="00363F9D"/>
    <w:rsid w:val="00366CFE"/>
    <w:rsid w:val="003731B5"/>
    <w:rsid w:val="003C63BC"/>
    <w:rsid w:val="003E49AE"/>
    <w:rsid w:val="004055AC"/>
    <w:rsid w:val="00451284"/>
    <w:rsid w:val="0048211E"/>
    <w:rsid w:val="004E140C"/>
    <w:rsid w:val="004E6312"/>
    <w:rsid w:val="005012A9"/>
    <w:rsid w:val="00592D4D"/>
    <w:rsid w:val="005B7F6B"/>
    <w:rsid w:val="00625154"/>
    <w:rsid w:val="00640944"/>
    <w:rsid w:val="0065613A"/>
    <w:rsid w:val="006651F9"/>
    <w:rsid w:val="006B7AED"/>
    <w:rsid w:val="006D09E9"/>
    <w:rsid w:val="0073109B"/>
    <w:rsid w:val="007B4655"/>
    <w:rsid w:val="007E3302"/>
    <w:rsid w:val="0085289D"/>
    <w:rsid w:val="008947FF"/>
    <w:rsid w:val="00926DBB"/>
    <w:rsid w:val="00971EBF"/>
    <w:rsid w:val="00976E4C"/>
    <w:rsid w:val="00A01663"/>
    <w:rsid w:val="00A24191"/>
    <w:rsid w:val="00A40724"/>
    <w:rsid w:val="00A70179"/>
    <w:rsid w:val="00A8475A"/>
    <w:rsid w:val="00A97677"/>
    <w:rsid w:val="00B11F2B"/>
    <w:rsid w:val="00B1232E"/>
    <w:rsid w:val="00B46471"/>
    <w:rsid w:val="00B479CF"/>
    <w:rsid w:val="00B76895"/>
    <w:rsid w:val="00B77B1D"/>
    <w:rsid w:val="00BB3AD5"/>
    <w:rsid w:val="00BB72C0"/>
    <w:rsid w:val="00BD314A"/>
    <w:rsid w:val="00BD53F6"/>
    <w:rsid w:val="00BD73A3"/>
    <w:rsid w:val="00C828C0"/>
    <w:rsid w:val="00CC5654"/>
    <w:rsid w:val="00CD578C"/>
    <w:rsid w:val="00CD63AF"/>
    <w:rsid w:val="00CD6595"/>
    <w:rsid w:val="00CE4909"/>
    <w:rsid w:val="00CF56A3"/>
    <w:rsid w:val="00D011B7"/>
    <w:rsid w:val="00D1435B"/>
    <w:rsid w:val="00D3436B"/>
    <w:rsid w:val="00D5291A"/>
    <w:rsid w:val="00D94365"/>
    <w:rsid w:val="00E0181C"/>
    <w:rsid w:val="00E454E9"/>
    <w:rsid w:val="00E70AFB"/>
    <w:rsid w:val="00E760DD"/>
    <w:rsid w:val="00EA390C"/>
    <w:rsid w:val="00EC1185"/>
    <w:rsid w:val="00EC3438"/>
    <w:rsid w:val="00ED5213"/>
    <w:rsid w:val="00EF3E51"/>
    <w:rsid w:val="00F03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1E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C11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1E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71EB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71EB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71EBF"/>
    <w:pPr>
      <w:ind w:left="720"/>
      <w:contextualSpacing/>
    </w:pPr>
  </w:style>
  <w:style w:type="character" w:customStyle="1" w:styleId="Heading2Char">
    <w:name w:val="Heading 2 Char"/>
    <w:basedOn w:val="DefaultParagraphFont"/>
    <w:link w:val="Heading2"/>
    <w:uiPriority w:val="9"/>
    <w:rsid w:val="00EC118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71E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C11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1E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71EB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71EB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71EBF"/>
    <w:pPr>
      <w:ind w:left="720"/>
      <w:contextualSpacing/>
    </w:pPr>
  </w:style>
  <w:style w:type="character" w:customStyle="1" w:styleId="Heading2Char">
    <w:name w:val="Heading 2 Char"/>
    <w:basedOn w:val="DefaultParagraphFont"/>
    <w:link w:val="Heading2"/>
    <w:uiPriority w:val="9"/>
    <w:rsid w:val="00EC118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1495</TotalTime>
  <Pages>4</Pages>
  <Words>925</Words>
  <Characters>5274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nav-admin</dc:creator>
  <cp:lastModifiedBy>nav-admin</cp:lastModifiedBy>
  <cp:revision>83</cp:revision>
  <cp:lastPrinted>2011-09-20T20:05:00Z</cp:lastPrinted>
  <dcterms:created xsi:type="dcterms:W3CDTF">2011-09-20T17:14:00Z</dcterms:created>
  <dcterms:modified xsi:type="dcterms:W3CDTF">2011-09-23T00:41:00Z</dcterms:modified>
</cp:coreProperties>
</file>