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E737A" w14:textId="77777777" w:rsidR="00933DC3" w:rsidRDefault="00BB2EF4">
      <w:pPr>
        <w:pStyle w:val="Subtitle"/>
        <w:ind w:hanging="274"/>
      </w:pPr>
      <w:r>
        <w:t>UNIT 6 ASSIGNMENT</w:t>
      </w:r>
    </w:p>
    <w:p w14:paraId="5060C498" w14:textId="09B830AF" w:rsidR="00933DC3" w:rsidRDefault="00BB2EF4">
      <w:pPr>
        <w:pStyle w:val="Title"/>
        <w:ind w:hanging="274"/>
        <w:rPr>
          <w:sz w:val="60"/>
          <w:szCs w:val="60"/>
        </w:rPr>
      </w:pPr>
      <w:r>
        <mc:AlternateContent>
          <mc:Choice Requires="wps">
            <w:drawing>
              <wp:anchor distT="0" distB="0" distL="114300" distR="114300" simplePos="0" relativeHeight="251658240" behindDoc="0" locked="0" layoutInCell="1" hidden="0" allowOverlap="1" wp14:anchorId="53FADF53" wp14:editId="5A565BFA">
                <wp:simplePos x="0" y="0"/>
                <wp:positionH relativeFrom="column">
                  <wp:posOffset>-190499</wp:posOffset>
                </wp:positionH>
                <wp:positionV relativeFrom="paragraph">
                  <wp:posOffset>1104900</wp:posOffset>
                </wp:positionV>
                <wp:extent cx="0" cy="38100"/>
                <wp:effectExtent l="0" t="0" r="0" b="0"/>
                <wp:wrapNone/>
                <wp:docPr id="5" name="Straight Arrow Connector 5"/>
                <wp:cNvGraphicFramePr/>
                <a:graphic xmlns:a="http://schemas.openxmlformats.org/drawingml/2006/main">
                  <a:graphicData uri="http://schemas.microsoft.com/office/word/2010/wordprocessingShape">
                    <wps:wsp>
                      <wps:cNvCnPr/>
                      <wps:spPr>
                        <a:xfrm>
                          <a:off x="1982638" y="3780000"/>
                          <a:ext cx="6726725" cy="0"/>
                        </a:xfrm>
                        <a:prstGeom prst="straightConnector1">
                          <a:avLst/>
                        </a:prstGeom>
                        <a:noFill/>
                        <a:ln w="38100" cap="flat" cmpd="sng">
                          <a:solidFill>
                            <a:schemeClr val="accent3"/>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-190499</wp:posOffset>
                </wp:positionH>
                <wp:positionV relativeFrom="paragraph">
                  <wp:posOffset>1104900</wp:posOffset>
                </wp:positionV>
                <wp:extent cx="0" cy="38100"/>
                <wp:effectExtent b="0" l="0" r="0" t="0"/>
                <wp:wrapNone/>
                <wp:docPr id="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38100"/>
                        </a:xfrm>
                        <a:prstGeom prst="rect"/>
                        <a:ln/>
                      </pic:spPr>
                    </pic:pic>
                  </a:graphicData>
                </a:graphic>
              </wp:anchor>
            </w:drawing>
          </mc:Fallback>
        </mc:AlternateContent>
      </w:r>
      <w:r w:rsidR="004849C4">
        <w:rPr>
          <w:sz w:val="60"/>
          <w:szCs w:val="60"/>
        </w:rPr>
        <w:t>Special Topics: Ensemble Models and Unsupervised Learning</w:t>
      </w:r>
    </w:p>
    <w:p w14:paraId="2B62DAAE" w14:textId="77777777" w:rsidR="00933DC3" w:rsidRDefault="00BB2EF4">
      <w:pPr>
        <w:pStyle w:val="Heading2"/>
        <w:spacing w:before="360" w:after="90"/>
        <w:ind w:hanging="274"/>
      </w:pPr>
      <w:r>
        <w:t>Instructions</w:t>
      </w:r>
    </w:p>
    <w:p w14:paraId="0A6C086D" w14:textId="77777777" w:rsidR="00933DC3" w:rsidRDefault="00BB2EF4">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14:paraId="6D8BEE73" w14:textId="77777777" w:rsidR="00933DC3" w:rsidRDefault="00BB2EF4">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Except as indicated, use this document to record all your assignment work and responses to any questions. At a minimum, you will need to turn in a digital copy of this document to your facilitator </w:t>
      </w:r>
      <w:r>
        <w:rPr>
          <w:rFonts w:ascii="Arial" w:eastAsia="Arial" w:hAnsi="Arial" w:cs="Arial"/>
          <w:color w:val="373F47"/>
        </w:rPr>
        <w:br/>
        <w:t xml:space="preserve">as part of your assignment completion. You may also have additional supporting documents that </w:t>
      </w:r>
      <w:r>
        <w:rPr>
          <w:rFonts w:ascii="Arial" w:eastAsia="Arial" w:hAnsi="Arial" w:cs="Arial"/>
          <w:color w:val="373F47"/>
        </w:rPr>
        <w:br/>
        <w:t>you will need to submit. Your facilitator will provide feedback to help you work through your findings.</w:t>
      </w:r>
    </w:p>
    <w:p w14:paraId="2C479C1A" w14:textId="77777777" w:rsidR="00933DC3" w:rsidRDefault="00BB2EF4">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b/>
          <w:color w:val="373F47"/>
        </w:rPr>
        <w:t xml:space="preserve">Note: </w:t>
      </w:r>
      <w:r>
        <w:rPr>
          <w:rFonts w:ascii="Arial" w:eastAsia="Arial" w:hAnsi="Arial" w:cs="Arial"/>
          <w:color w:val="373F47"/>
        </w:rPr>
        <w:t>Though your work will only be seen by those grading the course and will not be used or shared outside the course, you should take care to obscure any information you feel might be of a sensitive or confidential nature.</w:t>
      </w:r>
    </w:p>
    <w:p w14:paraId="523C61B1" w14:textId="77777777" w:rsidR="00933DC3" w:rsidRDefault="00BB2EF4">
      <w:pPr>
        <w:pStyle w:val="Title"/>
        <w:ind w:hanging="274"/>
      </w:pPr>
      <w:r>
        <w:rPr>
          <w:i/>
          <w:color w:val="373F47"/>
          <w:sz w:val="24"/>
          <w:szCs w:val="24"/>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br w:type="page"/>
      </w:r>
    </w:p>
    <w:p w14:paraId="717CB1BE" w14:textId="77777777" w:rsidR="00933DC3" w:rsidRDefault="00BB2EF4">
      <w:pPr>
        <w:pStyle w:val="Subtitle"/>
        <w:ind w:hanging="274"/>
      </w:pPr>
      <w:r>
        <w:lastRenderedPageBreak/>
        <w:t>Week 6 Written Portion</w:t>
      </w:r>
    </w:p>
    <w:p w14:paraId="57BBBC2F" w14:textId="201F97B4" w:rsidR="00933DC3" w:rsidRDefault="004849C4">
      <w:pPr>
        <w:pStyle w:val="Heading1"/>
        <w:spacing w:after="240"/>
        <w:ind w:hanging="274"/>
      </w:pPr>
      <w:r>
        <w:t>Implementing Ensemble Models and Unsupervised Clustering</w:t>
      </w:r>
    </w:p>
    <w:p w14:paraId="582F4225" w14:textId="6F3B14F6" w:rsidR="00933DC3" w:rsidRDefault="00BB2EF4">
      <w:pPr>
        <w:pBdr>
          <w:top w:val="nil"/>
          <w:left w:val="nil"/>
          <w:bottom w:val="nil"/>
          <w:right w:val="nil"/>
          <w:between w:val="nil"/>
        </w:pBdr>
        <w:spacing w:before="60" w:after="240" w:line="288" w:lineRule="auto"/>
        <w:ind w:left="-274" w:right="-446"/>
        <w:rPr>
          <w:rFonts w:ascii="Arial" w:eastAsia="Arial" w:hAnsi="Arial" w:cs="Arial"/>
          <w:color w:val="373F47"/>
        </w:rPr>
      </w:pPr>
      <w:r>
        <w:rPr>
          <w:rFonts w:ascii="Arial" w:eastAsia="Arial" w:hAnsi="Arial" w:cs="Arial"/>
          <w:color w:val="373F47"/>
        </w:rPr>
        <w:t xml:space="preserve">Answer the questions below about ensemble </w:t>
      </w:r>
      <w:r w:rsidR="004849C4">
        <w:rPr>
          <w:rFonts w:ascii="Arial" w:eastAsia="Arial" w:hAnsi="Arial" w:cs="Arial"/>
          <w:color w:val="373F47"/>
        </w:rPr>
        <w:t>models and unsupervised learning</w:t>
      </w:r>
      <w:r>
        <w:rPr>
          <w:rFonts w:ascii="Arial" w:eastAsia="Arial" w:hAnsi="Arial" w:cs="Arial"/>
          <w:color w:val="373F47"/>
        </w:rPr>
        <w:t>.</w:t>
      </w:r>
    </w:p>
    <w:p w14:paraId="280974F0" w14:textId="77777777" w:rsidR="00933DC3" w:rsidRDefault="00BB2EF4">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Explain ensemble modeling. What is the advantage of using this technique?</w:t>
      </w:r>
    </w:p>
    <w:tbl>
      <w:tblPr>
        <w:tblStyle w:val="ab"/>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2CBE0ECF" w14:textId="77777777">
        <w:trPr>
          <w:trHeight w:val="745"/>
        </w:trPr>
        <w:tc>
          <w:tcPr>
            <w:tcW w:w="9900" w:type="dxa"/>
            <w:shd w:val="clear" w:color="auto" w:fill="auto"/>
            <w:tcMar>
              <w:top w:w="216" w:type="dxa"/>
              <w:left w:w="216" w:type="dxa"/>
              <w:bottom w:w="216" w:type="dxa"/>
              <w:right w:w="216" w:type="dxa"/>
            </w:tcMar>
          </w:tcPr>
          <w:p w14:paraId="0DD7D975" w14:textId="27492621" w:rsidR="00933DC3" w:rsidRDefault="00B570A4">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FF0000"/>
              </w:rPr>
              <w:t>Ensemble modeling is the process of combining multiple models predicting a given task into a single prediction. When applied correctly, this technique enables one reduce the impact of idiosyncratic errors from one single model. The effect of this is generally better generalization performance.</w:t>
            </w:r>
          </w:p>
        </w:tc>
      </w:tr>
    </w:tbl>
    <w:p w14:paraId="124AE29C" w14:textId="77777777" w:rsidR="00933DC3" w:rsidRDefault="00BB2EF4">
      <w:pPr>
        <w:numPr>
          <w:ilvl w:val="0"/>
          <w:numId w:val="1"/>
        </w:numPr>
        <w:pBdr>
          <w:top w:val="nil"/>
          <w:left w:val="nil"/>
          <w:bottom w:val="nil"/>
          <w:right w:val="nil"/>
          <w:between w:val="nil"/>
        </w:pBdr>
        <w:spacing w:before="240" w:after="120" w:line="288" w:lineRule="auto"/>
        <w:ind w:right="-446"/>
      </w:pPr>
      <w:r>
        <w:rPr>
          <w:rFonts w:ascii="Arial" w:eastAsia="Arial" w:hAnsi="Arial" w:cs="Arial"/>
          <w:color w:val="373F47"/>
        </w:rPr>
        <w:t>Explain what bias and variance are, along with the bias-variance tradeoff.</w:t>
      </w:r>
    </w:p>
    <w:tbl>
      <w:tblPr>
        <w:tblStyle w:val="ac"/>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405662" w14:paraId="166392A0" w14:textId="77777777" w:rsidTr="00405662">
        <w:trPr>
          <w:trHeight w:val="736"/>
        </w:trPr>
        <w:tc>
          <w:tcPr>
            <w:tcW w:w="9900" w:type="dxa"/>
          </w:tcPr>
          <w:p w14:paraId="65753CF2" w14:textId="650A7B7E" w:rsidR="00405662" w:rsidRDefault="00405662" w:rsidP="00B570A4">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FF0000"/>
              </w:rPr>
              <w:t xml:space="preserve">Bias is the degree to which a certain algorithm is able fit the true relationships or patterns within data. Variance is the degree to which a certain </w:t>
            </w:r>
            <w:proofErr w:type="spellStart"/>
            <w:r>
              <w:rPr>
                <w:rFonts w:ascii="Arial" w:eastAsia="Arial" w:hAnsi="Arial" w:cs="Arial"/>
                <w:color w:val="FF0000"/>
              </w:rPr>
              <w:t>algorithms’s</w:t>
            </w:r>
            <w:proofErr w:type="spellEnd"/>
            <w:r>
              <w:rPr>
                <w:rFonts w:ascii="Arial" w:eastAsia="Arial" w:hAnsi="Arial" w:cs="Arial"/>
                <w:color w:val="FF0000"/>
              </w:rPr>
              <w:t xml:space="preserve"> predictions fluctuate through variations of the training data. The bias-variance tradeoff is a way to decompose a model’s error, where bias and variance on the main components. These two forces usually compete with each other, such that when one increases a model’s bias one reduces the variance, and vice versa.</w:t>
            </w:r>
          </w:p>
        </w:tc>
      </w:tr>
    </w:tbl>
    <w:p w14:paraId="04FCC2EB" w14:textId="77777777" w:rsidR="00933DC3" w:rsidRDefault="00BB2EF4">
      <w:pPr>
        <w:numPr>
          <w:ilvl w:val="0"/>
          <w:numId w:val="1"/>
        </w:numPr>
        <w:pBdr>
          <w:top w:val="nil"/>
          <w:left w:val="nil"/>
          <w:bottom w:val="nil"/>
          <w:right w:val="nil"/>
          <w:between w:val="nil"/>
        </w:pBdr>
        <w:spacing w:before="240" w:after="120" w:line="288" w:lineRule="auto"/>
        <w:ind w:right="-446"/>
      </w:pPr>
      <w:r>
        <w:rPr>
          <w:rFonts w:ascii="Arial" w:eastAsia="Arial" w:hAnsi="Arial" w:cs="Arial"/>
          <w:color w:val="373F47"/>
        </w:rPr>
        <w:t>Explain the differences among the ensemble methods bagging, boosting, and stacking.</w:t>
      </w:r>
    </w:p>
    <w:tbl>
      <w:tblPr>
        <w:tblStyle w:val="ad"/>
        <w:tblW w:w="198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800"/>
        <w:gridCol w:w="10000"/>
      </w:tblGrid>
      <w:tr w:rsidR="00B570A4" w14:paraId="5D3BDC47" w14:textId="77777777" w:rsidTr="00311DB4">
        <w:trPr>
          <w:trHeight w:val="637"/>
        </w:trPr>
        <w:tc>
          <w:tcPr>
            <w:tcW w:w="9800" w:type="dxa"/>
          </w:tcPr>
          <w:p w14:paraId="7D809CF8" w14:textId="03CE1174" w:rsidR="00B570A4" w:rsidRDefault="00B570A4" w:rsidP="00B570A4">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FF0000"/>
              </w:rPr>
              <w:t xml:space="preserve">In bagging one builds multiple models by taking N bootstrap samples of the same data and usually applying the same algorithm to each. In boosting one creates multiple models by iteratively fitting a new model to the prior models’ combined prediction residual. In stacking one just simply aggregates multiple models of any type into a single prediction. </w:t>
            </w:r>
          </w:p>
        </w:tc>
        <w:tc>
          <w:tcPr>
            <w:tcW w:w="10000" w:type="dxa"/>
            <w:shd w:val="clear" w:color="auto" w:fill="auto"/>
            <w:tcMar>
              <w:top w:w="216" w:type="dxa"/>
              <w:left w:w="216" w:type="dxa"/>
              <w:bottom w:w="216" w:type="dxa"/>
              <w:right w:w="216" w:type="dxa"/>
            </w:tcMar>
          </w:tcPr>
          <w:p w14:paraId="6FCE6D16" w14:textId="24B55D97" w:rsidR="00B570A4" w:rsidRDefault="00B570A4" w:rsidP="00B570A4">
            <w:pPr>
              <w:pBdr>
                <w:top w:val="nil"/>
                <w:left w:val="nil"/>
                <w:bottom w:val="nil"/>
                <w:right w:val="nil"/>
                <w:between w:val="nil"/>
              </w:pBdr>
              <w:spacing w:line="288" w:lineRule="auto"/>
              <w:rPr>
                <w:rFonts w:ascii="Arial" w:eastAsia="Arial" w:hAnsi="Arial" w:cs="Arial"/>
                <w:color w:val="373F47"/>
              </w:rPr>
            </w:pPr>
          </w:p>
        </w:tc>
      </w:tr>
    </w:tbl>
    <w:p w14:paraId="5C7E7039" w14:textId="77777777" w:rsidR="00933DC3" w:rsidRDefault="00BB2EF4">
      <w:pPr>
        <w:numPr>
          <w:ilvl w:val="0"/>
          <w:numId w:val="1"/>
        </w:numPr>
        <w:pBdr>
          <w:top w:val="nil"/>
          <w:left w:val="nil"/>
          <w:bottom w:val="nil"/>
          <w:right w:val="nil"/>
          <w:between w:val="nil"/>
        </w:pBdr>
        <w:spacing w:before="240" w:after="120" w:line="288" w:lineRule="auto"/>
        <w:ind w:right="-446"/>
      </w:pPr>
      <w:r>
        <w:rPr>
          <w:rFonts w:ascii="Arial" w:eastAsia="Arial" w:hAnsi="Arial" w:cs="Arial"/>
          <w:color w:val="373F47"/>
        </w:rPr>
        <w:t>Explain the random forest algorithm and how it relates to decision trees and bagging.</w:t>
      </w:r>
    </w:p>
    <w:tbl>
      <w:tblPr>
        <w:tblStyle w:val="ae"/>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2B247D73" w14:textId="77777777">
        <w:trPr>
          <w:trHeight w:val="718"/>
        </w:trPr>
        <w:tc>
          <w:tcPr>
            <w:tcW w:w="9900" w:type="dxa"/>
            <w:shd w:val="clear" w:color="auto" w:fill="auto"/>
            <w:tcMar>
              <w:top w:w="216" w:type="dxa"/>
              <w:left w:w="216" w:type="dxa"/>
              <w:bottom w:w="216" w:type="dxa"/>
              <w:right w:w="216" w:type="dxa"/>
            </w:tcMar>
          </w:tcPr>
          <w:p w14:paraId="79A43224" w14:textId="05001F2F" w:rsidR="00933DC3" w:rsidRDefault="00B570A4">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FF0000"/>
              </w:rPr>
              <w:lastRenderedPageBreak/>
              <w:t xml:space="preserve">A Random Forest is essentially the bagging procedure with Decision Trees used as the base algorithm. One key addition to traditional bagging is that in each tree that is built, a random subset of features </w:t>
            </w:r>
            <w:proofErr w:type="gramStart"/>
            <w:r>
              <w:rPr>
                <w:rFonts w:ascii="Arial" w:eastAsia="Arial" w:hAnsi="Arial" w:cs="Arial"/>
                <w:color w:val="FF0000"/>
              </w:rPr>
              <w:t>are</w:t>
            </w:r>
            <w:proofErr w:type="gramEnd"/>
            <w:r>
              <w:rPr>
                <w:rFonts w:ascii="Arial" w:eastAsia="Arial" w:hAnsi="Arial" w:cs="Arial"/>
                <w:color w:val="FF0000"/>
              </w:rPr>
              <w:t xml:space="preserve"> selected.</w:t>
            </w:r>
          </w:p>
        </w:tc>
      </w:tr>
    </w:tbl>
    <w:p w14:paraId="31ED6DAF" w14:textId="77777777" w:rsidR="00933DC3" w:rsidRDefault="00BB2EF4">
      <w:pPr>
        <w:numPr>
          <w:ilvl w:val="0"/>
          <w:numId w:val="1"/>
        </w:numPr>
        <w:pBdr>
          <w:top w:val="nil"/>
          <w:left w:val="nil"/>
          <w:bottom w:val="nil"/>
          <w:right w:val="nil"/>
          <w:between w:val="nil"/>
        </w:pBdr>
        <w:spacing w:before="240" w:after="120" w:line="288" w:lineRule="auto"/>
        <w:ind w:right="-446"/>
      </w:pPr>
      <w:r>
        <w:rPr>
          <w:rFonts w:ascii="Arial" w:eastAsia="Arial" w:hAnsi="Arial" w:cs="Arial"/>
          <w:color w:val="373F47"/>
        </w:rPr>
        <w:t xml:space="preserve">What’s the difference between gradient boosting decision trees and random forest? </w:t>
      </w:r>
    </w:p>
    <w:tbl>
      <w:tblPr>
        <w:tblStyle w:val="af"/>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405662" w14:paraId="138021A4" w14:textId="77777777" w:rsidTr="00405662">
        <w:trPr>
          <w:trHeight w:val="799"/>
        </w:trPr>
        <w:tc>
          <w:tcPr>
            <w:tcW w:w="9900" w:type="dxa"/>
          </w:tcPr>
          <w:p w14:paraId="214DAD91" w14:textId="3E60DF2F" w:rsidR="00405662" w:rsidRDefault="00405662" w:rsidP="00B570A4">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FF0000"/>
              </w:rPr>
              <w:t>Both methods use Decision Trees as the base classifier. The difference is that RF uses bagging with random feature selection and GBDT uses boosting (both described above). Additionally, for the individual trees, one usually fits larger and overfit trees in RF and shallower and underfit trees in GBDT.</w:t>
            </w:r>
          </w:p>
        </w:tc>
      </w:tr>
    </w:tbl>
    <w:p w14:paraId="359756F0" w14:textId="77777777" w:rsidR="00933DC3" w:rsidRDefault="00933DC3">
      <w:pPr>
        <w:pBdr>
          <w:top w:val="nil"/>
          <w:left w:val="nil"/>
          <w:bottom w:val="nil"/>
          <w:right w:val="nil"/>
          <w:between w:val="nil"/>
        </w:pBdr>
        <w:spacing w:before="60" w:line="288" w:lineRule="auto"/>
        <w:ind w:left="446" w:right="-446" w:hanging="360"/>
        <w:rPr>
          <w:rFonts w:ascii="Arial" w:eastAsia="Arial" w:hAnsi="Arial" w:cs="Arial"/>
          <w:color w:val="373F47"/>
        </w:rPr>
      </w:pPr>
    </w:p>
    <w:p w14:paraId="09EEFE2C" w14:textId="77777777" w:rsidR="00933DC3" w:rsidRDefault="00BB2EF4">
      <w:pPr>
        <w:numPr>
          <w:ilvl w:val="0"/>
          <w:numId w:val="1"/>
        </w:numPr>
        <w:pBdr>
          <w:top w:val="nil"/>
          <w:left w:val="nil"/>
          <w:bottom w:val="nil"/>
          <w:right w:val="nil"/>
          <w:between w:val="nil"/>
        </w:pBdr>
        <w:spacing w:line="288" w:lineRule="auto"/>
        <w:ind w:right="-446"/>
      </w:pPr>
      <w:r>
        <w:rPr>
          <w:rFonts w:ascii="Arial" w:eastAsia="Arial" w:hAnsi="Arial" w:cs="Arial"/>
          <w:color w:val="373F47"/>
        </w:rPr>
        <w:t>What’s the difference between supervised and unsupervised learning?</w:t>
      </w:r>
      <w:r>
        <w:rPr>
          <w:noProof/>
        </w:rPr>
        <mc:AlternateContent>
          <mc:Choice Requires="wps">
            <w:drawing>
              <wp:anchor distT="0" distB="0" distL="114300" distR="114300" simplePos="0" relativeHeight="251659264" behindDoc="0" locked="0" layoutInCell="1" hidden="0" allowOverlap="1" wp14:anchorId="3E136415" wp14:editId="08F34071">
                <wp:simplePos x="0" y="0"/>
                <wp:positionH relativeFrom="column">
                  <wp:posOffset>-190499</wp:posOffset>
                </wp:positionH>
                <wp:positionV relativeFrom="paragraph">
                  <wp:posOffset>114300</wp:posOffset>
                </wp:positionV>
                <wp:extent cx="0"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22225" cap="flat" cmpd="sng">
                          <a:solidFill>
                            <a:schemeClr val="lt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-190499</wp:posOffset>
                </wp:positionH>
                <wp:positionV relativeFrom="paragraph">
                  <wp:posOffset>114300</wp:posOffset>
                </wp:positionV>
                <wp:extent cx="0" cy="22225"/>
                <wp:effectExtent b="0" l="0" r="0" t="0"/>
                <wp:wrapNone/>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22225"/>
                        </a:xfrm>
                        <a:prstGeom prst="rect"/>
                        <a:ln/>
                      </pic:spPr>
                    </pic:pic>
                  </a:graphicData>
                </a:graphic>
              </wp:anchor>
            </w:drawing>
          </mc:Fallback>
        </mc:AlternateContent>
      </w:r>
    </w:p>
    <w:tbl>
      <w:tblPr>
        <w:tblStyle w:val="af0"/>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0DF572F9" w14:textId="77777777">
        <w:trPr>
          <w:trHeight w:val="799"/>
        </w:trPr>
        <w:tc>
          <w:tcPr>
            <w:tcW w:w="9900" w:type="dxa"/>
            <w:shd w:val="clear" w:color="auto" w:fill="auto"/>
            <w:tcMar>
              <w:top w:w="216" w:type="dxa"/>
              <w:left w:w="216" w:type="dxa"/>
              <w:bottom w:w="216" w:type="dxa"/>
              <w:right w:w="216" w:type="dxa"/>
            </w:tcMar>
          </w:tcPr>
          <w:p w14:paraId="1EAB6957" w14:textId="4C93C24E" w:rsidR="00B570A4" w:rsidRPr="00B570A4" w:rsidRDefault="00B570A4" w:rsidP="00B570A4">
            <w:pPr>
              <w:pStyle w:val="NormalWeb"/>
              <w:shd w:val="clear" w:color="auto" w:fill="FFFFFF"/>
              <w:spacing w:before="180" w:beforeAutospacing="0" w:after="180" w:afterAutospacing="0"/>
              <w:rPr>
                <w:rFonts w:ascii="Arial" w:hAnsi="Arial" w:cs="Arial"/>
                <w:color w:val="FF0000"/>
              </w:rPr>
            </w:pPr>
            <w:r w:rsidRPr="00B570A4">
              <w:rPr>
                <w:rFonts w:ascii="Arial" w:eastAsia="Arial" w:hAnsi="Arial" w:cs="Arial"/>
                <w:color w:val="FF0000"/>
              </w:rPr>
              <w:t xml:space="preserve">The biggest difference is that supervised learning uses training data that contains labeled examples and </w:t>
            </w:r>
            <w:r w:rsidRPr="00B570A4">
              <w:rPr>
                <w:rFonts w:ascii="Arial" w:hAnsi="Arial" w:cs="Arial"/>
                <w:color w:val="FF0000"/>
              </w:rPr>
              <w:t>u</w:t>
            </w:r>
            <w:r w:rsidRPr="00B570A4">
              <w:rPr>
                <w:rFonts w:ascii="Arial" w:hAnsi="Arial" w:cs="Arial"/>
                <w:color w:val="FF0000"/>
              </w:rPr>
              <w:t xml:space="preserve">nsupervised learning </w:t>
            </w:r>
            <w:r w:rsidRPr="00B570A4">
              <w:rPr>
                <w:rFonts w:ascii="Arial" w:hAnsi="Arial" w:cs="Arial"/>
                <w:color w:val="FF0000"/>
              </w:rPr>
              <w:t>does not.</w:t>
            </w:r>
            <w:r>
              <w:rPr>
                <w:rFonts w:ascii="Arial" w:hAnsi="Arial" w:cs="Arial"/>
                <w:color w:val="FF0000"/>
              </w:rPr>
              <w:t xml:space="preserve"> It learns patterns from the data without having a label.</w:t>
            </w:r>
          </w:p>
          <w:p w14:paraId="30998E50" w14:textId="3F91BA48" w:rsidR="00933DC3" w:rsidRPr="00B570A4" w:rsidRDefault="00933DC3">
            <w:pPr>
              <w:spacing w:line="288" w:lineRule="auto"/>
              <w:rPr>
                <w:rFonts w:ascii="Arial" w:eastAsia="Arial" w:hAnsi="Arial" w:cs="Arial"/>
                <w:color w:val="FF0000"/>
              </w:rPr>
            </w:pPr>
          </w:p>
        </w:tc>
      </w:tr>
    </w:tbl>
    <w:p w14:paraId="1C48811E" w14:textId="77777777" w:rsidR="00933DC3" w:rsidRDefault="00933DC3">
      <w:pPr>
        <w:pBdr>
          <w:top w:val="nil"/>
          <w:left w:val="nil"/>
          <w:bottom w:val="nil"/>
          <w:right w:val="nil"/>
          <w:between w:val="nil"/>
        </w:pBdr>
        <w:spacing w:line="288" w:lineRule="auto"/>
        <w:ind w:right="-446"/>
        <w:rPr>
          <w:rFonts w:ascii="Arial" w:eastAsia="Arial" w:hAnsi="Arial" w:cs="Arial"/>
          <w:color w:val="373F47"/>
        </w:rPr>
      </w:pPr>
    </w:p>
    <w:p w14:paraId="248E1A64" w14:textId="77777777" w:rsidR="00933DC3" w:rsidRDefault="00BB2EF4">
      <w:pPr>
        <w:numPr>
          <w:ilvl w:val="0"/>
          <w:numId w:val="1"/>
        </w:numPr>
        <w:pBdr>
          <w:top w:val="nil"/>
          <w:left w:val="nil"/>
          <w:bottom w:val="nil"/>
          <w:right w:val="nil"/>
          <w:between w:val="nil"/>
        </w:pBdr>
        <w:spacing w:line="288" w:lineRule="auto"/>
        <w:ind w:right="-446"/>
      </w:pPr>
      <w:r>
        <w:rPr>
          <w:rFonts w:ascii="Arial" w:eastAsia="Arial" w:hAnsi="Arial" w:cs="Arial"/>
          <w:color w:val="373F47"/>
        </w:rPr>
        <w:t xml:space="preserve">Give an example of an ML problem where you would use unsupervised clustering. </w:t>
      </w:r>
    </w:p>
    <w:tbl>
      <w:tblPr>
        <w:tblStyle w:val="af1"/>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15C74D2E" w14:textId="77777777">
        <w:trPr>
          <w:trHeight w:val="799"/>
        </w:trPr>
        <w:tc>
          <w:tcPr>
            <w:tcW w:w="9900" w:type="dxa"/>
            <w:shd w:val="clear" w:color="auto" w:fill="auto"/>
            <w:tcMar>
              <w:top w:w="216" w:type="dxa"/>
              <w:left w:w="216" w:type="dxa"/>
              <w:bottom w:w="216" w:type="dxa"/>
              <w:right w:w="216" w:type="dxa"/>
            </w:tcMar>
          </w:tcPr>
          <w:p w14:paraId="7A973488" w14:textId="320A6AB6" w:rsidR="00933DC3" w:rsidRPr="00405662" w:rsidRDefault="00B570A4" w:rsidP="00405662">
            <w:pPr>
              <w:pStyle w:val="ListNumber"/>
              <w:numPr>
                <w:ilvl w:val="0"/>
                <w:numId w:val="0"/>
              </w:numPr>
              <w:ind w:left="40" w:right="60"/>
              <w:rPr>
                <w:rFonts w:asciiTheme="majorHAnsi" w:hAnsiTheme="majorHAnsi" w:cstheme="majorHAnsi"/>
                <w:color w:val="FF0000"/>
                <w:shd w:val="clear" w:color="auto" w:fill="FFFFFF"/>
              </w:rPr>
            </w:pPr>
            <w:r w:rsidRPr="00405662">
              <w:rPr>
                <w:rFonts w:asciiTheme="majorHAnsi" w:hAnsiTheme="majorHAnsi" w:cstheme="majorHAnsi"/>
                <w:color w:val="FF0000"/>
                <w:shd w:val="clear" w:color="auto" w:fill="FFFFFF"/>
              </w:rPr>
              <w:t xml:space="preserve">Clustering </w:t>
            </w:r>
            <w:r w:rsidR="00405662">
              <w:rPr>
                <w:rFonts w:asciiTheme="majorHAnsi" w:hAnsiTheme="majorHAnsi" w:cstheme="majorHAnsi"/>
                <w:color w:val="FF0000"/>
                <w:shd w:val="clear" w:color="auto" w:fill="FFFFFF"/>
              </w:rPr>
              <w:t xml:space="preserve">attempts to </w:t>
            </w:r>
            <w:r w:rsidRPr="00405662">
              <w:rPr>
                <w:rFonts w:asciiTheme="majorHAnsi" w:hAnsiTheme="majorHAnsi" w:cstheme="majorHAnsi"/>
                <w:color w:val="FF0000"/>
                <w:shd w:val="clear" w:color="auto" w:fill="FFFFFF"/>
              </w:rPr>
              <w:t xml:space="preserve">group subsets of data </w:t>
            </w:r>
            <w:r w:rsidRPr="00405662">
              <w:rPr>
                <w:rFonts w:asciiTheme="majorHAnsi" w:hAnsiTheme="majorHAnsi" w:cstheme="majorHAnsi"/>
                <w:color w:val="FF0000"/>
                <w:shd w:val="clear" w:color="auto" w:fill="FFFFFF"/>
              </w:rPr>
              <w:t>(</w:t>
            </w:r>
            <w:r w:rsidRPr="00405662">
              <w:rPr>
                <w:rFonts w:asciiTheme="majorHAnsi" w:hAnsiTheme="majorHAnsi" w:cstheme="majorHAnsi"/>
                <w:color w:val="FF0000"/>
                <w:shd w:val="clear" w:color="auto" w:fill="FFFFFF"/>
              </w:rPr>
              <w:t>clusters</w:t>
            </w:r>
            <w:r w:rsidRPr="00405662">
              <w:rPr>
                <w:rFonts w:asciiTheme="majorHAnsi" w:hAnsiTheme="majorHAnsi" w:cstheme="majorHAnsi"/>
                <w:color w:val="FF0000"/>
                <w:shd w:val="clear" w:color="auto" w:fill="FFFFFF"/>
              </w:rPr>
              <w:t xml:space="preserve">) </w:t>
            </w:r>
            <w:r w:rsidRPr="00405662">
              <w:rPr>
                <w:rFonts w:asciiTheme="majorHAnsi" w:hAnsiTheme="majorHAnsi" w:cstheme="majorHAnsi"/>
                <w:color w:val="FF0000"/>
                <w:shd w:val="clear" w:color="auto" w:fill="FFFFFF"/>
              </w:rPr>
              <w:t xml:space="preserve">that are collectively similar to one another based on the similarity of their feature values. </w:t>
            </w:r>
            <w:r w:rsidR="002F2E75" w:rsidRPr="00405662">
              <w:rPr>
                <w:rFonts w:asciiTheme="majorHAnsi" w:hAnsiTheme="majorHAnsi" w:cstheme="majorHAnsi"/>
                <w:color w:val="FF0000"/>
                <w:shd w:val="clear" w:color="auto" w:fill="FFFFFF"/>
              </w:rPr>
              <w:t xml:space="preserve">One </w:t>
            </w:r>
            <w:r w:rsidR="00405662">
              <w:rPr>
                <w:rFonts w:asciiTheme="majorHAnsi" w:hAnsiTheme="majorHAnsi" w:cstheme="majorHAnsi"/>
                <w:color w:val="FF0000"/>
                <w:shd w:val="clear" w:color="auto" w:fill="FFFFFF"/>
              </w:rPr>
              <w:t>area</w:t>
            </w:r>
            <w:r w:rsidR="002F2E75" w:rsidRPr="00405662">
              <w:rPr>
                <w:rFonts w:asciiTheme="majorHAnsi" w:hAnsiTheme="majorHAnsi" w:cstheme="majorHAnsi"/>
                <w:color w:val="FF0000"/>
                <w:shd w:val="clear" w:color="auto" w:fill="FFFFFF"/>
              </w:rPr>
              <w:t xml:space="preserve"> in which clustering may be used is in image </w:t>
            </w:r>
            <w:r w:rsidR="00471778" w:rsidRPr="00405662">
              <w:rPr>
                <w:rFonts w:asciiTheme="majorHAnsi" w:hAnsiTheme="majorHAnsi" w:cstheme="majorHAnsi"/>
                <w:color w:val="FF0000"/>
                <w:shd w:val="clear" w:color="auto" w:fill="FFFFFF"/>
              </w:rPr>
              <w:t>processing</w:t>
            </w:r>
            <w:r w:rsidR="00405662">
              <w:rPr>
                <w:rFonts w:asciiTheme="majorHAnsi" w:hAnsiTheme="majorHAnsi" w:cstheme="majorHAnsi"/>
                <w:color w:val="FF0000"/>
                <w:shd w:val="clear" w:color="auto" w:fill="FFFFFF"/>
              </w:rPr>
              <w:t>,</w:t>
            </w:r>
            <w:r w:rsidR="002F2E75" w:rsidRPr="00405662">
              <w:rPr>
                <w:rFonts w:asciiTheme="majorHAnsi" w:hAnsiTheme="majorHAnsi" w:cstheme="majorHAnsi"/>
                <w:color w:val="FF0000"/>
                <w:shd w:val="clear" w:color="auto" w:fill="FFFFFF"/>
              </w:rPr>
              <w:t xml:space="preserve"> in which a clustering algorithm </w:t>
            </w:r>
            <w:r w:rsidR="00405662">
              <w:rPr>
                <w:rFonts w:asciiTheme="majorHAnsi" w:hAnsiTheme="majorHAnsi" w:cstheme="majorHAnsi"/>
                <w:color w:val="FF0000"/>
                <w:shd w:val="clear" w:color="auto" w:fill="FFFFFF"/>
              </w:rPr>
              <w:t>will</w:t>
            </w:r>
            <w:r w:rsidR="002F2E75" w:rsidRPr="00405662">
              <w:rPr>
                <w:rFonts w:asciiTheme="majorHAnsi" w:hAnsiTheme="majorHAnsi" w:cstheme="majorHAnsi"/>
                <w:color w:val="FF0000"/>
                <w:shd w:val="clear" w:color="auto" w:fill="FFFFFF"/>
              </w:rPr>
              <w:t xml:space="preserve"> </w:t>
            </w:r>
            <w:r w:rsidR="00471778" w:rsidRPr="00405662">
              <w:rPr>
                <w:rFonts w:asciiTheme="majorHAnsi" w:hAnsiTheme="majorHAnsi" w:cstheme="majorHAnsi"/>
                <w:color w:val="FF0000"/>
                <w:shd w:val="clear" w:color="auto" w:fill="FFFFFF"/>
              </w:rPr>
              <w:t>group images based on characteristics of each image, such as color or shape.</w:t>
            </w:r>
            <w:r w:rsidR="00405662" w:rsidRPr="00405662">
              <w:rPr>
                <w:rFonts w:asciiTheme="majorHAnsi" w:hAnsiTheme="majorHAnsi" w:cstheme="majorHAnsi"/>
                <w:color w:val="FF0000"/>
                <w:shd w:val="clear" w:color="auto" w:fill="FFFFFF"/>
              </w:rPr>
              <w:t xml:space="preserve"> Image data clustering is used to organize or analyze a large collection of images, such as medical images. Another </w:t>
            </w:r>
            <w:r w:rsidR="00405662">
              <w:rPr>
                <w:rFonts w:asciiTheme="majorHAnsi" w:hAnsiTheme="majorHAnsi" w:cstheme="majorHAnsi"/>
                <w:color w:val="FF0000"/>
                <w:shd w:val="clear" w:color="auto" w:fill="FFFFFF"/>
              </w:rPr>
              <w:t>area in which clustering may be used is in</w:t>
            </w:r>
            <w:r w:rsidR="00405662" w:rsidRPr="00405662">
              <w:rPr>
                <w:rFonts w:asciiTheme="majorHAnsi" w:hAnsiTheme="majorHAnsi" w:cstheme="majorHAnsi"/>
                <w:color w:val="FF0000"/>
                <w:shd w:val="clear" w:color="auto" w:fill="FFFFFF"/>
              </w:rPr>
              <w:t xml:space="preserve"> retail </w:t>
            </w:r>
            <w:r w:rsidR="00405662">
              <w:rPr>
                <w:rFonts w:asciiTheme="majorHAnsi" w:hAnsiTheme="majorHAnsi" w:cstheme="majorHAnsi"/>
                <w:color w:val="FF0000"/>
                <w:shd w:val="clear" w:color="auto" w:fill="FFFFFF"/>
              </w:rPr>
              <w:t>marketing</w:t>
            </w:r>
            <w:r w:rsidR="00405662" w:rsidRPr="00405662">
              <w:rPr>
                <w:rFonts w:asciiTheme="majorHAnsi" w:hAnsiTheme="majorHAnsi" w:cstheme="majorHAnsi"/>
                <w:color w:val="FF0000"/>
                <w:shd w:val="clear" w:color="auto" w:fill="FFFFFF"/>
              </w:rPr>
              <w:t xml:space="preserve">. Clustering can group </w:t>
            </w:r>
            <w:r w:rsidR="00405662">
              <w:rPr>
                <w:rFonts w:asciiTheme="majorHAnsi" w:hAnsiTheme="majorHAnsi" w:cstheme="majorHAnsi"/>
                <w:color w:val="FF0000"/>
                <w:shd w:val="clear" w:color="auto" w:fill="FFFFFF"/>
              </w:rPr>
              <w:t>customers</w:t>
            </w:r>
            <w:r w:rsidR="00405662" w:rsidRPr="00405662">
              <w:rPr>
                <w:rFonts w:asciiTheme="majorHAnsi" w:hAnsiTheme="majorHAnsi" w:cstheme="majorHAnsi"/>
                <w:color w:val="FF0000"/>
                <w:shd w:val="clear" w:color="auto" w:fill="FFFFFF"/>
              </w:rPr>
              <w:t xml:space="preserve"> based on purchasing patterns and can help retailers discover distinct groups of customers.</w:t>
            </w:r>
          </w:p>
        </w:tc>
      </w:tr>
    </w:tbl>
    <w:p w14:paraId="19E89649" w14:textId="77777777" w:rsidR="00933DC3" w:rsidRDefault="00933DC3">
      <w:pPr>
        <w:spacing w:before="60" w:line="288" w:lineRule="auto"/>
        <w:ind w:left="446" w:right="-446" w:hanging="360"/>
        <w:rPr>
          <w:rFonts w:ascii="Arial" w:eastAsia="Arial" w:hAnsi="Arial" w:cs="Arial"/>
          <w:color w:val="373F47"/>
        </w:rPr>
      </w:pPr>
    </w:p>
    <w:p w14:paraId="0ADA2752" w14:textId="77777777" w:rsidR="00933DC3" w:rsidRDefault="00933DC3">
      <w:pPr>
        <w:pBdr>
          <w:top w:val="nil"/>
          <w:left w:val="nil"/>
          <w:bottom w:val="nil"/>
          <w:right w:val="nil"/>
          <w:between w:val="nil"/>
        </w:pBdr>
        <w:spacing w:line="288" w:lineRule="auto"/>
        <w:ind w:right="-446"/>
        <w:rPr>
          <w:rFonts w:ascii="Arial" w:eastAsia="Arial" w:hAnsi="Arial" w:cs="Arial"/>
          <w:color w:val="373F47"/>
        </w:rPr>
      </w:pPr>
    </w:p>
    <w:p w14:paraId="6E231C20" w14:textId="77777777" w:rsidR="00933DC3" w:rsidRDefault="00BB2EF4">
      <w:pPr>
        <w:pBdr>
          <w:top w:val="nil"/>
          <w:left w:val="nil"/>
          <w:bottom w:val="nil"/>
          <w:right w:val="nil"/>
          <w:between w:val="nil"/>
        </w:pBdr>
        <w:spacing w:after="120" w:line="288" w:lineRule="auto"/>
        <w:ind w:left="446" w:right="-446" w:hanging="360"/>
        <w:rPr>
          <w:rFonts w:ascii="Arial" w:eastAsia="Arial" w:hAnsi="Arial" w:cs="Arial"/>
          <w:color w:val="373F47"/>
        </w:rPr>
      </w:pPr>
      <w:r>
        <w:rPr>
          <w:rFonts w:ascii="Arial" w:eastAsia="Arial" w:hAnsi="Arial" w:cs="Arial"/>
          <w:i/>
          <w:color w:val="373F47"/>
        </w:rPr>
        <w:t>To submit this assignment, please refer to the instructions in the course</w:t>
      </w:r>
      <w:r>
        <w:rPr>
          <w:rFonts w:ascii="Arial" w:eastAsia="Arial" w:hAnsi="Arial" w:cs="Arial"/>
          <w:color w:val="373F47"/>
        </w:rPr>
        <w:t xml:space="preserve">. </w:t>
      </w:r>
    </w:p>
    <w:sectPr w:rsidR="00933DC3">
      <w:headerReference w:type="even" r:id="rId10"/>
      <w:headerReference w:type="default" r:id="rId11"/>
      <w:footerReference w:type="even" r:id="rId12"/>
      <w:footerReference w:type="default" r:id="rId13"/>
      <w:pgSz w:w="12240" w:h="15840"/>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4E04B" w14:textId="77777777" w:rsidR="002E013E" w:rsidRDefault="002E013E">
      <w:r>
        <w:separator/>
      </w:r>
    </w:p>
  </w:endnote>
  <w:endnote w:type="continuationSeparator" w:id="0">
    <w:p w14:paraId="1C88A354" w14:textId="77777777" w:rsidR="002E013E" w:rsidRDefault="002E0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CC65" w14:textId="77777777" w:rsidR="00933DC3" w:rsidRDefault="00BB2EF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2E013E">
      <w:rPr>
        <w:color w:val="000000"/>
      </w:rPr>
      <w:fldChar w:fldCharType="separate"/>
    </w:r>
    <w:r>
      <w:rPr>
        <w:color w:val="000000"/>
      </w:rPr>
      <w:fldChar w:fldCharType="end"/>
    </w:r>
  </w:p>
  <w:p w14:paraId="4EFFFE3B" w14:textId="77777777" w:rsidR="00933DC3" w:rsidRDefault="00BB2EF4">
    <w:pPr>
      <w:pBdr>
        <w:top w:val="nil"/>
        <w:left w:val="nil"/>
        <w:bottom w:val="nil"/>
        <w:right w:val="nil"/>
        <w:between w:val="nil"/>
      </w:pBdr>
      <w:tabs>
        <w:tab w:val="center" w:pos="4680"/>
        <w:tab w:val="right" w:pos="9360"/>
      </w:tabs>
      <w:ind w:right="360"/>
      <w:jc w:val="right"/>
      <w:rPr>
        <w:color w:val="000000"/>
      </w:rPr>
    </w:pPr>
    <w:r>
      <w:t xml:space="preserve">     </w:t>
    </w:r>
  </w:p>
  <w:p w14:paraId="4DC8F879" w14:textId="77777777" w:rsidR="00933DC3" w:rsidRDefault="00933DC3">
    <w:pPr>
      <w:pBdr>
        <w:top w:val="nil"/>
        <w:left w:val="nil"/>
        <w:bottom w:val="nil"/>
        <w:right w:val="nil"/>
        <w:between w:val="nil"/>
      </w:pBdr>
      <w:tabs>
        <w:tab w:val="center" w:pos="4320"/>
        <w:tab w:val="right" w:pos="8640"/>
      </w:tabs>
      <w:ind w:right="360"/>
      <w:jc w:val="right"/>
      <w:rPr>
        <w:color w:val="000000"/>
      </w:rPr>
    </w:pPr>
  </w:p>
  <w:p w14:paraId="31F10809" w14:textId="77777777" w:rsidR="00933DC3" w:rsidRDefault="00933DC3">
    <w:pPr>
      <w:pBdr>
        <w:top w:val="nil"/>
        <w:left w:val="nil"/>
        <w:bottom w:val="nil"/>
        <w:right w:val="nil"/>
        <w:between w:val="nil"/>
      </w:pBdr>
      <w:tabs>
        <w:tab w:val="center" w:pos="4320"/>
        <w:tab w:val="right" w:pos="8640"/>
      </w:tabs>
      <w:ind w:right="360"/>
      <w:rPr>
        <w:color w:val="000000"/>
      </w:rPr>
    </w:pPr>
  </w:p>
  <w:p w14:paraId="06CDFF17" w14:textId="77777777" w:rsidR="00933DC3" w:rsidRDefault="00933DC3"/>
  <w:p w14:paraId="27BFC337" w14:textId="77777777" w:rsidR="00933DC3" w:rsidRDefault="00933DC3"/>
  <w:p w14:paraId="02B0CEC1" w14:textId="77777777" w:rsidR="00933DC3" w:rsidRDefault="00933DC3"/>
  <w:p w14:paraId="53F87750" w14:textId="77777777" w:rsidR="00933DC3" w:rsidRDefault="00933D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5F5EC" w14:textId="77777777" w:rsidR="00933DC3" w:rsidRDefault="00933DC3">
    <w:pPr>
      <w:ind w:right="360"/>
      <w:rPr>
        <w:rFonts w:ascii="Helvetica Neue" w:eastAsia="Helvetica Neue" w:hAnsi="Helvetica Neue" w:cs="Helvetica Neue"/>
        <w:color w:val="5C5C5C"/>
        <w:sz w:val="17"/>
        <w:szCs w:val="17"/>
      </w:rPr>
    </w:pPr>
  </w:p>
  <w:p w14:paraId="64A82C95" w14:textId="77777777" w:rsidR="00933DC3" w:rsidRDefault="00933DC3">
    <w:pPr>
      <w:pBdr>
        <w:top w:val="nil"/>
        <w:left w:val="nil"/>
        <w:bottom w:val="nil"/>
        <w:right w:val="nil"/>
        <w:between w:val="nil"/>
      </w:pBdr>
      <w:tabs>
        <w:tab w:val="center" w:pos="4680"/>
        <w:tab w:val="right" w:pos="9360"/>
      </w:tabs>
      <w:jc w:val="right"/>
      <w:rPr>
        <w:rFonts w:ascii="Arial" w:eastAsia="Arial" w:hAnsi="Arial" w:cs="Arial"/>
        <w:b/>
        <w:color w:val="000000"/>
      </w:rPr>
    </w:pPr>
  </w:p>
  <w:p w14:paraId="22C345C5" w14:textId="77777777" w:rsidR="00933DC3" w:rsidRDefault="00BB2EF4">
    <w:pPr>
      <w:pBdr>
        <w:top w:val="nil"/>
        <w:left w:val="nil"/>
        <w:bottom w:val="nil"/>
        <w:right w:val="nil"/>
        <w:between w:val="nil"/>
      </w:pBdr>
      <w:tabs>
        <w:tab w:val="center" w:pos="4680"/>
        <w:tab w:val="right" w:pos="9360"/>
      </w:tabs>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4849C4">
      <w:rPr>
        <w:rFonts w:ascii="Arial" w:eastAsia="Arial" w:hAnsi="Arial" w:cs="Arial"/>
        <w:noProof/>
        <w:color w:val="000000"/>
        <w:sz w:val="20"/>
        <w:szCs w:val="20"/>
      </w:rPr>
      <w:t>1</w:t>
    </w:r>
    <w:r>
      <w:rPr>
        <w:rFonts w:ascii="Arial" w:eastAsia="Arial" w:hAnsi="Arial" w:cs="Arial"/>
        <w:color w:val="000000"/>
        <w:sz w:val="20"/>
        <w:szCs w:val="20"/>
      </w:rPr>
      <w:fldChar w:fldCharType="end"/>
    </w:r>
  </w:p>
  <w:tbl>
    <w:tblPr>
      <w:tblStyle w:val="af2"/>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933DC3" w14:paraId="499EE60A" w14:textId="77777777">
      <w:trPr>
        <w:trHeight w:val="720"/>
      </w:trPr>
      <w:tc>
        <w:tcPr>
          <w:tcW w:w="2862" w:type="dxa"/>
          <w:tcBorders>
            <w:right w:val="single" w:sz="4" w:space="0" w:color="B0AEAE"/>
          </w:tcBorders>
        </w:tcPr>
        <w:p w14:paraId="385850C9" w14:textId="77777777" w:rsidR="00933DC3" w:rsidRDefault="00BB2EF4">
          <w:pPr>
            <w:tabs>
              <w:tab w:val="center" w:pos="4320"/>
              <w:tab w:val="right" w:pos="8640"/>
            </w:tabs>
            <w:rPr>
              <w:color w:val="000000"/>
            </w:rPr>
          </w:pPr>
          <w:r>
            <w:rPr>
              <w:noProof/>
            </w:rPr>
            <w:drawing>
              <wp:anchor distT="0" distB="0" distL="114300" distR="114300" simplePos="0" relativeHeight="251658240" behindDoc="0" locked="0" layoutInCell="1" hidden="0" allowOverlap="1" wp14:anchorId="6142D689" wp14:editId="5C2D3569">
                <wp:simplePos x="0" y="0"/>
                <wp:positionH relativeFrom="column">
                  <wp:posOffset>73026</wp:posOffset>
                </wp:positionH>
                <wp:positionV relativeFrom="paragraph">
                  <wp:posOffset>635</wp:posOffset>
                </wp:positionV>
                <wp:extent cx="1498600" cy="37465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sz="4" w:space="0" w:color="B0AEAE"/>
          </w:tcBorders>
        </w:tcPr>
        <w:p w14:paraId="2F200E08" w14:textId="77777777" w:rsidR="00933DC3" w:rsidRDefault="00BB2EF4">
          <w:pPr>
            <w:tabs>
              <w:tab w:val="center" w:pos="4320"/>
              <w:tab w:val="right" w:pos="8640"/>
            </w:tabs>
            <w:spacing w:after="120" w:line="276" w:lineRule="auto"/>
            <w:ind w:left="172" w:right="-547" w:hanging="14"/>
            <w:rPr>
              <w:rFonts w:ascii="Arial" w:eastAsia="Arial" w:hAnsi="Arial" w:cs="Arial"/>
              <w:color w:val="373F47"/>
              <w:sz w:val="16"/>
              <w:szCs w:val="16"/>
            </w:rPr>
          </w:pPr>
          <w:r>
            <w:rPr>
              <w:rFonts w:ascii="Arial" w:eastAsia="Arial" w:hAnsi="Arial" w:cs="Arial"/>
              <w:color w:val="373F47"/>
              <w:sz w:val="16"/>
              <w:szCs w:val="16"/>
            </w:rPr>
            <w:t>Machine Learning Foundations</w:t>
          </w:r>
        </w:p>
        <w:p w14:paraId="7BC708AB" w14:textId="77777777" w:rsidR="00933DC3" w:rsidRDefault="00BB2EF4">
          <w:pPr>
            <w:tabs>
              <w:tab w:val="center" w:pos="4320"/>
              <w:tab w:val="right" w:pos="8640"/>
            </w:tabs>
            <w:spacing w:line="276" w:lineRule="auto"/>
            <w:ind w:left="172" w:right="-547" w:hanging="14"/>
            <w:rPr>
              <w:rFonts w:ascii="Arial" w:eastAsia="Arial" w:hAnsi="Arial" w:cs="Arial"/>
              <w:b/>
              <w:color w:val="000000"/>
              <w:sz w:val="16"/>
              <w:szCs w:val="16"/>
            </w:rPr>
          </w:pPr>
          <w:r>
            <w:rPr>
              <w:rFonts w:ascii="Arial" w:eastAsia="Arial" w:hAnsi="Arial" w:cs="Arial"/>
              <w:b/>
              <w:color w:val="373F47"/>
              <w:sz w:val="16"/>
              <w:szCs w:val="16"/>
            </w:rPr>
            <w:t>Cornell University</w:t>
          </w:r>
        </w:p>
      </w:tc>
      <w:tc>
        <w:tcPr>
          <w:tcW w:w="3330" w:type="dxa"/>
          <w:vAlign w:val="center"/>
        </w:tcPr>
        <w:p w14:paraId="1DA47811" w14:textId="77777777" w:rsidR="00933DC3" w:rsidRDefault="00BB2EF4">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Pr>
              <w:rFonts w:ascii="Arial" w:eastAsia="Arial" w:hAnsi="Arial" w:cs="Arial"/>
              <w:color w:val="373F47"/>
              <w:sz w:val="14"/>
              <w:szCs w:val="14"/>
            </w:rPr>
            <w:t>© 2022 Cornell University</w:t>
          </w:r>
        </w:p>
      </w:tc>
    </w:tr>
  </w:tbl>
  <w:p w14:paraId="6FEBDA82" w14:textId="77777777" w:rsidR="00933DC3" w:rsidRDefault="00933DC3">
    <w:pPr>
      <w:pBdr>
        <w:top w:val="nil"/>
        <w:left w:val="nil"/>
        <w:bottom w:val="nil"/>
        <w:right w:val="nil"/>
        <w:between w:val="nil"/>
      </w:pBdr>
      <w:tabs>
        <w:tab w:val="center" w:pos="4320"/>
        <w:tab w:val="right" w:pos="8640"/>
      </w:tabs>
      <w:rPr>
        <w:color w:val="000000"/>
      </w:rPr>
    </w:pPr>
  </w:p>
  <w:p w14:paraId="462A9501" w14:textId="77777777" w:rsidR="00933DC3" w:rsidRDefault="00933D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71AE2" w14:textId="77777777" w:rsidR="002E013E" w:rsidRDefault="002E013E">
      <w:r>
        <w:separator/>
      </w:r>
    </w:p>
  </w:footnote>
  <w:footnote w:type="continuationSeparator" w:id="0">
    <w:p w14:paraId="7022F46F" w14:textId="77777777" w:rsidR="002E013E" w:rsidRDefault="002E0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535AB" w14:textId="77777777" w:rsidR="00933DC3" w:rsidRDefault="00BB2EF4">
    <w:pPr>
      <w:pBdr>
        <w:top w:val="nil"/>
        <w:left w:val="nil"/>
        <w:bottom w:val="nil"/>
        <w:right w:val="nil"/>
        <w:between w:val="nil"/>
      </w:pBdr>
      <w:tabs>
        <w:tab w:val="center" w:pos="4320"/>
        <w:tab w:val="right" w:pos="8640"/>
      </w:tabs>
      <w:rPr>
        <w:color w:val="000000"/>
      </w:rPr>
    </w:pPr>
    <w:r>
      <w:rPr>
        <w:color w:val="000000"/>
      </w:rPr>
      <w:t>[Type text][Type text][Type text]</w:t>
    </w:r>
  </w:p>
  <w:p w14:paraId="3E08CC6B" w14:textId="77777777" w:rsidR="00933DC3" w:rsidRDefault="00933DC3">
    <w:pPr>
      <w:pBdr>
        <w:top w:val="nil"/>
        <w:left w:val="nil"/>
        <w:bottom w:val="nil"/>
        <w:right w:val="nil"/>
        <w:between w:val="nil"/>
      </w:pBdr>
      <w:tabs>
        <w:tab w:val="center" w:pos="4320"/>
        <w:tab w:val="right" w:pos="8640"/>
      </w:tabs>
      <w:rPr>
        <w:color w:val="000000"/>
      </w:rPr>
    </w:pPr>
  </w:p>
  <w:p w14:paraId="729702E7" w14:textId="77777777" w:rsidR="00933DC3" w:rsidRDefault="00933DC3"/>
  <w:p w14:paraId="2657568C" w14:textId="77777777" w:rsidR="00933DC3" w:rsidRDefault="00933DC3"/>
  <w:p w14:paraId="7FA011CC" w14:textId="77777777" w:rsidR="00933DC3" w:rsidRDefault="00933DC3"/>
  <w:p w14:paraId="3AD7B040" w14:textId="77777777" w:rsidR="00933DC3" w:rsidRDefault="00933D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6E68" w14:textId="77777777" w:rsidR="00933DC3" w:rsidRDefault="00BB2EF4">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p w14:paraId="3E6C5357" w14:textId="77777777" w:rsidR="00933DC3" w:rsidRDefault="00BB2EF4">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1703"/>
    <w:multiLevelType w:val="multilevel"/>
    <w:tmpl w:val="0CD6C1CA"/>
    <w:lvl w:ilvl="0">
      <w:start w:val="1"/>
      <w:numFmt w:val="decimal"/>
      <w:pStyle w:val="ListNumber"/>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DC3"/>
    <w:rsid w:val="0003580E"/>
    <w:rsid w:val="002E013E"/>
    <w:rsid w:val="002F2E75"/>
    <w:rsid w:val="00311DB4"/>
    <w:rsid w:val="003A3ABE"/>
    <w:rsid w:val="00405662"/>
    <w:rsid w:val="00471778"/>
    <w:rsid w:val="004849C4"/>
    <w:rsid w:val="00933DC3"/>
    <w:rsid w:val="00B570A4"/>
    <w:rsid w:val="00BB2EF4"/>
    <w:rsid w:val="00DC2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6E88C"/>
  <w15:docId w15:val="{76F596CA-D57F-374B-8F9B-0BE5562E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uiPriority w:val="10"/>
    <w:qFormat/>
    <w:rsid w:val="000B01A9"/>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eastAsia="Arial" w:hAnsi="Arial" w:cs="Arial"/>
      <w:b/>
      <w:color w:val="373F47"/>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4845">
      <w:bodyDiv w:val="1"/>
      <w:marLeft w:val="0"/>
      <w:marRight w:val="0"/>
      <w:marTop w:val="0"/>
      <w:marBottom w:val="0"/>
      <w:divBdr>
        <w:top w:val="none" w:sz="0" w:space="0" w:color="auto"/>
        <w:left w:val="none" w:sz="0" w:space="0" w:color="auto"/>
        <w:bottom w:val="none" w:sz="0" w:space="0" w:color="auto"/>
        <w:right w:val="none" w:sz="0" w:space="0" w:color="auto"/>
      </w:divBdr>
    </w:div>
    <w:div w:id="685910326">
      <w:bodyDiv w:val="1"/>
      <w:marLeft w:val="0"/>
      <w:marRight w:val="0"/>
      <w:marTop w:val="0"/>
      <w:marBottom w:val="0"/>
      <w:divBdr>
        <w:top w:val="none" w:sz="0" w:space="0" w:color="auto"/>
        <w:left w:val="none" w:sz="0" w:space="0" w:color="auto"/>
        <w:bottom w:val="none" w:sz="0" w:space="0" w:color="auto"/>
        <w:right w:val="none" w:sz="0" w:space="0" w:color="auto"/>
      </w:divBdr>
    </w:div>
    <w:div w:id="857505155">
      <w:bodyDiv w:val="1"/>
      <w:marLeft w:val="0"/>
      <w:marRight w:val="0"/>
      <w:marTop w:val="0"/>
      <w:marBottom w:val="0"/>
      <w:divBdr>
        <w:top w:val="none" w:sz="0" w:space="0" w:color="auto"/>
        <w:left w:val="none" w:sz="0" w:space="0" w:color="auto"/>
        <w:bottom w:val="none" w:sz="0" w:space="0" w:color="auto"/>
        <w:right w:val="none" w:sz="0" w:space="0" w:color="auto"/>
      </w:divBdr>
    </w:div>
    <w:div w:id="1154839439">
      <w:bodyDiv w:val="1"/>
      <w:marLeft w:val="0"/>
      <w:marRight w:val="0"/>
      <w:marTop w:val="0"/>
      <w:marBottom w:val="0"/>
      <w:divBdr>
        <w:top w:val="none" w:sz="0" w:space="0" w:color="auto"/>
        <w:left w:val="none" w:sz="0" w:space="0" w:color="auto"/>
        <w:bottom w:val="none" w:sz="0" w:space="0" w:color="auto"/>
        <w:right w:val="none" w:sz="0" w:space="0" w:color="auto"/>
      </w:divBdr>
    </w:div>
    <w:div w:id="1592930638">
      <w:bodyDiv w:val="1"/>
      <w:marLeft w:val="0"/>
      <w:marRight w:val="0"/>
      <w:marTop w:val="0"/>
      <w:marBottom w:val="0"/>
      <w:divBdr>
        <w:top w:val="none" w:sz="0" w:space="0" w:color="auto"/>
        <w:left w:val="none" w:sz="0" w:space="0" w:color="auto"/>
        <w:bottom w:val="none" w:sz="0" w:space="0" w:color="auto"/>
        <w:right w:val="none" w:sz="0" w:space="0" w:color="auto"/>
      </w:divBdr>
    </w:div>
    <w:div w:id="1927642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Evl35Qigafxl0gfLeBmhFs53A==">CgMxLjA4AHIhMVVqZ0Jjc3VmT01fUU80dDZ4ZzFwMVJLOW1aYnZqNDcw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Giselle R. Isner</cp:lastModifiedBy>
  <cp:revision>2</cp:revision>
  <dcterms:created xsi:type="dcterms:W3CDTF">2024-05-17T16:07:00Z</dcterms:created>
  <dcterms:modified xsi:type="dcterms:W3CDTF">2024-05-17T16:07:00Z</dcterms:modified>
</cp:coreProperties>
</file>