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4B9DF" w14:textId="77777777" w:rsidR="00E85CEA" w:rsidRDefault="004C06F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Разбор программных продуктов: Бухгалтерия, УТ, УНФ, Розница и ЗУП</w:t>
      </w:r>
    </w:p>
    <w:p w14:paraId="1ECB6FE3" w14:textId="77777777" w:rsidR="00E85CEA" w:rsidRDefault="00E85CE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D902310" w14:textId="77777777" w:rsidR="00E85CEA" w:rsidRDefault="004C06FB">
      <w:pPr>
        <w:pStyle w:val="af4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Бухгалтерия БАЗОВАЯ, ПРОФ, КОРП.</w:t>
      </w:r>
    </w:p>
    <w:p w14:paraId="1D9E2795" w14:textId="77777777" w:rsidR="00E85CEA" w:rsidRDefault="004C06F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cyan"/>
        </w:rPr>
        <w:t>Основной функционал и решаемые задачи</w:t>
      </w:r>
    </w:p>
    <w:p w14:paraId="576141E4" w14:textId="77777777" w:rsidR="00E85CEA" w:rsidRDefault="004C06FB">
      <w:pPr>
        <w:pStyle w:val="af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Полный бухгалтерский и налоговый учет:</w:t>
      </w:r>
    </w:p>
    <w:p w14:paraId="49299B99" w14:textId="77777777" w:rsidR="00E85CEA" w:rsidRDefault="004C06FB">
      <w:pPr>
        <w:pStyle w:val="af4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Бухучет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Поддерживает</w:t>
      </w:r>
      <w:proofErr w:type="gramEnd"/>
      <w:r>
        <w:rPr>
          <w:rFonts w:ascii="Times New Roman" w:hAnsi="Times New Roman" w:cs="Times New Roman"/>
        </w:rPr>
        <w:t xml:space="preserve"> хозрасчетный план счетов, позволяет создавать дополнительные субсчета и аналитику.</w:t>
      </w:r>
    </w:p>
    <w:p w14:paraId="5C431944" w14:textId="77777777" w:rsidR="00E85CEA" w:rsidRDefault="004C06FB">
      <w:pPr>
        <w:pStyle w:val="af4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Налоговый учет:</w:t>
      </w:r>
      <w:r>
        <w:rPr>
          <w:rFonts w:ascii="Times New Roman" w:hAnsi="Times New Roman" w:cs="Times New Roman"/>
        </w:rPr>
        <w:t xml:space="preserve"> Автоматический расчет всех налогов (НДС, налог на прибыль, УСН, НДФЛ, страховые взносы). Ведение налоговых регистров (Книги покупок/продаж, </w:t>
      </w:r>
      <w:proofErr w:type="spellStart"/>
      <w:r>
        <w:rPr>
          <w:rFonts w:ascii="Times New Roman" w:hAnsi="Times New Roman" w:cs="Times New Roman"/>
        </w:rPr>
        <w:t>КУДиР</w:t>
      </w:r>
      <w:proofErr w:type="spellEnd"/>
      <w:r>
        <w:rPr>
          <w:rFonts w:ascii="Times New Roman" w:hAnsi="Times New Roman" w:cs="Times New Roman"/>
        </w:rPr>
        <w:t>).</w:t>
      </w:r>
    </w:p>
    <w:p w14:paraId="152D39FF" w14:textId="77777777" w:rsidR="00E85CEA" w:rsidRDefault="004C06FB">
      <w:pPr>
        <w:pStyle w:val="af4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Поддержк</w:t>
      </w:r>
      <w:r>
        <w:rPr>
          <w:rFonts w:ascii="Times New Roman" w:hAnsi="Times New Roman" w:cs="Times New Roman"/>
          <w:b/>
          <w:bCs/>
        </w:rPr>
        <w:t>а всех систем налогообложения:</w:t>
      </w:r>
      <w:r>
        <w:rPr>
          <w:rFonts w:ascii="Times New Roman" w:hAnsi="Times New Roman" w:cs="Times New Roman"/>
        </w:rPr>
        <w:t xml:space="preserve"> ОСНО, УСН (доходы и доходы-расходы), Патент, НПД.</w:t>
      </w:r>
    </w:p>
    <w:p w14:paraId="03169B85" w14:textId="77777777" w:rsidR="00E85CEA" w:rsidRDefault="00E85CEA">
      <w:pPr>
        <w:pStyle w:val="af4"/>
        <w:spacing w:line="240" w:lineRule="auto"/>
        <w:rPr>
          <w:rFonts w:ascii="Times New Roman" w:hAnsi="Times New Roman" w:cs="Times New Roman"/>
        </w:rPr>
      </w:pPr>
    </w:p>
    <w:p w14:paraId="1558F36B" w14:textId="77777777" w:rsidR="00E85CEA" w:rsidRDefault="004C06FB">
      <w:pPr>
        <w:pStyle w:val="af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Кадровый учет и расчет зарплаты:</w:t>
      </w:r>
    </w:p>
    <w:p w14:paraId="107F08E6" w14:textId="77777777" w:rsidR="00E85CEA" w:rsidRDefault="004C06FB">
      <w:pPr>
        <w:pStyle w:val="af4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Включает модуль для учета кадров, начисления зарплаты, отпусков, больничных. Подходит для штата </w:t>
      </w:r>
      <w:r>
        <w:rPr>
          <w:rFonts w:ascii="Times New Roman" w:hAnsi="Times New Roman" w:cs="Times New Roman"/>
          <w:b/>
          <w:bCs/>
        </w:rPr>
        <w:t>до 60 человек</w:t>
      </w:r>
      <w:r>
        <w:rPr>
          <w:rFonts w:ascii="Times New Roman" w:hAnsi="Times New Roman" w:cs="Times New Roman"/>
        </w:rPr>
        <w:t>. Для более сложных расчетов рек</w:t>
      </w:r>
      <w:r>
        <w:rPr>
          <w:rFonts w:ascii="Times New Roman" w:hAnsi="Times New Roman" w:cs="Times New Roman"/>
        </w:rPr>
        <w:t xml:space="preserve">омендуется интеграция со специализированным решением </w:t>
      </w:r>
      <w:r>
        <w:rPr>
          <w:rFonts w:ascii="Times New Roman" w:hAnsi="Times New Roman" w:cs="Times New Roman"/>
          <w:b/>
          <w:bCs/>
        </w:rPr>
        <w:t>«1</w:t>
      </w:r>
      <w:proofErr w:type="gramStart"/>
      <w:r>
        <w:rPr>
          <w:rFonts w:ascii="Times New Roman" w:hAnsi="Times New Roman" w:cs="Times New Roman"/>
          <w:b/>
          <w:bCs/>
        </w:rPr>
        <w:t>С:ЗУП</w:t>
      </w:r>
      <w:proofErr w:type="gramEnd"/>
      <w:r>
        <w:rPr>
          <w:rFonts w:ascii="Times New Roman" w:hAnsi="Times New Roman" w:cs="Times New Roman"/>
          <w:b/>
          <w:bCs/>
        </w:rPr>
        <w:t>»</w:t>
      </w:r>
      <w:r>
        <w:rPr>
          <w:rFonts w:ascii="Times New Roman" w:hAnsi="Times New Roman" w:cs="Times New Roman"/>
        </w:rPr>
        <w:t>. (п.5)</w:t>
      </w:r>
    </w:p>
    <w:p w14:paraId="74850C6F" w14:textId="77777777" w:rsidR="00E85CEA" w:rsidRDefault="00E85CEA">
      <w:pPr>
        <w:pStyle w:val="af4"/>
        <w:spacing w:line="240" w:lineRule="auto"/>
        <w:rPr>
          <w:rFonts w:ascii="Times New Roman" w:hAnsi="Times New Roman" w:cs="Times New Roman"/>
        </w:rPr>
      </w:pPr>
    </w:p>
    <w:p w14:paraId="2F3AF6F6" w14:textId="77777777" w:rsidR="00E85CEA" w:rsidRDefault="004C06FB">
      <w:pPr>
        <w:pStyle w:val="af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Торговый и складской учет, производство:</w:t>
      </w:r>
    </w:p>
    <w:p w14:paraId="0420FFEE" w14:textId="77777777" w:rsidR="00E85CEA" w:rsidRDefault="004C06FB">
      <w:pPr>
        <w:pStyle w:val="af4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Позволяет учитывать поступление и реализацию товаров/услуг, вести </w:t>
      </w:r>
      <w:proofErr w:type="spellStart"/>
      <w:r>
        <w:rPr>
          <w:rFonts w:ascii="Times New Roman" w:hAnsi="Times New Roman" w:cs="Times New Roman"/>
        </w:rPr>
        <w:t>партионный</w:t>
      </w:r>
      <w:proofErr w:type="spellEnd"/>
      <w:r>
        <w:rPr>
          <w:rFonts w:ascii="Times New Roman" w:hAnsi="Times New Roman" w:cs="Times New Roman"/>
        </w:rPr>
        <w:t xml:space="preserve"> учет, проводить инвентаризацию.</w:t>
      </w:r>
    </w:p>
    <w:p w14:paraId="010708A9" w14:textId="77777777" w:rsidR="00E85CEA" w:rsidRDefault="004C06FB">
      <w:pPr>
        <w:pStyle w:val="af4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Автоматизирует учет основных средств</w:t>
      </w:r>
      <w:r>
        <w:rPr>
          <w:rFonts w:ascii="Times New Roman" w:hAnsi="Times New Roman" w:cs="Times New Roman"/>
        </w:rPr>
        <w:t xml:space="preserve"> и НМА (нематериальные активы).</w:t>
      </w:r>
    </w:p>
    <w:p w14:paraId="05E3DB8B" w14:textId="77777777" w:rsidR="00E85CEA" w:rsidRDefault="004C06FB">
      <w:pPr>
        <w:pStyle w:val="af4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Интегрируется с онлайн-кассами и государственными системами (ЕГАИС, ГИС «Маркировка»).</w:t>
      </w:r>
    </w:p>
    <w:p w14:paraId="116A140E" w14:textId="77777777" w:rsidR="00E85CEA" w:rsidRDefault="00E85CEA">
      <w:pPr>
        <w:pStyle w:val="af4"/>
        <w:spacing w:line="240" w:lineRule="auto"/>
        <w:rPr>
          <w:rFonts w:ascii="Times New Roman" w:hAnsi="Times New Roman" w:cs="Times New Roman"/>
        </w:rPr>
      </w:pPr>
    </w:p>
    <w:p w14:paraId="2D9010AC" w14:textId="77777777" w:rsidR="00E85CEA" w:rsidRDefault="004C06FB">
      <w:pPr>
        <w:pStyle w:val="af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Работа с первичными документами и отчетность:</w:t>
      </w:r>
    </w:p>
    <w:p w14:paraId="0ADC57CF" w14:textId="77777777" w:rsidR="00E85CEA" w:rsidRDefault="004C06FB">
      <w:pPr>
        <w:pStyle w:val="af4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Первичные документы:</w:t>
      </w:r>
      <w:r>
        <w:rPr>
          <w:rFonts w:ascii="Times New Roman" w:hAnsi="Times New Roman" w:cs="Times New Roman"/>
        </w:rPr>
        <w:t xml:space="preserve"> Полный комплект для оформления операций, автоматическое заполнение.</w:t>
      </w:r>
    </w:p>
    <w:p w14:paraId="4221442A" w14:textId="77777777" w:rsidR="00E85CEA" w:rsidRDefault="004C06FB">
      <w:pPr>
        <w:pStyle w:val="af4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</w:t>
      </w:r>
      <w:r>
        <w:rPr>
          <w:rFonts w:ascii="Times New Roman" w:hAnsi="Times New Roman" w:cs="Times New Roman"/>
          <w:b/>
          <w:bCs/>
        </w:rPr>
        <w:t>егламентированная отчетность</w:t>
      </w:r>
      <w:r>
        <w:rPr>
          <w:rFonts w:ascii="Times New Roman" w:hAnsi="Times New Roman" w:cs="Times New Roman"/>
        </w:rPr>
        <w:t>: Формирование и проверка всей отчетности (бухгалтерской, налоговой, для фондов, статистической) с возможностью отправки прямо из программы через сервис «1С-Отчетность».</w:t>
      </w:r>
    </w:p>
    <w:p w14:paraId="1140E04B" w14:textId="77777777" w:rsidR="00E85CEA" w:rsidRDefault="00E85CEA">
      <w:pPr>
        <w:pStyle w:val="af4"/>
        <w:spacing w:line="240" w:lineRule="auto"/>
        <w:rPr>
          <w:rFonts w:ascii="Times New Roman" w:hAnsi="Times New Roman" w:cs="Times New Roman"/>
        </w:rPr>
      </w:pPr>
    </w:p>
    <w:p w14:paraId="00E95958" w14:textId="77777777" w:rsidR="00E85CEA" w:rsidRDefault="004C06FB">
      <w:pPr>
        <w:pStyle w:val="af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Интеграция и работа в экосистеме:</w:t>
      </w:r>
    </w:p>
    <w:p w14:paraId="13152C02" w14:textId="77777777" w:rsidR="00E85CEA" w:rsidRDefault="004C06FB">
      <w:pPr>
        <w:pStyle w:val="af4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Обмен данными с другими программами «1С» («1</w:t>
      </w:r>
      <w:proofErr w:type="gramStart"/>
      <w:r>
        <w:rPr>
          <w:rFonts w:ascii="Times New Roman" w:hAnsi="Times New Roman" w:cs="Times New Roman"/>
        </w:rPr>
        <w:t>С:ЗУП</w:t>
      </w:r>
      <w:proofErr w:type="gramEnd"/>
      <w:r>
        <w:rPr>
          <w:rFonts w:ascii="Times New Roman" w:hAnsi="Times New Roman" w:cs="Times New Roman"/>
        </w:rPr>
        <w:t>», «1С:УТ», «1С:УНФ» и др.).</w:t>
      </w:r>
    </w:p>
    <w:p w14:paraId="518F6A08" w14:textId="737E525C" w:rsidR="00E85CEA" w:rsidRPr="00201480" w:rsidRDefault="004C06FB" w:rsidP="00201480">
      <w:pPr>
        <w:pStyle w:val="af4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201480">
        <w:rPr>
          <w:rFonts w:ascii="Times New Roman" w:hAnsi="Times New Roman" w:cs="Times New Roman"/>
        </w:rPr>
        <w:t>Работа через облачный сервис «1</w:t>
      </w:r>
      <w:proofErr w:type="gramStart"/>
      <w:r w:rsidRPr="00201480">
        <w:rPr>
          <w:rFonts w:ascii="Times New Roman" w:hAnsi="Times New Roman" w:cs="Times New Roman"/>
        </w:rPr>
        <w:t>С:Фреш</w:t>
      </w:r>
      <w:proofErr w:type="gramEnd"/>
      <w:r w:rsidRPr="00201480">
        <w:rPr>
          <w:rFonts w:ascii="Times New Roman" w:hAnsi="Times New Roman" w:cs="Times New Roman"/>
        </w:rPr>
        <w:t xml:space="preserve">» </w:t>
      </w:r>
    </w:p>
    <w:p w14:paraId="05E3A052" w14:textId="77777777" w:rsidR="00E85CEA" w:rsidRDefault="004C06F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</w:t>
      </w:r>
      <w:r>
        <w:rPr>
          <w:rFonts w:ascii="Times New Roman" w:hAnsi="Times New Roman" w:cs="Times New Roman"/>
          <w:b/>
          <w:bCs/>
        </w:rPr>
        <w:t>аблица 1:</w:t>
      </w:r>
      <w:r>
        <w:rPr>
          <w:rFonts w:ascii="Times New Roman" w:hAnsi="Times New Roman" w:cs="Times New Roman"/>
        </w:rPr>
        <w:t xml:space="preserve"> ключевые характеристики Программного продукта Бухгал</w:t>
      </w:r>
      <w:r>
        <w:rPr>
          <w:rFonts w:ascii="Times New Roman" w:hAnsi="Times New Roman" w:cs="Times New Roman"/>
        </w:rPr>
        <w:t>терия (БАЗОВАЯ, ПРОФ, КОРП)</w:t>
      </w:r>
    </w:p>
    <w:tbl>
      <w:tblPr>
        <w:tblStyle w:val="af5"/>
        <w:tblpPr w:leftFromText="180" w:rightFromText="180" w:vertAnchor="text" w:horzAnchor="page" w:tblpX="1" w:tblpY="-405"/>
        <w:tblW w:w="16722" w:type="dxa"/>
        <w:tblLayout w:type="fixed"/>
        <w:tblLook w:val="04A0" w:firstRow="1" w:lastRow="0" w:firstColumn="1" w:lastColumn="0" w:noHBand="0" w:noVBand="1"/>
      </w:tblPr>
      <w:tblGrid>
        <w:gridCol w:w="1315"/>
        <w:gridCol w:w="948"/>
        <w:gridCol w:w="3686"/>
        <w:gridCol w:w="992"/>
        <w:gridCol w:w="4253"/>
        <w:gridCol w:w="992"/>
        <w:gridCol w:w="4536"/>
      </w:tblGrid>
      <w:tr w:rsidR="00E85CEA" w14:paraId="41093DB4" w14:textId="77777777">
        <w:tc>
          <w:tcPr>
            <w:tcW w:w="1315" w:type="dxa"/>
            <w:vAlign w:val="center"/>
          </w:tcPr>
          <w:p w14:paraId="088A18B3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Параметр / Характеристика</w:t>
            </w:r>
          </w:p>
        </w:tc>
        <w:tc>
          <w:tcPr>
            <w:tcW w:w="4634" w:type="dxa"/>
            <w:gridSpan w:val="2"/>
            <w:vAlign w:val="center"/>
          </w:tcPr>
          <w:p w14:paraId="34E23344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Базовая версия</w:t>
            </w:r>
          </w:p>
        </w:tc>
        <w:tc>
          <w:tcPr>
            <w:tcW w:w="5245" w:type="dxa"/>
            <w:gridSpan w:val="2"/>
            <w:vAlign w:val="center"/>
          </w:tcPr>
          <w:p w14:paraId="64D57FEF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Версия ПРОФ</w:t>
            </w:r>
          </w:p>
        </w:tc>
        <w:tc>
          <w:tcPr>
            <w:tcW w:w="5528" w:type="dxa"/>
            <w:gridSpan w:val="2"/>
            <w:vAlign w:val="center"/>
          </w:tcPr>
          <w:p w14:paraId="6D99D18F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Версия КОРП</w:t>
            </w:r>
          </w:p>
        </w:tc>
      </w:tr>
      <w:tr w:rsidR="00E85CEA" w14:paraId="35BCF49E" w14:textId="77777777">
        <w:tc>
          <w:tcPr>
            <w:tcW w:w="1315" w:type="dxa"/>
            <w:vAlign w:val="center"/>
          </w:tcPr>
          <w:p w14:paraId="1A910BD1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Ключевое отличие</w:t>
            </w:r>
          </w:p>
        </w:tc>
        <w:tc>
          <w:tcPr>
            <w:tcW w:w="4634" w:type="dxa"/>
            <w:gridSpan w:val="2"/>
            <w:vAlign w:val="center"/>
          </w:tcPr>
          <w:p w14:paraId="497F1A35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Готовое, «закрытое» решение для одного пользователя</w:t>
            </w:r>
          </w:p>
        </w:tc>
        <w:tc>
          <w:tcPr>
            <w:tcW w:w="5245" w:type="dxa"/>
            <w:gridSpan w:val="2"/>
            <w:vAlign w:val="center"/>
          </w:tcPr>
          <w:p w14:paraId="2C1D2F75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Гибкая, настраиваемая платформа для командной работы</w:t>
            </w:r>
          </w:p>
        </w:tc>
        <w:tc>
          <w:tcPr>
            <w:tcW w:w="5528" w:type="dxa"/>
            <w:gridSpan w:val="2"/>
            <w:vAlign w:val="center"/>
          </w:tcPr>
          <w:p w14:paraId="76B26AED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Решение для холдингов и сложных корпоративных структур</w:t>
            </w:r>
          </w:p>
        </w:tc>
      </w:tr>
      <w:tr w:rsidR="00E85CEA" w14:paraId="0BAC7FBE" w14:textId="77777777">
        <w:tc>
          <w:tcPr>
            <w:tcW w:w="1315" w:type="dxa"/>
            <w:vMerge w:val="restart"/>
            <w:vAlign w:val="center"/>
          </w:tcPr>
          <w:p w14:paraId="2D01283E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Целевая аудитория</w:t>
            </w:r>
          </w:p>
        </w:tc>
        <w:tc>
          <w:tcPr>
            <w:tcW w:w="4634" w:type="dxa"/>
            <w:gridSpan w:val="2"/>
            <w:vAlign w:val="center"/>
          </w:tcPr>
          <w:p w14:paraId="20719A02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  <w:t>ИП</w:t>
            </w:r>
            <w:r>
              <w:rPr>
                <w:rFonts w:ascii="Times New Roman" w:hAnsi="Times New Roman" w:cs="Times New Roman"/>
                <w:sz w:val="16"/>
                <w:szCs w:val="16"/>
                <w:highlight w:val="cyan"/>
              </w:rPr>
              <w:t> и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  <w:t>микробизнес</w:t>
            </w:r>
            <w:r>
              <w:rPr>
                <w:rFonts w:ascii="Times New Roman" w:hAnsi="Times New Roman" w:cs="Times New Roman"/>
                <w:sz w:val="16"/>
                <w:szCs w:val="16"/>
                <w:highlight w:val="cyan"/>
              </w:rPr>
              <w:t> (до ~5 чел.), бухгалтер-одиночка</w:t>
            </w:r>
          </w:p>
        </w:tc>
        <w:tc>
          <w:tcPr>
            <w:tcW w:w="5245" w:type="dxa"/>
            <w:gridSpan w:val="2"/>
            <w:vAlign w:val="center"/>
          </w:tcPr>
          <w:p w14:paraId="412DFD24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  <w:t>Малый и средний растущий бизнес</w:t>
            </w:r>
            <w:r>
              <w:rPr>
                <w:rFonts w:ascii="Times New Roman" w:hAnsi="Times New Roman" w:cs="Times New Roman"/>
                <w:sz w:val="16"/>
                <w:szCs w:val="16"/>
                <w:highlight w:val="cyan"/>
              </w:rPr>
              <w:t xml:space="preserve">, ООО, несколько бухгалтеров или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highlight w:val="cyan"/>
              </w:rPr>
              <w:t>аутсорс</w:t>
            </w:r>
            <w:proofErr w:type="spellEnd"/>
          </w:p>
        </w:tc>
        <w:tc>
          <w:tcPr>
            <w:tcW w:w="5528" w:type="dxa"/>
            <w:gridSpan w:val="2"/>
            <w:vAlign w:val="center"/>
          </w:tcPr>
          <w:p w14:paraId="1C5533AF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  <w:t>Крупный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  <w:t xml:space="preserve"> бизнес, холдинги, группы компаний</w:t>
            </w:r>
            <w:r>
              <w:rPr>
                <w:rFonts w:ascii="Times New Roman" w:hAnsi="Times New Roman" w:cs="Times New Roman"/>
                <w:sz w:val="16"/>
                <w:szCs w:val="16"/>
                <w:highlight w:val="cyan"/>
              </w:rPr>
              <w:t> с обособленными подразделениями</w:t>
            </w:r>
          </w:p>
        </w:tc>
      </w:tr>
      <w:tr w:rsidR="00E85CEA" w14:paraId="53F203F8" w14:textId="77777777">
        <w:trPr>
          <w:trHeight w:val="45"/>
        </w:trPr>
        <w:tc>
          <w:tcPr>
            <w:tcW w:w="1315" w:type="dxa"/>
            <w:vMerge/>
            <w:vAlign w:val="center"/>
          </w:tcPr>
          <w:p w14:paraId="73AD5438" w14:textId="77777777" w:rsidR="00E85CEA" w:rsidRDefault="00E85CEA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948" w:type="dxa"/>
            <w:vAlign w:val="center"/>
          </w:tcPr>
          <w:p w14:paraId="5B84CB06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3686" w:type="dxa"/>
            <w:vAlign w:val="center"/>
          </w:tcPr>
          <w:p w14:paraId="106D8790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  <w:tc>
          <w:tcPr>
            <w:tcW w:w="992" w:type="dxa"/>
            <w:vAlign w:val="center"/>
          </w:tcPr>
          <w:p w14:paraId="54F665BF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4253" w:type="dxa"/>
            <w:vAlign w:val="center"/>
          </w:tcPr>
          <w:p w14:paraId="0BAA2057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  <w:tc>
          <w:tcPr>
            <w:tcW w:w="992" w:type="dxa"/>
            <w:vAlign w:val="center"/>
          </w:tcPr>
          <w:p w14:paraId="18A755D1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4536" w:type="dxa"/>
            <w:vAlign w:val="center"/>
          </w:tcPr>
          <w:p w14:paraId="6693ECD8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</w:tr>
      <w:tr w:rsidR="00E85CEA" w14:paraId="43AC6D98" w14:textId="77777777">
        <w:trPr>
          <w:trHeight w:val="40"/>
        </w:trPr>
        <w:tc>
          <w:tcPr>
            <w:tcW w:w="1315" w:type="dxa"/>
            <w:vMerge/>
            <w:vAlign w:val="center"/>
          </w:tcPr>
          <w:p w14:paraId="068F1159" w14:textId="77777777" w:rsidR="00E85CEA" w:rsidRDefault="00E85CEA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948" w:type="dxa"/>
            <w:vAlign w:val="center"/>
          </w:tcPr>
          <w:p w14:paraId="3999250D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3686" w:type="dxa"/>
            <w:vAlign w:val="center"/>
          </w:tcPr>
          <w:p w14:paraId="432F3385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Микробизнес, индивидуальный предприниматель (ИП) или небольшая компания.</w:t>
            </w:r>
          </w:p>
        </w:tc>
        <w:tc>
          <w:tcPr>
            <w:tcW w:w="992" w:type="dxa"/>
            <w:vAlign w:val="center"/>
          </w:tcPr>
          <w:p w14:paraId="04D86051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4253" w:type="dxa"/>
            <w:vAlign w:val="center"/>
          </w:tcPr>
          <w:p w14:paraId="7BF3C596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Малый и средний бизнес (МСП)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 Компании, вышедшие из стадии микробизнеса, с выручкой, требующей более сложного учета.</w:t>
            </w:r>
          </w:p>
        </w:tc>
        <w:tc>
          <w:tcPr>
            <w:tcW w:w="992" w:type="dxa"/>
            <w:vAlign w:val="center"/>
          </w:tcPr>
          <w:p w14:paraId="51EFF43E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4536" w:type="dxa"/>
            <w:vAlign w:val="center"/>
          </w:tcPr>
          <w:p w14:paraId="7D79C5F6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Крупный бизнес, корпорации, финансово-промышленные группы, холдинги.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Компании с миллиардными оборотами и сложной организационной структурой.</w:t>
            </w:r>
          </w:p>
        </w:tc>
      </w:tr>
      <w:tr w:rsidR="00E85CEA" w14:paraId="72F12CCB" w14:textId="77777777">
        <w:trPr>
          <w:trHeight w:val="40"/>
        </w:trPr>
        <w:tc>
          <w:tcPr>
            <w:tcW w:w="1315" w:type="dxa"/>
            <w:vMerge/>
            <w:vAlign w:val="center"/>
          </w:tcPr>
          <w:p w14:paraId="48F54A8B" w14:textId="77777777" w:rsidR="00E85CEA" w:rsidRDefault="00E85CEA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948" w:type="dxa"/>
            <w:vAlign w:val="center"/>
          </w:tcPr>
          <w:p w14:paraId="053986AC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ть</w:t>
            </w:r>
          </w:p>
        </w:tc>
        <w:tc>
          <w:tcPr>
            <w:tcW w:w="3686" w:type="dxa"/>
            <w:vAlign w:val="center"/>
          </w:tcPr>
          <w:p w14:paraId="0AF0359A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Часто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 сотрудник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ведет учет (ИП или руководитель), либо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 штатный бухгалтер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 Программа технически поддерживает только одного пользователя.</w:t>
            </w:r>
          </w:p>
        </w:tc>
        <w:tc>
          <w:tcPr>
            <w:tcW w:w="992" w:type="dxa"/>
            <w:vAlign w:val="center"/>
          </w:tcPr>
          <w:p w14:paraId="3C450281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4253" w:type="dxa"/>
            <w:vAlign w:val="center"/>
          </w:tcPr>
          <w:p w14:paraId="3E7DD320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 2-3 до нескольких десятков сотрудников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включая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несколько пользователей систе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мы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(главный бухгалтер, бухгалтер по зарплате, кассир, руководитель). Технически поддерживает неограниченное число пользователей.</w:t>
            </w:r>
          </w:p>
        </w:tc>
        <w:tc>
          <w:tcPr>
            <w:tcW w:w="992" w:type="dxa"/>
            <w:vAlign w:val="center"/>
          </w:tcPr>
          <w:p w14:paraId="7C19384E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Структура и филиальная сеть</w:t>
            </w:r>
          </w:p>
        </w:tc>
        <w:tc>
          <w:tcPr>
            <w:tcW w:w="4536" w:type="dxa"/>
            <w:vAlign w:val="center"/>
          </w:tcPr>
          <w:p w14:paraId="6E9205B0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обособленных подразделений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(выделенных или не выделенных на отдельный баланс), филиалов в 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азных регионах или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страннах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 Часто входит в состав комплексной системы «1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С:Корпорация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» для управления холдингами.</w:t>
            </w:r>
          </w:p>
        </w:tc>
      </w:tr>
      <w:tr w:rsidR="00E85CEA" w14:paraId="6BCD68DE" w14:textId="77777777">
        <w:trPr>
          <w:trHeight w:val="40"/>
        </w:trPr>
        <w:tc>
          <w:tcPr>
            <w:tcW w:w="1315" w:type="dxa"/>
            <w:vMerge/>
            <w:vAlign w:val="center"/>
          </w:tcPr>
          <w:p w14:paraId="29504B54" w14:textId="77777777" w:rsidR="00E85CEA" w:rsidRDefault="00E85CEA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948" w:type="dxa"/>
            <w:vAlign w:val="center"/>
          </w:tcPr>
          <w:p w14:paraId="0866986E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3686" w:type="dxa"/>
            <w:vAlign w:val="center"/>
          </w:tcPr>
          <w:p w14:paraId="62F26F4D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Услуги: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ремонт, консалтинг, IT-фриланс.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Торговля: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небольшой розничный магазин, интернет-магазин с простой схемой.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Производство: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мелкосерийное, позаказное (например, столярная мастерская).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Прочие: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строительные бригады, транспортные услуги (ИП).</w:t>
            </w:r>
          </w:p>
        </w:tc>
        <w:tc>
          <w:tcPr>
            <w:tcW w:w="992" w:type="dxa"/>
            <w:vAlign w:val="center"/>
          </w:tcPr>
          <w:p w14:paraId="09A4D7C9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4253" w:type="dxa"/>
            <w:vAlign w:val="center"/>
          </w:tcPr>
          <w:p w14:paraId="13F6E255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Производство: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малые и средние производственны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 предприятия, цеха.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Торговля: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оптовые компании, розничные сети (несколько магазинов), дистрибьюторы.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Услуги: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IT-компании, рекламные агентства, юридические и консалтинговые фирмы с проектной работой.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Строительство и подрядные работы: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учет по объектам, рабо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та с подрядчиками.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Общепит: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сети кафе, рестораны.</w:t>
            </w:r>
          </w:p>
        </w:tc>
        <w:tc>
          <w:tcPr>
            <w:tcW w:w="992" w:type="dxa"/>
            <w:vAlign w:val="center"/>
          </w:tcPr>
          <w:p w14:paraId="0155A615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Отрасли с особыми требованиями</w:t>
            </w:r>
          </w:p>
        </w:tc>
        <w:tc>
          <w:tcPr>
            <w:tcW w:w="4536" w:type="dxa"/>
            <w:vAlign w:val="center"/>
          </w:tcPr>
          <w:p w14:paraId="4DD126E1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1. Производство: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Глубокий учет затрат, расчет плановой себестоимости, учет брака и обслуживающих производств.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2. Компании под аудитом: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Требующие безупречного учета и прозрачно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сти всех операций.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3. Участники госзаказа: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Необходимость работы с контрактами в ЕИС (Единой информационной системе).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4. Крупнейшие налогоплательщики: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Со специальной отчетностью и необходимостью консолидации данных по НДС.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5. Регулируемые отрасли: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Например,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производство подакцизных товаров (алкоголь, табак).</w:t>
            </w:r>
          </w:p>
        </w:tc>
      </w:tr>
      <w:tr w:rsidR="00E85CEA" w14:paraId="4DBF28D2" w14:textId="77777777">
        <w:trPr>
          <w:trHeight w:val="40"/>
        </w:trPr>
        <w:tc>
          <w:tcPr>
            <w:tcW w:w="1315" w:type="dxa"/>
            <w:vMerge/>
            <w:vAlign w:val="center"/>
          </w:tcPr>
          <w:p w14:paraId="423CFDDE" w14:textId="77777777" w:rsidR="00E85CEA" w:rsidRDefault="00E85CEA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948" w:type="dxa"/>
            <w:vAlign w:val="center"/>
          </w:tcPr>
          <w:p w14:paraId="38E3F2CF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</w:t>
            </w:r>
          </w:p>
        </w:tc>
        <w:tc>
          <w:tcPr>
            <w:tcW w:w="3686" w:type="dxa"/>
            <w:vAlign w:val="center"/>
          </w:tcPr>
          <w:p w14:paraId="1BE6BBC7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без сотрудников или с 1-2 наемными работниками;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учредитель/руководитель малого ООО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лично ведет финансы;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бухгалтер-одиночка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обслуживающий одну небольшую фирму. Средний возраст руководителей таких бизнесов — 41-50 лет.</w:t>
            </w:r>
          </w:p>
        </w:tc>
        <w:tc>
          <w:tcPr>
            <w:tcW w:w="992" w:type="dxa"/>
            <w:vAlign w:val="center"/>
          </w:tcPr>
          <w:p w14:paraId="7DBE8D31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 (решение для)</w:t>
            </w:r>
          </w:p>
        </w:tc>
        <w:tc>
          <w:tcPr>
            <w:tcW w:w="4253" w:type="dxa"/>
            <w:vAlign w:val="center"/>
          </w:tcPr>
          <w:p w14:paraId="123B9115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Руководитель / владелец бизнеса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делегировал учет, но хочет сохранить контроль и аналитику.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Главный бухгалтер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или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бухгалте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рская служба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ведущая учет нескольких юридических лиц или сложных операций.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IT-специалист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которому нужно интегрировать учет с другими системами.</w:t>
            </w:r>
          </w:p>
        </w:tc>
        <w:tc>
          <w:tcPr>
            <w:tcW w:w="992" w:type="dxa"/>
            <w:vAlign w:val="center"/>
          </w:tcPr>
          <w:p w14:paraId="123984E9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 (решение для)</w:t>
            </w:r>
          </w:p>
        </w:tc>
        <w:tc>
          <w:tcPr>
            <w:tcW w:w="4536" w:type="dxa"/>
            <w:vAlign w:val="center"/>
          </w:tcPr>
          <w:p w14:paraId="43AC8D8D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Служба главного бухгалтера крупной компании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которой необходимо обеспечить консо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лидированный, соответствующий строгим стандартам учет по всем подразделениям и юрлицам группы.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Финансовый директор или руководитель холдинга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нуждающийся в надежном инструменте для контроля и отчетности.</w:t>
            </w:r>
          </w:p>
        </w:tc>
      </w:tr>
      <w:tr w:rsidR="00E85CEA" w14:paraId="009010D2" w14:textId="77777777">
        <w:trPr>
          <w:trHeight w:val="40"/>
        </w:trPr>
        <w:tc>
          <w:tcPr>
            <w:tcW w:w="1315" w:type="dxa"/>
            <w:vMerge/>
            <w:vAlign w:val="center"/>
          </w:tcPr>
          <w:p w14:paraId="398DEEE2" w14:textId="77777777" w:rsidR="00E85CEA" w:rsidRDefault="00E85CEA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948" w:type="dxa"/>
            <w:vAlign w:val="center"/>
          </w:tcPr>
          <w:p w14:paraId="151231D7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3686" w:type="dxa"/>
            <w:vAlign w:val="center"/>
          </w:tcPr>
          <w:p w14:paraId="760EC17F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Низкая начальная стоимость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(программа покупается один раз).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Простота освоения и использования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без глубоких технических знаний.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Надежность и соответствие законодательству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сдачи отчетности.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Решение типовых задач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без необходимости доработок и инт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еграций.</w:t>
            </w:r>
          </w:p>
        </w:tc>
        <w:tc>
          <w:tcPr>
            <w:tcW w:w="992" w:type="dxa"/>
            <w:vAlign w:val="center"/>
          </w:tcPr>
          <w:p w14:paraId="2F220E6A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4253" w:type="dxa"/>
            <w:vAlign w:val="center"/>
          </w:tcPr>
          <w:p w14:paraId="488FB3ED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Многопользовательский режим и сетевая работа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одновременная работа нескольких специалистов.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Возможность глубокой адаптации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изменение конфигурации под уникальные бизнес-процессы компании.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Ведение учета нес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кольких организаций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 единой базе данных.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Интеграция с другими системами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(CRM, складские программы, сайты, оборудование).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5. 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Работа в клиент-серверном режиме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повышения надежности и скорости.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6. 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Расширенные возможности аналитики и отчетности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упра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вленческого учета.</w:t>
            </w:r>
          </w:p>
        </w:tc>
        <w:tc>
          <w:tcPr>
            <w:tcW w:w="992" w:type="dxa"/>
            <w:vAlign w:val="center"/>
          </w:tcPr>
          <w:p w14:paraId="4BF66683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4536" w:type="dxa"/>
            <w:vAlign w:val="center"/>
          </w:tcPr>
          <w:p w14:paraId="46C77A25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1.Учет по обособленным подразделениям с раздельным учетом доходов/расходов и распределением налогов.</w:t>
            </w:r>
          </w:p>
          <w:p w14:paraId="6DA5AD03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2. Расширенный управленческий и производственный учет: детальная аналитика затрат, распределение общехозя</w:t>
            </w:r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йственных расходов, учет брака.</w:t>
            </w:r>
          </w:p>
          <w:p w14:paraId="07EB488D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3. Поддержка сложных стандартов (ФСБУ): Дисконтирование аренды, обесценение активов, амортизация с даты принятия к учету.</w:t>
            </w:r>
          </w:p>
          <w:p w14:paraId="684AF175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4. Специальная отчетность: Консолидация по НДС, уведомления о контролируемых сделках, отчетность для к</w:t>
            </w:r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рупнейших налогоплательщиков.</w:t>
            </w:r>
          </w:p>
          <w:p w14:paraId="1E1E041A" w14:textId="77777777" w:rsidR="00E85CEA" w:rsidRDefault="004C06FB">
            <w:pPr>
              <w:jc w:val="center"/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5. Интеграция в корпоративный ландшафт: Глубокая интеграция с другими системами (1</w:t>
            </w:r>
            <w:proofErr w:type="gramStart"/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С:Документооборот</w:t>
            </w:r>
            <w:proofErr w:type="gramEnd"/>
            <w:r>
              <w:rPr>
                <w:rStyle w:val="af6"/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, ECM, ESB) в рамках экосистемы «1С:Корпорация»</w:t>
            </w:r>
          </w:p>
        </w:tc>
      </w:tr>
      <w:tr w:rsidR="00E85CEA" w14:paraId="3499E0E8" w14:textId="77777777">
        <w:tc>
          <w:tcPr>
            <w:tcW w:w="1315" w:type="dxa"/>
            <w:vAlign w:val="center"/>
          </w:tcPr>
          <w:p w14:paraId="31E204AF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Количество пользователей</w:t>
            </w:r>
          </w:p>
        </w:tc>
        <w:tc>
          <w:tcPr>
            <w:tcW w:w="4634" w:type="dxa"/>
            <w:gridSpan w:val="2"/>
            <w:vAlign w:val="center"/>
          </w:tcPr>
          <w:p w14:paraId="46DA707C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Только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пользователь</w:t>
            </w:r>
          </w:p>
        </w:tc>
        <w:tc>
          <w:tcPr>
            <w:tcW w:w="5245" w:type="dxa"/>
            <w:gridSpan w:val="2"/>
            <w:vAlign w:val="center"/>
          </w:tcPr>
          <w:p w14:paraId="451A3241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Неограниченно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(при покупке доп. лицензий)</w:t>
            </w:r>
          </w:p>
        </w:tc>
        <w:tc>
          <w:tcPr>
            <w:tcW w:w="5528" w:type="dxa"/>
            <w:gridSpan w:val="2"/>
            <w:vAlign w:val="center"/>
          </w:tcPr>
          <w:p w14:paraId="1906CAAC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Неограниченно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(при покупке доп. лицензий)</w:t>
            </w:r>
          </w:p>
        </w:tc>
      </w:tr>
      <w:tr w:rsidR="00E85CEA" w14:paraId="2EE67F93" w14:textId="77777777">
        <w:tc>
          <w:tcPr>
            <w:tcW w:w="1315" w:type="dxa"/>
            <w:vAlign w:val="center"/>
          </w:tcPr>
          <w:p w14:paraId="0E55F582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Ведение нескольких организаций</w:t>
            </w:r>
          </w:p>
        </w:tc>
        <w:tc>
          <w:tcPr>
            <w:tcW w:w="4634" w:type="dxa"/>
            <w:gridSpan w:val="2"/>
            <w:vAlign w:val="center"/>
          </w:tcPr>
          <w:p w14:paraId="12B82BCF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Да, но каждая — в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отдельной базе данных</w:t>
            </w:r>
          </w:p>
        </w:tc>
        <w:tc>
          <w:tcPr>
            <w:tcW w:w="5245" w:type="dxa"/>
            <w:gridSpan w:val="2"/>
            <w:vAlign w:val="center"/>
          </w:tcPr>
          <w:p w14:paraId="3E7564CA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Да,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 единой базе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 общими справочниками</w:t>
            </w:r>
          </w:p>
        </w:tc>
        <w:tc>
          <w:tcPr>
            <w:tcW w:w="5528" w:type="dxa"/>
            <w:gridSpan w:val="2"/>
            <w:vAlign w:val="center"/>
          </w:tcPr>
          <w:p w14:paraId="38A862E3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Да,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 единой базе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 общими справочниками</w:t>
            </w:r>
          </w:p>
        </w:tc>
      </w:tr>
      <w:tr w:rsidR="00E85CEA" w14:paraId="0AD5F725" w14:textId="77777777">
        <w:tc>
          <w:tcPr>
            <w:tcW w:w="1315" w:type="dxa"/>
            <w:vAlign w:val="center"/>
          </w:tcPr>
          <w:p w14:paraId="5BB8ED76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lastRenderedPageBreak/>
              <w:t>Учет обособленных подразделений</w:t>
            </w:r>
          </w:p>
        </w:tc>
        <w:tc>
          <w:tcPr>
            <w:tcW w:w="4634" w:type="dxa"/>
            <w:gridSpan w:val="2"/>
            <w:vAlign w:val="center"/>
          </w:tcPr>
          <w:p w14:paraId="607AB782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5245" w:type="dxa"/>
            <w:gridSpan w:val="2"/>
            <w:vAlign w:val="center"/>
          </w:tcPr>
          <w:p w14:paraId="5EDEE8CA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5528" w:type="dxa"/>
            <w:gridSpan w:val="2"/>
            <w:vAlign w:val="center"/>
          </w:tcPr>
          <w:p w14:paraId="2895832C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Да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с распределением доходов/расходов и консолидацией</w:t>
            </w:r>
          </w:p>
        </w:tc>
      </w:tr>
      <w:tr w:rsidR="00E85CEA" w14:paraId="6821666C" w14:textId="77777777">
        <w:tc>
          <w:tcPr>
            <w:tcW w:w="1315" w:type="dxa"/>
            <w:vAlign w:val="center"/>
          </w:tcPr>
          <w:p w14:paraId="4D76F6D8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Возможность доработок</w:t>
            </w:r>
          </w:p>
        </w:tc>
        <w:tc>
          <w:tcPr>
            <w:tcW w:w="4634" w:type="dxa"/>
            <w:gridSpan w:val="2"/>
            <w:vAlign w:val="center"/>
          </w:tcPr>
          <w:p w14:paraId="67E8A358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5245" w:type="dxa"/>
            <w:gridSpan w:val="2"/>
            <w:vAlign w:val="center"/>
          </w:tcPr>
          <w:p w14:paraId="62CF4FDE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Да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изменение конфигурации, форм, отчетов</w:t>
            </w:r>
          </w:p>
        </w:tc>
        <w:tc>
          <w:tcPr>
            <w:tcW w:w="5528" w:type="dxa"/>
            <w:gridSpan w:val="2"/>
            <w:vAlign w:val="center"/>
          </w:tcPr>
          <w:p w14:paraId="4637DCE0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Да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максимальные возможности кастомизации</w:t>
            </w:r>
          </w:p>
        </w:tc>
      </w:tr>
      <w:tr w:rsidR="00E85CEA" w14:paraId="67BF2514" w14:textId="77777777">
        <w:tc>
          <w:tcPr>
            <w:tcW w:w="1315" w:type="dxa"/>
            <w:vAlign w:val="center"/>
          </w:tcPr>
          <w:p w14:paraId="64633066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Режим работы</w:t>
            </w:r>
          </w:p>
        </w:tc>
        <w:tc>
          <w:tcPr>
            <w:tcW w:w="4634" w:type="dxa"/>
            <w:gridSpan w:val="2"/>
            <w:vAlign w:val="center"/>
          </w:tcPr>
          <w:p w14:paraId="4C4499DD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Только файловый, однопользовательский</w:t>
            </w:r>
          </w:p>
        </w:tc>
        <w:tc>
          <w:tcPr>
            <w:tcW w:w="5245" w:type="dxa"/>
            <w:gridSpan w:val="2"/>
            <w:vAlign w:val="center"/>
          </w:tcPr>
          <w:p w14:paraId="7ECF80D5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Клиент-серверный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 файловый, поддержка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веб-клиента</w:t>
            </w:r>
          </w:p>
        </w:tc>
        <w:tc>
          <w:tcPr>
            <w:tcW w:w="5528" w:type="dxa"/>
            <w:gridSpan w:val="2"/>
            <w:vAlign w:val="center"/>
          </w:tcPr>
          <w:p w14:paraId="798E6B81" w14:textId="77777777" w:rsidR="00E85CEA" w:rsidRDefault="004C06F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Клиент-серверный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поддержка распределенных баз, веб-клиент</w:t>
            </w:r>
          </w:p>
        </w:tc>
      </w:tr>
    </w:tbl>
    <w:p w14:paraId="4F187BD0" w14:textId="77777777" w:rsidR="00E85CEA" w:rsidRDefault="00E85CEA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7952A99C" w14:textId="77777777" w:rsidR="00E85CEA" w:rsidRDefault="004C06FB">
      <w:pPr>
        <w:pStyle w:val="af4"/>
        <w:numPr>
          <w:ilvl w:val="0"/>
          <w:numId w:val="5"/>
        </w:num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Управление торговлей</w:t>
      </w:r>
    </w:p>
    <w:p w14:paraId="7341B7B6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«1</w:t>
      </w:r>
      <w:proofErr w:type="gramStart"/>
      <w:r>
        <w:rPr>
          <w:rFonts w:ascii="Times New Roman" w:hAnsi="Times New Roman" w:cs="Times New Roman"/>
        </w:rPr>
        <w:t>С:УТ</w:t>
      </w:r>
      <w:proofErr w:type="gramEnd"/>
      <w:r>
        <w:rPr>
          <w:rFonts w:ascii="Times New Roman" w:hAnsi="Times New Roman" w:cs="Times New Roman"/>
        </w:rPr>
        <w:t>» создаёт единое информационное пространство для всех подразделений торговой компании, автоматизируя рутину и предоставляя аналитику для управленческих решений.</w:t>
      </w:r>
    </w:p>
    <w:p w14:paraId="3B31ACA4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cyan"/>
        </w:rPr>
        <w:t>Ключевые решаемые задачи:</w:t>
      </w:r>
    </w:p>
    <w:p w14:paraId="7BB8DC3A" w14:textId="77777777" w:rsidR="00E85CEA" w:rsidRDefault="004C06FB">
      <w:pPr>
        <w:pStyle w:val="af4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Эффективное управление товарными запасами: Предотвращение затовариван</w:t>
      </w:r>
      <w:r>
        <w:rPr>
          <w:rFonts w:ascii="Times New Roman" w:hAnsi="Times New Roman" w:cs="Times New Roman"/>
        </w:rPr>
        <w:t>ия и дефицита.</w:t>
      </w:r>
    </w:p>
    <w:p w14:paraId="7DE5964D" w14:textId="77777777" w:rsidR="00E85CEA" w:rsidRDefault="004C06FB">
      <w:pPr>
        <w:pStyle w:val="af4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Управление дебиторской и кредиторской задолженностью.</w:t>
      </w:r>
    </w:p>
    <w:p w14:paraId="6BC40447" w14:textId="77777777" w:rsidR="00E85CEA" w:rsidRDefault="004C06FB">
      <w:pPr>
        <w:pStyle w:val="af4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Автоматизация работы менеджеров, анализ воронки продаж.</w:t>
      </w:r>
    </w:p>
    <w:p w14:paraId="59E4FED1" w14:textId="77777777" w:rsidR="00E85CEA" w:rsidRDefault="004C06FB">
      <w:pPr>
        <w:pStyle w:val="af4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Оптимизация закупок: Планирование на основе анализа продаж и остатков.</w:t>
      </w:r>
    </w:p>
    <w:p w14:paraId="41108ED6" w14:textId="77777777" w:rsidR="00E85CEA" w:rsidRDefault="004C06FB">
      <w:pPr>
        <w:pStyle w:val="af4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Снижение операционных ошибок: Автоматическое формирование до</w:t>
      </w:r>
      <w:r>
        <w:rPr>
          <w:rFonts w:ascii="Times New Roman" w:hAnsi="Times New Roman" w:cs="Times New Roman"/>
        </w:rPr>
        <w:t>кументов и расчётов.</w:t>
      </w:r>
    </w:p>
    <w:p w14:paraId="33448BB3" w14:textId="77777777" w:rsidR="00E85CEA" w:rsidRDefault="004C06FB">
      <w:pPr>
        <w:pStyle w:val="af4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Получение актуальной управленческой отчётности в реальном времени для принятия решений.</w:t>
      </w:r>
    </w:p>
    <w:p w14:paraId="67B01157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cyan"/>
        </w:rPr>
        <w:t>Основные функциональные блоки:</w:t>
      </w:r>
    </w:p>
    <w:p w14:paraId="68962319" w14:textId="77777777" w:rsidR="00E85CEA" w:rsidRDefault="004C06FB">
      <w:pPr>
        <w:pStyle w:val="af4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Управление </w:t>
      </w:r>
      <w:r>
        <w:rPr>
          <w:rFonts w:ascii="Times New Roman" w:hAnsi="Times New Roman" w:cs="Times New Roman"/>
        </w:rPr>
        <w:t>продажами и CRM: Автоматизация полного цикла — от коммерческого предложения до отгрузки и возврата. Встроенный CRM позволяет хранить полную историю взаимодействий с клиентами, управлять сделками, обрабатывать претензии и оценивать эффективность менеджеров.</w:t>
      </w:r>
    </w:p>
    <w:p w14:paraId="62CD76E2" w14:textId="77777777" w:rsidR="00E85CEA" w:rsidRDefault="004C06FB">
      <w:pPr>
        <w:pStyle w:val="af4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Управление закупками: Планирование закупок на основе остатков и планов продаж, оформление заказов поставщикам, контроль исполнения поставок и цен.</w:t>
      </w:r>
    </w:p>
    <w:p w14:paraId="7F569F27" w14:textId="77777777" w:rsidR="00E85CEA" w:rsidRDefault="004C06FB">
      <w:pPr>
        <w:pStyle w:val="af4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Складской учёт и логистика: Детальный учёт остатков в реальном времени, проведение инвентаризаций, поддержка</w:t>
      </w:r>
      <w:r>
        <w:rPr>
          <w:rFonts w:ascii="Times New Roman" w:hAnsi="Times New Roman" w:cs="Times New Roman"/>
        </w:rPr>
        <w:t xml:space="preserve"> адресного хранения (WMS) и управления доставкой.</w:t>
      </w:r>
    </w:p>
    <w:p w14:paraId="3924A051" w14:textId="77777777" w:rsidR="00E85CEA" w:rsidRDefault="004C06FB">
      <w:pPr>
        <w:pStyle w:val="af4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Казначейство и финансовый учёт: Управление денежными средствами (платежный календарь, лимиты), учёт взаиморасчётов с контрагентами, формирование упрощённого управленческого баланса и отчёта о прибылях и убы</w:t>
      </w:r>
      <w:r>
        <w:rPr>
          <w:rFonts w:ascii="Times New Roman" w:hAnsi="Times New Roman" w:cs="Times New Roman"/>
        </w:rPr>
        <w:t>тках.</w:t>
      </w:r>
    </w:p>
    <w:p w14:paraId="4D2714B9" w14:textId="77777777" w:rsidR="00E85CEA" w:rsidRDefault="004C06FB">
      <w:pPr>
        <w:pStyle w:val="af4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Маркетинг и ценообразование: Гибкое управление ценами (несколько видов цен), настройка ручных и автоматических скидок, программ лояльности, проведение маркетинговых акций и анализ их эффективности.</w:t>
      </w:r>
    </w:p>
    <w:p w14:paraId="6F52DA1E" w14:textId="77777777" w:rsidR="00E85CEA" w:rsidRDefault="004C06FB">
      <w:pPr>
        <w:pStyle w:val="af4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Интеграция и отраслевые решения: Обеспечивает обмен </w:t>
      </w:r>
      <w:r>
        <w:rPr>
          <w:rFonts w:ascii="Times New Roman" w:hAnsi="Times New Roman" w:cs="Times New Roman"/>
        </w:rPr>
        <w:t>данными с «1</w:t>
      </w:r>
      <w:proofErr w:type="gramStart"/>
      <w:r>
        <w:rPr>
          <w:rFonts w:ascii="Times New Roman" w:hAnsi="Times New Roman" w:cs="Times New Roman"/>
        </w:rPr>
        <w:t>С:Бухгалтерией</w:t>
      </w:r>
      <w:proofErr w:type="gramEnd"/>
      <w:r>
        <w:rPr>
          <w:rFonts w:ascii="Times New Roman" w:hAnsi="Times New Roman" w:cs="Times New Roman"/>
        </w:rPr>
        <w:t>» для регламентированного учёта, работает с системой маркировки «Честный ЗНАК», подключается к онлайн-кассам, торговому оборудованию и интернет-магазинам. Может управлять сетью магазинов через интеграцию с «1</w:t>
      </w:r>
      <w:proofErr w:type="gramStart"/>
      <w:r>
        <w:rPr>
          <w:rFonts w:ascii="Times New Roman" w:hAnsi="Times New Roman" w:cs="Times New Roman"/>
        </w:rPr>
        <w:t>С:Розница</w:t>
      </w:r>
      <w:proofErr w:type="gramEnd"/>
      <w:r>
        <w:rPr>
          <w:rFonts w:ascii="Times New Roman" w:hAnsi="Times New Roman" w:cs="Times New Roman"/>
        </w:rPr>
        <w:t xml:space="preserve">». </w:t>
      </w:r>
    </w:p>
    <w:p w14:paraId="588693BA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Важно отм</w:t>
      </w:r>
      <w:r>
        <w:rPr>
          <w:rFonts w:ascii="Times New Roman" w:hAnsi="Times New Roman" w:cs="Times New Roman"/>
        </w:rPr>
        <w:t>етить, что программа не предназначена для учёта производства, формирования бухгалтерской отчётности и сложного расчёта зарплаты. Для этих задач используются другие продукты «1С» (например, «1</w:t>
      </w:r>
      <w:proofErr w:type="gramStart"/>
      <w:r>
        <w:rPr>
          <w:rFonts w:ascii="Times New Roman" w:hAnsi="Times New Roman" w:cs="Times New Roman"/>
        </w:rPr>
        <w:t>С:Бухгалтерия</w:t>
      </w:r>
      <w:proofErr w:type="gramEnd"/>
      <w:r>
        <w:rPr>
          <w:rFonts w:ascii="Times New Roman" w:hAnsi="Times New Roman" w:cs="Times New Roman"/>
        </w:rPr>
        <w:t>» и «1С:ЗУП»).</w:t>
      </w:r>
    </w:p>
    <w:p w14:paraId="3DDE36E3" w14:textId="77777777" w:rsidR="00E85CEA" w:rsidRDefault="004C06F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Таблица 2</w:t>
      </w:r>
      <w:r>
        <w:rPr>
          <w:rFonts w:ascii="Times New Roman" w:hAnsi="Times New Roman" w:cs="Times New Roman"/>
        </w:rPr>
        <w:t>: ключевые характеристики Пр</w:t>
      </w:r>
      <w:r>
        <w:rPr>
          <w:rFonts w:ascii="Times New Roman" w:hAnsi="Times New Roman" w:cs="Times New Roman"/>
        </w:rPr>
        <w:t>ограммного продукта Управление торговлей (БАЗОВАЯ, ПРОФ)</w:t>
      </w:r>
    </w:p>
    <w:tbl>
      <w:tblPr>
        <w:tblStyle w:val="af5"/>
        <w:tblW w:w="16302" w:type="dxa"/>
        <w:tblInd w:w="-856" w:type="dxa"/>
        <w:tblLook w:val="04A0" w:firstRow="1" w:lastRow="0" w:firstColumn="1" w:lastColumn="0" w:noHBand="0" w:noVBand="1"/>
      </w:tblPr>
      <w:tblGrid>
        <w:gridCol w:w="1740"/>
        <w:gridCol w:w="1156"/>
        <w:gridCol w:w="5646"/>
        <w:gridCol w:w="1381"/>
        <w:gridCol w:w="6379"/>
      </w:tblGrid>
      <w:tr w:rsidR="00E85CEA" w14:paraId="5FD3661E" w14:textId="77777777">
        <w:tc>
          <w:tcPr>
            <w:tcW w:w="1740" w:type="dxa"/>
            <w:vAlign w:val="center"/>
          </w:tcPr>
          <w:p w14:paraId="10EC8706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Параметр / Возможность</w:t>
            </w:r>
          </w:p>
        </w:tc>
        <w:tc>
          <w:tcPr>
            <w:tcW w:w="6802" w:type="dxa"/>
            <w:gridSpan w:val="2"/>
            <w:vAlign w:val="center"/>
          </w:tcPr>
          <w:p w14:paraId="5D049B83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Базовая версия</w:t>
            </w:r>
          </w:p>
        </w:tc>
        <w:tc>
          <w:tcPr>
            <w:tcW w:w="7760" w:type="dxa"/>
            <w:gridSpan w:val="2"/>
            <w:vAlign w:val="center"/>
          </w:tcPr>
          <w:p w14:paraId="14CEE27C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Версия ПРОФ</w:t>
            </w:r>
          </w:p>
        </w:tc>
      </w:tr>
      <w:tr w:rsidR="00E85CEA" w14:paraId="4A7409CF" w14:textId="77777777">
        <w:tc>
          <w:tcPr>
            <w:tcW w:w="1740" w:type="dxa"/>
            <w:vAlign w:val="center"/>
          </w:tcPr>
          <w:p w14:paraId="4C017A25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Ключевое отличие</w:t>
            </w:r>
          </w:p>
        </w:tc>
        <w:tc>
          <w:tcPr>
            <w:tcW w:w="6802" w:type="dxa"/>
            <w:gridSpan w:val="2"/>
            <w:vAlign w:val="center"/>
          </w:tcPr>
          <w:p w14:paraId="6FB7B0D6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Готовое «коробочное» решение для одного рабочего места.</w:t>
            </w:r>
          </w:p>
        </w:tc>
        <w:tc>
          <w:tcPr>
            <w:tcW w:w="7760" w:type="dxa"/>
            <w:gridSpan w:val="2"/>
            <w:vAlign w:val="center"/>
          </w:tcPr>
          <w:p w14:paraId="7507E1F2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Масштабируемая платформа для командной работы и интеграций.</w:t>
            </w:r>
          </w:p>
        </w:tc>
      </w:tr>
      <w:tr w:rsidR="00E85CEA" w14:paraId="1C6A3133" w14:textId="77777777">
        <w:tc>
          <w:tcPr>
            <w:tcW w:w="1740" w:type="dxa"/>
            <w:vMerge w:val="restart"/>
            <w:vAlign w:val="center"/>
          </w:tcPr>
          <w:p w14:paraId="60A91EA4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Целевая аудито</w:t>
            </w: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рия</w:t>
            </w:r>
          </w:p>
        </w:tc>
        <w:tc>
          <w:tcPr>
            <w:tcW w:w="6802" w:type="dxa"/>
            <w:gridSpan w:val="2"/>
            <w:vAlign w:val="center"/>
          </w:tcPr>
          <w:p w14:paraId="53096E9E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highlight w:val="cyan"/>
              </w:rPr>
              <w:t>Микробизнес, ИП, небольшие магазины с одним пользователем.</w:t>
            </w:r>
          </w:p>
        </w:tc>
        <w:tc>
          <w:tcPr>
            <w:tcW w:w="7760" w:type="dxa"/>
            <w:gridSpan w:val="2"/>
            <w:vAlign w:val="center"/>
          </w:tcPr>
          <w:p w14:paraId="2BE57299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highlight w:val="cyan"/>
              </w:rPr>
              <w:t>Малый, средний и крупный растущий бизнес, торговые сети.</w:t>
            </w:r>
          </w:p>
        </w:tc>
      </w:tr>
      <w:tr w:rsidR="00E85CEA" w14:paraId="06375B68" w14:textId="77777777">
        <w:trPr>
          <w:trHeight w:val="40"/>
        </w:trPr>
        <w:tc>
          <w:tcPr>
            <w:tcW w:w="1740" w:type="dxa"/>
            <w:vMerge/>
            <w:vAlign w:val="center"/>
          </w:tcPr>
          <w:p w14:paraId="30EE2E4C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56" w:type="dxa"/>
            <w:vAlign w:val="center"/>
          </w:tcPr>
          <w:p w14:paraId="3C72D900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5646" w:type="dxa"/>
            <w:vAlign w:val="center"/>
          </w:tcPr>
          <w:p w14:paraId="1CFBA21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  <w:tc>
          <w:tcPr>
            <w:tcW w:w="1381" w:type="dxa"/>
            <w:vAlign w:val="center"/>
          </w:tcPr>
          <w:p w14:paraId="7C8695C2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6379" w:type="dxa"/>
            <w:vAlign w:val="center"/>
          </w:tcPr>
          <w:p w14:paraId="522C3D45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</w:tr>
      <w:tr w:rsidR="00E85CEA" w14:paraId="737132EF" w14:textId="77777777">
        <w:trPr>
          <w:trHeight w:val="37"/>
        </w:trPr>
        <w:tc>
          <w:tcPr>
            <w:tcW w:w="1740" w:type="dxa"/>
            <w:vMerge/>
            <w:vAlign w:val="center"/>
          </w:tcPr>
          <w:p w14:paraId="14BA685F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56" w:type="dxa"/>
            <w:vAlign w:val="center"/>
          </w:tcPr>
          <w:p w14:paraId="4E42B1D8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5646" w:type="dxa"/>
            <w:vAlign w:val="center"/>
          </w:tcPr>
          <w:p w14:paraId="6FAD812F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Микробизнес и малый бизнес на старте.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Небольшие компании с оборотом, не требующим сложной аналитики и командной работы в системе.</w:t>
            </w:r>
          </w:p>
        </w:tc>
        <w:tc>
          <w:tcPr>
            <w:tcW w:w="1381" w:type="dxa"/>
            <w:vAlign w:val="center"/>
          </w:tcPr>
          <w:p w14:paraId="6E41E07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6379" w:type="dxa"/>
            <w:vAlign w:val="center"/>
          </w:tcPr>
          <w:p w14:paraId="704DCAFD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Малый и средний бизнес с амбициями роста, оптовые компании, дистрибьюторы, розничные сети.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 Обороты и сложность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процессов вышли за рамки возможностей одного менеджера.</w:t>
            </w:r>
          </w:p>
        </w:tc>
      </w:tr>
      <w:tr w:rsidR="00E85CEA" w14:paraId="6A96ED74" w14:textId="77777777">
        <w:trPr>
          <w:trHeight w:val="37"/>
        </w:trPr>
        <w:tc>
          <w:tcPr>
            <w:tcW w:w="1740" w:type="dxa"/>
            <w:vMerge/>
            <w:vAlign w:val="center"/>
          </w:tcPr>
          <w:p w14:paraId="58BBF1BC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56" w:type="dxa"/>
            <w:vAlign w:val="center"/>
          </w:tcPr>
          <w:p w14:paraId="3D359D54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5646" w:type="dxa"/>
            <w:vAlign w:val="center"/>
          </w:tcPr>
          <w:p w14:paraId="4CE165CC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 основной пользователь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(часто владелец, руководитель или единственный менеджер). Все торговые операции (закупки, продажи, склад) ведутся одним человеком.</w:t>
            </w:r>
          </w:p>
        </w:tc>
        <w:tc>
          <w:tcPr>
            <w:tcW w:w="1381" w:type="dxa"/>
            <w:vAlign w:val="center"/>
          </w:tcPr>
          <w:p w14:paraId="7E0B2B7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6379" w:type="dxa"/>
            <w:vAlign w:val="center"/>
          </w:tcPr>
          <w:p w14:paraId="0D900EDD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 нескольких до десятков пользователей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работающих одновременно: менеджеры по закупкам и продажам,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товароведы, кладовщики, логисты, руководители. Технически поддерживает неограниченное число рабочих мест.</w:t>
            </w:r>
          </w:p>
        </w:tc>
      </w:tr>
      <w:tr w:rsidR="00E85CEA" w14:paraId="075905FA" w14:textId="77777777">
        <w:trPr>
          <w:trHeight w:val="37"/>
        </w:trPr>
        <w:tc>
          <w:tcPr>
            <w:tcW w:w="1740" w:type="dxa"/>
            <w:vMerge/>
            <w:vAlign w:val="center"/>
          </w:tcPr>
          <w:p w14:paraId="3B206BAF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56" w:type="dxa"/>
            <w:vAlign w:val="center"/>
          </w:tcPr>
          <w:p w14:paraId="65CFEBA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5646" w:type="dxa"/>
            <w:vAlign w:val="center"/>
          </w:tcPr>
          <w:p w14:paraId="7490E9D1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Розничная торговля: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Один или несколько магазинов с простой схемой работы (поступление — продажа).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Мелкооптовая торговля: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Компании, 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аботающие с ограниченным кругом поставщиков и покупателей.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Услуги с товарным сопровождением</w:t>
            </w:r>
            <w:proofErr w:type="gramStart"/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Например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, сервисные центры, продающие запчасти, или студии, торгующие материалами для творчества.</w:t>
            </w:r>
          </w:p>
        </w:tc>
        <w:tc>
          <w:tcPr>
            <w:tcW w:w="1381" w:type="dxa"/>
            <w:vAlign w:val="center"/>
          </w:tcPr>
          <w:p w14:paraId="7666E9F0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 (специализация на торговле)</w:t>
            </w:r>
          </w:p>
        </w:tc>
        <w:tc>
          <w:tcPr>
            <w:tcW w:w="6379" w:type="dxa"/>
            <w:vAlign w:val="center"/>
          </w:tcPr>
          <w:p w14:paraId="6529957F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1. Оптовая торговля и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 xml:space="preserve"> дистрибуция: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Компании с широким ассортиментом, множеством поставщиков и покупателей, сложной логистикой.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2. Розничные сети: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Управляющие компании, контролирующие работу нескольких магазинов, нуждающиеся в централизованном учёте и аналитике.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3. Смешанная то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рговля: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Компании, активно совмещающие опт и розницу.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4. Торговля с элементами услуг: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Например, продажа и последующее сервисное обслуживание оборудования.</w:t>
            </w:r>
          </w:p>
        </w:tc>
      </w:tr>
      <w:tr w:rsidR="00E85CEA" w14:paraId="385BC90B" w14:textId="77777777">
        <w:trPr>
          <w:trHeight w:val="37"/>
        </w:trPr>
        <w:tc>
          <w:tcPr>
            <w:tcW w:w="1740" w:type="dxa"/>
            <w:vMerge/>
            <w:vAlign w:val="center"/>
          </w:tcPr>
          <w:p w14:paraId="7D46FD51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56" w:type="dxa"/>
            <w:vAlign w:val="center"/>
          </w:tcPr>
          <w:p w14:paraId="277100C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 (решение для)</w:t>
            </w:r>
          </w:p>
        </w:tc>
        <w:tc>
          <w:tcPr>
            <w:tcW w:w="5646" w:type="dxa"/>
            <w:vAlign w:val="center"/>
          </w:tcPr>
          <w:p w14:paraId="353822A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Владелец бизнеса или индивидуальный предприниматель (ИП)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личн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 управляет закупками, продажами и складом.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Единственный менеджер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 небольшой торговой компании, отвечающий за весь цикл продаж.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Клиент, который ценит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простоту и готовое решение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не планируя глубокой доработки под себя.</w:t>
            </w:r>
          </w:p>
        </w:tc>
        <w:tc>
          <w:tcPr>
            <w:tcW w:w="1381" w:type="dxa"/>
            <w:vAlign w:val="center"/>
          </w:tcPr>
          <w:p w14:paraId="4596D96E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 (решение для)</w:t>
            </w:r>
          </w:p>
        </w:tc>
        <w:tc>
          <w:tcPr>
            <w:tcW w:w="6379" w:type="dxa"/>
            <w:vAlign w:val="center"/>
          </w:tcPr>
          <w:p w14:paraId="47202C99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Руково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дитель (директор, владелец)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которому нужен не просто учёт, а инструмент для контроля KPI, анализа рентабельности и принятия управленческих решений.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Руководитель отдела продаж/закупок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которому необходимы сложные инструменты планирования, анализа поставщик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ов и мотивации менеджеров.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 xml:space="preserve">IT-специалист или </w:t>
            </w:r>
            <w:proofErr w:type="spellStart"/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внедренец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, который будет адаптировать и поддерживать систему под специфику бизнеса.</w:t>
            </w:r>
          </w:p>
        </w:tc>
      </w:tr>
      <w:tr w:rsidR="00E85CEA" w14:paraId="61C12960" w14:textId="77777777">
        <w:trPr>
          <w:trHeight w:val="37"/>
        </w:trPr>
        <w:tc>
          <w:tcPr>
            <w:tcW w:w="1740" w:type="dxa"/>
            <w:vMerge/>
            <w:vAlign w:val="center"/>
          </w:tcPr>
          <w:p w14:paraId="343C6E35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56" w:type="dxa"/>
            <w:vAlign w:val="center"/>
          </w:tcPr>
          <w:p w14:paraId="0D5CBE79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5646" w:type="dxa"/>
            <w:vAlign w:val="center"/>
          </w:tcPr>
          <w:p w14:paraId="3A03EBE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Низкая начальная стоимость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 простота внедрения.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Покрытие базовых торговых операций: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ведение справочников номенклатуры и контрагентов, оформление заказов, счетов, накладных и счетов-фактур.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Простой складской учет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контроля остатков.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Формирование основных отчетов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по продажам и прибыли.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5. 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Надежно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сть и стабильность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готового решения, не требующего обслуживания программистом.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6. 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Отсутствие потребности в интеграциях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 другими программами (сайтом, CRM, системами маркировки через стандартные механизмы).</w:t>
            </w:r>
          </w:p>
        </w:tc>
        <w:tc>
          <w:tcPr>
            <w:tcW w:w="1381" w:type="dxa"/>
            <w:vAlign w:val="center"/>
          </w:tcPr>
          <w:p w14:paraId="437E668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6379" w:type="dxa"/>
            <w:vAlign w:val="center"/>
          </w:tcPr>
          <w:p w14:paraId="6330C9F8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Многопользовател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ьский режим и ролевой доступ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чёткое разграничение обязанностей и данных между отделами.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Сложные схемы ценообразования и CRM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гибкие скидки, бонусные программы, воронка продаж, управление взаимоотношениями.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Профессиональное управление закупками и з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апасами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автоматическое планирование, сравнение поставщиков, учёт серий и сроков годности, элементы адресного хранения.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Расширенная аналитика и управленческий контроль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 — мониторинг целевых показателей (KPI), анализ рентабельности, контроль дебиторской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задолженности.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5. 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Возможность глубокой доработки и интеграций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адаптация под уникальные процессы, подключение к сайтам, маркетплейсам, системам маркировки</w:t>
            </w:r>
          </w:p>
        </w:tc>
      </w:tr>
      <w:tr w:rsidR="00E85CEA" w14:paraId="4CF109AB" w14:textId="77777777">
        <w:tc>
          <w:tcPr>
            <w:tcW w:w="1740" w:type="dxa"/>
            <w:vAlign w:val="center"/>
          </w:tcPr>
          <w:p w14:paraId="4A5D327F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Количество пользователей</w:t>
            </w:r>
          </w:p>
        </w:tc>
        <w:tc>
          <w:tcPr>
            <w:tcW w:w="6802" w:type="dxa"/>
            <w:gridSpan w:val="2"/>
            <w:vAlign w:val="center"/>
          </w:tcPr>
          <w:p w14:paraId="74671E2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1 пользователь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(однопользовательский режим).</w:t>
            </w:r>
          </w:p>
        </w:tc>
        <w:tc>
          <w:tcPr>
            <w:tcW w:w="7760" w:type="dxa"/>
            <w:gridSpan w:val="2"/>
            <w:vAlign w:val="center"/>
          </w:tcPr>
          <w:p w14:paraId="32FDC811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Неограниченно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при покупке доп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олнительных клиентских лицензий.</w:t>
            </w:r>
          </w:p>
        </w:tc>
      </w:tr>
      <w:tr w:rsidR="00E85CEA" w14:paraId="0FD39091" w14:textId="77777777">
        <w:tc>
          <w:tcPr>
            <w:tcW w:w="1740" w:type="dxa"/>
            <w:vAlign w:val="center"/>
          </w:tcPr>
          <w:p w14:paraId="560CC8A0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lastRenderedPageBreak/>
              <w:t>Ведение нескольких организаций</w:t>
            </w:r>
          </w:p>
        </w:tc>
        <w:tc>
          <w:tcPr>
            <w:tcW w:w="6802" w:type="dxa"/>
            <w:gridSpan w:val="2"/>
            <w:vAlign w:val="center"/>
          </w:tcPr>
          <w:p w14:paraId="4379845B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Только в отдельных базах данных.</w:t>
            </w:r>
          </w:p>
        </w:tc>
        <w:tc>
          <w:tcPr>
            <w:tcW w:w="7760" w:type="dxa"/>
            <w:gridSpan w:val="2"/>
            <w:vAlign w:val="center"/>
          </w:tcPr>
          <w:p w14:paraId="27D775EB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Да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, в единой информационной базе.</w:t>
            </w:r>
          </w:p>
        </w:tc>
      </w:tr>
      <w:tr w:rsidR="00E85CEA" w14:paraId="0BCFE4AB" w14:textId="77777777">
        <w:tc>
          <w:tcPr>
            <w:tcW w:w="1740" w:type="dxa"/>
            <w:vAlign w:val="center"/>
          </w:tcPr>
          <w:p w14:paraId="425DB622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Возможность доработок</w:t>
            </w:r>
          </w:p>
        </w:tc>
        <w:tc>
          <w:tcPr>
            <w:tcW w:w="6802" w:type="dxa"/>
            <w:gridSpan w:val="2"/>
            <w:vAlign w:val="center"/>
          </w:tcPr>
          <w:p w14:paraId="20211DA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Нет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. Запрещено изменение типовой конфигурации.</w:t>
            </w:r>
          </w:p>
        </w:tc>
        <w:tc>
          <w:tcPr>
            <w:tcW w:w="7760" w:type="dxa"/>
            <w:gridSpan w:val="2"/>
            <w:vAlign w:val="center"/>
          </w:tcPr>
          <w:p w14:paraId="317C6232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Да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. Можно адаптировать под специфику бизнеса.</w:t>
            </w:r>
          </w:p>
        </w:tc>
      </w:tr>
      <w:tr w:rsidR="00E85CEA" w14:paraId="2C4188D6" w14:textId="77777777">
        <w:tc>
          <w:tcPr>
            <w:tcW w:w="1740" w:type="dxa"/>
            <w:vAlign w:val="center"/>
          </w:tcPr>
          <w:p w14:paraId="4184390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Режим работы</w:t>
            </w:r>
          </w:p>
        </w:tc>
        <w:tc>
          <w:tcPr>
            <w:tcW w:w="6802" w:type="dxa"/>
            <w:gridSpan w:val="2"/>
            <w:vAlign w:val="center"/>
          </w:tcPr>
          <w:p w14:paraId="088DAC20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Только файловый.</w:t>
            </w:r>
          </w:p>
        </w:tc>
        <w:tc>
          <w:tcPr>
            <w:tcW w:w="7760" w:type="dxa"/>
            <w:gridSpan w:val="2"/>
            <w:vAlign w:val="center"/>
          </w:tcPr>
          <w:p w14:paraId="3E10F987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Поддерживает </w:t>
            </w: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клиент-серверный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вариант, что повышает надёжность и скорость.</w:t>
            </w:r>
          </w:p>
        </w:tc>
      </w:tr>
      <w:tr w:rsidR="00E85CEA" w14:paraId="20C4070B" w14:textId="77777777">
        <w:tc>
          <w:tcPr>
            <w:tcW w:w="1740" w:type="dxa"/>
            <w:vAlign w:val="center"/>
          </w:tcPr>
          <w:p w14:paraId="692B3695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Расширенный складской учёт</w:t>
            </w:r>
          </w:p>
        </w:tc>
        <w:tc>
          <w:tcPr>
            <w:tcW w:w="6802" w:type="dxa"/>
            <w:gridSpan w:val="2"/>
            <w:vAlign w:val="center"/>
          </w:tcPr>
          <w:p w14:paraId="39D9DEDA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Базовые операции (учёт, инвентаризация).</w:t>
            </w:r>
          </w:p>
        </w:tc>
        <w:tc>
          <w:tcPr>
            <w:tcW w:w="7760" w:type="dxa"/>
            <w:gridSpan w:val="2"/>
            <w:vAlign w:val="center"/>
          </w:tcPr>
          <w:p w14:paraId="76471A2C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Полный функционал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: адресное хранение (WMS), ордерная схема, упаковочные листы, управление доставкой.</w:t>
            </w:r>
          </w:p>
        </w:tc>
      </w:tr>
      <w:tr w:rsidR="00E85CEA" w14:paraId="0B62EA98" w14:textId="77777777">
        <w:tc>
          <w:tcPr>
            <w:tcW w:w="1740" w:type="dxa"/>
            <w:vAlign w:val="center"/>
          </w:tcPr>
          <w:p w14:paraId="1B4EEA9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Углублённый финансовый учёт</w:t>
            </w:r>
          </w:p>
        </w:tc>
        <w:tc>
          <w:tcPr>
            <w:tcW w:w="6802" w:type="dxa"/>
            <w:gridSpan w:val="2"/>
            <w:vAlign w:val="center"/>
          </w:tcPr>
          <w:p w14:paraId="3D8B7D06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Базовый учёт денежных средств.</w:t>
            </w:r>
          </w:p>
        </w:tc>
        <w:tc>
          <w:tcPr>
            <w:tcW w:w="7760" w:type="dxa"/>
            <w:gridSpan w:val="2"/>
            <w:vAlign w:val="center"/>
          </w:tcPr>
          <w:p w14:paraId="2B482FEA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Платежный календарь, лимиты расходов, учёт кредитов/депозитов,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партионный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учёт себестоимости.</w:t>
            </w:r>
          </w:p>
        </w:tc>
      </w:tr>
      <w:tr w:rsidR="00E85CEA" w14:paraId="186FA607" w14:textId="77777777">
        <w:tc>
          <w:tcPr>
            <w:tcW w:w="1740" w:type="dxa"/>
            <w:vAlign w:val="center"/>
          </w:tcPr>
          <w:p w14:paraId="6CCE80BD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Интеграции и серв</w:t>
            </w: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исы</w:t>
            </w:r>
          </w:p>
        </w:tc>
        <w:tc>
          <w:tcPr>
            <w:tcW w:w="6802" w:type="dxa"/>
            <w:gridSpan w:val="2"/>
            <w:vAlign w:val="center"/>
          </w:tcPr>
          <w:p w14:paraId="492DC35A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Синхронизация с «1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С:Бухгалтерией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>».</w:t>
            </w:r>
          </w:p>
        </w:tc>
        <w:tc>
          <w:tcPr>
            <w:tcW w:w="7760" w:type="dxa"/>
            <w:gridSpan w:val="2"/>
            <w:vAlign w:val="center"/>
          </w:tcPr>
          <w:p w14:paraId="7BAC34B9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Интеграция с «1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С:Розницей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>», CRM, сайтами, маркетплейсами, системами маркировки.</w:t>
            </w:r>
          </w:p>
        </w:tc>
      </w:tr>
    </w:tbl>
    <w:p w14:paraId="2DDC6810" w14:textId="77777777" w:rsidR="00E85CEA" w:rsidRDefault="00E85CEA">
      <w:pPr>
        <w:ind w:left="360"/>
        <w:rPr>
          <w:rFonts w:ascii="Times New Roman" w:hAnsi="Times New Roman" w:cs="Times New Roman"/>
        </w:rPr>
      </w:pPr>
    </w:p>
    <w:p w14:paraId="7B90F8F6" w14:textId="77777777" w:rsidR="00E85CEA" w:rsidRDefault="00E85CEA">
      <w:pPr>
        <w:pStyle w:val="af4"/>
        <w:ind w:left="1080"/>
        <w:rPr>
          <w:rFonts w:ascii="Times New Roman" w:hAnsi="Times New Roman" w:cs="Times New Roman"/>
        </w:rPr>
      </w:pPr>
    </w:p>
    <w:p w14:paraId="03ABFCB1" w14:textId="77777777" w:rsidR="00E85CEA" w:rsidRDefault="004C06FB">
      <w:pPr>
        <w:pStyle w:val="af4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Управление нашей фирмой</w:t>
      </w:r>
    </w:p>
    <w:p w14:paraId="7809C792" w14:textId="77777777" w:rsidR="00E85CEA" w:rsidRDefault="00E85CEA">
      <w:pPr>
        <w:pStyle w:val="af4"/>
        <w:rPr>
          <w:rFonts w:ascii="Times New Roman" w:hAnsi="Times New Roman" w:cs="Times New Roman"/>
        </w:rPr>
      </w:pPr>
    </w:p>
    <w:p w14:paraId="2A3A31DD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УНФ создан для малого бизнеса (микро-, малые предприятия, ИП), которые совмещают несколько видов деятельности. Как правило, это компании с численностью сотрудников до 20-30 человек.</w:t>
      </w:r>
    </w:p>
    <w:p w14:paraId="1597AEA6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Программа идеально подходит для бизнесов, сочетаю</w:t>
      </w:r>
      <w:r>
        <w:rPr>
          <w:rFonts w:ascii="Times New Roman" w:hAnsi="Times New Roman" w:cs="Times New Roman"/>
        </w:rPr>
        <w:t>щих торговлю, услуги и лёгкое производство:</w:t>
      </w:r>
    </w:p>
    <w:p w14:paraId="7713D517" w14:textId="77777777" w:rsidR="00E85CEA" w:rsidRDefault="004C06FB">
      <w:pPr>
        <w:pStyle w:val="af4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Торговля: розничные и оптовые магазины, интернет-магазины.</w:t>
      </w:r>
    </w:p>
    <w:p w14:paraId="4EE2DBCD" w14:textId="77777777" w:rsidR="00E85CEA" w:rsidRDefault="004C06FB">
      <w:pPr>
        <w:pStyle w:val="af4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Сфера услуг: ремонтные мастерские, консалтинговые агентства, образовательные центры и </w:t>
      </w:r>
      <w:proofErr w:type="gramStart"/>
      <w:r>
        <w:rPr>
          <w:rFonts w:ascii="Times New Roman" w:hAnsi="Times New Roman" w:cs="Times New Roman"/>
        </w:rPr>
        <w:t>т.д..</w:t>
      </w:r>
      <w:proofErr w:type="gramEnd"/>
    </w:p>
    <w:p w14:paraId="70171878" w14:textId="77777777" w:rsidR="00E85CEA" w:rsidRDefault="004C06FB">
      <w:pPr>
        <w:pStyle w:val="af4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Лёгкое производство и сборка: пекарни, ателье, мелкосерийные </w:t>
      </w:r>
      <w:r>
        <w:rPr>
          <w:rFonts w:ascii="Times New Roman" w:hAnsi="Times New Roman" w:cs="Times New Roman"/>
        </w:rPr>
        <w:t>цеха, компании по сборке мебели или техники.</w:t>
      </w:r>
    </w:p>
    <w:p w14:paraId="41129AFF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Задачи и функционал:</w:t>
      </w:r>
    </w:p>
    <w:p w14:paraId="01D0F598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Главная цель УНФ — дать руководителю малого бизнеса единую панель управления, где в реальном времени видны ключевые показатели: состояние склада, движение денег, прибыль, задолженности. Это </w:t>
      </w:r>
      <w:r>
        <w:rPr>
          <w:rFonts w:ascii="Times New Roman" w:hAnsi="Times New Roman" w:cs="Times New Roman"/>
        </w:rPr>
        <w:t>инструмент для управленческого, а не регламентированного бухгалтерского учёта.</w:t>
      </w:r>
    </w:p>
    <w:p w14:paraId="486A6A3C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Ключевые решаемые задачи:</w:t>
      </w:r>
    </w:p>
    <w:p w14:paraId="357A6B79" w14:textId="77777777" w:rsidR="00E85CEA" w:rsidRDefault="004C06FB">
      <w:pPr>
        <w:pStyle w:val="af4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Консолидация разрозненных данных: Замена множества Excel-таблиц единой системой учёта.</w:t>
      </w:r>
    </w:p>
    <w:p w14:paraId="3479CC1C" w14:textId="77777777" w:rsidR="00E85CEA" w:rsidRDefault="004C06FB">
      <w:pPr>
        <w:pStyle w:val="af4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Оперативный контроль бизнеса: Возможность в любой момент увидеть</w:t>
      </w:r>
      <w:r>
        <w:rPr>
          <w:rFonts w:ascii="Times New Roman" w:hAnsi="Times New Roman" w:cs="Times New Roman"/>
        </w:rPr>
        <w:t xml:space="preserve"> актуальные финансовые результаты (отчёт о прибылях и убытках, движение денежных средств) без ожидания отчёта от бухгалтера.</w:t>
      </w:r>
    </w:p>
    <w:p w14:paraId="3F982F21" w14:textId="77777777" w:rsidR="00E85CEA" w:rsidRDefault="004C06FB">
      <w:pPr>
        <w:pStyle w:val="af4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Автоматизация рутинных операций: Сокращение времени на оформление документов, расчёт цен, резервирование товаров.</w:t>
      </w:r>
    </w:p>
    <w:p w14:paraId="4C54E07A" w14:textId="77777777" w:rsidR="00E85CEA" w:rsidRDefault="004C06FB">
      <w:pPr>
        <w:pStyle w:val="af4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Повышение клиенто</w:t>
      </w:r>
      <w:r>
        <w:rPr>
          <w:rFonts w:ascii="Times New Roman" w:hAnsi="Times New Roman" w:cs="Times New Roman"/>
        </w:rPr>
        <w:t>ориентированности: Управление взаимоотношениями с клиентами от первого контакта до завершения сделки.</w:t>
      </w:r>
    </w:p>
    <w:p w14:paraId="6F3479D7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Основные функциональные блоки:</w:t>
      </w:r>
    </w:p>
    <w:p w14:paraId="4B331EEC" w14:textId="77777777" w:rsidR="00E85CEA" w:rsidRDefault="004C06FB">
      <w:pPr>
        <w:pStyle w:val="af4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Управление продажами и CRM:</w:t>
      </w:r>
    </w:p>
    <w:p w14:paraId="03361A48" w14:textId="77777777" w:rsidR="00E85CEA" w:rsidRDefault="004C06FB">
      <w:pPr>
        <w:pStyle w:val="af4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Встроенная CRM-система: Ведение базы клиентов, воронки продаж, планирование звонков и задач.</w:t>
      </w:r>
    </w:p>
    <w:p w14:paraId="4D9AE7C4" w14:textId="77777777" w:rsidR="00E85CEA" w:rsidRDefault="004C06FB">
      <w:pPr>
        <w:pStyle w:val="af4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с заказами: Оформление заказов покупателей, контроль их выполнения и отгрузки.</w:t>
      </w:r>
    </w:p>
    <w:p w14:paraId="4ABA191B" w14:textId="77777777" w:rsidR="00E85CEA" w:rsidRDefault="004C06FB">
      <w:pPr>
        <w:pStyle w:val="af4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Ценообразование: Гибкое управление ценами и скидками (хотя и менее сложное, ч</w:t>
      </w:r>
      <w:r>
        <w:rPr>
          <w:rFonts w:ascii="Times New Roman" w:hAnsi="Times New Roman" w:cs="Times New Roman"/>
        </w:rPr>
        <w:t>ем в «1</w:t>
      </w:r>
      <w:proofErr w:type="gramStart"/>
      <w:r>
        <w:rPr>
          <w:rFonts w:ascii="Times New Roman" w:hAnsi="Times New Roman" w:cs="Times New Roman"/>
        </w:rPr>
        <w:t>С:УТ</w:t>
      </w:r>
      <w:proofErr w:type="gramEnd"/>
      <w:r>
        <w:rPr>
          <w:rFonts w:ascii="Times New Roman" w:hAnsi="Times New Roman" w:cs="Times New Roman"/>
        </w:rPr>
        <w:t>»).</w:t>
      </w:r>
    </w:p>
    <w:p w14:paraId="6061F58D" w14:textId="77777777" w:rsidR="00E85CEA" w:rsidRDefault="00E85CEA">
      <w:pPr>
        <w:pStyle w:val="af4"/>
        <w:ind w:left="1080"/>
        <w:rPr>
          <w:rFonts w:ascii="Times New Roman" w:hAnsi="Times New Roman" w:cs="Times New Roman"/>
        </w:rPr>
      </w:pPr>
    </w:p>
    <w:p w14:paraId="29160CC6" w14:textId="77777777" w:rsidR="00E85CEA" w:rsidRDefault="004C06FB">
      <w:pPr>
        <w:pStyle w:val="af4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Складской учёт и закупки:</w:t>
      </w:r>
    </w:p>
    <w:p w14:paraId="4DF4C6A5" w14:textId="77777777" w:rsidR="00E85CEA" w:rsidRDefault="004C06FB">
      <w:pPr>
        <w:pStyle w:val="af4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Контроль остатков: Учёт товаров в реальном времени, проведение инвентаризаций.</w:t>
      </w:r>
    </w:p>
    <w:p w14:paraId="4275830E" w14:textId="77777777" w:rsidR="00E85CEA" w:rsidRDefault="004C06FB">
      <w:pPr>
        <w:pStyle w:val="af4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Управление закупками: Формирование заказов поставщикам на основе остатков и минимального запаса.</w:t>
      </w:r>
    </w:p>
    <w:p w14:paraId="31318521" w14:textId="77777777" w:rsidR="00E85CEA" w:rsidRDefault="004C06FB">
      <w:pPr>
        <w:pStyle w:val="af4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Поддержка маркировки: Работа с системами «Честный ЗНАК», ЕГАИС и </w:t>
      </w:r>
      <w:proofErr w:type="gramStart"/>
      <w:r>
        <w:rPr>
          <w:rFonts w:ascii="Times New Roman" w:hAnsi="Times New Roman" w:cs="Times New Roman"/>
        </w:rPr>
        <w:t>т.д..</w:t>
      </w:r>
      <w:proofErr w:type="gramEnd"/>
    </w:p>
    <w:p w14:paraId="53CD230C" w14:textId="77777777" w:rsidR="00E85CEA" w:rsidRDefault="00E85CEA">
      <w:pPr>
        <w:pStyle w:val="af4"/>
        <w:rPr>
          <w:rFonts w:ascii="Times New Roman" w:hAnsi="Times New Roman" w:cs="Times New Roman"/>
        </w:rPr>
      </w:pPr>
    </w:p>
    <w:p w14:paraId="7FC657F3" w14:textId="77777777" w:rsidR="00E85CEA" w:rsidRDefault="004C06FB">
      <w:pPr>
        <w:pStyle w:val="af4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Учёт услуг и лёгкое производство:</w:t>
      </w:r>
    </w:p>
    <w:p w14:paraId="77290840" w14:textId="77777777" w:rsidR="00E85CEA" w:rsidRDefault="004C06FB">
      <w:pPr>
        <w:pStyle w:val="af4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Специализированный блок для услуг: Создание заказов-нарядов, планирование загрузки сотрудников, расчёт себестоимости услуг (материалы + труд).</w:t>
      </w:r>
    </w:p>
    <w:p w14:paraId="7C2E6C91" w14:textId="77777777" w:rsidR="00E85CEA" w:rsidRDefault="004C06FB">
      <w:pPr>
        <w:pStyle w:val="af4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Произво</w:t>
      </w:r>
      <w:r>
        <w:rPr>
          <w:rFonts w:ascii="Times New Roman" w:hAnsi="Times New Roman" w:cs="Times New Roman"/>
        </w:rPr>
        <w:t>дственный учёт: Учёт материалов и полуфабрикатов, оформление производственных заданий, калькуляция себестоимости готовой продукции.</w:t>
      </w:r>
    </w:p>
    <w:p w14:paraId="1C07F77B" w14:textId="77777777" w:rsidR="00E85CEA" w:rsidRDefault="00E85CEA">
      <w:pPr>
        <w:pStyle w:val="af4"/>
        <w:rPr>
          <w:rFonts w:ascii="Times New Roman" w:hAnsi="Times New Roman" w:cs="Times New Roman"/>
        </w:rPr>
      </w:pPr>
    </w:p>
    <w:p w14:paraId="78ADE673" w14:textId="77777777" w:rsidR="00E85CEA" w:rsidRDefault="004C06FB">
      <w:pPr>
        <w:pStyle w:val="af4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Финансовый учёт и казначейство:</w:t>
      </w:r>
    </w:p>
    <w:p w14:paraId="426EAF88" w14:textId="77777777" w:rsidR="00E85CEA" w:rsidRDefault="004C06FB">
      <w:pPr>
        <w:pStyle w:val="af4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Управленческая отчётность: Формирование отчёта о движении денежных средств (ОДДС), отчёта о</w:t>
      </w:r>
      <w:r>
        <w:rPr>
          <w:rFonts w:ascii="Times New Roman" w:hAnsi="Times New Roman" w:cs="Times New Roman"/>
        </w:rPr>
        <w:t xml:space="preserve"> прибылях и убытках, управленческого баланса — прямо в программе.</w:t>
      </w:r>
    </w:p>
    <w:p w14:paraId="2B50C1A9" w14:textId="77777777" w:rsidR="00E85CEA" w:rsidRDefault="004C06FB">
      <w:pPr>
        <w:pStyle w:val="af4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Контроль денежных потоков: Учёт доходов и расходов по статьям, планирование платежей, контроль дебиторской и кредиторской задолженности.</w:t>
      </w:r>
    </w:p>
    <w:p w14:paraId="54222E49" w14:textId="77777777" w:rsidR="00E85CEA" w:rsidRDefault="00E85CEA">
      <w:pPr>
        <w:rPr>
          <w:rFonts w:ascii="Times New Roman" w:hAnsi="Times New Roman" w:cs="Times New Roman"/>
        </w:rPr>
      </w:pPr>
    </w:p>
    <w:p w14:paraId="3E5681B5" w14:textId="77777777" w:rsidR="00E85CEA" w:rsidRDefault="004C06FB">
      <w:pPr>
        <w:pStyle w:val="af4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Кадры и зарплата:</w:t>
      </w:r>
    </w:p>
    <w:p w14:paraId="17BAD8C5" w14:textId="77777777" w:rsidR="00E85CEA" w:rsidRDefault="004C06FB">
      <w:pPr>
        <w:pStyle w:val="af4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Базовый кадровый учёт: Оформление </w:t>
      </w:r>
      <w:r>
        <w:rPr>
          <w:rFonts w:ascii="Times New Roman" w:hAnsi="Times New Roman" w:cs="Times New Roman"/>
        </w:rPr>
        <w:t>приёма, отпусков, больничных.</w:t>
      </w:r>
    </w:p>
    <w:p w14:paraId="761AB323" w14:textId="77777777" w:rsidR="00E85CEA" w:rsidRDefault="004C06FB">
      <w:pPr>
        <w:pStyle w:val="af4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Расчёт зарплаты: Начисление окладов и сдельной оплаты, что достаточно для малых компаний без сложных систем мотивации.</w:t>
      </w:r>
    </w:p>
    <w:p w14:paraId="7957410B" w14:textId="77777777" w:rsidR="00E85CEA" w:rsidRDefault="00E85CEA">
      <w:pPr>
        <w:pStyle w:val="af4"/>
        <w:rPr>
          <w:rFonts w:ascii="Times New Roman" w:hAnsi="Times New Roman" w:cs="Times New Roman"/>
        </w:rPr>
      </w:pPr>
    </w:p>
    <w:p w14:paraId="2367429A" w14:textId="77777777" w:rsidR="00E85CEA" w:rsidRDefault="004C06FB">
      <w:pPr>
        <w:pStyle w:val="af4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Интеграция и отчётность:</w:t>
      </w:r>
    </w:p>
    <w:p w14:paraId="4B72CE4F" w14:textId="77777777" w:rsidR="00E85CEA" w:rsidRDefault="004C06FB">
      <w:pPr>
        <w:pStyle w:val="af4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Интеграция с «1</w:t>
      </w:r>
      <w:proofErr w:type="gramStart"/>
      <w:r>
        <w:rPr>
          <w:rFonts w:ascii="Times New Roman" w:hAnsi="Times New Roman" w:cs="Times New Roman"/>
        </w:rPr>
        <w:t>С:Бухгалтерией</w:t>
      </w:r>
      <w:proofErr w:type="gramEnd"/>
      <w:r>
        <w:rPr>
          <w:rFonts w:ascii="Times New Roman" w:hAnsi="Times New Roman" w:cs="Times New Roman"/>
        </w:rPr>
        <w:t>»: Для передачи данных в целях ведения регламентиров</w:t>
      </w:r>
      <w:r>
        <w:rPr>
          <w:rFonts w:ascii="Times New Roman" w:hAnsi="Times New Roman" w:cs="Times New Roman"/>
        </w:rPr>
        <w:t>анного учёта и сдачи налоговой отчётности. Это рекомендовано, но УНФ может работать и автономно для управленческих целей.</w:t>
      </w:r>
    </w:p>
    <w:p w14:paraId="0E6187AA" w14:textId="77777777" w:rsidR="00E85CEA" w:rsidRDefault="004C06FB">
      <w:pPr>
        <w:pStyle w:val="af4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ИП на УСН/Патент</w:t>
      </w:r>
      <w:proofErr w:type="gramStart"/>
      <w:r>
        <w:rPr>
          <w:rFonts w:ascii="Times New Roman" w:hAnsi="Times New Roman" w:cs="Times New Roman"/>
        </w:rPr>
        <w:t>: Позволяет</w:t>
      </w:r>
      <w:proofErr w:type="gramEnd"/>
      <w:r>
        <w:rPr>
          <w:rFonts w:ascii="Times New Roman" w:hAnsi="Times New Roman" w:cs="Times New Roman"/>
        </w:rPr>
        <w:t xml:space="preserve"> вести Книгу учёта доходов и расходов (</w:t>
      </w:r>
      <w:proofErr w:type="spellStart"/>
      <w:r>
        <w:rPr>
          <w:rFonts w:ascii="Times New Roman" w:hAnsi="Times New Roman" w:cs="Times New Roman"/>
        </w:rPr>
        <w:t>КУДиР</w:t>
      </w:r>
      <w:proofErr w:type="spellEnd"/>
      <w:r>
        <w:rPr>
          <w:rFonts w:ascii="Times New Roman" w:hAnsi="Times New Roman" w:cs="Times New Roman"/>
        </w:rPr>
        <w:t>) и формировать отчётность.</w:t>
      </w:r>
    </w:p>
    <w:p w14:paraId="4E9E4BDD" w14:textId="77777777" w:rsidR="00E85CEA" w:rsidRDefault="004C06FB">
      <w:pPr>
        <w:pStyle w:val="af4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Широкие возможности подключения: Интеграция с интернет-магазинами, онлайн-кассами, банками, системами доставки.</w:t>
      </w:r>
    </w:p>
    <w:p w14:paraId="29D14596" w14:textId="77777777" w:rsidR="00E85CEA" w:rsidRDefault="00E85CEA">
      <w:pPr>
        <w:pStyle w:val="af4"/>
        <w:ind w:left="1080"/>
        <w:rPr>
          <w:rFonts w:ascii="Times New Roman" w:hAnsi="Times New Roman" w:cs="Times New Roman"/>
        </w:rPr>
      </w:pPr>
    </w:p>
    <w:p w14:paraId="5C675F56" w14:textId="77777777" w:rsidR="00E85CEA" w:rsidRDefault="004C06FB">
      <w:pPr>
        <w:pStyle w:val="af4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Ограничения продукта:</w:t>
      </w:r>
    </w:p>
    <w:p w14:paraId="04C149E7" w14:textId="77777777" w:rsidR="00E85CEA" w:rsidRDefault="004C06FB">
      <w:pPr>
        <w:pStyle w:val="af4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предназначен для глубокого бухгалтерского и налогового учёта организаций на ОСНО (требуется «1</w:t>
      </w:r>
      <w:proofErr w:type="gramStart"/>
      <w:r>
        <w:rPr>
          <w:rFonts w:ascii="Times New Roman" w:hAnsi="Times New Roman" w:cs="Times New Roman"/>
        </w:rPr>
        <w:t>С:Бухгалтерия</w:t>
      </w:r>
      <w:proofErr w:type="gramEnd"/>
      <w:r>
        <w:rPr>
          <w:rFonts w:ascii="Times New Roman" w:hAnsi="Times New Roman" w:cs="Times New Roman"/>
        </w:rPr>
        <w:t>»).</w:t>
      </w:r>
    </w:p>
    <w:p w14:paraId="063CC65D" w14:textId="77777777" w:rsidR="00E85CEA" w:rsidRDefault="004C06FB">
      <w:pPr>
        <w:pStyle w:val="af4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подх</w:t>
      </w:r>
      <w:r>
        <w:rPr>
          <w:rFonts w:ascii="Times New Roman" w:hAnsi="Times New Roman" w:cs="Times New Roman"/>
        </w:rPr>
        <w:t>одит для сложного многосменного производства и развитого логистического складского учёта с адресным хранением (ордерными схемами).</w:t>
      </w:r>
    </w:p>
    <w:p w14:paraId="64928E09" w14:textId="77777777" w:rsidR="00E85CEA" w:rsidRDefault="004C06FB">
      <w:pPr>
        <w:pStyle w:val="af4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Функционал расчёта зарплаты ограничен базовыми схемами, для сложных расчётов нужна «1</w:t>
      </w:r>
      <w:proofErr w:type="gramStart"/>
      <w:r>
        <w:rPr>
          <w:rFonts w:ascii="Times New Roman" w:hAnsi="Times New Roman" w:cs="Times New Roman"/>
        </w:rPr>
        <w:t>С:ЗУП</w:t>
      </w:r>
      <w:proofErr w:type="gramEnd"/>
    </w:p>
    <w:p w14:paraId="655FEE92" w14:textId="77777777" w:rsidR="00E85CEA" w:rsidRDefault="004C0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Таблица 3</w:t>
      </w:r>
      <w:r>
        <w:rPr>
          <w:rFonts w:ascii="Times New Roman" w:hAnsi="Times New Roman" w:cs="Times New Roman"/>
        </w:rPr>
        <w:t>: ключевые характеристики</w:t>
      </w:r>
      <w:r>
        <w:rPr>
          <w:rFonts w:ascii="Times New Roman" w:hAnsi="Times New Roman" w:cs="Times New Roman"/>
        </w:rPr>
        <w:t xml:space="preserve"> Программного продукта Управление торговлей (БАЗОВАЯ, ПРОФ)</w:t>
      </w:r>
    </w:p>
    <w:tbl>
      <w:tblPr>
        <w:tblStyle w:val="af5"/>
        <w:tblW w:w="15877" w:type="dxa"/>
        <w:tblInd w:w="-856" w:type="dxa"/>
        <w:tblLook w:val="04A0" w:firstRow="1" w:lastRow="0" w:firstColumn="1" w:lastColumn="0" w:noHBand="0" w:noVBand="1"/>
      </w:tblPr>
      <w:tblGrid>
        <w:gridCol w:w="1974"/>
        <w:gridCol w:w="1276"/>
        <w:gridCol w:w="5292"/>
        <w:gridCol w:w="1156"/>
        <w:gridCol w:w="6179"/>
      </w:tblGrid>
      <w:tr w:rsidR="00E85CEA" w14:paraId="3116670E" w14:textId="77777777" w:rsidTr="00201480">
        <w:tc>
          <w:tcPr>
            <w:tcW w:w="1974" w:type="dxa"/>
            <w:vAlign w:val="center"/>
          </w:tcPr>
          <w:p w14:paraId="2C50482F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Параметр / Возможность</w:t>
            </w:r>
          </w:p>
        </w:tc>
        <w:tc>
          <w:tcPr>
            <w:tcW w:w="6568" w:type="dxa"/>
            <w:gridSpan w:val="2"/>
            <w:vAlign w:val="center"/>
          </w:tcPr>
          <w:p w14:paraId="1EEDF131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Базовая версия</w:t>
            </w:r>
          </w:p>
        </w:tc>
        <w:tc>
          <w:tcPr>
            <w:tcW w:w="7335" w:type="dxa"/>
            <w:gridSpan w:val="2"/>
            <w:vAlign w:val="center"/>
          </w:tcPr>
          <w:p w14:paraId="294AAE88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Версия ПРОФ</w:t>
            </w:r>
          </w:p>
        </w:tc>
      </w:tr>
      <w:tr w:rsidR="00E85CEA" w14:paraId="6524B1F2" w14:textId="77777777" w:rsidTr="00201480">
        <w:tc>
          <w:tcPr>
            <w:tcW w:w="1974" w:type="dxa"/>
            <w:vAlign w:val="center"/>
          </w:tcPr>
          <w:p w14:paraId="437C6126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Ключевая характеристика</w:t>
            </w:r>
          </w:p>
        </w:tc>
        <w:tc>
          <w:tcPr>
            <w:tcW w:w="6568" w:type="dxa"/>
            <w:gridSpan w:val="2"/>
            <w:vAlign w:val="center"/>
          </w:tcPr>
          <w:p w14:paraId="15A7B936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Готовое «закрытое» решение для одного рабочего места.</w:t>
            </w:r>
          </w:p>
        </w:tc>
        <w:tc>
          <w:tcPr>
            <w:tcW w:w="7335" w:type="dxa"/>
            <w:gridSpan w:val="2"/>
            <w:vAlign w:val="center"/>
          </w:tcPr>
          <w:p w14:paraId="5E790E41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Гибкая, настраиваемая платформа для командной работы и интеграций.</w:t>
            </w:r>
          </w:p>
        </w:tc>
      </w:tr>
      <w:tr w:rsidR="00E85CEA" w14:paraId="4B42108A" w14:textId="77777777" w:rsidTr="00201480">
        <w:tc>
          <w:tcPr>
            <w:tcW w:w="1974" w:type="dxa"/>
            <w:vMerge w:val="restart"/>
            <w:vAlign w:val="center"/>
          </w:tcPr>
          <w:p w14:paraId="4BCB850D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Целевая аудитория</w:t>
            </w:r>
          </w:p>
        </w:tc>
        <w:tc>
          <w:tcPr>
            <w:tcW w:w="6568" w:type="dxa"/>
            <w:gridSpan w:val="2"/>
            <w:vAlign w:val="center"/>
          </w:tcPr>
          <w:p w14:paraId="59BC3264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  <w:highlight w:val="cyan"/>
              </w:rPr>
              <w:t>ИП и микробизнес</w:t>
            </w:r>
            <w:r>
              <w:rPr>
                <w:rFonts w:ascii="Times New Roman" w:hAnsi="Times New Roman" w:cs="Times New Roman"/>
                <w:sz w:val="23"/>
                <w:szCs w:val="23"/>
                <w:highlight w:val="cyan"/>
              </w:rPr>
              <w:t>, где все операции ведёт собственник или один сотрудник (до ~3 чел.).</w:t>
            </w:r>
          </w:p>
        </w:tc>
        <w:tc>
          <w:tcPr>
            <w:tcW w:w="7335" w:type="dxa"/>
            <w:gridSpan w:val="2"/>
            <w:vAlign w:val="center"/>
          </w:tcPr>
          <w:p w14:paraId="23E60B09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  <w:highlight w:val="cyan"/>
              </w:rPr>
              <w:t>Малый бизнес</w:t>
            </w:r>
            <w:r>
              <w:rPr>
                <w:rFonts w:ascii="Times New Roman" w:hAnsi="Times New Roman" w:cs="Times New Roman"/>
                <w:sz w:val="23"/>
                <w:szCs w:val="23"/>
                <w:highlight w:val="cyan"/>
              </w:rPr>
              <w:t> с несколькими сотрудниками (до ~25 рабочих мест) и растущими потребностями.</w:t>
            </w:r>
          </w:p>
        </w:tc>
      </w:tr>
      <w:tr w:rsidR="00E85CEA" w14:paraId="423C67C9" w14:textId="77777777" w:rsidTr="00201480">
        <w:trPr>
          <w:trHeight w:val="57"/>
        </w:trPr>
        <w:tc>
          <w:tcPr>
            <w:tcW w:w="1974" w:type="dxa"/>
            <w:vMerge/>
            <w:vAlign w:val="center"/>
          </w:tcPr>
          <w:p w14:paraId="408167C8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3F7741D7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5292" w:type="dxa"/>
            <w:vAlign w:val="center"/>
          </w:tcPr>
          <w:p w14:paraId="5D25BB4E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  <w:tc>
          <w:tcPr>
            <w:tcW w:w="1156" w:type="dxa"/>
            <w:vAlign w:val="center"/>
          </w:tcPr>
          <w:p w14:paraId="0B8F9640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6179" w:type="dxa"/>
            <w:vAlign w:val="center"/>
          </w:tcPr>
          <w:p w14:paraId="1E83D2D8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</w:tr>
      <w:tr w:rsidR="00E85CEA" w14:paraId="41F81B27" w14:textId="77777777" w:rsidTr="00201480">
        <w:trPr>
          <w:trHeight w:val="56"/>
        </w:trPr>
        <w:tc>
          <w:tcPr>
            <w:tcW w:w="1974" w:type="dxa"/>
            <w:vMerge/>
            <w:vAlign w:val="center"/>
          </w:tcPr>
          <w:p w14:paraId="22665028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4A1DC29B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5292" w:type="dxa"/>
            <w:vAlign w:val="center"/>
          </w:tcPr>
          <w:p w14:paraId="72BF975C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Малый и растущий средний бизнес.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Компании, вышедшие за рамки микробизнеса, с увеличивающимся оборотом, количеством сделок и сотрудников.</w:t>
            </w:r>
          </w:p>
        </w:tc>
        <w:tc>
          <w:tcPr>
            <w:tcW w:w="1156" w:type="dxa"/>
            <w:vAlign w:val="center"/>
          </w:tcPr>
          <w:p w14:paraId="3B1EA992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6179" w:type="dxa"/>
            <w:vAlign w:val="center"/>
          </w:tcPr>
          <w:p w14:paraId="225C1757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Малый и растущий средний бизнес (микропредприятия и малые предприятия)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 Компании с выручкой, требующей перехода от простого учёта к комп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лексному управлению.</w:t>
            </w:r>
          </w:p>
        </w:tc>
      </w:tr>
      <w:tr w:rsidR="00E85CEA" w14:paraId="25DA38A2" w14:textId="77777777" w:rsidTr="00201480">
        <w:trPr>
          <w:trHeight w:val="56"/>
        </w:trPr>
        <w:tc>
          <w:tcPr>
            <w:tcW w:w="1974" w:type="dxa"/>
            <w:vMerge/>
            <w:vAlign w:val="center"/>
          </w:tcPr>
          <w:p w14:paraId="663689FF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5558EBE1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5292" w:type="dxa"/>
            <w:vAlign w:val="center"/>
          </w:tcPr>
          <w:p w14:paraId="4F5DF453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 2 до ~20-25 сотрудников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несколько из которых должны работать в системе одновременно: владелец/директор, менеджеры по продажам и закупкам, товаровед, специалист по услугам. Технически поддерживает неограниченное число пользователей.</w:t>
            </w:r>
          </w:p>
        </w:tc>
        <w:tc>
          <w:tcPr>
            <w:tcW w:w="1156" w:type="dxa"/>
            <w:vAlign w:val="center"/>
          </w:tcPr>
          <w:p w14:paraId="6272E8F8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6179" w:type="dxa"/>
            <w:vAlign w:val="center"/>
          </w:tcPr>
          <w:p w14:paraId="6D60639C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 2 до ~20-25 сотрудн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иков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 потребностью в одновременной работе нескольких пользователей (директор, менеджеры, товаровед). Поддерживает многопользовательский режим и неограниченное число лицензий.</w:t>
            </w:r>
          </w:p>
        </w:tc>
      </w:tr>
      <w:tr w:rsidR="00E85CEA" w14:paraId="00EB2287" w14:textId="77777777" w:rsidTr="00201480">
        <w:trPr>
          <w:trHeight w:val="56"/>
        </w:trPr>
        <w:tc>
          <w:tcPr>
            <w:tcW w:w="1974" w:type="dxa"/>
            <w:vMerge/>
            <w:vAlign w:val="center"/>
          </w:tcPr>
          <w:p w14:paraId="3FBB5420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10972F16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5292" w:type="dxa"/>
            <w:vAlign w:val="center"/>
          </w:tcPr>
          <w:p w14:paraId="12F62235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1. Смешанный бизнес (торговля + услуги):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Сервисные центры (рем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онт и запчасти), студии (продажа товаров и творческие услуги), малые производства с продажей продукции (пекарни, ателье).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2. Торговля (опт и розница):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Небольшие сети магазинов, оптовые компании с несложной логистикой.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3. Сфера услуг с проектной работой: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IT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-компании, дизайн-студии, консультационные и ремонтные фирмы, где важен учёт времени и затрат по заказам.</w:t>
            </w:r>
          </w:p>
        </w:tc>
        <w:tc>
          <w:tcPr>
            <w:tcW w:w="1156" w:type="dxa"/>
            <w:vAlign w:val="center"/>
          </w:tcPr>
          <w:p w14:paraId="078AFC1C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6179" w:type="dxa"/>
            <w:vAlign w:val="center"/>
          </w:tcPr>
          <w:p w14:paraId="79F68221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1. Смешанный бизнес (торговля + услуги + лёгкое производство):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Сервисные центры, ателье, пекарни, студии, мелкосерийные цеха.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2. Торго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вля (опт и розница):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Небольшие сети магазинов, оптовики с несложной логистикой, интернет-магазины.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3. Проектная деятельность и услуги: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IT-компании, дизайн-бюро, консалтинг, строительные бригады.</w:t>
            </w:r>
          </w:p>
        </w:tc>
      </w:tr>
      <w:tr w:rsidR="00E85CEA" w14:paraId="5C1AD568" w14:textId="77777777" w:rsidTr="00201480">
        <w:trPr>
          <w:trHeight w:val="56"/>
        </w:trPr>
        <w:tc>
          <w:tcPr>
            <w:tcW w:w="1974" w:type="dxa"/>
            <w:vMerge/>
            <w:vAlign w:val="center"/>
          </w:tcPr>
          <w:p w14:paraId="5798564E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0A33D032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 (решение для)</w:t>
            </w:r>
          </w:p>
        </w:tc>
        <w:tc>
          <w:tcPr>
            <w:tcW w:w="5292" w:type="dxa"/>
            <w:vAlign w:val="center"/>
          </w:tcPr>
          <w:p w14:paraId="00C6D5A6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Владелец или директор растущей компании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делегирует операции, но хочет сохранить полный оперативный и финансовый контроль через систему.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Команда сотрудников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 (менеджеры, товароведы), которым необходима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совместная работа в едином информационном прост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ранстве.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Специалист (бухгалтер/администратор)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отвечающий за настройку и адаптацию системы под нужды бизнеса.</w:t>
            </w:r>
          </w:p>
        </w:tc>
        <w:tc>
          <w:tcPr>
            <w:tcW w:w="1156" w:type="dxa"/>
            <w:vAlign w:val="center"/>
          </w:tcPr>
          <w:p w14:paraId="66FEFFB8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lastRenderedPageBreak/>
              <w:t>Портрет клиента (решение для)</w:t>
            </w:r>
          </w:p>
        </w:tc>
        <w:tc>
          <w:tcPr>
            <w:tcW w:w="6179" w:type="dxa"/>
            <w:vAlign w:val="center"/>
          </w:tcPr>
          <w:p w14:paraId="5FA51B72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Владелец или директор малого бизнеса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делегирует операции, но хочет сохранять полный оперативно-финансовый к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онтроль через единую систему.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Небольшая команда специалистов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(менеджеры, кадровик), нуждающаяся в совместной работе.</w:t>
            </w:r>
          </w:p>
        </w:tc>
      </w:tr>
      <w:tr w:rsidR="00E85CEA" w14:paraId="18D55C53" w14:textId="77777777" w:rsidTr="00201480">
        <w:trPr>
          <w:trHeight w:val="56"/>
        </w:trPr>
        <w:tc>
          <w:tcPr>
            <w:tcW w:w="1974" w:type="dxa"/>
            <w:vMerge/>
            <w:vAlign w:val="center"/>
          </w:tcPr>
          <w:p w14:paraId="0C79CD54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37C6BB20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5292" w:type="dxa"/>
            <w:vAlign w:val="center"/>
          </w:tcPr>
          <w:p w14:paraId="5E058986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Многопользовательский режим и разделение прав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возможность совместной работы нескольких сотрудников с разным уровнем доступа к данным.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Ведение учета нескольких организаций/ИП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 единой базе с общими справочниками клиентов и товаров.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Возможность адаптации (доработки)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необходимость настроить пр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ограмму под уникальные процессы компании (добавить свои документы, отчёты, алгоритмы расчётов).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Комплексность и управленческая отчётность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потребность видеть не только операции, но и готовые отчёты о прибылях и убытках 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ОПиУ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), движении денежных средств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(ДДС) для принятия решений.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5. 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Интеграция с внешними системами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необходимость подключения к онлайн-кассам, сайту, маркетплейсам или обмена данными с «1С:Бухгалтерией».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6. 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Работа через веб-клиент и удалённый доступ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для обеспечения работы сотрудников вне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офиса или из разных филиалов.</w:t>
            </w:r>
          </w:p>
        </w:tc>
        <w:tc>
          <w:tcPr>
            <w:tcW w:w="1156" w:type="dxa"/>
            <w:vAlign w:val="center"/>
          </w:tcPr>
          <w:p w14:paraId="1579BDC9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6179" w:type="dxa"/>
            <w:vAlign w:val="center"/>
          </w:tcPr>
          <w:p w14:paraId="7A729544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Комплексность «всё в одном»: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Потребность вести в единой системе учёт товаров, услуг, финансов, клиентов (CRM) и получать управленческие отчёты (ОДДС, прибыли/убытки).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Многопользовательский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 xml:space="preserve"> режим и адаптация: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Возможность работы нескольких сотрудников и доработки системы под уникальные бизнес-процессы.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Управление финансами и аналитика: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Инструменты для контроля денежных потоков, рентабельности и планирования без глубоких бухгалтерских знани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Интеграция: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Необходимость подключения к онлайн-кассам, сайтам, маркетплейсам 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Ozon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Яндекс.Маркет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) и обмена данными с «1С:Бухгалтерией».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5. 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Простота и скорость старта: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Интуитивный интерфейс, низкие затраты на внедрение по сравнению с комплексными ERP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-системами.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6. 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Масштабируемость: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Ведение учёта по нескольким юридическим лицам в одной базе и поддержка роста компании</w:t>
            </w:r>
          </w:p>
        </w:tc>
      </w:tr>
      <w:tr w:rsidR="00E85CEA" w14:paraId="4B5E15CD" w14:textId="77777777" w:rsidTr="00201480">
        <w:tc>
          <w:tcPr>
            <w:tcW w:w="1974" w:type="dxa"/>
            <w:vAlign w:val="center"/>
          </w:tcPr>
          <w:p w14:paraId="4C439120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Количество пользователей</w:t>
            </w:r>
          </w:p>
        </w:tc>
        <w:tc>
          <w:tcPr>
            <w:tcW w:w="6568" w:type="dxa"/>
            <w:gridSpan w:val="2"/>
            <w:vAlign w:val="center"/>
          </w:tcPr>
          <w:p w14:paraId="57236293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Только 1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пользователь (однопользовательский режим).</w:t>
            </w:r>
          </w:p>
        </w:tc>
        <w:tc>
          <w:tcPr>
            <w:tcW w:w="7335" w:type="dxa"/>
            <w:gridSpan w:val="2"/>
            <w:vAlign w:val="center"/>
          </w:tcPr>
          <w:p w14:paraId="0389751A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Неограниченно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при покупке дополнительных клиентских лицензи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й.</w:t>
            </w:r>
          </w:p>
        </w:tc>
      </w:tr>
      <w:tr w:rsidR="00E85CEA" w14:paraId="6B8CE6D0" w14:textId="77777777" w:rsidTr="00201480">
        <w:tc>
          <w:tcPr>
            <w:tcW w:w="1974" w:type="dxa"/>
            <w:vAlign w:val="center"/>
          </w:tcPr>
          <w:p w14:paraId="73772B84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Ведение нескольких организаций</w:t>
            </w:r>
          </w:p>
        </w:tc>
        <w:tc>
          <w:tcPr>
            <w:tcW w:w="6568" w:type="dxa"/>
            <w:gridSpan w:val="2"/>
            <w:vAlign w:val="center"/>
          </w:tcPr>
          <w:p w14:paraId="3DCD632F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Только </w:t>
            </w: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одна организация или ИП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в одной базе данных.</w:t>
            </w:r>
          </w:p>
        </w:tc>
        <w:tc>
          <w:tcPr>
            <w:tcW w:w="7335" w:type="dxa"/>
            <w:gridSpan w:val="2"/>
            <w:vAlign w:val="center"/>
          </w:tcPr>
          <w:p w14:paraId="0B62E236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Да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, ведение учёта по нескольким юридическим лицам в </w:t>
            </w: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единой информационной базе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с общими справочниками.</w:t>
            </w:r>
          </w:p>
        </w:tc>
      </w:tr>
      <w:tr w:rsidR="00E85CEA" w14:paraId="1441C2AC" w14:textId="77777777" w:rsidTr="00201480">
        <w:tc>
          <w:tcPr>
            <w:tcW w:w="1974" w:type="dxa"/>
            <w:vAlign w:val="center"/>
          </w:tcPr>
          <w:p w14:paraId="177FB86B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Возможность доработок</w:t>
            </w:r>
          </w:p>
        </w:tc>
        <w:tc>
          <w:tcPr>
            <w:tcW w:w="6568" w:type="dxa"/>
            <w:gridSpan w:val="2"/>
            <w:vAlign w:val="center"/>
          </w:tcPr>
          <w:p w14:paraId="19D2A848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Нет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. Запрещено изменение конфигурации.</w:t>
            </w:r>
          </w:p>
        </w:tc>
        <w:tc>
          <w:tcPr>
            <w:tcW w:w="7335" w:type="dxa"/>
            <w:gridSpan w:val="2"/>
            <w:vAlign w:val="center"/>
          </w:tcPr>
          <w:p w14:paraId="418E899A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Да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. Можно адаптировать программу под уникальные бизнес-процессы компании.</w:t>
            </w:r>
          </w:p>
        </w:tc>
      </w:tr>
      <w:tr w:rsidR="00E85CEA" w14:paraId="2BB87E06" w14:textId="77777777" w:rsidTr="00201480">
        <w:tc>
          <w:tcPr>
            <w:tcW w:w="1974" w:type="dxa"/>
            <w:vAlign w:val="center"/>
          </w:tcPr>
          <w:p w14:paraId="39D5FF46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Режим работы и доступ</w:t>
            </w:r>
          </w:p>
        </w:tc>
        <w:tc>
          <w:tcPr>
            <w:tcW w:w="6568" w:type="dxa"/>
            <w:gridSpan w:val="2"/>
            <w:vAlign w:val="center"/>
          </w:tcPr>
          <w:p w14:paraId="61AF0282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Файловый, только с одного компьютера.</w:t>
            </w:r>
          </w:p>
        </w:tc>
        <w:tc>
          <w:tcPr>
            <w:tcW w:w="7335" w:type="dxa"/>
            <w:gridSpan w:val="2"/>
            <w:vAlign w:val="center"/>
          </w:tcPr>
          <w:p w14:paraId="12002C84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Поддерживает </w:t>
            </w: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клиент-серверный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 вариант для повышения надёжности и скорости при работе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команды. Доступ через веб-клиент и мобильное приложение.</w:t>
            </w:r>
          </w:p>
        </w:tc>
      </w:tr>
    </w:tbl>
    <w:p w14:paraId="4CC2649A" w14:textId="77777777" w:rsidR="00E85CEA" w:rsidRDefault="00E85CEA">
      <w:pPr>
        <w:pStyle w:val="af4"/>
        <w:rPr>
          <w:rFonts w:ascii="Times New Roman" w:hAnsi="Times New Roman" w:cs="Times New Roman"/>
          <w:b/>
          <w:bCs/>
        </w:rPr>
      </w:pPr>
    </w:p>
    <w:p w14:paraId="589A3BDD" w14:textId="77777777" w:rsidR="00E85CEA" w:rsidRDefault="00E85CEA">
      <w:pPr>
        <w:rPr>
          <w:rFonts w:ascii="Times New Roman" w:hAnsi="Times New Roman" w:cs="Times New Roman"/>
          <w:b/>
          <w:bCs/>
        </w:rPr>
      </w:pPr>
    </w:p>
    <w:p w14:paraId="2FF777E9" w14:textId="77777777" w:rsidR="00E85CEA" w:rsidRDefault="00E85CEA">
      <w:pPr>
        <w:rPr>
          <w:rFonts w:ascii="Times New Roman" w:hAnsi="Times New Roman" w:cs="Times New Roman"/>
          <w:b/>
          <w:bCs/>
        </w:rPr>
      </w:pPr>
    </w:p>
    <w:p w14:paraId="43BFEB54" w14:textId="77777777" w:rsidR="00E85CEA" w:rsidRDefault="00E85CEA">
      <w:pPr>
        <w:rPr>
          <w:rFonts w:ascii="Times New Roman" w:hAnsi="Times New Roman" w:cs="Times New Roman"/>
          <w:b/>
          <w:bCs/>
        </w:rPr>
      </w:pPr>
    </w:p>
    <w:p w14:paraId="34B3CC82" w14:textId="77777777" w:rsidR="00E85CEA" w:rsidRDefault="004C06FB">
      <w:pPr>
        <w:pStyle w:val="af4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Зарплата и управление персоналом</w:t>
      </w:r>
    </w:p>
    <w:p w14:paraId="70B96CA4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«1</w:t>
      </w:r>
      <w:proofErr w:type="gramStart"/>
      <w:r>
        <w:rPr>
          <w:rFonts w:ascii="Times New Roman" w:hAnsi="Times New Roman" w:cs="Times New Roman"/>
          <w:b/>
          <w:bCs/>
        </w:rPr>
        <w:t>С:ЗУП</w:t>
      </w:r>
      <w:proofErr w:type="gramEnd"/>
      <w:r>
        <w:rPr>
          <w:rFonts w:ascii="Times New Roman" w:hAnsi="Times New Roman" w:cs="Times New Roman"/>
          <w:b/>
          <w:bCs/>
        </w:rPr>
        <w:t>»</w:t>
      </w:r>
      <w:r>
        <w:rPr>
          <w:rFonts w:ascii="Times New Roman" w:hAnsi="Times New Roman" w:cs="Times New Roman"/>
        </w:rPr>
        <w:t xml:space="preserve"> — это специализированное решение для </w:t>
      </w:r>
      <w:r>
        <w:rPr>
          <w:rFonts w:ascii="Times New Roman" w:hAnsi="Times New Roman" w:cs="Times New Roman"/>
        </w:rPr>
        <w:t>автоматизации всех процессов, связанных с управлением человеческими ресурсами, от подбора кадров до расчета сложной заработной платы и сдачи отчетности в государственные органы</w:t>
      </w:r>
    </w:p>
    <w:p w14:paraId="1489D27B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«1</w:t>
      </w:r>
      <w:proofErr w:type="gramStart"/>
      <w:r>
        <w:rPr>
          <w:rFonts w:ascii="Times New Roman" w:hAnsi="Times New Roman" w:cs="Times New Roman"/>
        </w:rPr>
        <w:t>С:ЗУП</w:t>
      </w:r>
      <w:proofErr w:type="gramEnd"/>
      <w:r>
        <w:rPr>
          <w:rFonts w:ascii="Times New Roman" w:hAnsi="Times New Roman" w:cs="Times New Roman"/>
        </w:rPr>
        <w:t>» создает единую цифровую среду для всех участников процесса работы с пе</w:t>
      </w:r>
      <w:r>
        <w:rPr>
          <w:rFonts w:ascii="Times New Roman" w:hAnsi="Times New Roman" w:cs="Times New Roman"/>
        </w:rPr>
        <w:t>рсоналом: от рядового сотрудника, подающего заявление на отпуск через личный кабинет, до топ-менеджера, анализирующего эффективность HR-стратегий.</w:t>
      </w:r>
    </w:p>
    <w:p w14:paraId="065C78C0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Ключевые решаемые задачи:</w:t>
      </w:r>
    </w:p>
    <w:p w14:paraId="24911CD7" w14:textId="77777777" w:rsidR="00E85CEA" w:rsidRDefault="004C06FB">
      <w:pPr>
        <w:pStyle w:val="af4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Ликвидация "цифрового хаоса": Замена разрозненных Excel-таблиц, бумажных журналов и ручных расчетов единой автоматизированной системой.</w:t>
      </w:r>
    </w:p>
    <w:p w14:paraId="6E0C3BB2" w14:textId="77777777" w:rsidR="00E85CEA" w:rsidRDefault="004C06FB">
      <w:pPr>
        <w:pStyle w:val="af4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Гарантия соответствия законодательству: Автоматический учет всех изменений в трудовом и налоговом законодательстве, что </w:t>
      </w:r>
      <w:r>
        <w:rPr>
          <w:rFonts w:ascii="Times New Roman" w:hAnsi="Times New Roman" w:cs="Times New Roman"/>
        </w:rPr>
        <w:t>минимизирует риски ошибок и штрафов.</w:t>
      </w:r>
    </w:p>
    <w:p w14:paraId="665B0277" w14:textId="77777777" w:rsidR="00E85CEA" w:rsidRDefault="004C06FB">
      <w:pPr>
        <w:pStyle w:val="af4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Повышение эффективности HR-службы: Сокращение рутины (по данным внедрений, время на обработку документов сокращается до ~60%) и перевод фокуса на стратегические задачи: развитие, мотивацию и удержание персонала.</w:t>
      </w:r>
    </w:p>
    <w:p w14:paraId="4C7A7129" w14:textId="77777777" w:rsidR="00E85CEA" w:rsidRDefault="004C06FB">
      <w:pPr>
        <w:pStyle w:val="af4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Прозрач</w:t>
      </w:r>
      <w:r>
        <w:rPr>
          <w:rFonts w:ascii="Times New Roman" w:hAnsi="Times New Roman" w:cs="Times New Roman"/>
        </w:rPr>
        <w:t>ность и самообслуживание: Предоставление сотрудникам доступа к личным данным, расчетным листкам, возможности подавать электронные заявления.</w:t>
      </w:r>
    </w:p>
    <w:p w14:paraId="10541B3F" w14:textId="77777777" w:rsidR="00E85CEA" w:rsidRDefault="00E85CEA">
      <w:pPr>
        <w:ind w:left="360"/>
        <w:rPr>
          <w:rFonts w:ascii="Times New Roman" w:hAnsi="Times New Roman" w:cs="Times New Roman"/>
        </w:rPr>
      </w:pPr>
    </w:p>
    <w:p w14:paraId="05A60234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Основные функциональные блоки:</w:t>
      </w:r>
    </w:p>
    <w:p w14:paraId="4CAF2EDA" w14:textId="77777777" w:rsidR="00E85CEA" w:rsidRDefault="004C06FB">
      <w:pPr>
        <w:pStyle w:val="af4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Кадровый учет и делопроизводство:</w:t>
      </w:r>
    </w:p>
    <w:p w14:paraId="77A5303E" w14:textId="77777777" w:rsidR="00E85CEA" w:rsidRDefault="004C06FB">
      <w:pPr>
        <w:pStyle w:val="af4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Полный цикл: Оформление приема, перевода, увольне</w:t>
      </w:r>
      <w:r>
        <w:rPr>
          <w:rFonts w:ascii="Times New Roman" w:hAnsi="Times New Roman" w:cs="Times New Roman"/>
        </w:rPr>
        <w:t>ния, всех кадровых приказов.</w:t>
      </w:r>
    </w:p>
    <w:p w14:paraId="1738AC91" w14:textId="77777777" w:rsidR="00E85CEA" w:rsidRDefault="004C06FB">
      <w:pPr>
        <w:pStyle w:val="af4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Штатное расписание: Планирование и контроль структуры компании.</w:t>
      </w:r>
    </w:p>
    <w:p w14:paraId="7440FBD5" w14:textId="77777777" w:rsidR="00E85CEA" w:rsidRDefault="004C06FB">
      <w:pPr>
        <w:pStyle w:val="af4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Рабочее время: Учет графиков, </w:t>
      </w:r>
      <w:proofErr w:type="spellStart"/>
      <w:r>
        <w:rPr>
          <w:rFonts w:ascii="Times New Roman" w:hAnsi="Times New Roman" w:cs="Times New Roman"/>
        </w:rPr>
        <w:t>табелирование</w:t>
      </w:r>
      <w:proofErr w:type="spellEnd"/>
      <w:r>
        <w:rPr>
          <w:rFonts w:ascii="Times New Roman" w:hAnsi="Times New Roman" w:cs="Times New Roman"/>
        </w:rPr>
        <w:t>, отпуска, больничные, командировки.</w:t>
      </w:r>
    </w:p>
    <w:p w14:paraId="7C0A0D51" w14:textId="77777777" w:rsidR="00E85CEA" w:rsidRDefault="004C06FB">
      <w:pPr>
        <w:pStyle w:val="af4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Воинский учет и ведение электронных трудовых книжек.</w:t>
      </w:r>
    </w:p>
    <w:p w14:paraId="28ADCED8" w14:textId="77777777" w:rsidR="00E85CEA" w:rsidRDefault="00E85CEA">
      <w:pPr>
        <w:pStyle w:val="af4"/>
        <w:ind w:left="1080"/>
        <w:rPr>
          <w:rFonts w:ascii="Times New Roman" w:hAnsi="Times New Roman" w:cs="Times New Roman"/>
        </w:rPr>
      </w:pPr>
    </w:p>
    <w:p w14:paraId="2EE4F608" w14:textId="77777777" w:rsidR="00E85CEA" w:rsidRDefault="004C06FB">
      <w:pPr>
        <w:pStyle w:val="af4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Расчет заработной платы и выплат:</w:t>
      </w:r>
    </w:p>
    <w:p w14:paraId="20BF6846" w14:textId="77777777" w:rsidR="00E85CEA" w:rsidRDefault="004C06FB">
      <w:pPr>
        <w:pStyle w:val="af4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Сложные расчеты: Поддержка любых видов начислений (оклад, сдельная оплата, премии, бонусы) и удержаний (НДФЛ, алименты, займы).</w:t>
      </w:r>
    </w:p>
    <w:p w14:paraId="6A101753" w14:textId="77777777" w:rsidR="00E85CEA" w:rsidRDefault="004C06FB">
      <w:pPr>
        <w:pStyle w:val="af4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Автоматические расчеты: Отпускных, больничных, пособий, компенсаций.</w:t>
      </w:r>
    </w:p>
    <w:p w14:paraId="065BB973" w14:textId="77777777" w:rsidR="00E85CEA" w:rsidRDefault="004C06FB">
      <w:pPr>
        <w:pStyle w:val="af4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Интеграция с банками: Под</w:t>
      </w:r>
      <w:r>
        <w:rPr>
          <w:rFonts w:ascii="Times New Roman" w:hAnsi="Times New Roman" w:cs="Times New Roman"/>
        </w:rPr>
        <w:t>готовка файлов для зарплатных проектов.</w:t>
      </w:r>
    </w:p>
    <w:p w14:paraId="07E632A5" w14:textId="77777777" w:rsidR="00E85CEA" w:rsidRDefault="00E85CEA">
      <w:pPr>
        <w:rPr>
          <w:rFonts w:ascii="Times New Roman" w:hAnsi="Times New Roman" w:cs="Times New Roman"/>
        </w:rPr>
      </w:pPr>
    </w:p>
    <w:p w14:paraId="25318A75" w14:textId="77777777" w:rsidR="00E85CEA" w:rsidRDefault="004C06FB">
      <w:pPr>
        <w:pStyle w:val="af4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Налоговый учет и регламентированная отчетность:</w:t>
      </w:r>
    </w:p>
    <w:p w14:paraId="78996BEA" w14:textId="77777777" w:rsidR="00E85CEA" w:rsidRDefault="004C06FB">
      <w:pPr>
        <w:pStyle w:val="af4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Автоматический расчет НДФЛ и страховых взносов (ОПС, ОМС, </w:t>
      </w:r>
      <w:proofErr w:type="spellStart"/>
      <w:r>
        <w:rPr>
          <w:rFonts w:ascii="Times New Roman" w:hAnsi="Times New Roman" w:cs="Times New Roman"/>
        </w:rPr>
        <w:t>ВНиМ</w:t>
      </w:r>
      <w:proofErr w:type="spellEnd"/>
      <w:r>
        <w:rPr>
          <w:rFonts w:ascii="Times New Roman" w:hAnsi="Times New Roman" w:cs="Times New Roman"/>
        </w:rPr>
        <w:t>).</w:t>
      </w:r>
    </w:p>
    <w:p w14:paraId="30CDDFCD" w14:textId="77777777" w:rsidR="00E85CEA" w:rsidRDefault="004C06FB">
      <w:pPr>
        <w:pStyle w:val="af4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Формирование и сдача всей обязательной отчетности: 6-НДФЛ, 2-НДФЛ, отчеты в ПФР, ФСС, Росстат.</w:t>
      </w:r>
    </w:p>
    <w:p w14:paraId="650F959C" w14:textId="77777777" w:rsidR="00E85CEA" w:rsidRDefault="00E85CEA">
      <w:pPr>
        <w:pStyle w:val="af4"/>
        <w:ind w:left="1080"/>
        <w:rPr>
          <w:rFonts w:ascii="Times New Roman" w:hAnsi="Times New Roman" w:cs="Times New Roman"/>
        </w:rPr>
      </w:pPr>
    </w:p>
    <w:p w14:paraId="21EB6F38" w14:textId="77777777" w:rsidR="00E85CEA" w:rsidRDefault="004C06FB">
      <w:pPr>
        <w:pStyle w:val="af4"/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Управл</w:t>
      </w:r>
      <w:r>
        <w:rPr>
          <w:rFonts w:ascii="Times New Roman" w:hAnsi="Times New Roman" w:cs="Times New Roman"/>
          <w:b/>
          <w:bCs/>
        </w:rPr>
        <w:t>ение талантами (HRM) — максимально развито в КОРП:</w:t>
      </w:r>
    </w:p>
    <w:p w14:paraId="6016803F" w14:textId="77777777" w:rsidR="00E85CEA" w:rsidRDefault="004C06FB">
      <w:pPr>
        <w:pStyle w:val="af4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Подбор персонала: Публикация вакансий на рекрутинговых сайтах, работа с базой резюме, автоматизация собеседований и оценки кандидатов.</w:t>
      </w:r>
    </w:p>
    <w:p w14:paraId="5A42E6F9" w14:textId="77777777" w:rsidR="00E85CEA" w:rsidRDefault="004C06FB">
      <w:pPr>
        <w:pStyle w:val="af4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Развитие и обучение: Планирование обучения, учет ученических договоров</w:t>
      </w:r>
      <w:r>
        <w:rPr>
          <w:rFonts w:ascii="Times New Roman" w:hAnsi="Times New Roman" w:cs="Times New Roman"/>
        </w:rPr>
        <w:t>, аттестация, построение карьерных треков (грейды).</w:t>
      </w:r>
    </w:p>
    <w:p w14:paraId="53A3C27C" w14:textId="77777777" w:rsidR="00E85CEA" w:rsidRDefault="004C06FB">
      <w:pPr>
        <w:pStyle w:val="af4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Мотивация и оценка: Настройка KPI, схем мотивации, проведение оценки по методу "360 градусов".</w:t>
      </w:r>
    </w:p>
    <w:p w14:paraId="4C68FBB1" w14:textId="77777777" w:rsidR="00E85CEA" w:rsidRDefault="004C06FB">
      <w:pPr>
        <w:pStyle w:val="af4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Охрана труда: Учет инструктажей, медосмотров, несчастных случаев.</w:t>
      </w:r>
    </w:p>
    <w:p w14:paraId="728C9DAC" w14:textId="77777777" w:rsidR="00E85CEA" w:rsidRDefault="00E85CEA">
      <w:pPr>
        <w:rPr>
          <w:rFonts w:ascii="Times New Roman" w:hAnsi="Times New Roman" w:cs="Times New Roman"/>
        </w:rPr>
      </w:pPr>
    </w:p>
    <w:p w14:paraId="1789D0AA" w14:textId="77777777" w:rsidR="00E85CEA" w:rsidRDefault="004C0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Таблица 4:</w:t>
      </w:r>
      <w:r>
        <w:rPr>
          <w:rFonts w:ascii="Times New Roman" w:hAnsi="Times New Roman" w:cs="Times New Roman"/>
        </w:rPr>
        <w:t xml:space="preserve"> ключевые характеристики Программного продукта Зарплата и управление персоналом (БАЗОВАЯ, ПРОФ, КОРП)</w:t>
      </w:r>
    </w:p>
    <w:tbl>
      <w:tblPr>
        <w:tblStyle w:val="af5"/>
        <w:tblW w:w="16444" w:type="dxa"/>
        <w:tblInd w:w="-998" w:type="dxa"/>
        <w:tblLook w:val="04A0" w:firstRow="1" w:lastRow="0" w:firstColumn="1" w:lastColumn="0" w:noHBand="0" w:noVBand="1"/>
      </w:tblPr>
      <w:tblGrid>
        <w:gridCol w:w="1857"/>
        <w:gridCol w:w="1156"/>
        <w:gridCol w:w="4191"/>
        <w:gridCol w:w="1156"/>
        <w:gridCol w:w="3279"/>
        <w:gridCol w:w="1156"/>
        <w:gridCol w:w="3649"/>
      </w:tblGrid>
      <w:tr w:rsidR="00E85CEA" w14:paraId="6347E0B9" w14:textId="77777777" w:rsidTr="00201480">
        <w:tc>
          <w:tcPr>
            <w:tcW w:w="1857" w:type="dxa"/>
            <w:vAlign w:val="center"/>
          </w:tcPr>
          <w:p w14:paraId="1D16C2E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Параметр / Характеристика</w:t>
            </w:r>
          </w:p>
        </w:tc>
        <w:tc>
          <w:tcPr>
            <w:tcW w:w="5347" w:type="dxa"/>
            <w:gridSpan w:val="2"/>
            <w:vAlign w:val="center"/>
          </w:tcPr>
          <w:p w14:paraId="0D40EEA5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Базовая версия</w:t>
            </w:r>
          </w:p>
        </w:tc>
        <w:tc>
          <w:tcPr>
            <w:tcW w:w="4435" w:type="dxa"/>
            <w:gridSpan w:val="2"/>
            <w:vAlign w:val="center"/>
          </w:tcPr>
          <w:p w14:paraId="0F0FDCAD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Версия ПРОФ</w:t>
            </w:r>
          </w:p>
        </w:tc>
        <w:tc>
          <w:tcPr>
            <w:tcW w:w="4805" w:type="dxa"/>
            <w:gridSpan w:val="2"/>
            <w:vAlign w:val="center"/>
          </w:tcPr>
          <w:p w14:paraId="6E919D2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Версия КОРП</w:t>
            </w:r>
          </w:p>
        </w:tc>
      </w:tr>
      <w:tr w:rsidR="00E85CEA" w14:paraId="7909E678" w14:textId="77777777" w:rsidTr="00201480">
        <w:tc>
          <w:tcPr>
            <w:tcW w:w="1857" w:type="dxa"/>
            <w:vAlign w:val="center"/>
          </w:tcPr>
          <w:p w14:paraId="57851284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</w:rPr>
              <w:t>Ключевое от</w:t>
            </w:r>
            <w:r>
              <w:rPr>
                <w:rStyle w:val="af6"/>
                <w:rFonts w:ascii="Times New Roman" w:hAnsi="Times New Roman" w:cs="Times New Roman"/>
              </w:rPr>
              <w:t>личие</w:t>
            </w:r>
          </w:p>
        </w:tc>
        <w:tc>
          <w:tcPr>
            <w:tcW w:w="5347" w:type="dxa"/>
            <w:gridSpan w:val="2"/>
            <w:vAlign w:val="center"/>
          </w:tcPr>
          <w:p w14:paraId="27242EB7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Готовое, «закрытое» решение для одного пользователя</w:t>
            </w:r>
          </w:p>
        </w:tc>
        <w:tc>
          <w:tcPr>
            <w:tcW w:w="4435" w:type="dxa"/>
            <w:gridSpan w:val="2"/>
            <w:vAlign w:val="center"/>
          </w:tcPr>
          <w:p w14:paraId="3220F760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Гибкая, настраиваемая платформа для командной работы</w:t>
            </w:r>
          </w:p>
        </w:tc>
        <w:tc>
          <w:tcPr>
            <w:tcW w:w="4805" w:type="dxa"/>
            <w:gridSpan w:val="2"/>
            <w:vAlign w:val="center"/>
          </w:tcPr>
          <w:p w14:paraId="35BEEFFF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Комплексная HR-система для холдингов со стратегическим управлением персоналом</w:t>
            </w:r>
          </w:p>
        </w:tc>
      </w:tr>
      <w:tr w:rsidR="00E85CEA" w14:paraId="1C10451E" w14:textId="77777777" w:rsidTr="00201480">
        <w:tc>
          <w:tcPr>
            <w:tcW w:w="1857" w:type="dxa"/>
            <w:vMerge w:val="restart"/>
            <w:vAlign w:val="center"/>
          </w:tcPr>
          <w:p w14:paraId="0BDB8BD3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</w:rPr>
              <w:t>Целевая аудитория</w:t>
            </w:r>
          </w:p>
        </w:tc>
        <w:tc>
          <w:tcPr>
            <w:tcW w:w="5347" w:type="dxa"/>
            <w:gridSpan w:val="2"/>
            <w:vAlign w:val="center"/>
          </w:tcPr>
          <w:p w14:paraId="008FC572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Fonts w:ascii="Times New Roman" w:hAnsi="Times New Roman" w:cs="Times New Roman"/>
                <w:highlight w:val="cyan"/>
              </w:rPr>
              <w:t>ИП, микробизнес (штат ~ до 30-50 чел.), один кад</w:t>
            </w:r>
            <w:r>
              <w:rPr>
                <w:rFonts w:ascii="Times New Roman" w:hAnsi="Times New Roman" w:cs="Times New Roman"/>
                <w:highlight w:val="cyan"/>
              </w:rPr>
              <w:t>ровик/бухгалтер</w:t>
            </w:r>
          </w:p>
        </w:tc>
        <w:tc>
          <w:tcPr>
            <w:tcW w:w="4435" w:type="dxa"/>
            <w:gridSpan w:val="2"/>
            <w:vAlign w:val="center"/>
          </w:tcPr>
          <w:p w14:paraId="269644D6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Fonts w:ascii="Times New Roman" w:hAnsi="Times New Roman" w:cs="Times New Roman"/>
                <w:highlight w:val="cyan"/>
              </w:rPr>
              <w:t>Малый и средний бизнес, компании с филиалами, несколько специалистов</w:t>
            </w:r>
          </w:p>
        </w:tc>
        <w:tc>
          <w:tcPr>
            <w:tcW w:w="4805" w:type="dxa"/>
            <w:gridSpan w:val="2"/>
            <w:vAlign w:val="center"/>
          </w:tcPr>
          <w:p w14:paraId="6DDB95D7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Fonts w:ascii="Times New Roman" w:hAnsi="Times New Roman" w:cs="Times New Roman"/>
                <w:highlight w:val="cyan"/>
              </w:rPr>
              <w:t>Крупный бизнес, холдинги, корпорации с развитым HR-департаментом</w:t>
            </w:r>
          </w:p>
        </w:tc>
      </w:tr>
      <w:tr w:rsidR="00E85CEA" w14:paraId="3CE0830E" w14:textId="77777777" w:rsidTr="00201480">
        <w:trPr>
          <w:trHeight w:val="50"/>
        </w:trPr>
        <w:tc>
          <w:tcPr>
            <w:tcW w:w="1857" w:type="dxa"/>
            <w:vMerge/>
            <w:vAlign w:val="center"/>
          </w:tcPr>
          <w:p w14:paraId="37385043" w14:textId="77777777" w:rsidR="00E85CEA" w:rsidRDefault="00E85CEA">
            <w:pPr>
              <w:rPr>
                <w:rStyle w:val="af6"/>
                <w:rFonts w:ascii="Times New Roman" w:hAnsi="Times New Roman" w:cs="Times New Roman"/>
              </w:rPr>
            </w:pPr>
          </w:p>
        </w:tc>
        <w:tc>
          <w:tcPr>
            <w:tcW w:w="1156" w:type="dxa"/>
            <w:vAlign w:val="center"/>
          </w:tcPr>
          <w:p w14:paraId="066BF54E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4191" w:type="dxa"/>
            <w:vAlign w:val="center"/>
          </w:tcPr>
          <w:p w14:paraId="76AE7871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  <w:tc>
          <w:tcPr>
            <w:tcW w:w="1156" w:type="dxa"/>
            <w:vAlign w:val="center"/>
          </w:tcPr>
          <w:p w14:paraId="1E4F6F5A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3279" w:type="dxa"/>
            <w:vAlign w:val="center"/>
          </w:tcPr>
          <w:p w14:paraId="686FA38A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  <w:tc>
          <w:tcPr>
            <w:tcW w:w="1156" w:type="dxa"/>
            <w:vAlign w:val="center"/>
          </w:tcPr>
          <w:p w14:paraId="1DE1C8CA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3649" w:type="dxa"/>
            <w:vAlign w:val="center"/>
          </w:tcPr>
          <w:p w14:paraId="79E0B72F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</w:tr>
      <w:tr w:rsidR="00E85CEA" w14:paraId="5F405D23" w14:textId="77777777" w:rsidTr="00201480">
        <w:trPr>
          <w:trHeight w:val="47"/>
        </w:trPr>
        <w:tc>
          <w:tcPr>
            <w:tcW w:w="1857" w:type="dxa"/>
            <w:vMerge/>
            <w:vAlign w:val="center"/>
          </w:tcPr>
          <w:p w14:paraId="0C108908" w14:textId="77777777" w:rsidR="00E85CEA" w:rsidRDefault="00E85CEA">
            <w:pPr>
              <w:rPr>
                <w:rStyle w:val="af6"/>
                <w:rFonts w:ascii="Times New Roman" w:hAnsi="Times New Roman" w:cs="Times New Roman"/>
              </w:rPr>
            </w:pPr>
          </w:p>
        </w:tc>
        <w:tc>
          <w:tcPr>
            <w:tcW w:w="1156" w:type="dxa"/>
            <w:vAlign w:val="center"/>
          </w:tcPr>
          <w:p w14:paraId="71659C52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4191" w:type="dxa"/>
            <w:vAlign w:val="center"/>
          </w:tcPr>
          <w:p w14:paraId="622ADA44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Микробизнес и малое предприятие.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Компании с небольшим штатом, где все кадровые и зарплатные операции может вести один человек.</w:t>
            </w:r>
          </w:p>
        </w:tc>
        <w:tc>
          <w:tcPr>
            <w:tcW w:w="1156" w:type="dxa"/>
            <w:vAlign w:val="center"/>
          </w:tcPr>
          <w:p w14:paraId="210452DF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3279" w:type="dxa"/>
            <w:vAlign w:val="center"/>
          </w:tcPr>
          <w:p w14:paraId="3DEC0BA1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Малые и средние предприятия (МСП), а также растущие компании.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Продукт создан с учётом их потребностей и подходит для организаций с различным число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м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сотрудников .</w:t>
            </w:r>
            <w:proofErr w:type="gramEnd"/>
          </w:p>
        </w:tc>
        <w:tc>
          <w:tcPr>
            <w:tcW w:w="1156" w:type="dxa"/>
            <w:vAlign w:val="center"/>
          </w:tcPr>
          <w:p w14:paraId="2386F86E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3649" w:type="dxa"/>
            <w:vAlign w:val="center"/>
          </w:tcPr>
          <w:p w14:paraId="0BF55EBE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Средний и крупный бизнес, холдинги, корпорации.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Компании с разветвлённой структурой, где управление человеческими ресурсами выделено в стратегическую функцию.</w:t>
            </w:r>
          </w:p>
        </w:tc>
      </w:tr>
      <w:tr w:rsidR="00E85CEA" w14:paraId="50943A80" w14:textId="77777777" w:rsidTr="00201480">
        <w:trPr>
          <w:trHeight w:val="47"/>
        </w:trPr>
        <w:tc>
          <w:tcPr>
            <w:tcW w:w="1857" w:type="dxa"/>
            <w:vMerge/>
            <w:vAlign w:val="center"/>
          </w:tcPr>
          <w:p w14:paraId="4341F7CF" w14:textId="77777777" w:rsidR="00E85CEA" w:rsidRDefault="00E85CEA">
            <w:pPr>
              <w:rPr>
                <w:rStyle w:val="af6"/>
                <w:rFonts w:ascii="Times New Roman" w:hAnsi="Times New Roman" w:cs="Times New Roman"/>
              </w:rPr>
            </w:pPr>
          </w:p>
        </w:tc>
        <w:tc>
          <w:tcPr>
            <w:tcW w:w="1156" w:type="dxa"/>
            <w:vAlign w:val="center"/>
          </w:tcPr>
          <w:p w14:paraId="54CC8FD9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4191" w:type="dxa"/>
            <w:vAlign w:val="center"/>
          </w:tcPr>
          <w:p w14:paraId="46B754E5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Штат до ~30-50 сотрудников.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Все операции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выполняет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один пользователь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— это может быть бухгалтер, кадровик или сам руководитель/ИП.</w:t>
            </w:r>
          </w:p>
        </w:tc>
        <w:tc>
          <w:tcPr>
            <w:tcW w:w="1156" w:type="dxa"/>
            <w:vAlign w:val="center"/>
          </w:tcPr>
          <w:p w14:paraId="02409F99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3279" w:type="dxa"/>
            <w:vAlign w:val="center"/>
          </w:tcPr>
          <w:p w14:paraId="04377239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Несколько пользователей, работающих одновременно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(кадровики, бухгалтеры по зарплате, руководители). Поддерживает неограниченное количество ра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бочих мест при покупке лицензий. Подходит для компаний с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обособленными подразделениями, филиалами или несколькими юридическими лицами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 в рамках одного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холдинга .</w:t>
            </w:r>
            <w:proofErr w:type="gramEnd"/>
          </w:p>
        </w:tc>
        <w:tc>
          <w:tcPr>
            <w:tcW w:w="1156" w:type="dxa"/>
            <w:vAlign w:val="center"/>
          </w:tcPr>
          <w:p w14:paraId="5E25ACAE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3649" w:type="dxa"/>
            <w:vAlign w:val="center"/>
          </w:tcPr>
          <w:p w14:paraId="665E73FA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Десятки и сотни пользователей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 единой системе: HR-департамент (рекруте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ры, менеджеры по кадрам, специалисты по обучению и охране труда), бухгалтерия, руководители всех уровней. Поддержка сложных структур с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обособленными подразделениями и группами компаний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E85CEA" w14:paraId="00A2A5B4" w14:textId="77777777" w:rsidTr="00201480">
        <w:trPr>
          <w:trHeight w:val="47"/>
        </w:trPr>
        <w:tc>
          <w:tcPr>
            <w:tcW w:w="1857" w:type="dxa"/>
            <w:vMerge/>
            <w:vAlign w:val="center"/>
          </w:tcPr>
          <w:p w14:paraId="619523EE" w14:textId="77777777" w:rsidR="00E85CEA" w:rsidRDefault="00E85CEA">
            <w:pPr>
              <w:rPr>
                <w:rStyle w:val="af6"/>
                <w:rFonts w:ascii="Times New Roman" w:hAnsi="Times New Roman" w:cs="Times New Roman"/>
              </w:rPr>
            </w:pPr>
          </w:p>
        </w:tc>
        <w:tc>
          <w:tcPr>
            <w:tcW w:w="1156" w:type="dxa"/>
            <w:vAlign w:val="center"/>
          </w:tcPr>
          <w:p w14:paraId="31903CBA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4191" w:type="dxa"/>
            <w:vAlign w:val="center"/>
          </w:tcPr>
          <w:p w14:paraId="05766831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Универсальна для любой отрасли с наёмным персоналом: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торговля (магазины), сфера услуг (консалтинг, ремонт), лёгкое производство (мастерские), ИТ-компании (стартапы).</w:t>
            </w:r>
          </w:p>
        </w:tc>
        <w:tc>
          <w:tcPr>
            <w:tcW w:w="1156" w:type="dxa"/>
            <w:vAlign w:val="center"/>
          </w:tcPr>
          <w:p w14:paraId="2A87D141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3279" w:type="dxa"/>
            <w:vAlign w:val="center"/>
          </w:tcPr>
          <w:p w14:paraId="37737FF5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Универсален для любой отрасли со штатом сотрудников: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•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Торговля (опт, розница, сети):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расчёта зарплаты менеджеров, кассиров, кладовщиков со сменными графиками.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•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Услуги и консалтинг: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учёта рабочего времени, проектных оплат, расчёта отпускных и больничных.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•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Производство: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 Для сложного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табелирования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, учёта смен, бригад, различных вид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ов доплат и премий.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•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ИТ-сектор: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 Для управления проектной загрузкой, расчёта KPI и нематериальной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мотивации (актуально при интеграции с модулями КОРП).</w:t>
            </w:r>
          </w:p>
        </w:tc>
        <w:tc>
          <w:tcPr>
            <w:tcW w:w="1156" w:type="dxa"/>
            <w:vAlign w:val="center"/>
          </w:tcPr>
          <w:p w14:paraId="6500AF92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lastRenderedPageBreak/>
              <w:t>Типовые отрасли</w:t>
            </w:r>
          </w:p>
        </w:tc>
        <w:tc>
          <w:tcPr>
            <w:tcW w:w="3649" w:type="dxa"/>
            <w:vAlign w:val="center"/>
          </w:tcPr>
          <w:p w14:paraId="665C5E83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Универсальна для всех отраслей с развитой HR-функцией.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Особенно востребована в: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•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Крупны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е производственные холдинги</w:t>
            </w:r>
            <w:proofErr w:type="gramStart"/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управления большим штатом, планирования численности, учёта сложных графиков и охраны труда.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•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Финансовый сектор и крупный ритейл: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внедрения грейдов, систем KPI, программ обучения и оценки персонала.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•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IT-корпорации: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управления талантами, подбора высококвалифицированных специалистов, построения карьерных траекторий.</w:t>
            </w:r>
          </w:p>
        </w:tc>
      </w:tr>
      <w:tr w:rsidR="00E85CEA" w14:paraId="77F884AB" w14:textId="77777777" w:rsidTr="00201480">
        <w:trPr>
          <w:trHeight w:val="47"/>
        </w:trPr>
        <w:tc>
          <w:tcPr>
            <w:tcW w:w="1857" w:type="dxa"/>
            <w:vMerge/>
            <w:vAlign w:val="center"/>
          </w:tcPr>
          <w:p w14:paraId="7ABBA342" w14:textId="77777777" w:rsidR="00E85CEA" w:rsidRDefault="00E85CEA">
            <w:pPr>
              <w:rPr>
                <w:rStyle w:val="af6"/>
                <w:rFonts w:ascii="Times New Roman" w:hAnsi="Times New Roman" w:cs="Times New Roman"/>
              </w:rPr>
            </w:pPr>
          </w:p>
        </w:tc>
        <w:tc>
          <w:tcPr>
            <w:tcW w:w="1156" w:type="dxa"/>
            <w:vAlign w:val="center"/>
          </w:tcPr>
          <w:p w14:paraId="0B731603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</w:t>
            </w:r>
          </w:p>
        </w:tc>
        <w:tc>
          <w:tcPr>
            <w:tcW w:w="4191" w:type="dxa"/>
            <w:vAlign w:val="center"/>
          </w:tcPr>
          <w:p w14:paraId="592039D8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Индивидуальный предприниматель (ИП)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 сотрудниками или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владелец/руководитель малой компании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лично ведёт кадры и зарплату. Э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то клиент, ценящий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простоту, низкую стоимость и готовое решение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без необходимости найма IT-специалиста.</w:t>
            </w:r>
          </w:p>
        </w:tc>
        <w:tc>
          <w:tcPr>
            <w:tcW w:w="1156" w:type="dxa"/>
            <w:vAlign w:val="center"/>
          </w:tcPr>
          <w:p w14:paraId="4457FB9E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</w:t>
            </w:r>
          </w:p>
        </w:tc>
        <w:tc>
          <w:tcPr>
            <w:tcW w:w="3279" w:type="dxa"/>
            <w:vAlign w:val="center"/>
          </w:tcPr>
          <w:p w14:paraId="7E5CC8AB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Руководитель или владелец среднего бизнеса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который хочет передать кадровый и зарплатный учёт специалистам, но сохранить контроль через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аналитику.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Руководитель HR-службы или главный бухгалтер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отвечающий за точность расчётов, соблюдение законов и оптимизацию расходов на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ФОТ .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Компания,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переросшая «Базовую» версию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из-за роста штата или появления филиалов.</w:t>
            </w:r>
          </w:p>
        </w:tc>
        <w:tc>
          <w:tcPr>
            <w:tcW w:w="1156" w:type="dxa"/>
            <w:vAlign w:val="center"/>
          </w:tcPr>
          <w:p w14:paraId="488B3405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</w:t>
            </w:r>
          </w:p>
        </w:tc>
        <w:tc>
          <w:tcPr>
            <w:tcW w:w="3649" w:type="dxa"/>
            <w:vAlign w:val="center"/>
          </w:tcPr>
          <w:p w14:paraId="1F576CE0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Руководитель холдин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га, HR-директор или директор по персоналу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крупной компании. Это специалист, для которого персонал — стратегический актив, требующий системного управления, анализа и развития для достижения бизнес-целей.</w:t>
            </w:r>
          </w:p>
        </w:tc>
      </w:tr>
      <w:tr w:rsidR="00E85CEA" w14:paraId="156C4560" w14:textId="77777777" w:rsidTr="00201480">
        <w:trPr>
          <w:trHeight w:val="47"/>
        </w:trPr>
        <w:tc>
          <w:tcPr>
            <w:tcW w:w="1857" w:type="dxa"/>
            <w:vMerge/>
            <w:vAlign w:val="center"/>
          </w:tcPr>
          <w:p w14:paraId="14069646" w14:textId="77777777" w:rsidR="00E85CEA" w:rsidRDefault="00E85CEA">
            <w:pPr>
              <w:rPr>
                <w:rStyle w:val="af6"/>
                <w:rFonts w:ascii="Times New Roman" w:hAnsi="Times New Roman" w:cs="Times New Roman"/>
              </w:rPr>
            </w:pPr>
          </w:p>
        </w:tc>
        <w:tc>
          <w:tcPr>
            <w:tcW w:w="1156" w:type="dxa"/>
            <w:vAlign w:val="center"/>
          </w:tcPr>
          <w:p w14:paraId="5BBFC289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4191" w:type="dxa"/>
            <w:vAlign w:val="center"/>
          </w:tcPr>
          <w:p w14:paraId="6696EA11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 xml:space="preserve">Низкая начальная 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стоимость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(около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10 100 руб.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за электронную поставку).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Полный цикл базовых операций: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кадровый учёт (приём, отпуска, больничные), расчёт зарплаты и налогов (НДФЛ, взносы), подготовка регламентированной отчётности (6-НДФЛ, СЗВ-ТД и др.).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Простота и над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ёжность: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интуитивный интерфейс, работа «из коробки», автоматические обновления для соответствия законодательству.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Отсутствие потребности в доработках и интеграциях: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программа используется в своей типовой, неизменяемой конфигурации.</w:t>
            </w:r>
          </w:p>
        </w:tc>
        <w:tc>
          <w:tcPr>
            <w:tcW w:w="1156" w:type="dxa"/>
            <w:vAlign w:val="center"/>
          </w:tcPr>
          <w:p w14:paraId="469E8862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 xml:space="preserve"> продукту</w:t>
            </w:r>
          </w:p>
        </w:tc>
        <w:tc>
          <w:tcPr>
            <w:tcW w:w="3279" w:type="dxa"/>
            <w:vAlign w:val="center"/>
          </w:tcPr>
          <w:p w14:paraId="4AE2FB41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Многопользовательская совместная работа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 гибкое разграничение прав (например, отдельные роли для кадровика и расчётчика) 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Ведение единого учёта для нескольких организаций или обособленных подразделений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 одной информационной базе 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Воз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можность адаптации и доработок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под уникальные бизнес-процессы компании (корректировка печатных форм, алгоритмов расчёта) 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Полный цикл регламентированных операций: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глубокий кадровый учёт (включая электронные трудовые книжки), расчёт зарплаты любой сложн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ости, всех налогов/взносов и сдача отчётности (6-НДФЛ, СЗВ-ТД и др.) 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5. 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Интеграция с другими системами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прежде всего с «1С:Бухгалтерией» для передачи проводок, а также поддержка удалённого доступа через веб-клиент 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6. 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 xml:space="preserve">Контроль и оптимизация расходов на 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ФОТ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 помощью планирования и анализа отклонений плановых показателей от фактических .</w:t>
            </w:r>
          </w:p>
        </w:tc>
        <w:tc>
          <w:tcPr>
            <w:tcW w:w="1156" w:type="dxa"/>
            <w:vAlign w:val="center"/>
          </w:tcPr>
          <w:p w14:paraId="00CDDCC9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3649" w:type="dxa"/>
            <w:vAlign w:val="center"/>
          </w:tcPr>
          <w:p w14:paraId="749BBB45" w14:textId="77777777" w:rsidR="00E85CEA" w:rsidRDefault="004C06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Автоматизация стратегических HR-процессов: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подбор персонала, кадровое планирование, оценка (включая метод 360°), обучение, управление мотивацией и льготами, охрана труда.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Глубокая аналитика и отчётность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принятия управленческих решений по персоналу.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Централизованное управление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 рамках хо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лдинга или группы компаний с консолидированной отчётностью.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Интеграция с другими корпоративными системами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(ERP, CRM) и поддержка сервисов (например, «1С:Кабинет сотрудника»).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5. 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Высокая степень кастомизации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для адаптации под уникальные бизнес-процессы 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системы мотивации.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6. 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Максимальная безопасность данных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и гибкое разграничение прав для сотен пользователей.</w:t>
            </w:r>
          </w:p>
        </w:tc>
      </w:tr>
      <w:tr w:rsidR="00E85CEA" w14:paraId="1CB0F234" w14:textId="77777777" w:rsidTr="00201480">
        <w:tc>
          <w:tcPr>
            <w:tcW w:w="1857" w:type="dxa"/>
            <w:vAlign w:val="center"/>
          </w:tcPr>
          <w:p w14:paraId="75AE23E7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</w:rPr>
              <w:t>Количество пользователей</w:t>
            </w:r>
          </w:p>
        </w:tc>
        <w:tc>
          <w:tcPr>
            <w:tcW w:w="5347" w:type="dxa"/>
            <w:gridSpan w:val="2"/>
            <w:vAlign w:val="center"/>
          </w:tcPr>
          <w:p w14:paraId="34A43F51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Только 1 пользователь</w:t>
            </w:r>
          </w:p>
        </w:tc>
        <w:tc>
          <w:tcPr>
            <w:tcW w:w="4435" w:type="dxa"/>
            <w:gridSpan w:val="2"/>
            <w:vAlign w:val="center"/>
          </w:tcPr>
          <w:p w14:paraId="1C1DDD92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Неограниченно (при покупке доп. клиентских лицензий)</w:t>
            </w:r>
          </w:p>
        </w:tc>
        <w:tc>
          <w:tcPr>
            <w:tcW w:w="4805" w:type="dxa"/>
            <w:gridSpan w:val="2"/>
            <w:vAlign w:val="center"/>
          </w:tcPr>
          <w:p w14:paraId="40C9E708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Неограниченно (при покупке доп. клиентских лицензий)</w:t>
            </w:r>
          </w:p>
        </w:tc>
      </w:tr>
      <w:tr w:rsidR="00E85CEA" w14:paraId="58643DC0" w14:textId="77777777" w:rsidTr="00201480">
        <w:tc>
          <w:tcPr>
            <w:tcW w:w="1857" w:type="dxa"/>
            <w:vAlign w:val="center"/>
          </w:tcPr>
          <w:p w14:paraId="4B4875A1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</w:rPr>
              <w:t>Ведение нескольких организаций</w:t>
            </w:r>
          </w:p>
        </w:tc>
        <w:tc>
          <w:tcPr>
            <w:tcW w:w="5347" w:type="dxa"/>
            <w:gridSpan w:val="2"/>
            <w:vAlign w:val="center"/>
          </w:tcPr>
          <w:p w14:paraId="35D578E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(одна организация в одной базе)</w:t>
            </w:r>
          </w:p>
        </w:tc>
        <w:tc>
          <w:tcPr>
            <w:tcW w:w="4435" w:type="dxa"/>
            <w:gridSpan w:val="2"/>
            <w:vAlign w:val="center"/>
          </w:tcPr>
          <w:p w14:paraId="598D1B53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Да, в единой базе с общими справочниками</w:t>
            </w:r>
          </w:p>
        </w:tc>
        <w:tc>
          <w:tcPr>
            <w:tcW w:w="4805" w:type="dxa"/>
            <w:gridSpan w:val="2"/>
            <w:vAlign w:val="center"/>
          </w:tcPr>
          <w:p w14:paraId="155E2954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Да, в единой базе с общими справочниками</w:t>
            </w:r>
          </w:p>
        </w:tc>
      </w:tr>
      <w:tr w:rsidR="00E85CEA" w14:paraId="69F37AB9" w14:textId="77777777" w:rsidTr="00201480">
        <w:tc>
          <w:tcPr>
            <w:tcW w:w="1857" w:type="dxa"/>
            <w:vAlign w:val="center"/>
          </w:tcPr>
          <w:p w14:paraId="18A1DE79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</w:rPr>
              <w:t>Учет обособленных подразделений</w:t>
            </w:r>
          </w:p>
        </w:tc>
        <w:tc>
          <w:tcPr>
            <w:tcW w:w="5347" w:type="dxa"/>
            <w:gridSpan w:val="2"/>
            <w:vAlign w:val="center"/>
          </w:tcPr>
          <w:p w14:paraId="14E074C4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4435" w:type="dxa"/>
            <w:gridSpan w:val="2"/>
            <w:vAlign w:val="center"/>
          </w:tcPr>
          <w:p w14:paraId="01EC4E83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Да, поддержка филиалов и распределенных баз</w:t>
            </w:r>
          </w:p>
        </w:tc>
        <w:tc>
          <w:tcPr>
            <w:tcW w:w="4805" w:type="dxa"/>
            <w:gridSpan w:val="2"/>
            <w:vAlign w:val="center"/>
          </w:tcPr>
          <w:p w14:paraId="618C99C1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Да, включая сложные структуры холдингов</w:t>
            </w:r>
          </w:p>
        </w:tc>
      </w:tr>
      <w:tr w:rsidR="00E85CEA" w14:paraId="4C8E4F61" w14:textId="77777777" w:rsidTr="00201480">
        <w:tc>
          <w:tcPr>
            <w:tcW w:w="1857" w:type="dxa"/>
            <w:vAlign w:val="center"/>
          </w:tcPr>
          <w:p w14:paraId="3CB7F47B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</w:rPr>
              <w:lastRenderedPageBreak/>
              <w:t>Возможность доработок</w:t>
            </w:r>
          </w:p>
        </w:tc>
        <w:tc>
          <w:tcPr>
            <w:tcW w:w="5347" w:type="dxa"/>
            <w:gridSpan w:val="2"/>
            <w:vAlign w:val="center"/>
          </w:tcPr>
          <w:p w14:paraId="782AF463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4435" w:type="dxa"/>
            <w:gridSpan w:val="2"/>
            <w:vAlign w:val="center"/>
          </w:tcPr>
          <w:p w14:paraId="22EE74C6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Да, изменение конфигурации, форм, отчетов</w:t>
            </w:r>
          </w:p>
        </w:tc>
        <w:tc>
          <w:tcPr>
            <w:tcW w:w="4805" w:type="dxa"/>
            <w:gridSpan w:val="2"/>
            <w:vAlign w:val="center"/>
          </w:tcPr>
          <w:p w14:paraId="31029EA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Да, максимальные возможности кастомизации и интеграции</w:t>
            </w:r>
          </w:p>
        </w:tc>
      </w:tr>
      <w:tr w:rsidR="00E85CEA" w14:paraId="265F95C7" w14:textId="77777777" w:rsidTr="00201480">
        <w:tc>
          <w:tcPr>
            <w:tcW w:w="1857" w:type="dxa"/>
            <w:vAlign w:val="center"/>
          </w:tcPr>
          <w:p w14:paraId="0A8811BC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</w:rPr>
              <w:t>Режим рабо</w:t>
            </w:r>
            <w:r>
              <w:rPr>
                <w:rStyle w:val="af6"/>
                <w:rFonts w:ascii="Times New Roman" w:hAnsi="Times New Roman" w:cs="Times New Roman"/>
              </w:rPr>
              <w:t>ты</w:t>
            </w:r>
          </w:p>
        </w:tc>
        <w:tc>
          <w:tcPr>
            <w:tcW w:w="5347" w:type="dxa"/>
            <w:gridSpan w:val="2"/>
            <w:vAlign w:val="center"/>
          </w:tcPr>
          <w:p w14:paraId="211D1671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Только файловый, локальный</w:t>
            </w:r>
          </w:p>
        </w:tc>
        <w:tc>
          <w:tcPr>
            <w:tcW w:w="4435" w:type="dxa"/>
            <w:gridSpan w:val="2"/>
            <w:vAlign w:val="center"/>
          </w:tcPr>
          <w:p w14:paraId="73F2A8EA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Клиент-серверный, поддержка веб-клиента</w:t>
            </w:r>
          </w:p>
        </w:tc>
        <w:tc>
          <w:tcPr>
            <w:tcW w:w="4805" w:type="dxa"/>
            <w:gridSpan w:val="2"/>
            <w:vAlign w:val="center"/>
          </w:tcPr>
          <w:p w14:paraId="3F471E3B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Клиент-серверный, поддержка распределенных баз, веб-клиент</w:t>
            </w:r>
          </w:p>
        </w:tc>
      </w:tr>
    </w:tbl>
    <w:p w14:paraId="57D38ADD" w14:textId="77777777" w:rsidR="00E85CEA" w:rsidRDefault="00E85CEA">
      <w:pPr>
        <w:rPr>
          <w:rFonts w:ascii="Times New Roman" w:hAnsi="Times New Roman" w:cs="Times New Roman"/>
        </w:rPr>
      </w:pPr>
    </w:p>
    <w:p w14:paraId="69832312" w14:textId="77777777" w:rsidR="00E85CEA" w:rsidRDefault="00E85CEA">
      <w:pPr>
        <w:ind w:left="360"/>
        <w:rPr>
          <w:rFonts w:ascii="Times New Roman" w:hAnsi="Times New Roman" w:cs="Times New Roman"/>
        </w:rPr>
      </w:pPr>
    </w:p>
    <w:p w14:paraId="66E561DF" w14:textId="77777777" w:rsidR="00E85CEA" w:rsidRDefault="004C06FB">
      <w:pPr>
        <w:pStyle w:val="af4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Розница</w:t>
      </w:r>
    </w:p>
    <w:p w14:paraId="08E89D47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Основное назначение — комплексная автоматизация именно розничных продаж с акцентом на скорость и удобство работы на кассе, управление товарными запасами и анализ эффективности.</w:t>
      </w:r>
    </w:p>
    <w:p w14:paraId="5EE66A88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Ключевые задачи, которые закрывает «1</w:t>
      </w:r>
      <w:proofErr w:type="gramStart"/>
      <w:r>
        <w:rPr>
          <w:rFonts w:ascii="Times New Roman" w:hAnsi="Times New Roman" w:cs="Times New Roman"/>
          <w:b/>
          <w:bCs/>
        </w:rPr>
        <w:t>С:Розница</w:t>
      </w:r>
      <w:proofErr w:type="gramEnd"/>
      <w:r>
        <w:rPr>
          <w:rFonts w:ascii="Times New Roman" w:hAnsi="Times New Roman" w:cs="Times New Roman"/>
          <w:b/>
          <w:bCs/>
        </w:rPr>
        <w:t>»:</w:t>
      </w:r>
    </w:p>
    <w:p w14:paraId="4891D705" w14:textId="77777777" w:rsidR="00E85CEA" w:rsidRDefault="004C06FB">
      <w:pPr>
        <w:pStyle w:val="af4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Оперативная работа на точке пр</w:t>
      </w:r>
      <w:r>
        <w:rPr>
          <w:rFonts w:ascii="Times New Roman" w:hAnsi="Times New Roman" w:cs="Times New Roman"/>
        </w:rPr>
        <w:t xml:space="preserve">одаж: Быстрое обслуживание покупателей, соблюдение 54-ФЗ (онлайн-кассы), поддержка различного торгового </w:t>
      </w:r>
      <w:proofErr w:type="gramStart"/>
      <w:r>
        <w:rPr>
          <w:rFonts w:ascii="Times New Roman" w:hAnsi="Times New Roman" w:cs="Times New Roman"/>
        </w:rPr>
        <w:t>оборудования .</w:t>
      </w:r>
      <w:proofErr w:type="gramEnd"/>
    </w:p>
    <w:p w14:paraId="1DF2BF13" w14:textId="77777777" w:rsidR="00E85CEA" w:rsidRDefault="004C06FB">
      <w:pPr>
        <w:pStyle w:val="af4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Контроль товарных запасов: Учет от приемки до продажи, проведение инвентаризаций, управление сроками </w:t>
      </w:r>
      <w:proofErr w:type="gramStart"/>
      <w:r>
        <w:rPr>
          <w:rFonts w:ascii="Times New Roman" w:hAnsi="Times New Roman" w:cs="Times New Roman"/>
        </w:rPr>
        <w:t>годности .</w:t>
      </w:r>
      <w:proofErr w:type="gramEnd"/>
    </w:p>
    <w:p w14:paraId="0498F0BB" w14:textId="77777777" w:rsidR="00E85CEA" w:rsidRDefault="004C06FB">
      <w:pPr>
        <w:pStyle w:val="af4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Гибкое ценообразование и </w:t>
      </w:r>
      <w:r>
        <w:rPr>
          <w:rFonts w:ascii="Times New Roman" w:hAnsi="Times New Roman" w:cs="Times New Roman"/>
        </w:rPr>
        <w:t xml:space="preserve">маркетинг: Установка разных цен для точек сети, настройка скидок, программ лояльности и бонусных </w:t>
      </w:r>
      <w:proofErr w:type="gramStart"/>
      <w:r>
        <w:rPr>
          <w:rFonts w:ascii="Times New Roman" w:hAnsi="Times New Roman" w:cs="Times New Roman"/>
        </w:rPr>
        <w:t>карт .</w:t>
      </w:r>
      <w:proofErr w:type="gramEnd"/>
    </w:p>
    <w:p w14:paraId="7A57EB94" w14:textId="77777777" w:rsidR="00E85CEA" w:rsidRDefault="004C06FB">
      <w:pPr>
        <w:pStyle w:val="af4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Управление закупками: Расчет потребности в товарах на основе продаж и остатков для предотвращения затоваривания или </w:t>
      </w:r>
      <w:proofErr w:type="gramStart"/>
      <w:r>
        <w:rPr>
          <w:rFonts w:ascii="Times New Roman" w:hAnsi="Times New Roman" w:cs="Times New Roman"/>
        </w:rPr>
        <w:t>дефицита .</w:t>
      </w:r>
      <w:proofErr w:type="gramEnd"/>
    </w:p>
    <w:p w14:paraId="19F58F12" w14:textId="77777777" w:rsidR="00E85CEA" w:rsidRDefault="004C06FB">
      <w:pPr>
        <w:pStyle w:val="af4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Консолидированная отчетно</w:t>
      </w:r>
      <w:r>
        <w:rPr>
          <w:rFonts w:ascii="Times New Roman" w:hAnsi="Times New Roman" w:cs="Times New Roman"/>
        </w:rPr>
        <w:t xml:space="preserve">сть и анализ: Получение отчетов по выручке, продажам в разрезе товаров/кассиров/магазинов, анализ </w:t>
      </w:r>
      <w:proofErr w:type="gramStart"/>
      <w:r>
        <w:rPr>
          <w:rFonts w:ascii="Times New Roman" w:hAnsi="Times New Roman" w:cs="Times New Roman"/>
        </w:rPr>
        <w:t>эффективности .</w:t>
      </w:r>
      <w:proofErr w:type="gramEnd"/>
    </w:p>
    <w:p w14:paraId="7C7E5437" w14:textId="77777777" w:rsidR="00E85CEA" w:rsidRDefault="00E85CEA">
      <w:pPr>
        <w:ind w:left="360"/>
        <w:rPr>
          <w:rFonts w:ascii="Times New Roman" w:hAnsi="Times New Roman" w:cs="Times New Roman"/>
        </w:rPr>
      </w:pPr>
    </w:p>
    <w:p w14:paraId="1571C868" w14:textId="77777777" w:rsidR="00E85CEA" w:rsidRDefault="00E85CEA">
      <w:pPr>
        <w:ind w:left="360"/>
        <w:rPr>
          <w:rFonts w:ascii="Times New Roman" w:hAnsi="Times New Roman" w:cs="Times New Roman"/>
        </w:rPr>
      </w:pPr>
    </w:p>
    <w:p w14:paraId="4921EC29" w14:textId="77777777" w:rsidR="00E85CEA" w:rsidRDefault="00E85CEA">
      <w:pPr>
        <w:ind w:left="360"/>
        <w:rPr>
          <w:rFonts w:ascii="Times New Roman" w:hAnsi="Times New Roman" w:cs="Times New Roman"/>
        </w:rPr>
      </w:pPr>
    </w:p>
    <w:p w14:paraId="356DCB72" w14:textId="77777777" w:rsidR="00E85CEA" w:rsidRDefault="004C06F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функционал:</w:t>
      </w:r>
    </w:p>
    <w:p w14:paraId="50229321" w14:textId="77777777" w:rsidR="00E85CEA" w:rsidRDefault="004C06FB">
      <w:pPr>
        <w:pStyle w:val="af4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Рабочее место кассира (РМК): Основной интерфейс для продаж, возвратов, применения скидок.</w:t>
      </w:r>
    </w:p>
    <w:p w14:paraId="5973341A" w14:textId="77777777" w:rsidR="00E85CEA" w:rsidRDefault="004C06FB">
      <w:pPr>
        <w:pStyle w:val="af4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Складской учет: Оформление п</w:t>
      </w:r>
      <w:r>
        <w:rPr>
          <w:rFonts w:ascii="Times New Roman" w:hAnsi="Times New Roman" w:cs="Times New Roman"/>
        </w:rPr>
        <w:t>оступления, перемещения, списания товаров.</w:t>
      </w:r>
    </w:p>
    <w:p w14:paraId="33A29E7D" w14:textId="77777777" w:rsidR="00E85CEA" w:rsidRDefault="004C06FB">
      <w:pPr>
        <w:pStyle w:val="af4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Закупки и планирование: Формирование заказов поставщикам, расчет </w:t>
      </w:r>
      <w:proofErr w:type="gramStart"/>
      <w:r>
        <w:rPr>
          <w:rFonts w:ascii="Times New Roman" w:hAnsi="Times New Roman" w:cs="Times New Roman"/>
        </w:rPr>
        <w:t>потребностей .</w:t>
      </w:r>
      <w:proofErr w:type="gramEnd"/>
    </w:p>
    <w:p w14:paraId="00A70179" w14:textId="77777777" w:rsidR="00E85CEA" w:rsidRDefault="004C06FB">
      <w:pPr>
        <w:pStyle w:val="af4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Цены и акции: Управление розничными ценами, настройка ручных и автоматических скидок.</w:t>
      </w:r>
    </w:p>
    <w:p w14:paraId="21F02D31" w14:textId="77777777" w:rsidR="00E85CEA" w:rsidRDefault="004C06FB">
      <w:pPr>
        <w:pStyle w:val="af4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Аналитика: Стандартные отчеты по продажам, товарообороту, рентабельности, анализу корзины.</w:t>
      </w:r>
    </w:p>
    <w:p w14:paraId="1602670E" w14:textId="77777777" w:rsidR="00E85CEA" w:rsidRDefault="004C06F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Интеграции: Обязательная работа с онлайн-кассами, системами маркировки («Честный ЗНАК»), ЕГАИС. Возможен обмен данными с «1</w:t>
      </w:r>
      <w:proofErr w:type="gramStart"/>
      <w:r>
        <w:rPr>
          <w:rFonts w:ascii="Times New Roman" w:hAnsi="Times New Roman" w:cs="Times New Roman"/>
        </w:rPr>
        <w:t>С:Бухгалтерией</w:t>
      </w:r>
      <w:proofErr w:type="gramEnd"/>
      <w:r>
        <w:rPr>
          <w:rFonts w:ascii="Times New Roman" w:hAnsi="Times New Roman" w:cs="Times New Roman"/>
        </w:rPr>
        <w:t>», интернет-магазинами и мар</w:t>
      </w:r>
      <w:r>
        <w:rPr>
          <w:rFonts w:ascii="Times New Roman" w:hAnsi="Times New Roman" w:cs="Times New Roman"/>
        </w:rPr>
        <w:t xml:space="preserve">кетплейсами </w:t>
      </w:r>
    </w:p>
    <w:p w14:paraId="7538302E" w14:textId="77777777" w:rsidR="00E85CEA" w:rsidRDefault="00E85CEA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af5"/>
        <w:tblW w:w="16302" w:type="dxa"/>
        <w:tblInd w:w="-856" w:type="dxa"/>
        <w:tblLook w:val="04A0" w:firstRow="1" w:lastRow="0" w:firstColumn="1" w:lastColumn="0" w:noHBand="0" w:noVBand="1"/>
      </w:tblPr>
      <w:tblGrid>
        <w:gridCol w:w="1933"/>
        <w:gridCol w:w="1186"/>
        <w:gridCol w:w="5152"/>
        <w:gridCol w:w="1156"/>
        <w:gridCol w:w="6875"/>
      </w:tblGrid>
      <w:tr w:rsidR="00E85CEA" w14:paraId="55D4F25C" w14:textId="77777777">
        <w:tc>
          <w:tcPr>
            <w:tcW w:w="1933" w:type="dxa"/>
            <w:vAlign w:val="center"/>
          </w:tcPr>
          <w:p w14:paraId="079D3DBA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Параметр</w:t>
            </w:r>
          </w:p>
        </w:tc>
        <w:tc>
          <w:tcPr>
            <w:tcW w:w="6338" w:type="dxa"/>
            <w:gridSpan w:val="2"/>
            <w:vAlign w:val="center"/>
          </w:tcPr>
          <w:p w14:paraId="3655BEBF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Базовая версия</w:t>
            </w:r>
          </w:p>
        </w:tc>
        <w:tc>
          <w:tcPr>
            <w:tcW w:w="8031" w:type="dxa"/>
            <w:gridSpan w:val="2"/>
            <w:vAlign w:val="center"/>
          </w:tcPr>
          <w:p w14:paraId="12836561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Версия ПРОФ</w:t>
            </w:r>
          </w:p>
        </w:tc>
      </w:tr>
      <w:tr w:rsidR="00E85CEA" w14:paraId="34232AFB" w14:textId="77777777">
        <w:tc>
          <w:tcPr>
            <w:tcW w:w="1933" w:type="dxa"/>
            <w:vAlign w:val="center"/>
          </w:tcPr>
          <w:p w14:paraId="65628F22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Ключевое отличие</w:t>
            </w:r>
          </w:p>
        </w:tc>
        <w:tc>
          <w:tcPr>
            <w:tcW w:w="6338" w:type="dxa"/>
            <w:gridSpan w:val="2"/>
            <w:vAlign w:val="center"/>
          </w:tcPr>
          <w:p w14:paraId="1119F1C8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Готовое, не изменяемое решение для одного рабочего места.</w:t>
            </w:r>
          </w:p>
        </w:tc>
        <w:tc>
          <w:tcPr>
            <w:tcW w:w="8031" w:type="dxa"/>
            <w:gridSpan w:val="2"/>
            <w:vAlign w:val="center"/>
          </w:tcPr>
          <w:p w14:paraId="2B5D44BF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Масштабируемая платформа для командной работы и доработок.</w:t>
            </w:r>
          </w:p>
        </w:tc>
      </w:tr>
      <w:tr w:rsidR="00E85CEA" w14:paraId="45A553FB" w14:textId="77777777">
        <w:tc>
          <w:tcPr>
            <w:tcW w:w="1933" w:type="dxa"/>
            <w:vMerge w:val="restart"/>
            <w:vAlign w:val="center"/>
          </w:tcPr>
          <w:p w14:paraId="44349F9F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Целевая аудитория</w:t>
            </w:r>
          </w:p>
        </w:tc>
        <w:tc>
          <w:tcPr>
            <w:tcW w:w="6338" w:type="dxa"/>
            <w:gridSpan w:val="2"/>
            <w:vAlign w:val="center"/>
          </w:tcPr>
          <w:p w14:paraId="31DC78B2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  <w:highlight w:val="cyan"/>
              </w:rPr>
              <w:t>ИП и один магазин</w:t>
            </w:r>
            <w:r>
              <w:rPr>
                <w:rFonts w:ascii="Times New Roman" w:hAnsi="Times New Roman" w:cs="Times New Roman"/>
                <w:sz w:val="23"/>
                <w:szCs w:val="23"/>
                <w:highlight w:val="cyan"/>
              </w:rPr>
              <w:t xml:space="preserve"> (продуктовый «у дома», бутик, аптека) с одним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  <w:highlight w:val="cyan"/>
              </w:rPr>
              <w:t>пользователем .</w:t>
            </w:r>
            <w:proofErr w:type="gramEnd"/>
          </w:p>
        </w:tc>
        <w:tc>
          <w:tcPr>
            <w:tcW w:w="8031" w:type="dxa"/>
            <w:gridSpan w:val="2"/>
            <w:vAlign w:val="center"/>
          </w:tcPr>
          <w:p w14:paraId="720F07A6" w14:textId="77777777" w:rsidR="00E85CEA" w:rsidRDefault="004C06FB">
            <w:pPr>
              <w:rPr>
                <w:rFonts w:ascii="Times New Roman" w:hAnsi="Times New Roman" w:cs="Times New Roman"/>
                <w:highlight w:val="cy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  <w:highlight w:val="cyan"/>
              </w:rPr>
              <w:t>Сетевые магазины, малый и средний бизнес</w:t>
            </w:r>
            <w:r>
              <w:rPr>
                <w:rFonts w:ascii="Times New Roman" w:hAnsi="Times New Roman" w:cs="Times New Roman"/>
                <w:sz w:val="23"/>
                <w:szCs w:val="23"/>
                <w:highlight w:val="cyan"/>
              </w:rPr>
              <w:t> с несколькими кассами и сотрудниками, крупные торговые сети</w:t>
            </w:r>
          </w:p>
        </w:tc>
      </w:tr>
      <w:tr w:rsidR="00E85CEA" w14:paraId="23D0BA5A" w14:textId="77777777">
        <w:trPr>
          <w:trHeight w:val="51"/>
        </w:trPr>
        <w:tc>
          <w:tcPr>
            <w:tcW w:w="1933" w:type="dxa"/>
            <w:vMerge/>
            <w:vAlign w:val="center"/>
          </w:tcPr>
          <w:p w14:paraId="72939494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86" w:type="dxa"/>
            <w:vAlign w:val="center"/>
          </w:tcPr>
          <w:p w14:paraId="22B7EE26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5152" w:type="dxa"/>
            <w:vAlign w:val="center"/>
          </w:tcPr>
          <w:p w14:paraId="0537EF5D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  <w:tc>
          <w:tcPr>
            <w:tcW w:w="1156" w:type="dxa"/>
            <w:vAlign w:val="center"/>
          </w:tcPr>
          <w:p w14:paraId="4DE6882B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Критерий</w:t>
            </w:r>
          </w:p>
        </w:tc>
        <w:tc>
          <w:tcPr>
            <w:tcW w:w="6875" w:type="dxa"/>
            <w:vAlign w:val="center"/>
          </w:tcPr>
          <w:p w14:paraId="2002BB1B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Характеристики целевого клиента</w:t>
            </w:r>
          </w:p>
        </w:tc>
      </w:tr>
      <w:tr w:rsidR="00E85CEA" w14:paraId="58C9363E" w14:textId="77777777">
        <w:trPr>
          <w:trHeight w:val="50"/>
        </w:trPr>
        <w:tc>
          <w:tcPr>
            <w:tcW w:w="1933" w:type="dxa"/>
            <w:vMerge/>
            <w:vAlign w:val="center"/>
          </w:tcPr>
          <w:p w14:paraId="1989C35F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86" w:type="dxa"/>
            <w:vAlign w:val="center"/>
          </w:tcPr>
          <w:p w14:paraId="5518E196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5152" w:type="dxa"/>
            <w:vAlign w:val="center"/>
          </w:tcPr>
          <w:p w14:paraId="36931BAC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Микробизнес, ИП, стартапы и небольшие компании.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Бизнес, сосредоточенный на одной точке продаж.</w:t>
            </w:r>
          </w:p>
        </w:tc>
        <w:tc>
          <w:tcPr>
            <w:tcW w:w="1156" w:type="dxa"/>
            <w:vAlign w:val="center"/>
          </w:tcPr>
          <w:p w14:paraId="449969B4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Размер бизнеса</w:t>
            </w:r>
          </w:p>
        </w:tc>
        <w:tc>
          <w:tcPr>
            <w:tcW w:w="6875" w:type="dxa"/>
            <w:vAlign w:val="center"/>
          </w:tcPr>
          <w:p w14:paraId="4C78FE86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Малый и средний бизнес, розничные сети.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От нескольких магазинов до развитой сети с централизованным управлением.</w:t>
            </w:r>
          </w:p>
        </w:tc>
      </w:tr>
      <w:tr w:rsidR="00E85CEA" w14:paraId="261B7CDD" w14:textId="77777777">
        <w:trPr>
          <w:trHeight w:val="50"/>
        </w:trPr>
        <w:tc>
          <w:tcPr>
            <w:tcW w:w="1933" w:type="dxa"/>
            <w:vMerge/>
            <w:vAlign w:val="center"/>
          </w:tcPr>
          <w:p w14:paraId="3A32C104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86" w:type="dxa"/>
            <w:vAlign w:val="center"/>
          </w:tcPr>
          <w:p w14:paraId="48237DC9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5152" w:type="dxa"/>
            <w:vAlign w:val="center"/>
          </w:tcPr>
          <w:p w14:paraId="149D5EDD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Один пользователь в системе.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Все операции (касса, склад, закупки) ведёт один человек — владелец, продавец-кассир или администратор.</w:t>
            </w:r>
          </w:p>
        </w:tc>
        <w:tc>
          <w:tcPr>
            <w:tcW w:w="1156" w:type="dxa"/>
            <w:vAlign w:val="center"/>
          </w:tcPr>
          <w:p w14:paraId="744D0BC4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Численность и структура</w:t>
            </w:r>
          </w:p>
        </w:tc>
        <w:tc>
          <w:tcPr>
            <w:tcW w:w="6875" w:type="dxa"/>
            <w:vAlign w:val="center"/>
          </w:tcPr>
          <w:p w14:paraId="4AC942FB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От 2 до 500 пользователей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работающих одновременно. Типовые роли: кассиры, администраторы зала, товароведы, управляющие магазинами, маркетологи, руководитель сети.</w:t>
            </w:r>
          </w:p>
        </w:tc>
      </w:tr>
      <w:tr w:rsidR="00E85CEA" w14:paraId="27456A1C" w14:textId="77777777">
        <w:trPr>
          <w:trHeight w:val="50"/>
        </w:trPr>
        <w:tc>
          <w:tcPr>
            <w:tcW w:w="1933" w:type="dxa"/>
            <w:vMerge/>
            <w:vAlign w:val="center"/>
          </w:tcPr>
          <w:p w14:paraId="0791F06C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86" w:type="dxa"/>
            <w:vAlign w:val="center"/>
          </w:tcPr>
          <w:p w14:paraId="04C11350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5152" w:type="dxa"/>
            <w:vAlign w:val="center"/>
          </w:tcPr>
          <w:p w14:paraId="7E0EA0C0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Розничная торговля в любой сфере: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продуктовые магазины, бутики одежды и обуви, аптеки, хозяйственные магазины, торговля стройматериалами и другие.</w:t>
            </w:r>
          </w:p>
        </w:tc>
        <w:tc>
          <w:tcPr>
            <w:tcW w:w="1156" w:type="dxa"/>
            <w:vAlign w:val="center"/>
          </w:tcPr>
          <w:p w14:paraId="1239EAE7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Типовые отрасли</w:t>
            </w:r>
          </w:p>
        </w:tc>
        <w:tc>
          <w:tcPr>
            <w:tcW w:w="6875" w:type="dxa"/>
            <w:vAlign w:val="center"/>
          </w:tcPr>
          <w:p w14:paraId="52F54ADA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Любая розничная торговля: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сети продуктовых магазинов, бутики одежды и обуви, аптеки, магазины электроники, DIY-ритейл (стройма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териалы, товары для дома), книжные и другие.</w:t>
            </w:r>
          </w:p>
        </w:tc>
      </w:tr>
      <w:tr w:rsidR="00E85CEA" w14:paraId="4F512E75" w14:textId="77777777">
        <w:trPr>
          <w:trHeight w:val="50"/>
        </w:trPr>
        <w:tc>
          <w:tcPr>
            <w:tcW w:w="1933" w:type="dxa"/>
            <w:vMerge/>
            <w:vAlign w:val="center"/>
          </w:tcPr>
          <w:p w14:paraId="2D0470A4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86" w:type="dxa"/>
            <w:vAlign w:val="center"/>
          </w:tcPr>
          <w:p w14:paraId="1E620D76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</w:t>
            </w:r>
          </w:p>
        </w:tc>
        <w:tc>
          <w:tcPr>
            <w:tcW w:w="5152" w:type="dxa"/>
            <w:vAlign w:val="center"/>
          </w:tcPr>
          <w:p w14:paraId="32AB1F17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Индивидуальный предприниматель или владелец небольшого магазина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лично управляет всеми процессами и ищет готовое, недорогое решение для автоматизации кассы, учёта товаров и формирования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обязательной отчётности.</w:t>
            </w:r>
          </w:p>
        </w:tc>
        <w:tc>
          <w:tcPr>
            <w:tcW w:w="1156" w:type="dxa"/>
            <w:vAlign w:val="center"/>
          </w:tcPr>
          <w:p w14:paraId="69D48A2C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Портрет клиента</w:t>
            </w:r>
          </w:p>
        </w:tc>
        <w:tc>
          <w:tcPr>
            <w:tcW w:w="6875" w:type="dxa"/>
            <w:vAlign w:val="center"/>
          </w:tcPr>
          <w:p w14:paraId="19C5AB81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Владелец или управляющий розничной сети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который нуждается в контроле над несколькими точками продаж.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Операционный директор или маркетолог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которым необходимы инструменты для анализа продаж, управления ассортименто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м и проведения маркетинговых акций.</w:t>
            </w:r>
          </w:p>
        </w:tc>
      </w:tr>
      <w:tr w:rsidR="00E85CEA" w14:paraId="39E3484E" w14:textId="77777777">
        <w:trPr>
          <w:trHeight w:val="50"/>
        </w:trPr>
        <w:tc>
          <w:tcPr>
            <w:tcW w:w="1933" w:type="dxa"/>
            <w:vMerge/>
            <w:vAlign w:val="center"/>
          </w:tcPr>
          <w:p w14:paraId="787019FD" w14:textId="77777777" w:rsidR="00E85CEA" w:rsidRDefault="00E85CEA">
            <w:pPr>
              <w:rPr>
                <w:rStyle w:val="af6"/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86" w:type="dxa"/>
            <w:vAlign w:val="center"/>
          </w:tcPr>
          <w:p w14:paraId="7FA1F6CB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5152" w:type="dxa"/>
            <w:vAlign w:val="center"/>
          </w:tcPr>
          <w:p w14:paraId="0385BB91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Низкая стоимость и простота.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Нужна недорогая «коробочная» программа для быстрого старта.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Полный цикл базовых операций.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Ведение продаж через рабочее место кассира, учёт товаров и скл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ада, управление ценами, подключение торгового оборудования и онлайн-касс, формирование основных отчётов по продажам.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Соответствие законодательству.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Поддержка онлайн-касс (54-ФЗ), работа с маркировкой (если требуется) и подготовка данных для бухгалтерии.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Работа без доработок.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Достаточно типового функционала; не требуется изменять программу или настраивать сложные интеграции.</w:t>
            </w:r>
          </w:p>
        </w:tc>
        <w:tc>
          <w:tcPr>
            <w:tcW w:w="1156" w:type="dxa"/>
            <w:vAlign w:val="center"/>
          </w:tcPr>
          <w:p w14:paraId="3C7959DB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Ключевые требования к продукту</w:t>
            </w:r>
          </w:p>
        </w:tc>
        <w:tc>
          <w:tcPr>
            <w:tcW w:w="6875" w:type="dxa"/>
            <w:vAlign w:val="center"/>
          </w:tcPr>
          <w:p w14:paraId="1678F888" w14:textId="77777777" w:rsidR="00E85CEA" w:rsidRDefault="004C06FB">
            <w:pPr>
              <w:rPr>
                <w:rStyle w:val="af6"/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Многопользовательская работа и централизация: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ведение единой базы по нескольким магазинам сети,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разграничение прав доступа для разных сотрудников.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2. 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Расширенный торговый функционал: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глубокая аналитика продаж, управление ассортиментом (широта, глубина, квоты), гибкое ценообразование и сложные схемы скидок (накопительные, сезонные, персональные).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3. 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Маркетинг и CRM: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 ведение базы покупателей, сегментация клиентов, проведение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 SMS-рассылок, анализ эффективности маркетинговых акций.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4. 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Интеграция и масштабируемость: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 подключение торгового оборудования (кассы, сканеры), обмен данными с вышестоящими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системами («1С:УТ», «1С:УНФ»), работа через веб-клиент для удаленного доступа.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5. </w:t>
            </w:r>
            <w:r>
              <w:rPr>
                <w:rStyle w:val="af6"/>
                <w:rFonts w:ascii="Times New Roman" w:hAnsi="Times New Roman" w:cs="Times New Roman"/>
                <w:sz w:val="16"/>
                <w:szCs w:val="16"/>
              </w:rPr>
              <w:t>Полное соответствие законам: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 поддержка онлайн-касс (54-ФЗ), работа с ЕГАИС и системами маркировки («Честный ЗНАК»)</w:t>
            </w:r>
          </w:p>
        </w:tc>
      </w:tr>
      <w:tr w:rsidR="00E85CEA" w14:paraId="2F7221FD" w14:textId="77777777">
        <w:tc>
          <w:tcPr>
            <w:tcW w:w="1933" w:type="dxa"/>
            <w:vAlign w:val="center"/>
          </w:tcPr>
          <w:p w14:paraId="5F59BC70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Количество пользователей</w:t>
            </w:r>
          </w:p>
        </w:tc>
        <w:tc>
          <w:tcPr>
            <w:tcW w:w="6338" w:type="dxa"/>
            <w:gridSpan w:val="2"/>
            <w:vAlign w:val="center"/>
          </w:tcPr>
          <w:p w14:paraId="109F084E" w14:textId="77777777" w:rsidR="00E85CEA" w:rsidRDefault="004C06F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1 пользователь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</w:t>
            </w:r>
          </w:p>
          <w:p w14:paraId="400E563A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(однопользовательский режим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) .</w:t>
            </w:r>
            <w:proofErr w:type="gramEnd"/>
          </w:p>
        </w:tc>
        <w:tc>
          <w:tcPr>
            <w:tcW w:w="8031" w:type="dxa"/>
            <w:gridSpan w:val="2"/>
            <w:vAlign w:val="center"/>
          </w:tcPr>
          <w:p w14:paraId="010ECA43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Неограниченно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(при покупке клиентских лицензий на каждое рабочее место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) .</w:t>
            </w:r>
            <w:proofErr w:type="gramEnd"/>
          </w:p>
        </w:tc>
      </w:tr>
      <w:tr w:rsidR="00E85CEA" w14:paraId="215CD350" w14:textId="77777777">
        <w:tc>
          <w:tcPr>
            <w:tcW w:w="1933" w:type="dxa"/>
            <w:vAlign w:val="center"/>
          </w:tcPr>
          <w:p w14:paraId="488EC2D9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Ведение нескольких организаций</w:t>
            </w:r>
          </w:p>
        </w:tc>
        <w:tc>
          <w:tcPr>
            <w:tcW w:w="6338" w:type="dxa"/>
            <w:gridSpan w:val="2"/>
            <w:vAlign w:val="center"/>
          </w:tcPr>
          <w:p w14:paraId="27D5DF4E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Нет (отдельная база для каждой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) .</w:t>
            </w:r>
            <w:proofErr w:type="gramEnd"/>
          </w:p>
        </w:tc>
        <w:tc>
          <w:tcPr>
            <w:tcW w:w="8031" w:type="dxa"/>
            <w:gridSpan w:val="2"/>
            <w:vAlign w:val="center"/>
          </w:tcPr>
          <w:p w14:paraId="52E474AC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Да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, в единой информационной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базе .</w:t>
            </w:r>
            <w:proofErr w:type="gramEnd"/>
          </w:p>
        </w:tc>
      </w:tr>
      <w:tr w:rsidR="00E85CEA" w14:paraId="599648B9" w14:textId="77777777">
        <w:tc>
          <w:tcPr>
            <w:tcW w:w="1933" w:type="dxa"/>
            <w:vAlign w:val="center"/>
          </w:tcPr>
          <w:p w14:paraId="01235BF7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Возможность доработок</w:t>
            </w:r>
          </w:p>
        </w:tc>
        <w:tc>
          <w:tcPr>
            <w:tcW w:w="6338" w:type="dxa"/>
            <w:gridSpan w:val="2"/>
            <w:vAlign w:val="center"/>
          </w:tcPr>
          <w:p w14:paraId="448BB32D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Нет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. Конфигурацию нельзя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из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менять .</w:t>
            </w:r>
            <w:proofErr w:type="gramEnd"/>
          </w:p>
        </w:tc>
        <w:tc>
          <w:tcPr>
            <w:tcW w:w="8031" w:type="dxa"/>
            <w:gridSpan w:val="2"/>
            <w:vAlign w:val="center"/>
          </w:tcPr>
          <w:p w14:paraId="3E6591C7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Да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. Можно адаптировать под специфику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бизнеса .</w:t>
            </w:r>
            <w:proofErr w:type="gramEnd"/>
          </w:p>
        </w:tc>
      </w:tr>
      <w:tr w:rsidR="00E85CEA" w14:paraId="7B9D4363" w14:textId="77777777">
        <w:tc>
          <w:tcPr>
            <w:tcW w:w="1933" w:type="dxa"/>
            <w:vAlign w:val="center"/>
          </w:tcPr>
          <w:p w14:paraId="7570BB58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lastRenderedPageBreak/>
              <w:t>Распределенные базы (РИБ)</w:t>
            </w:r>
          </w:p>
        </w:tc>
        <w:tc>
          <w:tcPr>
            <w:tcW w:w="6338" w:type="dxa"/>
            <w:gridSpan w:val="2"/>
            <w:vAlign w:val="center"/>
          </w:tcPr>
          <w:p w14:paraId="00D00C85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Не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поддерживается .</w:t>
            </w:r>
            <w:proofErr w:type="gramEnd"/>
          </w:p>
        </w:tc>
        <w:tc>
          <w:tcPr>
            <w:tcW w:w="8031" w:type="dxa"/>
            <w:gridSpan w:val="2"/>
            <w:vAlign w:val="center"/>
          </w:tcPr>
          <w:p w14:paraId="487CED02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Поддерживаются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(ключевая функция для сетей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) .</w:t>
            </w:r>
            <w:proofErr w:type="gramEnd"/>
          </w:p>
        </w:tc>
      </w:tr>
      <w:tr w:rsidR="00E85CEA" w14:paraId="4A1C35B3" w14:textId="77777777">
        <w:tc>
          <w:tcPr>
            <w:tcW w:w="1933" w:type="dxa"/>
            <w:vAlign w:val="center"/>
          </w:tcPr>
          <w:p w14:paraId="5B2F1437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Style w:val="af6"/>
                <w:rFonts w:ascii="Times New Roman" w:hAnsi="Times New Roman" w:cs="Times New Roman"/>
                <w:sz w:val="23"/>
                <w:szCs w:val="23"/>
              </w:rPr>
              <w:t>Работа через веб-браузер (веб-клиент)</w:t>
            </w:r>
          </w:p>
        </w:tc>
        <w:tc>
          <w:tcPr>
            <w:tcW w:w="6338" w:type="dxa"/>
            <w:gridSpan w:val="2"/>
            <w:vAlign w:val="center"/>
          </w:tcPr>
          <w:p w14:paraId="38276782" w14:textId="77777777" w:rsidR="00E85CEA" w:rsidRDefault="004C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Не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поддерживается .</w:t>
            </w:r>
            <w:proofErr w:type="gramEnd"/>
          </w:p>
        </w:tc>
        <w:tc>
          <w:tcPr>
            <w:tcW w:w="8031" w:type="dxa"/>
            <w:gridSpan w:val="2"/>
            <w:vAlign w:val="center"/>
          </w:tcPr>
          <w:p w14:paraId="5ABAC4C9" w14:textId="77777777" w:rsidR="00E85CEA" w:rsidRDefault="004C06F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Поддерживается .</w:t>
            </w:r>
            <w:proofErr w:type="gramEnd"/>
          </w:p>
        </w:tc>
      </w:tr>
    </w:tbl>
    <w:p w14:paraId="6313A360" w14:textId="77777777" w:rsidR="00E85CEA" w:rsidRDefault="00E85CEA">
      <w:pPr>
        <w:ind w:left="360"/>
        <w:rPr>
          <w:rFonts w:ascii="Times New Roman" w:hAnsi="Times New Roman" w:cs="Times New Roman"/>
        </w:rPr>
      </w:pPr>
    </w:p>
    <w:p w14:paraId="036F8FBE" w14:textId="77777777" w:rsidR="00E85CEA" w:rsidRDefault="00E85CEA">
      <w:pPr>
        <w:ind w:left="360"/>
        <w:rPr>
          <w:rFonts w:ascii="Times New Roman" w:hAnsi="Times New Roman" w:cs="Times New Roman"/>
        </w:rPr>
      </w:pPr>
    </w:p>
    <w:sectPr w:rsidR="00E85CEA">
      <w:type w:val="continuous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3A268" w14:textId="77777777" w:rsidR="004C06FB" w:rsidRDefault="004C06FB">
      <w:pPr>
        <w:spacing w:after="0" w:line="240" w:lineRule="auto"/>
      </w:pPr>
      <w:r>
        <w:separator/>
      </w:r>
    </w:p>
  </w:endnote>
  <w:endnote w:type="continuationSeparator" w:id="0">
    <w:p w14:paraId="79617B3E" w14:textId="77777777" w:rsidR="004C06FB" w:rsidRDefault="004C0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625DE" w14:textId="77777777" w:rsidR="004C06FB" w:rsidRDefault="004C06FB">
      <w:pPr>
        <w:spacing w:after="0" w:line="240" w:lineRule="auto"/>
      </w:pPr>
      <w:r>
        <w:separator/>
      </w:r>
    </w:p>
  </w:footnote>
  <w:footnote w:type="continuationSeparator" w:id="0">
    <w:p w14:paraId="05135DD5" w14:textId="77777777" w:rsidR="004C06FB" w:rsidRDefault="004C0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F9F"/>
    <w:multiLevelType w:val="hybridMultilevel"/>
    <w:tmpl w:val="A68E2620"/>
    <w:lvl w:ilvl="0" w:tplc="1D8E5C3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BC0E33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6CEF9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869C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E2561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86002F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1693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F5C2F2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BDE4F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AB307D"/>
    <w:multiLevelType w:val="hybridMultilevel"/>
    <w:tmpl w:val="E26874AC"/>
    <w:lvl w:ilvl="0" w:tplc="68502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C8F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4A8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C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EEF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1EB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E5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485A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D29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9094D"/>
    <w:multiLevelType w:val="hybridMultilevel"/>
    <w:tmpl w:val="0AB8A1CA"/>
    <w:lvl w:ilvl="0" w:tplc="312A8F9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A3053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4C1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49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38E4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C24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8A9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1E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E46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66518"/>
    <w:multiLevelType w:val="hybridMultilevel"/>
    <w:tmpl w:val="075A5A9E"/>
    <w:lvl w:ilvl="0" w:tplc="E35489D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67ED6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C42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4FD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2E4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8F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4424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0CA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D7142"/>
    <w:multiLevelType w:val="hybridMultilevel"/>
    <w:tmpl w:val="A29A572E"/>
    <w:lvl w:ilvl="0" w:tplc="DEFAA34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3987A8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5BE24F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6FC2C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C09C5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3B084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B6A9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825F9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7CE58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91743B"/>
    <w:multiLevelType w:val="hybridMultilevel"/>
    <w:tmpl w:val="9B301720"/>
    <w:lvl w:ilvl="0" w:tplc="644877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8C00E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7E4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1AC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843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BE3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A7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6B1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B23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346B0"/>
    <w:multiLevelType w:val="hybridMultilevel"/>
    <w:tmpl w:val="189A51E8"/>
    <w:lvl w:ilvl="0" w:tplc="C2F48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094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2C2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E4A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EAE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20F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6B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40F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201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33996"/>
    <w:multiLevelType w:val="hybridMultilevel"/>
    <w:tmpl w:val="DDFC9FA2"/>
    <w:lvl w:ilvl="0" w:tplc="7A2A03E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CE9CD88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3F443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8C00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4F6731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CB449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DF6D9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38A042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1B44A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FD6E16"/>
    <w:multiLevelType w:val="hybridMultilevel"/>
    <w:tmpl w:val="25266BE8"/>
    <w:lvl w:ilvl="0" w:tplc="3AE6FCE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EC6D21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512A6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BAA8D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C2831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F9AFA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772E0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1701BB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D2E0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C67E0F"/>
    <w:multiLevelType w:val="hybridMultilevel"/>
    <w:tmpl w:val="9D008B78"/>
    <w:lvl w:ilvl="0" w:tplc="031ED7D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394270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9E4BE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E5AB8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C9822D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F2C4D4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B860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EAB95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3FEE7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6976CA"/>
    <w:multiLevelType w:val="hybridMultilevel"/>
    <w:tmpl w:val="F7180322"/>
    <w:lvl w:ilvl="0" w:tplc="9A308D0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D3CA8B7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70273B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1B2C0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E6D01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32835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A560A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6838B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14E10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1B1F38"/>
    <w:multiLevelType w:val="hybridMultilevel"/>
    <w:tmpl w:val="A356C2A6"/>
    <w:lvl w:ilvl="0" w:tplc="DF044A0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1E0D12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26AC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4891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D28B2E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A023D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24EE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78CD0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B4A5A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C576BD"/>
    <w:multiLevelType w:val="hybridMultilevel"/>
    <w:tmpl w:val="21344B60"/>
    <w:lvl w:ilvl="0" w:tplc="F2621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50CA20E">
      <w:start w:val="1"/>
      <w:numFmt w:val="lowerLetter"/>
      <w:lvlText w:val="%2."/>
      <w:lvlJc w:val="left"/>
      <w:pPr>
        <w:ind w:left="1440" w:hanging="360"/>
      </w:pPr>
    </w:lvl>
    <w:lvl w:ilvl="2" w:tplc="60DC2CAA">
      <w:start w:val="1"/>
      <w:numFmt w:val="lowerRoman"/>
      <w:lvlText w:val="%3."/>
      <w:lvlJc w:val="right"/>
      <w:pPr>
        <w:ind w:left="2160" w:hanging="180"/>
      </w:pPr>
    </w:lvl>
    <w:lvl w:ilvl="3" w:tplc="D0C0DCBA">
      <w:start w:val="1"/>
      <w:numFmt w:val="decimal"/>
      <w:lvlText w:val="%4."/>
      <w:lvlJc w:val="left"/>
      <w:pPr>
        <w:ind w:left="2880" w:hanging="360"/>
      </w:pPr>
    </w:lvl>
    <w:lvl w:ilvl="4" w:tplc="6C94F2AA">
      <w:start w:val="1"/>
      <w:numFmt w:val="lowerLetter"/>
      <w:lvlText w:val="%5."/>
      <w:lvlJc w:val="left"/>
      <w:pPr>
        <w:ind w:left="3600" w:hanging="360"/>
      </w:pPr>
    </w:lvl>
    <w:lvl w:ilvl="5" w:tplc="1EA03EB8">
      <w:start w:val="1"/>
      <w:numFmt w:val="lowerRoman"/>
      <w:lvlText w:val="%6."/>
      <w:lvlJc w:val="right"/>
      <w:pPr>
        <w:ind w:left="4320" w:hanging="180"/>
      </w:pPr>
    </w:lvl>
    <w:lvl w:ilvl="6" w:tplc="897CD9F6">
      <w:start w:val="1"/>
      <w:numFmt w:val="decimal"/>
      <w:lvlText w:val="%7."/>
      <w:lvlJc w:val="left"/>
      <w:pPr>
        <w:ind w:left="5040" w:hanging="360"/>
      </w:pPr>
    </w:lvl>
    <w:lvl w:ilvl="7" w:tplc="441AFD66">
      <w:start w:val="1"/>
      <w:numFmt w:val="lowerLetter"/>
      <w:lvlText w:val="%8."/>
      <w:lvlJc w:val="left"/>
      <w:pPr>
        <w:ind w:left="5760" w:hanging="360"/>
      </w:pPr>
    </w:lvl>
    <w:lvl w:ilvl="8" w:tplc="C89A6B0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4F1E83"/>
    <w:multiLevelType w:val="hybridMultilevel"/>
    <w:tmpl w:val="836AF32C"/>
    <w:lvl w:ilvl="0" w:tplc="91EA38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42C12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B65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480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8253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94D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21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C003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AC4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A1311"/>
    <w:multiLevelType w:val="hybridMultilevel"/>
    <w:tmpl w:val="586E103C"/>
    <w:lvl w:ilvl="0" w:tplc="1EA041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A2647A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FF682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2E20C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7686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3DA0F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9B4F4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75AC8A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F21E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5B4B2B"/>
    <w:multiLevelType w:val="hybridMultilevel"/>
    <w:tmpl w:val="08609D6A"/>
    <w:lvl w:ilvl="0" w:tplc="966E8EF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9028DC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A6E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4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2E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7A4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28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2EA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0AB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8B1602"/>
    <w:multiLevelType w:val="hybridMultilevel"/>
    <w:tmpl w:val="F782DCBE"/>
    <w:lvl w:ilvl="0" w:tplc="E88E1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78BAE4">
      <w:start w:val="1"/>
      <w:numFmt w:val="lowerLetter"/>
      <w:lvlText w:val="%2."/>
      <w:lvlJc w:val="left"/>
      <w:pPr>
        <w:ind w:left="1440" w:hanging="360"/>
      </w:pPr>
    </w:lvl>
    <w:lvl w:ilvl="2" w:tplc="63F2C31C">
      <w:start w:val="1"/>
      <w:numFmt w:val="lowerRoman"/>
      <w:lvlText w:val="%3."/>
      <w:lvlJc w:val="right"/>
      <w:pPr>
        <w:ind w:left="2160" w:hanging="180"/>
      </w:pPr>
    </w:lvl>
    <w:lvl w:ilvl="3" w:tplc="A76C8442">
      <w:start w:val="1"/>
      <w:numFmt w:val="decimal"/>
      <w:lvlText w:val="%4."/>
      <w:lvlJc w:val="left"/>
      <w:pPr>
        <w:ind w:left="2880" w:hanging="360"/>
      </w:pPr>
    </w:lvl>
    <w:lvl w:ilvl="4" w:tplc="78721580">
      <w:start w:val="1"/>
      <w:numFmt w:val="lowerLetter"/>
      <w:lvlText w:val="%5."/>
      <w:lvlJc w:val="left"/>
      <w:pPr>
        <w:ind w:left="3600" w:hanging="360"/>
      </w:pPr>
    </w:lvl>
    <w:lvl w:ilvl="5" w:tplc="2724E7F4">
      <w:start w:val="1"/>
      <w:numFmt w:val="lowerRoman"/>
      <w:lvlText w:val="%6."/>
      <w:lvlJc w:val="right"/>
      <w:pPr>
        <w:ind w:left="4320" w:hanging="180"/>
      </w:pPr>
    </w:lvl>
    <w:lvl w:ilvl="6" w:tplc="13F4BB38">
      <w:start w:val="1"/>
      <w:numFmt w:val="decimal"/>
      <w:lvlText w:val="%7."/>
      <w:lvlJc w:val="left"/>
      <w:pPr>
        <w:ind w:left="5040" w:hanging="360"/>
      </w:pPr>
    </w:lvl>
    <w:lvl w:ilvl="7" w:tplc="0BAC15C6">
      <w:start w:val="1"/>
      <w:numFmt w:val="lowerLetter"/>
      <w:lvlText w:val="%8."/>
      <w:lvlJc w:val="left"/>
      <w:pPr>
        <w:ind w:left="5760" w:hanging="360"/>
      </w:pPr>
    </w:lvl>
    <w:lvl w:ilvl="8" w:tplc="D242B43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27697"/>
    <w:multiLevelType w:val="hybridMultilevel"/>
    <w:tmpl w:val="8EF2613A"/>
    <w:lvl w:ilvl="0" w:tplc="6B2C106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C1DE194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452C3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9820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9AC76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7140D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AE10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0CE22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1D2E5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C3213E"/>
    <w:multiLevelType w:val="hybridMultilevel"/>
    <w:tmpl w:val="19E237E4"/>
    <w:lvl w:ilvl="0" w:tplc="9666576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DCA9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8CB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E0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AD7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329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2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C0D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708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83B4F"/>
    <w:multiLevelType w:val="hybridMultilevel"/>
    <w:tmpl w:val="1D9648E4"/>
    <w:lvl w:ilvl="0" w:tplc="B5F4C90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E95E4CE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FEA5DB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3BE07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06E68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4F4415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E06D2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D126AF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9445EA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2958FD"/>
    <w:multiLevelType w:val="hybridMultilevel"/>
    <w:tmpl w:val="53C03C22"/>
    <w:lvl w:ilvl="0" w:tplc="31760A2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F80BB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7A6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48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ACC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3C5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49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252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121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82CFA"/>
    <w:multiLevelType w:val="hybridMultilevel"/>
    <w:tmpl w:val="774C37E2"/>
    <w:lvl w:ilvl="0" w:tplc="2796F10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30CDCB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1AAC0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3215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B0C959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568E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176CE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C8478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BBCC2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614B98"/>
    <w:multiLevelType w:val="hybridMultilevel"/>
    <w:tmpl w:val="AD4E2176"/>
    <w:lvl w:ilvl="0" w:tplc="34E0F32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4168A3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9E413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C122E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7F611A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5563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5CDF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6ACE70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F502D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A944BD"/>
    <w:multiLevelType w:val="hybridMultilevel"/>
    <w:tmpl w:val="9902737C"/>
    <w:lvl w:ilvl="0" w:tplc="F3BE75E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B0762EF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9DA70E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AAE29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6C0E7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71406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48A9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8B35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E9854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2C7468"/>
    <w:multiLevelType w:val="hybridMultilevel"/>
    <w:tmpl w:val="0742CD8C"/>
    <w:lvl w:ilvl="0" w:tplc="0C1257D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A9D4C99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33AAE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8406A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2CA4F2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EE12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9E05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3582F6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6D638A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4461E8"/>
    <w:multiLevelType w:val="hybridMultilevel"/>
    <w:tmpl w:val="8AC89FC4"/>
    <w:lvl w:ilvl="0" w:tplc="8A124DF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A68601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B44A8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D8D4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5907C7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712A5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822BF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8E2DB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2000D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9F5981"/>
    <w:multiLevelType w:val="hybridMultilevel"/>
    <w:tmpl w:val="DF96FC2E"/>
    <w:lvl w:ilvl="0" w:tplc="0520F0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F0534C">
      <w:start w:val="1"/>
      <w:numFmt w:val="lowerLetter"/>
      <w:lvlText w:val="%2."/>
      <w:lvlJc w:val="left"/>
      <w:pPr>
        <w:ind w:left="1440" w:hanging="360"/>
      </w:pPr>
    </w:lvl>
    <w:lvl w:ilvl="2" w:tplc="09B6ECD2">
      <w:start w:val="1"/>
      <w:numFmt w:val="lowerRoman"/>
      <w:lvlText w:val="%3."/>
      <w:lvlJc w:val="right"/>
      <w:pPr>
        <w:ind w:left="2160" w:hanging="180"/>
      </w:pPr>
    </w:lvl>
    <w:lvl w:ilvl="3" w:tplc="CEA2A5A4">
      <w:start w:val="1"/>
      <w:numFmt w:val="decimal"/>
      <w:lvlText w:val="%4."/>
      <w:lvlJc w:val="left"/>
      <w:pPr>
        <w:ind w:left="2880" w:hanging="360"/>
      </w:pPr>
    </w:lvl>
    <w:lvl w:ilvl="4" w:tplc="37E83776">
      <w:start w:val="1"/>
      <w:numFmt w:val="lowerLetter"/>
      <w:lvlText w:val="%5."/>
      <w:lvlJc w:val="left"/>
      <w:pPr>
        <w:ind w:left="3600" w:hanging="360"/>
      </w:pPr>
    </w:lvl>
    <w:lvl w:ilvl="5" w:tplc="1B3AE13C">
      <w:start w:val="1"/>
      <w:numFmt w:val="lowerRoman"/>
      <w:lvlText w:val="%6."/>
      <w:lvlJc w:val="right"/>
      <w:pPr>
        <w:ind w:left="4320" w:hanging="180"/>
      </w:pPr>
    </w:lvl>
    <w:lvl w:ilvl="6" w:tplc="580C4F54">
      <w:start w:val="1"/>
      <w:numFmt w:val="decimal"/>
      <w:lvlText w:val="%7."/>
      <w:lvlJc w:val="left"/>
      <w:pPr>
        <w:ind w:left="5040" w:hanging="360"/>
      </w:pPr>
    </w:lvl>
    <w:lvl w:ilvl="7" w:tplc="A6FA5A12">
      <w:start w:val="1"/>
      <w:numFmt w:val="lowerLetter"/>
      <w:lvlText w:val="%8."/>
      <w:lvlJc w:val="left"/>
      <w:pPr>
        <w:ind w:left="5760" w:hanging="360"/>
      </w:pPr>
    </w:lvl>
    <w:lvl w:ilvl="8" w:tplc="C386986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4294B"/>
    <w:multiLevelType w:val="hybridMultilevel"/>
    <w:tmpl w:val="D4185014"/>
    <w:lvl w:ilvl="0" w:tplc="9EF23D3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93CC6D6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31ED9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7BEAB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E4AA2C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47810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70C8C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70CCC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A7ED0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2B621B8"/>
    <w:multiLevelType w:val="hybridMultilevel"/>
    <w:tmpl w:val="6F8E3ECE"/>
    <w:lvl w:ilvl="0" w:tplc="CEF412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E3AB26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45E9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07282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34807D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96A4B5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BA4D6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5AAB5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76F3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3295F41"/>
    <w:multiLevelType w:val="hybridMultilevel"/>
    <w:tmpl w:val="1B247946"/>
    <w:lvl w:ilvl="0" w:tplc="1850193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55E3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947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CE2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CF0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C8C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2C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491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54E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52F26"/>
    <w:multiLevelType w:val="hybridMultilevel"/>
    <w:tmpl w:val="FB6851C6"/>
    <w:lvl w:ilvl="0" w:tplc="7B5E45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6A60B50">
      <w:start w:val="1"/>
      <w:numFmt w:val="lowerLetter"/>
      <w:lvlText w:val="%2."/>
      <w:lvlJc w:val="left"/>
      <w:pPr>
        <w:ind w:left="1800" w:hanging="360"/>
      </w:pPr>
    </w:lvl>
    <w:lvl w:ilvl="2" w:tplc="4B768690">
      <w:start w:val="1"/>
      <w:numFmt w:val="lowerRoman"/>
      <w:lvlText w:val="%3."/>
      <w:lvlJc w:val="right"/>
      <w:pPr>
        <w:ind w:left="2520" w:hanging="180"/>
      </w:pPr>
    </w:lvl>
    <w:lvl w:ilvl="3" w:tplc="CE7C26B0">
      <w:start w:val="1"/>
      <w:numFmt w:val="decimal"/>
      <w:lvlText w:val="%4."/>
      <w:lvlJc w:val="left"/>
      <w:pPr>
        <w:ind w:left="3240" w:hanging="360"/>
      </w:pPr>
    </w:lvl>
    <w:lvl w:ilvl="4" w:tplc="8FA40EB0">
      <w:start w:val="1"/>
      <w:numFmt w:val="lowerLetter"/>
      <w:lvlText w:val="%5."/>
      <w:lvlJc w:val="left"/>
      <w:pPr>
        <w:ind w:left="3960" w:hanging="360"/>
      </w:pPr>
    </w:lvl>
    <w:lvl w:ilvl="5" w:tplc="F7D689DA">
      <w:start w:val="1"/>
      <w:numFmt w:val="lowerRoman"/>
      <w:lvlText w:val="%6."/>
      <w:lvlJc w:val="right"/>
      <w:pPr>
        <w:ind w:left="4680" w:hanging="180"/>
      </w:pPr>
    </w:lvl>
    <w:lvl w:ilvl="6" w:tplc="DD76B9B8">
      <w:start w:val="1"/>
      <w:numFmt w:val="decimal"/>
      <w:lvlText w:val="%7."/>
      <w:lvlJc w:val="left"/>
      <w:pPr>
        <w:ind w:left="5400" w:hanging="360"/>
      </w:pPr>
    </w:lvl>
    <w:lvl w:ilvl="7" w:tplc="81983448">
      <w:start w:val="1"/>
      <w:numFmt w:val="lowerLetter"/>
      <w:lvlText w:val="%8."/>
      <w:lvlJc w:val="left"/>
      <w:pPr>
        <w:ind w:left="6120" w:hanging="360"/>
      </w:pPr>
    </w:lvl>
    <w:lvl w:ilvl="8" w:tplc="24DA3E12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3614A4"/>
    <w:multiLevelType w:val="hybridMultilevel"/>
    <w:tmpl w:val="2B92D134"/>
    <w:lvl w:ilvl="0" w:tplc="516E3DF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91CA883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7EA57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74067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38C5AD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8E6B4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868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68744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B2A5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B20D9F"/>
    <w:multiLevelType w:val="hybridMultilevel"/>
    <w:tmpl w:val="69462C38"/>
    <w:lvl w:ilvl="0" w:tplc="B6184FB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2E0E9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46A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A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C61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345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72E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245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862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6C26EC"/>
    <w:multiLevelType w:val="hybridMultilevel"/>
    <w:tmpl w:val="C18CAB58"/>
    <w:lvl w:ilvl="0" w:tplc="BBF08A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EE29E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50C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6C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E03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402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6E0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2C01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D2B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582067"/>
    <w:multiLevelType w:val="hybridMultilevel"/>
    <w:tmpl w:val="78607734"/>
    <w:lvl w:ilvl="0" w:tplc="82706D0C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DF8A48F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CF64E76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F2CB0F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6161788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262764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378E9F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A747704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332897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31C3F4A"/>
    <w:multiLevelType w:val="hybridMultilevel"/>
    <w:tmpl w:val="5680F022"/>
    <w:lvl w:ilvl="0" w:tplc="DEEA5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6CBC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2E8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A6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0CC1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4B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C1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810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185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60B4A"/>
    <w:multiLevelType w:val="hybridMultilevel"/>
    <w:tmpl w:val="95FA3F26"/>
    <w:lvl w:ilvl="0" w:tplc="253266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BFE5DB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AF638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D895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681CB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22E87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23E93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6FE195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5722C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12427B"/>
    <w:multiLevelType w:val="hybridMultilevel"/>
    <w:tmpl w:val="5BB48822"/>
    <w:lvl w:ilvl="0" w:tplc="2B6C344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5A643F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3EAEA3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E0E56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DE4E07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11A5B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A260C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54C19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18C9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D556A52"/>
    <w:multiLevelType w:val="hybridMultilevel"/>
    <w:tmpl w:val="37BA33A4"/>
    <w:lvl w:ilvl="0" w:tplc="AA1C5DC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D58A6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4EE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09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C683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F84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8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874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A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3A525A"/>
    <w:multiLevelType w:val="hybridMultilevel"/>
    <w:tmpl w:val="2BC21F52"/>
    <w:lvl w:ilvl="0" w:tplc="FA88DD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354126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52A5A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0E51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8E4C2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032AF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25EC7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38633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386DB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6"/>
  </w:num>
  <w:num w:numId="3">
    <w:abstractNumId w:val="30"/>
  </w:num>
  <w:num w:numId="4">
    <w:abstractNumId w:val="16"/>
  </w:num>
  <w:num w:numId="5">
    <w:abstractNumId w:val="12"/>
  </w:num>
  <w:num w:numId="6">
    <w:abstractNumId w:val="38"/>
  </w:num>
  <w:num w:numId="7">
    <w:abstractNumId w:val="15"/>
  </w:num>
  <w:num w:numId="8">
    <w:abstractNumId w:val="18"/>
  </w:num>
  <w:num w:numId="9">
    <w:abstractNumId w:val="13"/>
  </w:num>
  <w:num w:numId="10">
    <w:abstractNumId w:val="32"/>
  </w:num>
  <w:num w:numId="11">
    <w:abstractNumId w:val="23"/>
  </w:num>
  <w:num w:numId="12">
    <w:abstractNumId w:val="10"/>
  </w:num>
  <w:num w:numId="13">
    <w:abstractNumId w:val="25"/>
  </w:num>
  <w:num w:numId="14">
    <w:abstractNumId w:val="4"/>
  </w:num>
  <w:num w:numId="15">
    <w:abstractNumId w:val="7"/>
  </w:num>
  <w:num w:numId="16">
    <w:abstractNumId w:val="19"/>
  </w:num>
  <w:num w:numId="17">
    <w:abstractNumId w:val="17"/>
  </w:num>
  <w:num w:numId="18">
    <w:abstractNumId w:val="35"/>
  </w:num>
  <w:num w:numId="19">
    <w:abstractNumId w:val="14"/>
  </w:num>
  <w:num w:numId="20">
    <w:abstractNumId w:val="34"/>
  </w:num>
  <w:num w:numId="21">
    <w:abstractNumId w:val="1"/>
  </w:num>
  <w:num w:numId="22">
    <w:abstractNumId w:val="8"/>
  </w:num>
  <w:num w:numId="23">
    <w:abstractNumId w:val="33"/>
  </w:num>
  <w:num w:numId="24">
    <w:abstractNumId w:val="11"/>
  </w:num>
  <w:num w:numId="25">
    <w:abstractNumId w:val="24"/>
  </w:num>
  <w:num w:numId="26">
    <w:abstractNumId w:val="36"/>
  </w:num>
  <w:num w:numId="27">
    <w:abstractNumId w:val="27"/>
  </w:num>
  <w:num w:numId="28">
    <w:abstractNumId w:val="28"/>
  </w:num>
  <w:num w:numId="29">
    <w:abstractNumId w:val="0"/>
  </w:num>
  <w:num w:numId="30">
    <w:abstractNumId w:val="37"/>
  </w:num>
  <w:num w:numId="31">
    <w:abstractNumId w:val="21"/>
  </w:num>
  <w:num w:numId="32">
    <w:abstractNumId w:val="39"/>
  </w:num>
  <w:num w:numId="33">
    <w:abstractNumId w:val="31"/>
  </w:num>
  <w:num w:numId="34">
    <w:abstractNumId w:val="22"/>
  </w:num>
  <w:num w:numId="35">
    <w:abstractNumId w:val="9"/>
  </w:num>
  <w:num w:numId="36">
    <w:abstractNumId w:val="20"/>
  </w:num>
  <w:num w:numId="37">
    <w:abstractNumId w:val="2"/>
  </w:num>
  <w:num w:numId="38">
    <w:abstractNumId w:val="3"/>
  </w:num>
  <w:num w:numId="39">
    <w:abstractNumId w:val="29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CEA"/>
    <w:rsid w:val="00201480"/>
    <w:rsid w:val="004C06FB"/>
    <w:rsid w:val="00E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1FE88"/>
  <w15:docId w15:val="{30711083-8220-4305-BC30-D02EF5A1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table" w:styleId="af5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Strong"/>
    <w:basedOn w:val="a0"/>
    <w:uiPriority w:val="22"/>
    <w:qFormat/>
    <w:rPr>
      <w:b/>
      <w:bCs/>
    </w:rPr>
  </w:style>
  <w:style w:type="character" w:styleId="af7">
    <w:name w:val="Hyperlink"/>
    <w:basedOn w:val="a0"/>
    <w:uiPriority w:val="99"/>
    <w:semiHidden/>
    <w:unhideWhenUsed/>
    <w:rPr>
      <w:color w:val="0000FF"/>
      <w:u w:val="single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5BEB4-14C5-4A76-9B4C-098EEAB5D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5691</Words>
  <Characters>32444</Characters>
  <Application>Microsoft Office Word</Application>
  <DocSecurity>0</DocSecurity>
  <Lines>270</Lines>
  <Paragraphs>76</Paragraphs>
  <ScaleCrop>false</ScaleCrop>
  <Company/>
  <LinksUpToDate>false</LinksUpToDate>
  <CharactersWithSpaces>38059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Блохина Елизавета</dc:creator>
  <cp:keywords/>
  <dc:description/>
  <cp:lastModifiedBy>Блохина Елизавета</cp:lastModifiedBy>
  <cp:revision>2</cp:revision>
  <dcterms:created xsi:type="dcterms:W3CDTF">2026-09-17T07:06:00Z</dcterms:created>
  <dcterms:modified xsi:type="dcterms:W3CDTF">2026-09-17T07:06:00Z</dcterms:modified>
</cp:coreProperties>
</file>