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C8BDB" w14:textId="7159307E" w:rsidR="00FD0F5F" w:rsidRDefault="00FD0F5F" w:rsidP="00FD0F5F">
      <w:pPr>
        <w:ind w:left="360"/>
      </w:pPr>
      <w:r>
        <w:t>Тема 1.</w:t>
      </w:r>
      <w:r>
        <w:t xml:space="preserve"> «Своя доставка: оформление ЭТрН в 1С-ЭПД»</w:t>
      </w:r>
    </w:p>
    <w:p w14:paraId="7E6E2EBD" w14:textId="03743D37" w:rsidR="00FD0F5F" w:rsidRDefault="00FD0F5F" w:rsidP="00FD0F5F">
      <w:pPr>
        <w:ind w:left="360"/>
      </w:pPr>
      <w:r>
        <w:t>Продолжительность:</w:t>
      </w:r>
      <w:r>
        <w:t xml:space="preserve"> </w:t>
      </w:r>
      <w:r>
        <w:t>1,5–2 минуты</w:t>
      </w:r>
    </w:p>
    <w:p w14:paraId="38B9952A" w14:textId="0AB3FCAF" w:rsidR="00FD0F5F" w:rsidRDefault="00FD0F5F" w:rsidP="00FD0F5F">
      <w:pPr>
        <w:pStyle w:val="a7"/>
        <w:numPr>
          <w:ilvl w:val="0"/>
          <w:numId w:val="2"/>
        </w:numPr>
      </w:pPr>
      <w:r>
        <w:t>Вступление</w:t>
      </w:r>
      <w:r>
        <w:t xml:space="preserve"> </w:t>
      </w:r>
    </w:p>
    <w:p w14:paraId="429C4F63" w14:textId="6303364D" w:rsidR="00FD0F5F" w:rsidRDefault="00FD0F5F" w:rsidP="00FD0F5F">
      <w:r w:rsidRPr="00DC3385">
        <w:rPr>
          <w:b/>
          <w:bCs/>
        </w:rPr>
        <w:t>Что показываем:</w:t>
      </w:r>
      <w:r>
        <w:t xml:space="preserve"> заставка с названием ролика, затем рабочий стол 1С.</w:t>
      </w:r>
    </w:p>
    <w:p w14:paraId="5CC16AC2" w14:textId="0A204539" w:rsidR="00FD0F5F" w:rsidRDefault="00FD0F5F" w:rsidP="00FD0F5F">
      <w:r w:rsidRPr="00DC3385">
        <w:rPr>
          <w:b/>
          <w:bCs/>
        </w:rPr>
        <w:t>Оля:</w:t>
      </w:r>
      <w:r>
        <w:t xml:space="preserve"> </w:t>
      </w:r>
      <w:r>
        <w:t>«В этом видео покажем, как оформить электронную транспортную накладную в 1С-ЭПД, если компания самостоятельно доставляет свой груз и выступает одновременно грузоотправителем и грузоперевозчиком».</w:t>
      </w:r>
    </w:p>
    <w:p w14:paraId="6C1755F1" w14:textId="210A7134" w:rsidR="00FD0F5F" w:rsidRDefault="00FD0F5F" w:rsidP="00FD0F5F">
      <w:r w:rsidRPr="00DC3385">
        <w:rPr>
          <w:b/>
          <w:bCs/>
        </w:rPr>
        <w:t>Текст на экране:</w:t>
      </w:r>
      <w:r>
        <w:t xml:space="preserve"> </w:t>
      </w:r>
      <w:r>
        <w:t>«Своя доставка: ГО = ГПер»</w:t>
      </w:r>
    </w:p>
    <w:p w14:paraId="5648F889" w14:textId="77777777" w:rsidR="00FD0F5F" w:rsidRDefault="00FD0F5F" w:rsidP="00FD0F5F">
      <w:pPr>
        <w:ind w:left="360"/>
      </w:pPr>
    </w:p>
    <w:p w14:paraId="731E40EB" w14:textId="7C1BA3B0" w:rsidR="00FD0F5F" w:rsidRDefault="00FD0F5F" w:rsidP="00DB0460">
      <w:r>
        <w:t xml:space="preserve">2. Патч для сценария «ГО = ГПер» </w:t>
      </w:r>
    </w:p>
    <w:p w14:paraId="6AAD7BEB" w14:textId="43EE7268" w:rsidR="00FD0F5F" w:rsidRDefault="00FD0F5F" w:rsidP="00DB0460">
      <w:r w:rsidRPr="00DC3385">
        <w:rPr>
          <w:b/>
          <w:bCs/>
        </w:rPr>
        <w:t>Что показываем:</w:t>
      </w:r>
      <w:r>
        <w:t xml:space="preserve"> информационная заставка с номером патча. При возможности — демонстрация установленного патча или соответствующей настройки в программе.</w:t>
      </w:r>
    </w:p>
    <w:p w14:paraId="0A799C0A" w14:textId="23D9D1F4" w:rsidR="00FD0F5F" w:rsidRDefault="00DC3385" w:rsidP="00DB0460">
      <w:r w:rsidRPr="00DC3385">
        <w:rPr>
          <w:b/>
          <w:bCs/>
        </w:rPr>
        <w:t>Оля:</w:t>
      </w:r>
      <w:r>
        <w:t xml:space="preserve"> </w:t>
      </w:r>
      <w:r w:rsidR="00FD0F5F">
        <w:t>«Для оформления ЭТрН в сценарии, когда грузоотправитель и грузоперевозчик — одно лицо, необходимо установить патч EF_00_00942627 “Формирование ЭТрН, где грузоотправитель и грузоперевозчик выступают единым лицом”».</w:t>
      </w:r>
    </w:p>
    <w:p w14:paraId="65CF23A6" w14:textId="77777777" w:rsidR="00DC3385" w:rsidRDefault="00FD0F5F" w:rsidP="00DB0460">
      <w:r>
        <w:t>«После установки патча можно перейти к созданию документа и указать одну организацию в обеих ролях».</w:t>
      </w:r>
    </w:p>
    <w:p w14:paraId="0920E69B" w14:textId="1D7029A1" w:rsidR="00DC3385" w:rsidRPr="00DC3385" w:rsidRDefault="00DC3385" w:rsidP="00DC3385">
      <w:pPr>
        <w:rPr>
          <w:b/>
          <w:bCs/>
        </w:rPr>
      </w:pPr>
      <w:r w:rsidRPr="00DC3385">
        <w:rPr>
          <w:b/>
          <w:bCs/>
        </w:rPr>
        <w:t xml:space="preserve">Текст на экране: </w:t>
      </w:r>
    </w:p>
    <w:p w14:paraId="646096FE" w14:textId="6AB559D2" w:rsidR="00DC3385" w:rsidRPr="00DC3385" w:rsidRDefault="00DC3385" w:rsidP="00DC3385">
      <w:pPr>
        <w:pStyle w:val="a7"/>
        <w:numPr>
          <w:ilvl w:val="0"/>
          <w:numId w:val="3"/>
        </w:numPr>
      </w:pPr>
      <w:r w:rsidRPr="00DC3385">
        <w:t>Патч EF_00_00942627</w:t>
      </w:r>
    </w:p>
    <w:p w14:paraId="688D8123" w14:textId="11C525E1" w:rsidR="00DC3385" w:rsidRPr="00DC3385" w:rsidRDefault="00DC3385" w:rsidP="00DC3385">
      <w:pPr>
        <w:numPr>
          <w:ilvl w:val="0"/>
          <w:numId w:val="3"/>
        </w:numPr>
      </w:pPr>
      <w:r>
        <w:t>Грузоотправитель и грузоперевозчик</w:t>
      </w:r>
      <w:r w:rsidRPr="00DC3385">
        <w:t xml:space="preserve"> — одна организация</w:t>
      </w:r>
    </w:p>
    <w:p w14:paraId="6F4FABF4" w14:textId="7139DC1F" w:rsidR="00DC3385" w:rsidRDefault="00DC3385" w:rsidP="00DC3385">
      <w:pPr>
        <w:ind w:left="360"/>
      </w:pPr>
      <w:r>
        <w:br/>
      </w:r>
      <w:r>
        <w:br/>
        <w:t xml:space="preserve">3. </w:t>
      </w:r>
      <w:r>
        <w:t>Переход в раздел ЭПД</w:t>
      </w:r>
    </w:p>
    <w:p w14:paraId="5E84B0F7" w14:textId="77777777" w:rsidR="00DC3385" w:rsidRDefault="00DC3385" w:rsidP="00DC3385">
      <w:r w:rsidRPr="00DC3385">
        <w:rPr>
          <w:b/>
          <w:bCs/>
        </w:rPr>
        <w:t>Что показываем:</w:t>
      </w:r>
      <w:r>
        <w:t xml:space="preserve"> переход в раздел ЭПД в программе 1С. Курсором выделяем нужный пункт меню.</w:t>
      </w:r>
    </w:p>
    <w:p w14:paraId="2385E15A" w14:textId="41A3E016" w:rsidR="00DC3385" w:rsidRDefault="00DC3385" w:rsidP="00DC3385">
      <w:r w:rsidRPr="00DC3385">
        <w:rPr>
          <w:b/>
          <w:bCs/>
        </w:rPr>
        <w:t>Оля:</w:t>
      </w:r>
      <w:r>
        <w:t xml:space="preserve"> «</w:t>
      </w:r>
      <w:r>
        <w:t xml:space="preserve">Теперь </w:t>
      </w:r>
      <w:r>
        <w:t>перейдём в раздел ЭПД. Здесь можно создавать и оформлять электронные перевозочные документы».</w:t>
      </w:r>
    </w:p>
    <w:p w14:paraId="62230991" w14:textId="2554C565" w:rsidR="00DC3385" w:rsidRDefault="00DC3385" w:rsidP="00DC3385">
      <w:r w:rsidRPr="00DC3385">
        <w:rPr>
          <w:b/>
          <w:bCs/>
        </w:rPr>
        <w:t>Текст на экране</w:t>
      </w:r>
      <w:r>
        <w:t>: «Раздел Продажи – Электронные перевозочные документы»</w:t>
      </w:r>
    </w:p>
    <w:p w14:paraId="7BC10BFA" w14:textId="77777777" w:rsidR="00DC3385" w:rsidRDefault="00DC3385" w:rsidP="00DC3385"/>
    <w:p w14:paraId="604A4414" w14:textId="725E1C1D" w:rsidR="00DC3385" w:rsidRDefault="00DC3385" w:rsidP="00DC3385">
      <w:r>
        <w:t>4. Создание документа</w:t>
      </w:r>
    </w:p>
    <w:p w14:paraId="7D4AECC7" w14:textId="77777777" w:rsidR="00DC3385" w:rsidRPr="00DC3385" w:rsidRDefault="00DC3385" w:rsidP="00DC3385">
      <w:r w:rsidRPr="00DC3385">
        <w:rPr>
          <w:b/>
          <w:bCs/>
        </w:rPr>
        <w:t>Что показываем:</w:t>
      </w:r>
      <w:r w:rsidRPr="00DC3385">
        <w:t xml:space="preserve"> возвращаемся в интерфейс 1С, нажимаем кнопку создания документа и выбираем ЭТрН.</w:t>
      </w:r>
    </w:p>
    <w:p w14:paraId="1690AAFE" w14:textId="4F22F23D" w:rsidR="00DC3385" w:rsidRPr="00DC3385" w:rsidRDefault="00DC3385" w:rsidP="00DC3385">
      <w:r>
        <w:rPr>
          <w:b/>
          <w:bCs/>
        </w:rPr>
        <w:lastRenderedPageBreak/>
        <w:t xml:space="preserve">Оля: </w:t>
      </w:r>
      <w:r w:rsidRPr="00DC3385">
        <w:t>«Создадим новую электронную транспортную накладную. Выбираем соответствующую команду и переходим к заполнению документа».</w:t>
      </w:r>
    </w:p>
    <w:p w14:paraId="46FC7E2E" w14:textId="7C3EBE85" w:rsidR="00DC3385" w:rsidRDefault="00DC3385" w:rsidP="00DC3385">
      <w:r w:rsidRPr="00DC3385">
        <w:rPr>
          <w:b/>
          <w:bCs/>
        </w:rPr>
        <w:t>Сноска на экране:</w:t>
      </w:r>
      <w:r w:rsidRPr="00DC3385">
        <w:br/>
        <w:t>«</w:t>
      </w:r>
      <w:r>
        <w:t xml:space="preserve">Создать </w:t>
      </w:r>
      <w:r>
        <w:t>–</w:t>
      </w:r>
      <w:r>
        <w:t xml:space="preserve"> Э</w:t>
      </w:r>
      <w:r>
        <w:t>лектронная транспортная накладная</w:t>
      </w:r>
      <w:r w:rsidRPr="00DC3385">
        <w:t>»</w:t>
      </w:r>
    </w:p>
    <w:p w14:paraId="69F58425" w14:textId="77777777" w:rsidR="00DC3385" w:rsidRPr="00DC3385" w:rsidRDefault="00DC3385" w:rsidP="00DC3385"/>
    <w:p w14:paraId="275BE90F" w14:textId="736BC379" w:rsidR="00DC3385" w:rsidRDefault="00DC3385" w:rsidP="00DC3385">
      <w:r>
        <w:t>5</w:t>
      </w:r>
      <w:r>
        <w:t xml:space="preserve">. </w:t>
      </w:r>
      <w:r>
        <w:t>Заполнение документа</w:t>
      </w:r>
    </w:p>
    <w:p w14:paraId="0C08B646" w14:textId="653576D9" w:rsidR="00DC3385" w:rsidRPr="00DC3385" w:rsidRDefault="00DC3385" w:rsidP="00DC3385">
      <w:r w:rsidRPr="00DC3385">
        <w:rPr>
          <w:b/>
          <w:bCs/>
        </w:rPr>
        <w:t>Что показываем:</w:t>
      </w:r>
      <w:r w:rsidRPr="00DC3385">
        <w:t xml:space="preserve"> форма документа. Поочерёдно выделяем поля грузоотправителя и грузоперевозчика, показываем выбор одной и той же организации</w:t>
      </w:r>
      <w:r>
        <w:t xml:space="preserve"> из справочника «Организации»</w:t>
      </w:r>
      <w:r w:rsidRPr="00DC3385">
        <w:t xml:space="preserve"> в обоих полях.</w:t>
      </w:r>
    </w:p>
    <w:p w14:paraId="45455C64" w14:textId="355B89A7" w:rsidR="00DC3385" w:rsidRPr="00DC3385" w:rsidRDefault="00DC3385" w:rsidP="00DC3385">
      <w:r>
        <w:rPr>
          <w:b/>
          <w:bCs/>
        </w:rPr>
        <w:t xml:space="preserve">Оля: </w:t>
      </w:r>
      <w:r w:rsidRPr="00DC3385">
        <w:t>«В поле “Грузоотправитель” выберем нашу организацию. Затем в поле “Грузоперевозчик” укажем эту же организацию».</w:t>
      </w:r>
    </w:p>
    <w:p w14:paraId="51048AD7" w14:textId="77777777" w:rsidR="00DC3385" w:rsidRPr="00DC3385" w:rsidRDefault="00DC3385" w:rsidP="00DC3385">
      <w:r w:rsidRPr="00DC3385">
        <w:rPr>
          <w:b/>
          <w:bCs/>
        </w:rPr>
        <w:t>Сноска на экране:</w:t>
      </w:r>
    </w:p>
    <w:p w14:paraId="11519D17" w14:textId="364F3C7D" w:rsidR="00DC3385" w:rsidRPr="00DC3385" w:rsidRDefault="00DC3385" w:rsidP="00DC3385">
      <w:pPr>
        <w:pStyle w:val="a7"/>
        <w:numPr>
          <w:ilvl w:val="0"/>
          <w:numId w:val="5"/>
        </w:numPr>
      </w:pPr>
      <w:r w:rsidRPr="00DC3385">
        <w:t>«Шаг 1. Выберите грузоотправителя»</w:t>
      </w:r>
    </w:p>
    <w:p w14:paraId="0304349B" w14:textId="77777777" w:rsidR="00DC3385" w:rsidRPr="00DC3385" w:rsidRDefault="00DC3385" w:rsidP="00DC3385">
      <w:pPr>
        <w:numPr>
          <w:ilvl w:val="0"/>
          <w:numId w:val="4"/>
        </w:numPr>
      </w:pPr>
      <w:r w:rsidRPr="00DC3385">
        <w:t>«Шаг 2. Укажите ту же организацию как грузоперевозчика»</w:t>
      </w:r>
    </w:p>
    <w:p w14:paraId="5362C917" w14:textId="77777777" w:rsidR="00DC3385" w:rsidRPr="00DC3385" w:rsidRDefault="00DC3385" w:rsidP="00DC3385">
      <w:pPr>
        <w:numPr>
          <w:ilvl w:val="0"/>
          <w:numId w:val="4"/>
        </w:numPr>
      </w:pPr>
      <w:r w:rsidRPr="00DC3385">
        <w:t>«Одна организация — две роли»</w:t>
      </w:r>
    </w:p>
    <w:p w14:paraId="10F654AD" w14:textId="0FC96CB3" w:rsidR="00DC3385" w:rsidRPr="00DC3385" w:rsidRDefault="00DC3385" w:rsidP="00DC3385"/>
    <w:p w14:paraId="2E80738C" w14:textId="4E6F28CD" w:rsidR="00DC3385" w:rsidRDefault="00DC3385" w:rsidP="00DC3385">
      <w:r>
        <w:t xml:space="preserve">6. </w:t>
      </w:r>
      <w:r w:rsidR="00DB0460">
        <w:t>Отправка документа Т1</w:t>
      </w:r>
    </w:p>
    <w:p w14:paraId="6F4D3AB2" w14:textId="2F6314D1" w:rsidR="00DC3385" w:rsidRDefault="00DC3385" w:rsidP="00DC3385">
      <w:r w:rsidRPr="00DC3385">
        <w:rPr>
          <w:b/>
          <w:bCs/>
        </w:rPr>
        <w:t>Что показываем:</w:t>
      </w:r>
      <w:r w:rsidRPr="00DC3385">
        <w:t xml:space="preserve"> общий вид заполненной части документа, где видны одинаковые значения в полях грузоотправителя и грузоперевозчика</w:t>
      </w:r>
      <w:r w:rsidR="00DB0460">
        <w:t xml:space="preserve"> и документ заполнен полностью.</w:t>
      </w:r>
    </w:p>
    <w:p w14:paraId="00B6F97B" w14:textId="1A790EA2" w:rsidR="00DC3385" w:rsidRPr="00DC3385" w:rsidRDefault="00DC3385" w:rsidP="00DC3385">
      <w:pPr>
        <w:rPr>
          <w:b/>
          <w:bCs/>
        </w:rPr>
      </w:pPr>
      <w:r w:rsidRPr="00DC3385">
        <w:rPr>
          <w:b/>
          <w:bCs/>
        </w:rPr>
        <w:t>Оля:</w:t>
      </w:r>
      <w:r>
        <w:rPr>
          <w:b/>
          <w:bCs/>
        </w:rPr>
        <w:t xml:space="preserve"> </w:t>
      </w:r>
      <w:r w:rsidRPr="00DC3385">
        <w:t>«</w:t>
      </w:r>
      <w:r w:rsidR="00DB0460">
        <w:t>Теперь</w:t>
      </w:r>
      <w:r w:rsidRPr="00DC3385">
        <w:t xml:space="preserve"> </w:t>
      </w:r>
      <w:r w:rsidR="00DB0460">
        <w:t xml:space="preserve">необходимо заполнить </w:t>
      </w:r>
      <w:r w:rsidRPr="00DC3385">
        <w:t xml:space="preserve">остальные сведения о перевозке </w:t>
      </w:r>
      <w:r>
        <w:t>и отправ</w:t>
      </w:r>
      <w:r w:rsidR="00DB0460">
        <w:t xml:space="preserve">ить </w:t>
      </w:r>
      <w:r>
        <w:t>документ</w:t>
      </w:r>
      <w:r w:rsidRPr="00DC3385">
        <w:t>».</w:t>
      </w:r>
    </w:p>
    <w:p w14:paraId="6A64508D" w14:textId="41BD377F" w:rsidR="00DC3385" w:rsidRDefault="00DC3385" w:rsidP="00DC3385">
      <w:r w:rsidRPr="00DC3385">
        <w:rPr>
          <w:b/>
          <w:bCs/>
        </w:rPr>
        <w:t>Сноска на экране:</w:t>
      </w:r>
      <w:r w:rsidRPr="00DC3385">
        <w:rPr>
          <w:b/>
          <w:bCs/>
        </w:rPr>
        <w:br/>
      </w:r>
      <w:r w:rsidR="00DB0460">
        <w:t>«Заполните и отправьте документ»</w:t>
      </w:r>
    </w:p>
    <w:p w14:paraId="09E22E4A" w14:textId="77777777" w:rsidR="00DB0460" w:rsidRDefault="00DB0460" w:rsidP="00DC3385"/>
    <w:p w14:paraId="0A4FE638" w14:textId="04B5C3F1" w:rsidR="00DB0460" w:rsidRDefault="00DB0460" w:rsidP="00DC3385">
      <w:r>
        <w:t>7. Подписание Т2</w:t>
      </w:r>
    </w:p>
    <w:p w14:paraId="2487E397" w14:textId="151A798F" w:rsidR="00DB0460" w:rsidRDefault="00DB0460" w:rsidP="00DB0460">
      <w:r w:rsidRPr="00DC3385">
        <w:rPr>
          <w:b/>
          <w:bCs/>
        </w:rPr>
        <w:t>Что показываем:</w:t>
      </w:r>
      <w:r w:rsidRPr="00DC3385">
        <w:t xml:space="preserve"> </w:t>
      </w:r>
      <w:r>
        <w:t>Т2 погрузка, подписываем документ и отправляем.</w:t>
      </w:r>
    </w:p>
    <w:p w14:paraId="0C32EFD3" w14:textId="101E3764" w:rsidR="00DB0460" w:rsidRPr="00DC3385" w:rsidRDefault="00DB0460" w:rsidP="00DB0460">
      <w:pPr>
        <w:rPr>
          <w:b/>
          <w:bCs/>
        </w:rPr>
      </w:pPr>
      <w:r w:rsidRPr="00DC3385">
        <w:rPr>
          <w:b/>
          <w:bCs/>
        </w:rPr>
        <w:t>Оля:</w:t>
      </w:r>
      <w:r>
        <w:rPr>
          <w:b/>
          <w:bCs/>
        </w:rPr>
        <w:t xml:space="preserve"> </w:t>
      </w:r>
      <w:r w:rsidRPr="00DC3385">
        <w:t>«</w:t>
      </w:r>
      <w:r>
        <w:t>Подпишем данные о погрузке, отправим титул</w:t>
      </w:r>
      <w:r w:rsidRPr="00DC3385">
        <w:t>».</w:t>
      </w:r>
    </w:p>
    <w:p w14:paraId="7663F177" w14:textId="796453BE" w:rsidR="00FD0F5F" w:rsidRDefault="00DB0460" w:rsidP="00DC3385">
      <w:r w:rsidRPr="00DC3385">
        <w:rPr>
          <w:b/>
          <w:bCs/>
        </w:rPr>
        <w:t>Сноска на экране:</w:t>
      </w:r>
      <w:r>
        <w:rPr>
          <w:b/>
          <w:bCs/>
        </w:rPr>
        <w:t xml:space="preserve"> </w:t>
      </w:r>
      <w:r w:rsidRPr="00DC3385">
        <w:t>«</w:t>
      </w:r>
      <w:r>
        <w:t xml:space="preserve">Подпишем </w:t>
      </w:r>
      <w:r>
        <w:t>информацию</w:t>
      </w:r>
      <w:r>
        <w:t xml:space="preserve"> о погрузке</w:t>
      </w:r>
      <w:r w:rsidRPr="00DC3385">
        <w:t>».</w:t>
      </w:r>
    </w:p>
    <w:p w14:paraId="0DE7A543" w14:textId="77777777" w:rsidR="00DB0460" w:rsidRPr="00DC3385" w:rsidRDefault="00DB0460" w:rsidP="00DC3385">
      <w:pPr>
        <w:rPr>
          <w:b/>
          <w:bCs/>
        </w:rPr>
      </w:pPr>
    </w:p>
    <w:p w14:paraId="4D157EBF" w14:textId="4E09A8DB" w:rsidR="00FD0F5F" w:rsidRDefault="00DB0460" w:rsidP="00DB0460">
      <w:r>
        <w:t xml:space="preserve">8. Подписание Т3 </w:t>
      </w:r>
    </w:p>
    <w:p w14:paraId="4E492818" w14:textId="007D7FE1" w:rsidR="00DB0460" w:rsidRDefault="00DB0460" w:rsidP="00DB0460">
      <w:r w:rsidRPr="00DC3385">
        <w:rPr>
          <w:b/>
          <w:bCs/>
        </w:rPr>
        <w:t>Что показываем:</w:t>
      </w:r>
      <w:r w:rsidRPr="00DC3385">
        <w:t xml:space="preserve"> </w:t>
      </w:r>
      <w:r>
        <w:t>Т3 подписан грузополучателем</w:t>
      </w:r>
      <w:r>
        <w:t xml:space="preserve">, </w:t>
      </w:r>
      <w:r>
        <w:t>подписываем Т4</w:t>
      </w:r>
    </w:p>
    <w:p w14:paraId="6793FEC0" w14:textId="01DAC857" w:rsidR="00DB0460" w:rsidRPr="00DC3385" w:rsidRDefault="00DB0460" w:rsidP="00DB0460">
      <w:pPr>
        <w:rPr>
          <w:b/>
          <w:bCs/>
        </w:rPr>
      </w:pPr>
      <w:r w:rsidRPr="00DC3385">
        <w:rPr>
          <w:b/>
          <w:bCs/>
        </w:rPr>
        <w:lastRenderedPageBreak/>
        <w:t>Оля:</w:t>
      </w:r>
      <w:r>
        <w:rPr>
          <w:b/>
          <w:bCs/>
        </w:rPr>
        <w:t xml:space="preserve"> </w:t>
      </w:r>
      <w:r w:rsidRPr="00DC3385">
        <w:t>«</w:t>
      </w:r>
      <w:r>
        <w:t>Грузополучатель подписал приёмку. Теперь п</w:t>
      </w:r>
      <w:r>
        <w:t xml:space="preserve">одпишем данные о </w:t>
      </w:r>
      <w:r>
        <w:t>разгрузке</w:t>
      </w:r>
      <w:r w:rsidRPr="00DC3385">
        <w:t>».</w:t>
      </w:r>
    </w:p>
    <w:p w14:paraId="33A10A61" w14:textId="41D8CFCB" w:rsidR="00DB0460" w:rsidRDefault="00DB0460" w:rsidP="00DB0460">
      <w:r w:rsidRPr="00DC3385">
        <w:rPr>
          <w:b/>
          <w:bCs/>
        </w:rPr>
        <w:t>Сноска на экране:</w:t>
      </w:r>
      <w:r>
        <w:rPr>
          <w:b/>
          <w:bCs/>
        </w:rPr>
        <w:t xml:space="preserve"> </w:t>
      </w:r>
      <w:r w:rsidRPr="00DC3385">
        <w:t>«</w:t>
      </w:r>
      <w:r>
        <w:t xml:space="preserve">Подпишем </w:t>
      </w:r>
      <w:r>
        <w:t>информацию</w:t>
      </w:r>
      <w:r>
        <w:t xml:space="preserve"> о </w:t>
      </w:r>
      <w:r>
        <w:t>разгрузке</w:t>
      </w:r>
      <w:r w:rsidRPr="00DC3385">
        <w:t>».</w:t>
      </w:r>
    </w:p>
    <w:p w14:paraId="697584D5" w14:textId="77777777" w:rsidR="00E73443" w:rsidRDefault="00E73443" w:rsidP="00DB0460"/>
    <w:p w14:paraId="30ECAA5B" w14:textId="51CA9D0B" w:rsidR="00E73443" w:rsidRDefault="00E73443" w:rsidP="00DB0460">
      <w:r>
        <w:t>9. Завершение</w:t>
      </w:r>
    </w:p>
    <w:p w14:paraId="006B022C" w14:textId="608C76C3" w:rsidR="00E73443" w:rsidRDefault="00E73443" w:rsidP="00E73443">
      <w:r>
        <w:t>Что показываем: 2–3 секунды держим завершённую ЭТрН, затем плашка до конца фразы. На плашке только три короткие строки. Без слогана, телефона, перечня услуг и названия компании. Концовка звучит 15–18 секунд.</w:t>
      </w:r>
    </w:p>
    <w:p w14:paraId="243F125A" w14:textId="29F70627" w:rsidR="00E73443" w:rsidRPr="00DC3385" w:rsidRDefault="00E73443" w:rsidP="00E73443">
      <w:pPr>
        <w:rPr>
          <w:b/>
          <w:bCs/>
        </w:rPr>
      </w:pPr>
      <w:r>
        <w:t>Оля: «ЭТрН для своей доставки готова: одна организация в двух ролях, титулы подписаны».</w:t>
      </w:r>
    </w:p>
    <w:p w14:paraId="7F257392" w14:textId="2C5E42F0" w:rsidR="00DB0460" w:rsidRPr="00E73443" w:rsidRDefault="00E73443" w:rsidP="00E73443">
      <w:r>
        <w:t>«Хотите получать такие же короткие разборы — оставьте заявку и напишите, какая перевозка у вас следующая. По ней пришлём первый материал».</w:t>
      </w:r>
    </w:p>
    <w:p>
      <w:pPr/>
      <w:r>
        <w:t>Сноска на экране:</w:t>
      </w:r>
    </w:p>
    <w:p>
      <w:pPr>
        <w:pStyle w:val="a7"/>
      </w:pPr>
      <w:r>
        <w:t>«Документооборот завершён»</w:t>
      </w:r>
    </w:p>
    <w:p>
      <w:pPr/>
      <w:r>
        <w:t>«Оставьте заявку»</w:t>
      </w:r>
    </w:p>
    <w:p>
      <w:pPr/>
      <w:r>
        <w:t>«Напишите следующую перевозку — пришлём разбор»</w:t>
      </w:r>
    </w:p>
    <w:sectPr w:rsidR="00DB0460" w:rsidRPr="00E73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B0DF3"/>
    <w:multiLevelType w:val="multilevel"/>
    <w:tmpl w:val="172E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F25F3"/>
    <w:multiLevelType w:val="multilevel"/>
    <w:tmpl w:val="172E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A5887"/>
    <w:multiLevelType w:val="hybridMultilevel"/>
    <w:tmpl w:val="E96A06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84550"/>
    <w:multiLevelType w:val="multilevel"/>
    <w:tmpl w:val="172E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C5562"/>
    <w:multiLevelType w:val="hybridMultilevel"/>
    <w:tmpl w:val="FF980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171581">
    <w:abstractNumId w:val="2"/>
  </w:num>
  <w:num w:numId="2" w16cid:durableId="629819943">
    <w:abstractNumId w:val="4"/>
  </w:num>
  <w:num w:numId="3" w16cid:durableId="1030103204">
    <w:abstractNumId w:val="1"/>
  </w:num>
  <w:num w:numId="4" w16cid:durableId="1602489274">
    <w:abstractNumId w:val="3"/>
  </w:num>
  <w:num w:numId="5" w16cid:durableId="77760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26"/>
    <w:rsid w:val="00007D99"/>
    <w:rsid w:val="007E495D"/>
    <w:rsid w:val="009D0E26"/>
    <w:rsid w:val="00A01BE1"/>
    <w:rsid w:val="00DB0460"/>
    <w:rsid w:val="00DC3385"/>
    <w:rsid w:val="00E73443"/>
    <w:rsid w:val="00FD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04D49"/>
  <w15:chartTrackingRefBased/>
  <w15:docId w15:val="{8A905422-7CD5-47E9-89C0-B97111D8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443"/>
  </w:style>
  <w:style w:type="paragraph" w:styleId="1">
    <w:name w:val="heading 1"/>
    <w:basedOn w:val="a"/>
    <w:next w:val="a"/>
    <w:link w:val="10"/>
    <w:uiPriority w:val="9"/>
    <w:qFormat/>
    <w:rsid w:val="009D0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0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0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0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0E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0E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0E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0E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0E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0E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0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0E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0E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0E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0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0E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0E2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C338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Костюкова Ольга</dc:creator>
  <cp:keywords/>
  <dc:description/>
  <cp:lastModifiedBy>Костюкова Ольга</cp:lastModifiedBy>
  <cp:revision>5</cp:revision>
  <dcterms:created xsi:type="dcterms:W3CDTF">2026-10-21T04:48:00Z</dcterms:created>
  <dcterms:modified xsi:type="dcterms:W3CDTF">2026-10-21T05:21:00Z</dcterms:modified>
</cp:coreProperties>
</file>