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E53F6" w14:textId="1ED1479A" w:rsidR="006D165E" w:rsidRPr="0045233D" w:rsidRDefault="0045233D" w:rsidP="0045233D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33D">
        <w:rPr>
          <w:rFonts w:ascii="Times New Roman" w:hAnsi="Times New Roman" w:cs="Times New Roman"/>
          <w:b/>
          <w:bCs/>
          <w:sz w:val="28"/>
          <w:szCs w:val="28"/>
        </w:rPr>
        <w:t>Регламент работы с клиентом после записи на демонстрацию:</w:t>
      </w:r>
      <w:r w:rsidRPr="0045233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45233D">
        <w:rPr>
          <w:rFonts w:ascii="Times New Roman" w:hAnsi="Times New Roman" w:cs="Times New Roman"/>
          <w:sz w:val="28"/>
          <w:szCs w:val="28"/>
        </w:rPr>
        <w:br/>
      </w:r>
      <w:r w:rsidRPr="0045233D">
        <w:rPr>
          <w:rFonts w:ascii="Times New Roman" w:hAnsi="Times New Roman" w:cs="Times New Roman"/>
          <w:sz w:val="28"/>
          <w:szCs w:val="28"/>
        </w:rPr>
        <w:br/>
        <w:t>1. При записи клиента на демонстрацию (на линию консультаций) необходимо направить информационное письмо на почту, в котором будет указана дата, время и прикреплена ссылка на подключение. После этого, ссылка копируется и отправляется специалисту.</w:t>
      </w:r>
      <w:r w:rsidRPr="0045233D">
        <w:rPr>
          <w:rFonts w:ascii="Times New Roman" w:hAnsi="Times New Roman" w:cs="Times New Roman"/>
          <w:sz w:val="28"/>
          <w:szCs w:val="28"/>
        </w:rPr>
        <w:br/>
      </w:r>
      <w:r w:rsidRPr="0045233D">
        <w:rPr>
          <w:rFonts w:ascii="Times New Roman" w:hAnsi="Times New Roman" w:cs="Times New Roman"/>
          <w:sz w:val="28"/>
          <w:szCs w:val="28"/>
        </w:rPr>
        <w:br/>
      </w:r>
      <w:r w:rsidRPr="0045233D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45233D">
        <w:rPr>
          <w:rFonts w:ascii="Times New Roman" w:hAnsi="Times New Roman" w:cs="Times New Roman"/>
          <w:sz w:val="28"/>
          <w:szCs w:val="28"/>
        </w:rPr>
        <w:t xml:space="preserve"> адрес ссылки необходимо сопоставить и проверить.</w:t>
      </w:r>
      <w:r w:rsidRPr="0045233D">
        <w:rPr>
          <w:rFonts w:ascii="Times New Roman" w:hAnsi="Times New Roman" w:cs="Times New Roman"/>
          <w:sz w:val="28"/>
          <w:szCs w:val="28"/>
        </w:rPr>
        <w:br/>
      </w:r>
      <w:r w:rsidRPr="0045233D">
        <w:rPr>
          <w:rFonts w:ascii="Times New Roman" w:hAnsi="Times New Roman" w:cs="Times New Roman"/>
          <w:sz w:val="28"/>
          <w:szCs w:val="28"/>
        </w:rPr>
        <w:br/>
        <w:t>2. За 1 день до предполагаемой даты демонстрации необходимо позвонить клиенту и подтвердить присутствие, уточнить необходимость дублирования информации по месту проведения демонстрации.</w:t>
      </w:r>
      <w:r w:rsidRPr="0045233D">
        <w:rPr>
          <w:rFonts w:ascii="Times New Roman" w:hAnsi="Times New Roman" w:cs="Times New Roman"/>
          <w:sz w:val="28"/>
          <w:szCs w:val="28"/>
        </w:rPr>
        <w:br/>
      </w:r>
      <w:r w:rsidRPr="0045233D">
        <w:rPr>
          <w:rFonts w:ascii="Times New Roman" w:hAnsi="Times New Roman" w:cs="Times New Roman"/>
          <w:sz w:val="28"/>
          <w:szCs w:val="28"/>
        </w:rPr>
        <w:br/>
        <w:t>3. За 1 час до встречи необходимо связаться с клиентом и уточнить, не изменились ли его планы и сможет ли он присутствовать на демонстрации, после чего написать специалисту о проведении/переносе встречи</w:t>
      </w:r>
      <w:r w:rsidRPr="0045233D">
        <w:rPr>
          <w:rFonts w:ascii="Times New Roman" w:hAnsi="Times New Roman" w:cs="Times New Roman"/>
          <w:sz w:val="28"/>
          <w:szCs w:val="28"/>
        </w:rPr>
        <w:br/>
      </w:r>
      <w:r w:rsidRPr="0045233D">
        <w:rPr>
          <w:rFonts w:ascii="Times New Roman" w:hAnsi="Times New Roman" w:cs="Times New Roman"/>
          <w:sz w:val="28"/>
          <w:szCs w:val="28"/>
        </w:rPr>
        <w:br/>
        <w:t>4. За 5 минут до встречи менеджеру необходимо подключиться по ссылке для клиента и проверить работоспособность ссылки, дождаться специалиста, клиента, провести первый этап демонстрации (знакомство специалиста и клиента, краткий ввод в план демонстрации), после этого менеджер может подключиться, предупредив клиента, что вернется со звонком, чтобы собрать обратную связь</w:t>
      </w:r>
      <w:r w:rsidRPr="0045233D">
        <w:rPr>
          <w:rFonts w:ascii="Times New Roman" w:hAnsi="Times New Roman" w:cs="Times New Roman"/>
          <w:sz w:val="28"/>
          <w:szCs w:val="28"/>
        </w:rPr>
        <w:br/>
      </w:r>
      <w:r w:rsidRPr="0045233D">
        <w:rPr>
          <w:rFonts w:ascii="Times New Roman" w:hAnsi="Times New Roman" w:cs="Times New Roman"/>
          <w:sz w:val="28"/>
          <w:szCs w:val="28"/>
        </w:rPr>
        <w:br/>
        <w:t>5. В течение 3-х дней после демонстрации менеджеру нужно связаться с клиентом и собрать обратную связь о качестве оказываемой услуги/демонстрации</w:t>
      </w:r>
    </w:p>
    <w:sectPr w:rsidR="006D165E" w:rsidRPr="00452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3D"/>
    <w:rsid w:val="0045233D"/>
    <w:rsid w:val="006D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169D9"/>
  <w15:chartTrackingRefBased/>
  <w15:docId w15:val="{40C60006-D2FB-4DC4-86B6-CBB2661D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Блохина Елизавета</dc:creator>
  <cp:keywords/>
  <dc:description/>
  <cp:lastModifiedBy>Блохина Елизавета</cp:lastModifiedBy>
  <cp:revision>1</cp:revision>
  <dcterms:created xsi:type="dcterms:W3CDTF">2026-07-16T16:11:00Z</dcterms:created>
  <dcterms:modified xsi:type="dcterms:W3CDTF">2026-07-16T16:19:00Z</dcterms:modified>
</cp:coreProperties>
</file>