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color w:val="362413"/>
          <w:u w:val="single"/>
        </w:rPr>
      </w:pPr>
      <w:r>
        <w:rPr>
          <w:color w:val="362413"/>
          <w:u w:val="single"/>
        </w:rPr>
        <w:t>Basics Of Libre Office</w:t>
      </w:r>
    </w:p>
    <w:p>
      <w:pPr>
        <w:pStyle w:val="Subtitle"/>
        <w:rPr>
          <w:b/>
          <w:b/>
          <w:bCs/>
          <w:sz w:val="40"/>
          <w:szCs w:val="40"/>
        </w:rPr>
      </w:pPr>
      <w:r>
        <w:rPr/>
        <w:t>Use of Bold</w:t>
      </w:r>
    </w:p>
    <w:p>
      <w:pPr>
        <w:pStyle w:val="Normal"/>
        <w:jc w:val="left"/>
        <w:rPr>
          <w:b w:val="false"/>
          <w:b w:val="false"/>
          <w:bCs w:val="false"/>
          <w:i/>
          <w:i/>
          <w:iCs/>
          <w:sz w:val="40"/>
          <w:szCs w:val="40"/>
        </w:rPr>
      </w:pPr>
      <w:r>
        <w:rPr>
          <w:b w:val="false"/>
          <w:bCs w:val="false"/>
          <w:i/>
          <w:iCs/>
          <w:sz w:val="40"/>
          <w:szCs w:val="40"/>
        </w:rPr>
        <w:t>Use of Italic</w:t>
      </w:r>
    </w:p>
    <w:p>
      <w:pPr>
        <w:pStyle w:val="Normal"/>
        <w:jc w:val="left"/>
        <w:rPr>
          <w:b w:val="false"/>
          <w:b w:val="false"/>
          <w:bCs w:val="false"/>
          <w:i w:val="false"/>
          <w:i w:val="false"/>
          <w:iCs w:val="false"/>
          <w:sz w:val="40"/>
          <w:szCs w:val="40"/>
          <w:u w:val="single"/>
        </w:rPr>
      </w:pPr>
      <w:r>
        <w:rPr>
          <w:b w:val="false"/>
          <w:bCs w:val="false"/>
          <w:i w:val="false"/>
          <w:iCs w:val="false"/>
          <w:sz w:val="40"/>
          <w:szCs w:val="40"/>
          <w:u w:val="single"/>
        </w:rPr>
        <w:t xml:space="preserve">Use of </w:t>
      </w:r>
      <w:r>
        <w:rPr>
          <w:b w:val="false"/>
          <w:bCs w:val="false"/>
          <w:i w:val="false"/>
          <w:iCs w:val="false"/>
          <w:sz w:val="40"/>
          <w:szCs w:val="40"/>
          <w:u w:val="single"/>
        </w:rPr>
        <w:t>Underline</w:t>
      </w:r>
    </w:p>
    <w:p>
      <w:pPr>
        <w:pStyle w:val="Normal"/>
        <w:jc w:val="left"/>
        <w:rPr>
          <w:b w:val="false"/>
          <w:b w:val="false"/>
          <w:bCs w:val="false"/>
          <w:i w:val="false"/>
          <w:i w:val="false"/>
          <w:iCs w:val="false"/>
          <w:sz w:val="40"/>
          <w:szCs w:val="40"/>
          <w:u w:val="none"/>
        </w:rPr>
      </w:pPr>
      <w:r>
        <w:rPr>
          <w:b w:val="false"/>
          <w:bCs w:val="false"/>
          <w:i w:val="false"/>
          <w:iCs w:val="false"/>
          <w:position w:val="0"/>
          <w:sz w:val="40"/>
          <w:sz w:val="40"/>
          <w:szCs w:val="40"/>
          <w:u w:val="none"/>
          <w:vertAlign w:val="baseline"/>
        </w:rPr>
        <w:t xml:space="preserve">Use of </w:t>
      </w:r>
      <w:r>
        <w:rPr>
          <w:b w:val="false"/>
          <w:bCs w:val="false"/>
          <w:i w:val="false"/>
          <w:iCs w:val="false"/>
          <w:sz w:val="40"/>
          <w:szCs w:val="40"/>
          <w:u w:val="none"/>
          <w:vertAlign w:val="superscript"/>
        </w:rPr>
        <w:t>superscript</w:t>
      </w:r>
    </w:p>
    <w:p>
      <w:pPr>
        <w:pStyle w:val="Normal"/>
        <w:jc w:val="left"/>
        <w:rPr>
          <w:b w:val="false"/>
          <w:b w:val="false"/>
          <w:bCs w:val="false"/>
          <w:i w:val="false"/>
          <w:i w:val="false"/>
          <w:iCs w:val="false"/>
          <w:position w:val="0"/>
          <w:sz w:val="24"/>
          <w:sz w:val="40"/>
          <w:szCs w:val="40"/>
          <w:u w:val="none"/>
          <w:vertAlign w:val="baseline"/>
        </w:rPr>
      </w:pPr>
      <w:r>
        <w:rPr>
          <w:b w:val="false"/>
          <w:bCs w:val="false"/>
          <w:i w:val="false"/>
          <w:iCs w:val="false"/>
          <w:position w:val="0"/>
          <w:sz w:val="40"/>
          <w:sz w:val="40"/>
          <w:szCs w:val="40"/>
          <w:u w:val="none"/>
          <w:vertAlign w:val="baseline"/>
        </w:rPr>
        <w:t xml:space="preserve">Use of </w:t>
      </w:r>
      <w:r>
        <w:rPr>
          <w:b w:val="false"/>
          <w:bCs w:val="false"/>
          <w:i w:val="false"/>
          <w:iCs w:val="false"/>
          <w:sz w:val="40"/>
          <w:szCs w:val="40"/>
          <w:u w:val="none"/>
          <w:vertAlign w:val="subscript"/>
        </w:rPr>
        <w:t>subscript</w:t>
      </w:r>
    </w:p>
    <w:p>
      <w:pPr>
        <w:pStyle w:val="Normal"/>
        <w:jc w:val="left"/>
        <w:rPr>
          <w:rFonts w:ascii="Lithograph" w:hAnsi="Lithograph"/>
          <w:b w:val="false"/>
          <w:b w:val="false"/>
          <w:bCs w:val="false"/>
          <w:i w:val="false"/>
          <w:i w:val="false"/>
          <w:iCs w:val="false"/>
          <w:position w:val="0"/>
          <w:sz w:val="24"/>
          <w:sz w:val="40"/>
          <w:szCs w:val="40"/>
          <w:u w:val="none"/>
          <w:vertAlign w:val="baseline"/>
        </w:rPr>
      </w:pPr>
      <w:r>
        <w:rPr>
          <w:rFonts w:ascii="Lithograph" w:hAnsi="Lithograph"/>
          <w:b w:val="false"/>
          <w:bCs w:val="false"/>
          <w:i w:val="false"/>
          <w:iCs w:val="false"/>
          <w:position w:val="0"/>
          <w:sz w:val="40"/>
          <w:sz w:val="40"/>
          <w:szCs w:val="40"/>
          <w:u w:val="none"/>
          <w:vertAlign w:val="baseline"/>
        </w:rPr>
        <w:t xml:space="preserve">Use of Font </w:t>
      </w:r>
    </w:p>
    <w:p>
      <w:pPr>
        <w:pStyle w:val="Normal"/>
        <w:jc w:val="left"/>
        <w:rPr>
          <w:rFonts w:ascii="Liberation Serif" w:hAnsi="Liberation Serif"/>
          <w:b w:val="false"/>
          <w:b w:val="false"/>
          <w:bCs w:val="false"/>
          <w:i w:val="false"/>
          <w:i w:val="false"/>
          <w:iCs w:val="false"/>
          <w:position w:val="0"/>
          <w:sz w:val="24"/>
          <w:sz w:val="40"/>
          <w:szCs w:val="40"/>
          <w:u w:val="none"/>
          <w:vertAlign w:val="baseline"/>
        </w:rPr>
      </w:pPr>
      <w:r>
        <w:rPr>
          <w:b w:val="false"/>
          <w:bCs w:val="false"/>
          <w:i w:val="false"/>
          <w:iCs w:val="false"/>
          <w:strike/>
          <w:position w:val="0"/>
          <w:sz w:val="40"/>
          <w:sz w:val="40"/>
          <w:szCs w:val="40"/>
          <w:u w:val="none"/>
          <w:vertAlign w:val="baseline"/>
        </w:rPr>
        <w:t>Use of strike</w:t>
      </w:r>
    </w:p>
    <w:p>
      <w:pPr>
        <w:pStyle w:val="Normal"/>
        <w:jc w:val="left"/>
        <w:rPr>
          <w:rFonts w:ascii="Liberation Serif" w:hAnsi="Liberation Serif"/>
          <w:b w:val="false"/>
          <w:b w:val="false"/>
          <w:bCs w:val="false"/>
          <w:i w:val="false"/>
          <w:i w:val="false"/>
          <w:iCs w:val="false"/>
          <w:strike w:val="false"/>
          <w:dstrike w:val="false"/>
          <w:color w:val="F10D0C"/>
          <w:position w:val="0"/>
          <w:sz w:val="24"/>
          <w:sz w:val="40"/>
          <w:szCs w:val="40"/>
          <w:highlight w:val="white"/>
          <w:u w:val="none"/>
          <w:vertAlign w:val="baseline"/>
        </w:rPr>
      </w:pPr>
      <w:r>
        <w:rPr>
          <w:b w:val="false"/>
          <w:bCs w:val="false"/>
          <w:i w:val="false"/>
          <w:iCs w:val="false"/>
          <w:strike w:val="false"/>
          <w:dstrike w:val="false"/>
          <w:color w:val="F10D0C"/>
          <w:position w:val="0"/>
          <w:sz w:val="40"/>
          <w:sz w:val="40"/>
          <w:szCs w:val="40"/>
          <w:u w:val="none"/>
          <w:vertAlign w:val="baseline"/>
        </w:rPr>
        <w:t>Use of Color</w:t>
      </w:r>
      <w:r>
        <w:rPr>
          <w:b w:val="false"/>
          <w:bCs w:val="false"/>
          <w:i w:val="false"/>
          <w:iCs w:val="false"/>
          <w:strike w:val="false"/>
          <w:dstrike w:val="false"/>
          <w:color w:val="F10D0C"/>
          <w:position w:val="0"/>
          <w:sz w:val="40"/>
          <w:sz w:val="40"/>
          <w:szCs w:val="40"/>
          <w:highlight w:val="white"/>
          <w:u w:val="none"/>
          <w:vertAlign w:val="baseline"/>
        </w:rPr>
        <w:t xml:space="preserve"> </w:t>
      </w:r>
    </w:p>
    <w:p>
      <w:pPr>
        <w:pStyle w:val="Normal"/>
        <w:jc w:val="right"/>
        <w:rPr>
          <w:sz w:val="40"/>
          <w:szCs w:val="40"/>
        </w:rPr>
      </w:pPr>
      <w:r>
        <w:rPr>
          <w:sz w:val="40"/>
          <w:szCs w:val="40"/>
        </w:rPr>
        <w:t>Use of Align</w:t>
      </w:r>
    </w:p>
    <w:p>
      <w:pPr>
        <w:pStyle w:val="Normal"/>
        <w:jc w:val="center"/>
        <w:rPr>
          <w:sz w:val="40"/>
          <w:szCs w:val="40"/>
        </w:rPr>
      </w:pPr>
      <w:r>
        <w:rPr>
          <w:sz w:val="40"/>
          <w:szCs w:val="40"/>
        </w:rPr>
      </w:r>
    </w:p>
    <w:p>
      <w:pPr>
        <w:pStyle w:val="Normal"/>
        <w:jc w:val="center"/>
        <w:rPr>
          <w:sz w:val="40"/>
          <w:szCs w:val="40"/>
          <w:u w:val="single"/>
        </w:rPr>
      </w:pPr>
      <w:r>
        <w:rPr>
          <w:sz w:val="40"/>
          <w:szCs w:val="40"/>
          <w:u w:val="single"/>
        </w:rPr>
        <w:t>Pollution</w:t>
      </w:r>
    </w:p>
    <w:p>
      <w:pPr>
        <w:pStyle w:val="Normal"/>
        <w:jc w:val="center"/>
        <w:rPr>
          <w:sz w:val="40"/>
          <w:szCs w:val="40"/>
        </w:rPr>
      </w:pPr>
      <w:r>
        <w:rPr>
          <w:rFonts w:ascii="Montserrat;Helvetica Neue;helvetica;arial;sans-serif" w:hAnsi="Montserrat;Helvetica Neue;helvetica;arial;sans-serif"/>
          <w:b/>
          <w:bCs/>
          <w:i w:val="false"/>
          <w:caps w:val="false"/>
          <w:smallCaps w:val="false"/>
          <w:color w:val="333333"/>
          <w:spacing w:val="0"/>
          <w:sz w:val="27"/>
          <w:szCs w:val="40"/>
        </w:rPr>
        <w:t xml:space="preserve">The world’s water resources are under increasing threat from the impacts of climate change, population growth, and pollution. </w:t>
      </w:r>
      <w:r>
        <w:rPr>
          <w:rFonts w:ascii="Montserrat;Helvetica Neue;helvetica;arial;sans-serif" w:hAnsi="Montserrat;Helvetica Neue;helvetica;arial;sans-serif"/>
          <w:b w:val="false"/>
          <w:i w:val="false"/>
          <w:iCs w:val="false"/>
          <w:caps w:val="false"/>
          <w:smallCaps w:val="false"/>
          <w:color w:val="333333"/>
          <w:spacing w:val="0"/>
          <w:sz w:val="27"/>
          <w:szCs w:val="40"/>
          <w:u w:val="single"/>
        </w:rPr>
        <w:t>As the global population grows, a persistent challenge is how to access enough water to meet humanity’s needs while also preserving the integrity of aquatic ecosystems.</w:t>
      </w:r>
      <w:r>
        <w:rPr>
          <w:rFonts w:ascii="Montserrat;Helvetica Neue;helvetica;arial;sans-serif" w:hAnsi="Montserrat;Helvetica Neue;helvetica;arial;sans-serif"/>
          <w:b w:val="false"/>
          <w:i w:val="false"/>
          <w:caps w:val="false"/>
          <w:smallCaps w:val="false"/>
          <w:color w:val="333333"/>
          <w:spacing w:val="0"/>
          <w:sz w:val="27"/>
          <w:szCs w:val="40"/>
        </w:rPr>
        <w:t xml:space="preserve"> </w:t>
      </w:r>
      <w:r>
        <w:rPr>
          <w:rFonts w:ascii="Montserrat;Helvetica Neue;helvetica;arial;sans-serif" w:hAnsi="Montserrat;Helvetica Neue;helvetica;arial;sans-serif"/>
          <w:b w:val="false"/>
          <w:i w:val="false"/>
          <w:caps w:val="false"/>
          <w:smallCaps w:val="false"/>
          <w:color w:val="FFFFFF"/>
          <w:spacing w:val="0"/>
          <w:sz w:val="27"/>
          <w:szCs w:val="40"/>
        </w:rPr>
        <w:t>The Pacific Institute works on water resource issues around the globe, collaborating with stakeholders to ensure communities and nature have the water they need to thrive now and in the future.</w:t>
      </w:r>
      <w:r>
        <w:rPr>
          <w:rFonts w:ascii="Montserrat;Helvetica Neue;helvetica;arial;sans-serif" w:hAnsi="Montserrat;Helvetica Neue;helvetica;arial;sans-serif"/>
          <w:b w:val="false"/>
          <w:i w:val="false"/>
          <w:caps w:val="false"/>
          <w:smallCaps w:val="false"/>
          <w:color w:val="FFFFFF"/>
          <w:spacing w:val="0"/>
          <w:sz w:val="27"/>
          <w:szCs w:val="40"/>
        </w:rPr>
        <w:t> </w:t>
      </w:r>
      <w:r>
        <w:rPr>
          <w:rFonts w:ascii="Montserrat;Helvetica Neue;helvetica;arial;sans-serif" w:hAnsi="Montserrat;Helvetica Neue;helvetica;arial;sans-serif"/>
          <w:b w:val="false"/>
          <w:i w:val="false"/>
          <w:caps w:val="false"/>
          <w:smallCaps w:val="false"/>
          <w:color w:val="333333"/>
          <w:spacing w:val="0"/>
          <w:sz w:val="27"/>
          <w:szCs w:val="40"/>
        </w:rPr>
        <w:t>Internationally, the Institute promotes source water protection and “green infrastructure” solutions in order to increase the climate resiliency of water systems and improve ecosystem function. The Institute collects, catalogues, and shares good practice examples of nature-based solutions; catalyzes investment in green infrastructure projects; and connects stakeholders with a common interest in advancing nature-based solutions.</w:t>
      </w:r>
      <w:r>
        <w:rPr>
          <w:sz w:val="40"/>
          <w:szCs w:val="40"/>
        </w:rPr>
        <w:t xml:space="preserve"> </w:t>
      </w:r>
    </w:p>
    <w:p>
      <w:pPr>
        <w:pStyle w:val="Normal"/>
        <w:jc w:val="center"/>
        <w:rPr>
          <w:sz w:val="40"/>
          <w:szCs w:val="40"/>
        </w:rPr>
      </w:pPr>
      <w:r>
        <w:rPr>
          <w:sz w:val="40"/>
          <w:szCs w:val="40"/>
        </w:rPr>
      </w:r>
    </w:p>
    <w:p>
      <w:pPr>
        <w:pStyle w:val="Normal"/>
        <w:numPr>
          <w:ilvl w:val="0"/>
          <w:numId w:val="2"/>
        </w:numPr>
        <w:jc w:val="left"/>
        <w:rPr>
          <w:sz w:val="40"/>
          <w:szCs w:val="40"/>
        </w:rPr>
      </w:pPr>
      <w:r>
        <w:rPr>
          <w:rFonts w:ascii="arial;sans-serif" w:hAnsi="arial;sans-serif"/>
          <w:b w:val="false"/>
          <w:i w:val="false"/>
          <w:caps w:val="false"/>
          <w:smallCaps w:val="false"/>
          <w:color w:val="202124"/>
          <w:spacing w:val="0"/>
          <w:sz w:val="40"/>
          <w:szCs w:val="40"/>
        </w:rPr>
        <w:t>a</w:t>
      </w:r>
      <w:r>
        <w:rPr>
          <w:rFonts w:ascii="arial;sans-serif" w:hAnsi="arial;sans-serif"/>
          <w:b w:val="false"/>
          <w:i w:val="false"/>
          <w:caps w:val="false"/>
          <w:smallCaps w:val="false"/>
          <w:color w:val="202124"/>
          <w:spacing w:val="0"/>
          <w:sz w:val="40"/>
          <w:szCs w:val="40"/>
          <w:vertAlign w:val="superscript"/>
        </w:rPr>
        <w:t>2</w:t>
      </w:r>
      <w:r>
        <w:rPr>
          <w:rFonts w:ascii="arial;sans-serif" w:hAnsi="arial;sans-serif"/>
          <w:b w:val="false"/>
          <w:i w:val="false"/>
          <w:caps w:val="false"/>
          <w:smallCaps w:val="false"/>
          <w:color w:val="202124"/>
          <w:spacing w:val="0"/>
          <w:sz w:val="40"/>
          <w:szCs w:val="40"/>
        </w:rPr>
        <w:t>- b</w:t>
      </w:r>
      <w:r>
        <w:rPr>
          <w:rFonts w:ascii="arial;sans-serif" w:hAnsi="arial;sans-serif"/>
          <w:b w:val="false"/>
          <w:i w:val="false"/>
          <w:caps w:val="false"/>
          <w:smallCaps w:val="false"/>
          <w:color w:val="202124"/>
          <w:spacing w:val="0"/>
          <w:sz w:val="40"/>
          <w:szCs w:val="40"/>
          <w:vertAlign w:val="superscript"/>
        </w:rPr>
        <w:t xml:space="preserve">2 </w:t>
      </w:r>
      <w:r>
        <w:rPr>
          <w:rFonts w:ascii="arial;sans-serif" w:hAnsi="arial;sans-serif"/>
          <w:b w:val="false"/>
          <w:i w:val="false"/>
          <w:caps w:val="false"/>
          <w:smallCaps w:val="false"/>
          <w:color w:val="202124"/>
          <w:spacing w:val="0"/>
          <w:sz w:val="40"/>
          <w:szCs w:val="40"/>
        </w:rPr>
        <w:t>=(a + b)(a – b)</w:t>
      </w:r>
    </w:p>
    <w:p>
      <w:pPr>
        <w:pStyle w:val="Normal"/>
        <w:numPr>
          <w:ilvl w:val="0"/>
          <w:numId w:val="2"/>
        </w:numPr>
        <w:jc w:val="left"/>
        <w:rPr>
          <w:sz w:val="40"/>
          <w:szCs w:val="40"/>
        </w:rPr>
      </w:pPr>
      <w:r>
        <w:rPr>
          <w:sz w:val="40"/>
          <w:szCs w:val="40"/>
        </w:rPr>
        <w:t>a</w:t>
      </w:r>
      <w:r>
        <w:rPr>
          <w:sz w:val="40"/>
          <w:szCs w:val="40"/>
          <w:vertAlign w:val="superscript"/>
        </w:rPr>
        <w:t>2</w:t>
      </w:r>
      <w:r>
        <w:rPr>
          <w:position w:val="0"/>
          <w:sz w:val="40"/>
          <w:sz w:val="40"/>
          <w:szCs w:val="40"/>
          <w:vertAlign w:val="baseline"/>
        </w:rPr>
        <w:t>+b</w:t>
      </w:r>
      <w:r>
        <w:rPr>
          <w:sz w:val="40"/>
          <w:szCs w:val="40"/>
          <w:vertAlign w:val="superscript"/>
        </w:rPr>
        <w:t>2</w:t>
      </w:r>
      <w:r>
        <w:rPr>
          <w:position w:val="0"/>
          <w:sz w:val="40"/>
          <w:sz w:val="40"/>
          <w:szCs w:val="40"/>
          <w:vertAlign w:val="baseline"/>
        </w:rPr>
        <w:t>=2ab</w:t>
      </w:r>
    </w:p>
    <w:p>
      <w:pPr>
        <w:pStyle w:val="Normal"/>
        <w:numPr>
          <w:ilvl w:val="0"/>
          <w:numId w:val="2"/>
        </w:numPr>
        <w:jc w:val="left"/>
        <w:rPr>
          <w:sz w:val="40"/>
          <w:szCs w:val="40"/>
        </w:rPr>
      </w:pPr>
      <w:r>
        <w:rPr>
          <w:position w:val="0"/>
          <w:sz w:val="40"/>
          <w:sz w:val="40"/>
          <w:szCs w:val="40"/>
          <w:vertAlign w:val="baseline"/>
        </w:rPr>
        <w:t xml:space="preserve">Water </w:t>
      </w:r>
      <w:r>
        <w:rPr>
          <w:position w:val="0"/>
          <w:sz w:val="28"/>
          <w:sz w:val="28"/>
          <w:szCs w:val="28"/>
          <w:vertAlign w:val="baseline"/>
        </w:rPr>
        <w:t xml:space="preserve">= </w:t>
      </w:r>
      <w:r>
        <w:rPr>
          <w:position w:val="0"/>
          <w:sz w:val="40"/>
          <w:sz w:val="40"/>
          <w:szCs w:val="40"/>
          <w:vertAlign w:val="baseline"/>
        </w:rPr>
        <w:t>H</w:t>
      </w:r>
      <w:r>
        <w:rPr>
          <w:sz w:val="40"/>
          <w:szCs w:val="40"/>
          <w:vertAlign w:val="subscript"/>
        </w:rPr>
        <w:t>2</w:t>
      </w:r>
      <w:r>
        <w:rPr>
          <w:position w:val="0"/>
          <w:sz w:val="40"/>
          <w:sz w:val="40"/>
          <w:szCs w:val="40"/>
          <w:vertAlign w:val="baseline"/>
        </w:rPr>
        <w:t>O</w:t>
      </w:r>
    </w:p>
    <w:p>
      <w:pPr>
        <w:pStyle w:val="Normal"/>
        <w:numPr>
          <w:ilvl w:val="0"/>
          <w:numId w:val="2"/>
        </w:numPr>
        <w:jc w:val="left"/>
        <w:rPr>
          <w:position w:val="0"/>
          <w:sz w:val="24"/>
          <w:sz w:val="40"/>
          <w:szCs w:val="40"/>
          <w:vertAlign w:val="baseline"/>
        </w:rPr>
      </w:pPr>
      <w:r>
        <w:rPr>
          <w:position w:val="0"/>
          <w:sz w:val="40"/>
          <w:sz w:val="40"/>
          <w:szCs w:val="40"/>
          <w:vertAlign w:val="baseline"/>
        </w:rPr>
        <w:t xml:space="preserve">Carbon dioxide </w:t>
      </w:r>
      <w:r>
        <w:rPr>
          <w:position w:val="0"/>
          <w:sz w:val="32"/>
          <w:sz w:val="32"/>
          <w:szCs w:val="32"/>
          <w:vertAlign w:val="baseline"/>
        </w:rPr>
        <w:t xml:space="preserve">= </w:t>
      </w:r>
      <w:r>
        <w:rPr>
          <w:position w:val="0"/>
          <w:sz w:val="40"/>
          <w:sz w:val="40"/>
          <w:szCs w:val="40"/>
          <w:vertAlign w:val="baseline"/>
        </w:rPr>
        <w:t>Co</w:t>
      </w:r>
      <w:r>
        <w:rPr>
          <w:sz w:val="40"/>
          <w:szCs w:val="40"/>
          <w:vertAlign w:val="subscript"/>
        </w:rPr>
        <w:t>2</w:t>
      </w:r>
    </w:p>
    <w:p>
      <w:pPr>
        <w:pStyle w:val="Normal"/>
        <w:numPr>
          <w:ilvl w:val="0"/>
          <w:numId w:val="2"/>
        </w:numPr>
        <w:jc w:val="left"/>
        <w:rPr>
          <w:position w:val="0"/>
          <w:sz w:val="24"/>
          <w:sz w:val="40"/>
          <w:szCs w:val="40"/>
          <w:vertAlign w:val="baseline"/>
        </w:rPr>
      </w:pPr>
      <w:r>
        <w:rPr>
          <w:position w:val="0"/>
          <w:sz w:val="40"/>
          <w:sz w:val="40"/>
          <w:szCs w:val="40"/>
          <w:vertAlign w:val="baseline"/>
        </w:rPr>
        <w:t xml:space="preserve">Nitrogen </w:t>
      </w:r>
      <w:r>
        <w:rPr>
          <w:position w:val="0"/>
          <w:sz w:val="32"/>
          <w:sz w:val="32"/>
          <w:szCs w:val="32"/>
          <w:vertAlign w:val="baseline"/>
        </w:rPr>
        <w:t>=</w:t>
      </w:r>
      <w:r>
        <w:rPr>
          <w:position w:val="0"/>
          <w:sz w:val="40"/>
          <w:sz w:val="40"/>
          <w:szCs w:val="40"/>
          <w:vertAlign w:val="baseline"/>
        </w:rPr>
        <w:t>N</w:t>
      </w:r>
      <w:r>
        <w:rPr>
          <w:sz w:val="40"/>
          <w:szCs w:val="40"/>
          <w:vertAlign w:val="subscript"/>
        </w:rPr>
        <w:t>2</w:t>
      </w:r>
    </w:p>
    <w:p>
      <w:pPr>
        <w:pStyle w:val="Normal"/>
        <w:numPr>
          <w:ilvl w:val="0"/>
          <w:numId w:val="2"/>
        </w:numPr>
        <w:jc w:val="left"/>
        <w:rPr>
          <w:position w:val="0"/>
          <w:sz w:val="24"/>
          <w:sz w:val="40"/>
          <w:szCs w:val="40"/>
          <w:vertAlign w:val="baseline"/>
        </w:rPr>
      </w:pPr>
      <w:r>
        <w:rPr>
          <w:position w:val="0"/>
          <w:sz w:val="40"/>
          <w:sz w:val="40"/>
          <w:szCs w:val="40"/>
          <w:vertAlign w:val="baseline"/>
        </w:rPr>
        <w:t>Oxygen</w:t>
      </w:r>
      <w:r>
        <w:rPr>
          <w:position w:val="0"/>
          <w:sz w:val="32"/>
          <w:sz w:val="32"/>
          <w:szCs w:val="32"/>
          <w:vertAlign w:val="baseline"/>
        </w:rPr>
        <w:t>=</w:t>
      </w:r>
      <w:r>
        <w:rPr>
          <w:position w:val="0"/>
          <w:sz w:val="40"/>
          <w:sz w:val="40"/>
          <w:szCs w:val="40"/>
          <w:vertAlign w:val="baseline"/>
        </w:rPr>
        <w:t>O</w:t>
      </w:r>
      <w:r>
        <w:rPr>
          <w:sz w:val="40"/>
          <w:szCs w:val="40"/>
          <w:vertAlign w:val="subscript"/>
        </w:rPr>
        <w:t>2</w:t>
      </w:r>
    </w:p>
    <w:p>
      <w:pPr>
        <w:pStyle w:val="Normal"/>
        <w:numPr>
          <w:ilvl w:val="0"/>
          <w:numId w:val="0"/>
        </w:numPr>
        <w:ind w:left="720" w:hanging="0"/>
        <w:jc w:val="left"/>
        <w:rPr/>
      </w:pPr>
      <w:r>
        <w:rPr/>
      </w:r>
    </w:p>
    <w:sectPr>
      <w:type w:val="nextPage"/>
      <w:pgSz w:w="11906" w:h="14570"/>
      <w:pgMar w:left="0" w:right="0" w:header="720" w:top="0" w:footer="720" w:bottom="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thograph">
    <w:charset w:val="00"/>
    <w:family w:val="roman"/>
    <w:pitch w:val="variable"/>
  </w:font>
  <w:font w:name="Montserrat">
    <w:altName w:val="Helvetica Neue"/>
    <w:charset w:val="00"/>
    <w:family w:val="roman"/>
    <w:pitch w:val="variable"/>
  </w:font>
  <w:font w:name="arial">
    <w:altName w:val="sans-serif"/>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40"/>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sz w:val="4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Contents">
    <w:name w:val="List Contents"/>
    <w:basedOn w:val="Normal"/>
    <w:qFormat/>
    <w:pPr>
      <w:ind w:lef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LibreOffice/6.2.0.3$Windows_X86_64 LibreOffice_project/98c6a8a1c6c7b144ce3cc729e34964b47ce25d62</Application>
  <Pages>1</Pages>
  <Words>184</Words>
  <Characters>1001</Characters>
  <CharactersWithSpaces>1165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2021-09-28T12:03:26Z</dcterms:created>
  <dc:creator/>
  <dc:description/>
  <dc:language>en-IN</dc:language>
  <cp:lastModifiedBy/>
  <dcterms:modified xsi:type="dcterms:W3CDTF">2021-09-28T12:59:33Z</dcterms:modified>
  <cp:revision>4</cp:revision>
  <dc:subject/>
  <dc:title/>
</cp:coreProperties>
</file>