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s-ES"/>
        </w:rPr>
      </w:pPr>
      <w:r>
        <w:rPr>
          <w:rFonts w:hint="default"/>
          <w:b/>
          <w:bCs/>
          <w:sz w:val="36"/>
          <w:szCs w:val="36"/>
          <w:lang w:val="es-ES"/>
        </w:rPr>
        <w:t>M6_P2 DID METHOD</w:t>
      </w:r>
    </w:p>
    <w:p>
      <w:pPr>
        <w:jc w:val="center"/>
        <w:rPr>
          <w:rFonts w:hint="default"/>
          <w:b/>
          <w:bCs/>
          <w:sz w:val="36"/>
          <w:szCs w:val="36"/>
          <w:lang w:val="es-E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I</w:t>
      </w:r>
      <w:r>
        <w:rPr>
          <w:rFonts w:hint="default" w:ascii="Calibri" w:hAnsi="Calibri" w:cs="Calibri"/>
          <w:b/>
          <w:bCs/>
          <w:sz w:val="24"/>
          <w:szCs w:val="24"/>
        </w:rPr>
        <w:t>ntroducción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El objetivo de este ejercicio práctico fue implementar un DID Method utilizando un Smart Contract en Solidity. Un DID Method permite la creación y resolución de Identificadores Descentralizados (DIDs) en una red blockchain. Para lograr este objetivo, se desarrolló un Smart Contract que gestiona la creación, actualización, transferencia y resolución de DIDs, además de una interfaz de usuario (DApp) para interactuar con el contrato.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Desarrollo del Smart Contract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El Smart Contract </w:t>
      </w:r>
      <w:r>
        <w:rPr>
          <w:rFonts w:hint="default" w:ascii="Calibri" w:hAnsi="Calibri" w:cs="Calibri"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sz w:val="24"/>
          <w:szCs w:val="24"/>
        </w:rPr>
        <w:t xml:space="preserve">DIDRegistry` </w:t>
      </w:r>
      <w:r>
        <w:rPr>
          <w:rFonts w:hint="default" w:ascii="Calibri" w:hAnsi="Calibri" w:cs="Calibri"/>
          <w:sz w:val="24"/>
          <w:szCs w:val="24"/>
          <w:lang w:val="es-ES"/>
        </w:rPr>
        <w:t>fue implementado</w:t>
      </w:r>
      <w:r>
        <w:rPr>
          <w:rFonts w:hint="default" w:ascii="Calibri" w:hAnsi="Calibri" w:cs="Calibri"/>
          <w:sz w:val="24"/>
          <w:szCs w:val="24"/>
        </w:rPr>
        <w:t xml:space="preserve"> en Solidity y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está compuesto </w:t>
      </w:r>
      <w:r>
        <w:rPr>
          <w:rFonts w:hint="default" w:ascii="Calibri" w:hAnsi="Calibri" w:cs="Calibri"/>
          <w:sz w:val="24"/>
          <w:szCs w:val="24"/>
        </w:rPr>
        <w:t>de varias funciones: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1.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createDID`</w:t>
      </w:r>
      <w:r>
        <w:rPr>
          <w:rFonts w:hint="default" w:ascii="Calibri" w:hAnsi="Calibri" w:cs="Calibri"/>
          <w:sz w:val="24"/>
          <w:szCs w:val="24"/>
        </w:rPr>
        <w:t>: Permite a los usuarios crear un nuevo DID proporcionando un identificador único y una descripción de datos asociada. Verifica que el DID no exista previamente y asigna el propietario y los datos asociados al DID.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2.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updateDID`</w:t>
      </w:r>
      <w:r>
        <w:rPr>
          <w:rFonts w:hint="default" w:ascii="Calibri" w:hAnsi="Calibri" w:cs="Calibri"/>
          <w:sz w:val="24"/>
          <w:szCs w:val="24"/>
        </w:rPr>
        <w:t>: Permite al propietario de un DID actualizar la descripción de datos asociada a ese DID.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3.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transferDID`</w:t>
      </w:r>
      <w:r>
        <w:rPr>
          <w:rFonts w:hint="default" w:ascii="Calibri" w:hAnsi="Calibri" w:cs="Calibri"/>
          <w:sz w:val="24"/>
          <w:szCs w:val="24"/>
        </w:rPr>
        <w:t>: Permite al propietario de un DID transferir la propiedad del DID a otra dirección.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4.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resolveDID`</w:t>
      </w:r>
      <w:r>
        <w:rPr>
          <w:rFonts w:hint="default" w:ascii="Calibri" w:hAnsi="Calibri" w:cs="Calibri"/>
          <w:sz w:val="24"/>
          <w:szCs w:val="24"/>
        </w:rPr>
        <w:t>: Permite a cualquier usuario resolver un DID, es decir, obtener la descripción de datos asociada al DID.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El contrato también emite eventos (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DIDCreated`</w:t>
      </w:r>
      <w:r>
        <w:rPr>
          <w:rFonts w:hint="default" w:ascii="Calibri" w:hAnsi="Calibri" w:cs="Calibri"/>
          <w:sz w:val="24"/>
          <w:szCs w:val="24"/>
        </w:rPr>
        <w:t>,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DIDUpdated`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´</w:t>
      </w:r>
      <w:r>
        <w:rPr>
          <w:rFonts w:hint="default" w:ascii="Calibri" w:hAnsi="Calibri" w:cs="Calibri"/>
          <w:b/>
          <w:bCs/>
          <w:sz w:val="24"/>
          <w:szCs w:val="24"/>
        </w:rPr>
        <w:t>DIDTransferred`</w:t>
      </w:r>
      <w:r>
        <w:rPr>
          <w:rFonts w:hint="default" w:ascii="Calibri" w:hAnsi="Calibri" w:cs="Calibri"/>
          <w:sz w:val="24"/>
          <w:szCs w:val="24"/>
        </w:rPr>
        <w:t>) para registrar las operaciones de las mismas.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Desarrollo de la DApp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Además del Smart Contract, se desarrolló una DApp utilizando la biblioteca React para proporcionar una interfaz de usuario amigable para interactuar con el contrato. La DApp se conecta a la red blockchain utilizando Web3.js, lo que permite a los usuarios: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 Crear nuevos DIDs proporcionando un identificador único y datos asociados.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 Actualizar la descripción de datos de un DID existente.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 Transferir la propiedad de un DID a otra dirección.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 Resolver un DID para recuperar su descripción de datos.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</w:rPr>
        <w:t>La DApp presenta formularios y botones que facilitan estas acciones y muestra los resultados en la interfaz de</w:t>
      </w:r>
      <w:r>
        <w:rPr>
          <w:rFonts w:hint="default" w:ascii="Calibri" w:hAnsi="Calibri" w:cs="Calibri"/>
          <w:sz w:val="24"/>
          <w:szCs w:val="24"/>
          <w:lang w:val="es-ES"/>
        </w:rPr>
        <w:t>l usuario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Diagramas Utilizados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Durante el desarrollo de este ejercicio, se utilizaron varios diagramas para comprender y visualizar el flujo de trabajo: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Diagrama de Secuencia de Creación de DID: Este diagrama ilustra el flujo de trabajo cuando un usuario crea un nuevo DID a través de la DApp, desde la interacción del usuario con la interfaz hasta la ejecución de la función `createDID` en el Smart Contract.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Diagrama de Secuencia de Resolución de DID: Este diagrama muestra cómo un usuario puede resolver un DID existente utilizando la DApp y el Smart Contract, recuperando la descripción de datos asociada.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ES"/>
        </w:rPr>
        <w:t xml:space="preserve">3. </w:t>
      </w:r>
      <w:r>
        <w:rPr>
          <w:rFonts w:hint="default" w:ascii="Calibri" w:hAnsi="Calibri" w:cs="Calibri"/>
          <w:sz w:val="24"/>
          <w:szCs w:val="24"/>
        </w:rPr>
        <w:t xml:space="preserve">Diagrama de Componentes de la DApp: Un diagrama de componentes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utilizado </w:t>
      </w:r>
      <w:r>
        <w:rPr>
          <w:rFonts w:hint="default" w:ascii="Calibri" w:hAnsi="Calibri" w:cs="Calibri"/>
          <w:sz w:val="24"/>
          <w:szCs w:val="24"/>
        </w:rPr>
        <w:t>para mostrar los componentes principales de la DApp, incluyendo la interfaz de usuario, la lógica de la aplicación y la conexión con Web3.js.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  <w:lang w:val="es-ES"/>
        </w:rPr>
      </w:pP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Hipótesis consideradas para la realización de la prácica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Solidity es un lenguaje adecuado para la implementación de contratos inteligentes: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Solidity es un lenguaje adecuado para desarrollar contratos inteligentes, ya que es ampliamente utilizado en la plataforma Ethereum.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Web3.js es una biblioteca adecuada para interactuar con contratos inteligentes: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ES"/>
        </w:rPr>
        <w:t>W</w:t>
      </w:r>
      <w:r>
        <w:rPr>
          <w:rFonts w:hint="default" w:ascii="Calibri" w:hAnsi="Calibri" w:cs="Calibri"/>
          <w:sz w:val="24"/>
          <w:szCs w:val="24"/>
        </w:rPr>
        <w:t>eb3.js es una biblioteca adecuada para conectar la DApp con el contrato en la red Ethereum.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La funcionalidad del contrato y la DApp son suficientes para la gestión de DIDs: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ES"/>
        </w:rPr>
        <w:t>L</w:t>
      </w:r>
      <w:r>
        <w:rPr>
          <w:rFonts w:hint="default" w:ascii="Calibri" w:hAnsi="Calibri" w:cs="Calibri"/>
          <w:sz w:val="24"/>
          <w:szCs w:val="24"/>
        </w:rPr>
        <w:t>as operaciones de creación, actualización, transferencia y resolución de DIDs son suficientes para demostrar el concepto de un DID Method.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Conclusiones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El desarrollo de un DID Method utilizando un Smart Contract en Solidity y una DApp en React permitió demostrar la capacidad de crear sistemas de identidad descentralizada en una plataforma blockchain. El Smart Contract implementado permite la creación y gestión de DIDs, y la DApp proporciona una interfaz de usuario amigable para interactuar con el contrato.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1FC09"/>
    <w:multiLevelType w:val="singleLevel"/>
    <w:tmpl w:val="0771FC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2C00F0"/>
    <w:multiLevelType w:val="singleLevel"/>
    <w:tmpl w:val="482C00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56DDDC"/>
    <w:multiLevelType w:val="singleLevel"/>
    <w:tmpl w:val="5B56DDD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352AE"/>
    <w:rsid w:val="176667F0"/>
    <w:rsid w:val="36B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2023-11-03T23:50:00Z</dcterms:created>
  <dc:creator>Usuario</dc:creator>
  <cp:lastModifiedBy>Usuario</cp:lastModifiedBy>
  <dcterms:modified xsi:type="dcterms:W3CDTF">2023-11-04T00:38:50Z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4405317C0BBE4D5DB71833B59931EFD0_11</vt:lpwstr>
  </property>
</Properties>
</file>