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BE89E" w14:textId="77777777" w:rsidR="00056D09" w:rsidRPr="005F41A6" w:rsidRDefault="00534093" w:rsidP="00534093">
      <w:pPr>
        <w:rPr>
          <w:rFonts w:ascii="Segoe UI" w:hAnsi="Segoe UI" w:cs="Segoe UI"/>
          <w:b/>
          <w:bCs/>
          <w:sz w:val="60"/>
          <w:szCs w:val="60"/>
        </w:rPr>
      </w:pPr>
      <w:proofErr w:type="spellStart"/>
      <w:r w:rsidRPr="005F41A6">
        <w:rPr>
          <w:rFonts w:ascii="Segoe UI" w:hAnsi="Segoe UI" w:cs="Segoe UI"/>
          <w:b/>
          <w:bCs/>
          <w:sz w:val="60"/>
          <w:szCs w:val="60"/>
        </w:rPr>
        <w:t>GreenShift</w:t>
      </w:r>
      <w:proofErr w:type="spellEnd"/>
      <w:r w:rsidRPr="005F41A6">
        <w:rPr>
          <w:rFonts w:ascii="Segoe UI" w:hAnsi="Segoe UI" w:cs="Segoe UI"/>
          <w:b/>
          <w:bCs/>
          <w:sz w:val="60"/>
          <w:szCs w:val="60"/>
        </w:rPr>
        <w:t xml:space="preserve"> Coding Conventions</w:t>
      </w:r>
    </w:p>
    <w:p w14:paraId="05B7F7C7" w14:textId="77777777" w:rsidR="00534093" w:rsidRPr="005F41A6" w:rsidRDefault="00534093" w:rsidP="00534093">
      <w:pPr>
        <w:rPr>
          <w:rFonts w:ascii="Segoe UI" w:hAnsi="Segoe UI" w:cs="Segoe UI"/>
        </w:rPr>
      </w:pPr>
    </w:p>
    <w:p w14:paraId="7DA942DD" w14:textId="1E4B96D8" w:rsidR="00534093" w:rsidRPr="00534093" w:rsidRDefault="00534093" w:rsidP="00534093">
      <w:pPr>
        <w:rPr>
          <w:rFonts w:ascii="Segoe UI" w:hAnsi="Segoe UI" w:cs="Segoe UI"/>
          <w:sz w:val="24"/>
          <w:szCs w:val="24"/>
        </w:rPr>
      </w:pPr>
      <w:r w:rsidRPr="00534093">
        <w:rPr>
          <w:rFonts w:ascii="Segoe UI" w:hAnsi="Segoe UI" w:cs="Segoe UI"/>
          <w:sz w:val="24"/>
          <w:szCs w:val="24"/>
        </w:rPr>
        <w:t>In this document all coding conventions for C</w:t>
      </w:r>
      <w:r w:rsidR="005F41A6">
        <w:rPr>
          <w:rFonts w:ascii="Segoe UI" w:hAnsi="Segoe UI" w:cs="Segoe UI"/>
          <w:sz w:val="24"/>
          <w:szCs w:val="24"/>
        </w:rPr>
        <w:t>#</w:t>
      </w:r>
      <w:r w:rsidRPr="00534093">
        <w:rPr>
          <w:rFonts w:ascii="Segoe UI" w:hAnsi="Segoe UI" w:cs="Segoe UI"/>
          <w:sz w:val="24"/>
          <w:szCs w:val="24"/>
        </w:rPr>
        <w:t xml:space="preserve"> will be documented.</w:t>
      </w:r>
      <w:r>
        <w:rPr>
          <w:rFonts w:ascii="Segoe UI" w:hAnsi="Segoe UI" w:cs="Segoe UI"/>
          <w:sz w:val="24"/>
          <w:szCs w:val="24"/>
        </w:rPr>
        <w:t xml:space="preserve"> This is useful for the following reasons:</w:t>
      </w:r>
    </w:p>
    <w:p w14:paraId="6177139E" w14:textId="77777777" w:rsidR="00534093" w:rsidRPr="00534093" w:rsidRDefault="00534093" w:rsidP="0053409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534093">
        <w:rPr>
          <w:rFonts w:ascii="Segoe UI" w:hAnsi="Segoe UI" w:cs="Segoe UI"/>
          <w:sz w:val="24"/>
          <w:szCs w:val="24"/>
        </w:rPr>
        <w:t>They create a consistent look to the code, so that readers can focus on content, not layout.</w:t>
      </w:r>
    </w:p>
    <w:p w14:paraId="30386DA4" w14:textId="77777777" w:rsidR="00534093" w:rsidRPr="00534093" w:rsidRDefault="00534093" w:rsidP="0053409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534093">
        <w:rPr>
          <w:rFonts w:ascii="Segoe UI" w:hAnsi="Segoe UI" w:cs="Segoe UI"/>
          <w:sz w:val="24"/>
          <w:szCs w:val="24"/>
        </w:rPr>
        <w:t>They enable readers to understand the code more quickly by making assumptions based on previous experience.</w:t>
      </w:r>
    </w:p>
    <w:p w14:paraId="7FD2ECDD" w14:textId="77777777" w:rsidR="00534093" w:rsidRPr="00534093" w:rsidRDefault="00534093" w:rsidP="0053409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534093">
        <w:rPr>
          <w:rFonts w:ascii="Segoe UI" w:hAnsi="Segoe UI" w:cs="Segoe UI"/>
          <w:sz w:val="24"/>
          <w:szCs w:val="24"/>
        </w:rPr>
        <w:t>They facilitate copying, changing, and maintaining the code.</w:t>
      </w:r>
    </w:p>
    <w:p w14:paraId="59D5D4A4" w14:textId="77777777" w:rsidR="00534093" w:rsidRPr="00534093" w:rsidRDefault="00534093" w:rsidP="0053409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534093">
        <w:rPr>
          <w:rFonts w:ascii="Segoe UI" w:hAnsi="Segoe UI" w:cs="Segoe UI"/>
          <w:sz w:val="24"/>
          <w:szCs w:val="24"/>
        </w:rPr>
        <w:t>They demonstrate best practices.</w:t>
      </w:r>
    </w:p>
    <w:p w14:paraId="7B4B893E" w14:textId="77777777" w:rsidR="00534093" w:rsidRPr="00534093" w:rsidRDefault="00534093" w:rsidP="00534093">
      <w:pPr>
        <w:rPr>
          <w:rFonts w:ascii="Segoe UI" w:hAnsi="Segoe UI" w:cs="Segoe UI"/>
        </w:rPr>
      </w:pPr>
    </w:p>
    <w:p w14:paraId="1BDCFE6B" w14:textId="77777777" w:rsidR="00534093" w:rsidRPr="00534093" w:rsidRDefault="00534093" w:rsidP="00534093">
      <w:pPr>
        <w:rPr>
          <w:rFonts w:ascii="Segoe UI" w:hAnsi="Segoe UI" w:cs="Segoe UI"/>
        </w:rPr>
      </w:pPr>
    </w:p>
    <w:p w14:paraId="0819221F" w14:textId="77777777" w:rsidR="00534093" w:rsidRPr="00204DDE" w:rsidRDefault="00534093" w:rsidP="00534093">
      <w:pPr>
        <w:rPr>
          <w:rFonts w:ascii="Segoe UI" w:hAnsi="Segoe UI" w:cs="Segoe UI"/>
          <w:b/>
          <w:bCs/>
          <w:sz w:val="56"/>
          <w:szCs w:val="56"/>
          <w:lang w:val="nl-NL"/>
        </w:rPr>
      </w:pPr>
      <w:r w:rsidRPr="00204DDE">
        <w:rPr>
          <w:rFonts w:ascii="Segoe UI" w:hAnsi="Segoe UI" w:cs="Segoe UI"/>
          <w:b/>
          <w:bCs/>
          <w:sz w:val="56"/>
          <w:szCs w:val="56"/>
          <w:lang w:val="nl-NL"/>
        </w:rPr>
        <w:t xml:space="preserve">C# </w:t>
      </w:r>
      <w:proofErr w:type="spellStart"/>
      <w:r w:rsidRPr="00204DDE">
        <w:rPr>
          <w:rFonts w:ascii="Segoe UI" w:hAnsi="Segoe UI" w:cs="Segoe UI"/>
          <w:b/>
          <w:bCs/>
          <w:sz w:val="56"/>
          <w:szCs w:val="56"/>
          <w:lang w:val="nl-NL"/>
        </w:rPr>
        <w:t>Coding</w:t>
      </w:r>
      <w:proofErr w:type="spellEnd"/>
      <w:r w:rsidRPr="00204DDE">
        <w:rPr>
          <w:rFonts w:ascii="Segoe UI" w:hAnsi="Segoe UI" w:cs="Segoe UI"/>
          <w:b/>
          <w:bCs/>
          <w:sz w:val="56"/>
          <w:szCs w:val="56"/>
          <w:lang w:val="nl-NL"/>
        </w:rPr>
        <w:t xml:space="preserve"> </w:t>
      </w:r>
      <w:proofErr w:type="spellStart"/>
      <w:r w:rsidRPr="00204DDE">
        <w:rPr>
          <w:rFonts w:ascii="Segoe UI" w:hAnsi="Segoe UI" w:cs="Segoe UI"/>
          <w:b/>
          <w:bCs/>
          <w:sz w:val="56"/>
          <w:szCs w:val="56"/>
          <w:lang w:val="nl-NL"/>
        </w:rPr>
        <w:t>Conventions</w:t>
      </w:r>
      <w:proofErr w:type="spellEnd"/>
    </w:p>
    <w:p w14:paraId="473EAB2B" w14:textId="77777777" w:rsidR="00204DDE" w:rsidRPr="00204DDE" w:rsidRDefault="00204DDE" w:rsidP="00534093">
      <w:pPr>
        <w:rPr>
          <w:rFonts w:ascii="Segoe UI" w:hAnsi="Segoe UI" w:cs="Segoe UI"/>
          <w:b/>
          <w:bCs/>
          <w:sz w:val="40"/>
          <w:szCs w:val="40"/>
          <w:lang w:val="nl-NL"/>
        </w:rPr>
      </w:pPr>
      <w:proofErr w:type="spellStart"/>
      <w:r w:rsidRPr="00204DDE">
        <w:rPr>
          <w:rFonts w:ascii="Segoe UI" w:hAnsi="Segoe UI" w:cs="Segoe UI"/>
          <w:b/>
          <w:bCs/>
          <w:sz w:val="40"/>
          <w:szCs w:val="40"/>
          <w:lang w:val="nl-NL"/>
        </w:rPr>
        <w:t>Naming</w:t>
      </w:r>
      <w:proofErr w:type="spellEnd"/>
      <w:r w:rsidRPr="00204DDE">
        <w:rPr>
          <w:rFonts w:ascii="Segoe UI" w:hAnsi="Segoe UI" w:cs="Segoe UI"/>
          <w:b/>
          <w:bCs/>
          <w:sz w:val="40"/>
          <w:szCs w:val="40"/>
          <w:lang w:val="nl-NL"/>
        </w:rPr>
        <w:t xml:space="preserve"> </w:t>
      </w:r>
      <w:proofErr w:type="spellStart"/>
      <w:r w:rsidRPr="00204DDE">
        <w:rPr>
          <w:rFonts w:ascii="Segoe UI" w:hAnsi="Segoe UI" w:cs="Segoe UI"/>
          <w:b/>
          <w:bCs/>
          <w:sz w:val="40"/>
          <w:szCs w:val="40"/>
          <w:lang w:val="nl-NL"/>
        </w:rPr>
        <w:t>Conventions</w:t>
      </w:r>
      <w:proofErr w:type="spellEnd"/>
    </w:p>
    <w:p w14:paraId="4A397B65" w14:textId="77777777" w:rsidR="00204DDE" w:rsidRPr="00204DDE" w:rsidRDefault="00204DDE" w:rsidP="00204DDE">
      <w:pPr>
        <w:rPr>
          <w:rFonts w:ascii="Segoe UI" w:hAnsi="Segoe UI" w:cs="Segoe UI"/>
          <w:sz w:val="24"/>
          <w:szCs w:val="24"/>
        </w:rPr>
      </w:pPr>
      <w:r w:rsidRPr="00204DDE">
        <w:rPr>
          <w:rFonts w:ascii="Segoe UI" w:hAnsi="Segoe UI" w:cs="Segoe UI"/>
          <w:sz w:val="24"/>
          <w:szCs w:val="24"/>
        </w:rPr>
        <w:t>There are several naming conventions to consider when writing C# code.</w:t>
      </w:r>
    </w:p>
    <w:p w14:paraId="1A3FA550" w14:textId="77777777" w:rsidR="00204DDE" w:rsidRDefault="00204DDE" w:rsidP="00204DDE">
      <w:pPr>
        <w:rPr>
          <w:rFonts w:ascii="Segoe UI" w:hAnsi="Segoe UI" w:cs="Segoe UI"/>
          <w:sz w:val="24"/>
          <w:szCs w:val="24"/>
        </w:rPr>
      </w:pPr>
      <w:r w:rsidRPr="00204DDE">
        <w:rPr>
          <w:rFonts w:ascii="Segoe UI" w:hAnsi="Segoe UI" w:cs="Segoe UI"/>
          <w:sz w:val="24"/>
          <w:szCs w:val="24"/>
        </w:rPr>
        <w:t>In the following examples, any of the guidance pertaining to elements marked </w:t>
      </w:r>
      <w:r w:rsid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(</w:t>
      </w:r>
      <w:r w:rsidRPr="00204DDE">
        <w:rPr>
          <w:rFonts w:ascii="Consolas" w:hAnsi="Consolas"/>
          <w:color w:val="E6E6E6"/>
          <w:sz w:val="20"/>
          <w:szCs w:val="20"/>
          <w:shd w:val="clear" w:color="auto" w:fill="404040"/>
        </w:rPr>
        <w:t>public</w:t>
      </w:r>
      <w:r w:rsid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)</w:t>
      </w:r>
      <w:r w:rsidRPr="00204DDE">
        <w:rPr>
          <w:rFonts w:ascii="Segoe UI" w:hAnsi="Segoe UI" w:cs="Segoe UI"/>
          <w:sz w:val="24"/>
          <w:szCs w:val="24"/>
        </w:rPr>
        <w:t> is also applicable when working with </w:t>
      </w:r>
      <w:r w:rsid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(p</w:t>
      </w:r>
      <w:r w:rsidRPr="00204DDE">
        <w:rPr>
          <w:rFonts w:ascii="Consolas" w:hAnsi="Consolas"/>
          <w:color w:val="E6E6E6"/>
          <w:sz w:val="20"/>
          <w:szCs w:val="20"/>
          <w:shd w:val="clear" w:color="auto" w:fill="404040"/>
        </w:rPr>
        <w:t>rotected</w:t>
      </w:r>
      <w:r w:rsid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)</w:t>
      </w:r>
      <w:r w:rsidRPr="00204DDE">
        <w:rPr>
          <w:rFonts w:ascii="Segoe UI" w:hAnsi="Segoe UI" w:cs="Segoe UI"/>
          <w:color w:val="FFFFFF" w:themeColor="background1"/>
        </w:rPr>
        <w:t> </w:t>
      </w:r>
      <w:r w:rsidRPr="00204DDE">
        <w:rPr>
          <w:rFonts w:ascii="Segoe UI" w:hAnsi="Segoe UI" w:cs="Segoe UI"/>
          <w:sz w:val="24"/>
          <w:szCs w:val="24"/>
        </w:rPr>
        <w:t>and </w:t>
      </w:r>
      <w:r w:rsid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(p</w:t>
      </w:r>
      <w:r w:rsidRPr="00204DDE">
        <w:rPr>
          <w:rFonts w:ascii="Consolas" w:hAnsi="Consolas"/>
          <w:color w:val="E6E6E6"/>
          <w:sz w:val="20"/>
          <w:szCs w:val="20"/>
          <w:shd w:val="clear" w:color="auto" w:fill="404040"/>
        </w:rPr>
        <w:t>rotected internal</w:t>
      </w:r>
      <w:r w:rsid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)</w:t>
      </w:r>
      <w:r w:rsidRPr="00204DDE">
        <w:rPr>
          <w:rFonts w:ascii="Segoe UI" w:hAnsi="Segoe UI" w:cs="Segoe UI"/>
          <w:sz w:val="24"/>
          <w:szCs w:val="24"/>
        </w:rPr>
        <w:t> elements, all of which are intended to be visible to external callers.</w:t>
      </w:r>
    </w:p>
    <w:p w14:paraId="16B5BCD1" w14:textId="77777777" w:rsidR="00204DDE" w:rsidRDefault="00204DDE" w:rsidP="00204DDE">
      <w:pPr>
        <w:rPr>
          <w:rFonts w:ascii="Segoe UI" w:hAnsi="Segoe UI" w:cs="Segoe UI"/>
          <w:sz w:val="24"/>
          <w:szCs w:val="24"/>
        </w:rPr>
      </w:pPr>
    </w:p>
    <w:p w14:paraId="55194DBB" w14:textId="77777777" w:rsidR="00204DDE" w:rsidRPr="00204DDE" w:rsidRDefault="00204DDE" w:rsidP="00204DDE">
      <w:pPr>
        <w:rPr>
          <w:rFonts w:ascii="Segoe UI" w:hAnsi="Segoe UI" w:cs="Segoe UI"/>
          <w:b/>
          <w:bCs/>
          <w:sz w:val="32"/>
          <w:szCs w:val="32"/>
        </w:rPr>
      </w:pPr>
      <w:r w:rsidRPr="00204DDE">
        <w:rPr>
          <w:rFonts w:ascii="Segoe UI" w:hAnsi="Segoe UI" w:cs="Segoe UI"/>
          <w:b/>
          <w:bCs/>
          <w:sz w:val="32"/>
          <w:szCs w:val="32"/>
        </w:rPr>
        <w:t>Pascal Case</w:t>
      </w:r>
    </w:p>
    <w:p w14:paraId="46C7D46D" w14:textId="77777777" w:rsidR="00204DDE" w:rsidRDefault="00204DDE" w:rsidP="00204DDE">
      <w:pPr>
        <w:rPr>
          <w:rFonts w:ascii="Segoe UI" w:hAnsi="Segoe UI" w:cs="Segoe UI"/>
          <w:sz w:val="24"/>
          <w:szCs w:val="24"/>
        </w:rPr>
      </w:pPr>
      <w:r w:rsidRPr="00204DDE">
        <w:rPr>
          <w:rFonts w:ascii="Segoe UI" w:hAnsi="Segoe UI" w:cs="Segoe UI"/>
          <w:sz w:val="24"/>
          <w:szCs w:val="24"/>
        </w:rPr>
        <w:t>Use pascal casing ("</w:t>
      </w:r>
      <w:proofErr w:type="spellStart"/>
      <w:r w:rsidRPr="00204DDE">
        <w:rPr>
          <w:rFonts w:ascii="Segoe UI" w:hAnsi="Segoe UI" w:cs="Segoe UI"/>
          <w:sz w:val="24"/>
          <w:szCs w:val="24"/>
        </w:rPr>
        <w:t>PascalCasing</w:t>
      </w:r>
      <w:proofErr w:type="spellEnd"/>
      <w:r w:rsidRPr="00204DDE">
        <w:rPr>
          <w:rFonts w:ascii="Segoe UI" w:hAnsi="Segoe UI" w:cs="Segoe UI"/>
          <w:sz w:val="24"/>
          <w:szCs w:val="24"/>
        </w:rPr>
        <w:t>") when naming a </w:t>
      </w:r>
      <w:r w:rsid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(c</w:t>
      </w:r>
      <w:r w:rsidRPr="00204DDE">
        <w:rPr>
          <w:rFonts w:ascii="Consolas" w:hAnsi="Consolas"/>
          <w:color w:val="E6E6E6"/>
          <w:sz w:val="20"/>
          <w:szCs w:val="20"/>
          <w:shd w:val="clear" w:color="auto" w:fill="404040"/>
        </w:rPr>
        <w:t>lass</w:t>
      </w:r>
      <w:r w:rsid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)</w:t>
      </w:r>
      <w:r w:rsidRPr="00204DDE">
        <w:rPr>
          <w:rFonts w:ascii="Segoe UI" w:hAnsi="Segoe UI" w:cs="Segoe UI"/>
          <w:sz w:val="24"/>
          <w:szCs w:val="24"/>
        </w:rPr>
        <w:t>, </w:t>
      </w:r>
      <w:r w:rsid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(r</w:t>
      </w:r>
      <w:r w:rsidRPr="00204DDE">
        <w:rPr>
          <w:rFonts w:ascii="Consolas" w:hAnsi="Consolas"/>
          <w:color w:val="E6E6E6"/>
          <w:sz w:val="20"/>
          <w:szCs w:val="20"/>
          <w:shd w:val="clear" w:color="auto" w:fill="404040"/>
        </w:rPr>
        <w:t>ecord</w:t>
      </w:r>
      <w:r w:rsid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)</w:t>
      </w:r>
      <w:r w:rsidRPr="00204DDE">
        <w:rPr>
          <w:rFonts w:ascii="Segoe UI" w:hAnsi="Segoe UI" w:cs="Segoe UI"/>
          <w:sz w:val="24"/>
          <w:szCs w:val="24"/>
        </w:rPr>
        <w:t>, or </w:t>
      </w:r>
      <w:r w:rsid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(s</w:t>
      </w:r>
      <w:r w:rsidRPr="00204DDE">
        <w:rPr>
          <w:rFonts w:ascii="Consolas" w:hAnsi="Consolas"/>
          <w:color w:val="E6E6E6"/>
          <w:sz w:val="20"/>
          <w:szCs w:val="20"/>
          <w:shd w:val="clear" w:color="auto" w:fill="404040"/>
        </w:rPr>
        <w:t>truct</w:t>
      </w:r>
      <w:r w:rsid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)</w:t>
      </w:r>
      <w:r w:rsidRPr="00204DDE">
        <w:rPr>
          <w:rFonts w:ascii="Segoe UI" w:hAnsi="Segoe UI" w:cs="Segoe UI"/>
          <w:sz w:val="24"/>
          <w:szCs w:val="24"/>
        </w:rPr>
        <w:t>.</w:t>
      </w:r>
    </w:p>
    <w:p w14:paraId="7B2D3D19" w14:textId="77777777" w:rsidR="00204DDE" w:rsidRDefault="00204DDE" w:rsidP="00204DDE">
      <w:pPr>
        <w:rPr>
          <w:rFonts w:ascii="Segoe UI" w:hAnsi="Segoe UI" w:cs="Segoe UI"/>
          <w:sz w:val="24"/>
          <w:szCs w:val="24"/>
        </w:rPr>
      </w:pPr>
      <w:r w:rsidRPr="00204DD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F654F51" wp14:editId="6CA0C6D1">
            <wp:extent cx="5760720" cy="1001395"/>
            <wp:effectExtent l="0" t="0" r="0" b="825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F0AE" w14:textId="77777777" w:rsidR="00534093" w:rsidRDefault="00204DDE" w:rsidP="00534093">
      <w:pPr>
        <w:rPr>
          <w:rFonts w:ascii="Segoe UI" w:hAnsi="Segoe UI" w:cs="Segoe UI"/>
          <w:sz w:val="24"/>
          <w:szCs w:val="24"/>
        </w:rPr>
      </w:pPr>
      <w:r w:rsidRPr="00204DDE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6EF82B72" wp14:editId="41A7A76E">
            <wp:extent cx="5760720" cy="1320165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DDE">
        <w:rPr>
          <w:rFonts w:ascii="Segoe UI" w:hAnsi="Segoe UI" w:cs="Segoe UI"/>
          <w:sz w:val="24"/>
          <w:szCs w:val="24"/>
        </w:rPr>
        <w:t xml:space="preserve"> </w:t>
      </w:r>
    </w:p>
    <w:p w14:paraId="0D56FBC9" w14:textId="77777777" w:rsidR="00204DDE" w:rsidRDefault="00204DDE" w:rsidP="00534093">
      <w:pPr>
        <w:rPr>
          <w:rFonts w:ascii="Segoe UI" w:hAnsi="Segoe UI" w:cs="Segoe UI"/>
          <w:sz w:val="24"/>
          <w:szCs w:val="24"/>
        </w:rPr>
      </w:pPr>
      <w:r w:rsidRPr="00204DD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7CEF9E8" wp14:editId="3A56160B">
            <wp:extent cx="5760720" cy="1009015"/>
            <wp:effectExtent l="0" t="0" r="0" b="63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06D0" w14:textId="77777777" w:rsidR="00204DDE" w:rsidRDefault="00204DDE" w:rsidP="00534093">
      <w:pPr>
        <w:rPr>
          <w:rFonts w:ascii="Segoe UI" w:hAnsi="Segoe UI" w:cs="Segoe UI"/>
          <w:sz w:val="24"/>
          <w:szCs w:val="24"/>
        </w:rPr>
      </w:pPr>
    </w:p>
    <w:p w14:paraId="4B404DA0" w14:textId="77777777" w:rsidR="00204DDE" w:rsidRDefault="00204DDE" w:rsidP="00534093">
      <w:pPr>
        <w:rPr>
          <w:rFonts w:ascii="Segoe UI" w:hAnsi="Segoe UI" w:cs="Segoe UI"/>
          <w:sz w:val="24"/>
          <w:szCs w:val="24"/>
        </w:rPr>
      </w:pPr>
      <w:r w:rsidRPr="00204DDE">
        <w:rPr>
          <w:rFonts w:ascii="Segoe UI" w:hAnsi="Segoe UI" w:cs="Segoe UI"/>
          <w:sz w:val="24"/>
          <w:szCs w:val="24"/>
        </w:rPr>
        <w:t>When naming an </w:t>
      </w:r>
      <w:r w:rsidRPr="00204DDE">
        <w:rPr>
          <w:rFonts w:ascii="Consolas" w:hAnsi="Consolas"/>
          <w:color w:val="E6E6E6"/>
          <w:sz w:val="20"/>
          <w:szCs w:val="20"/>
          <w:shd w:val="clear" w:color="auto" w:fill="404040"/>
        </w:rPr>
        <w:t>interface</w:t>
      </w:r>
      <w:r w:rsidRPr="00204DDE">
        <w:rPr>
          <w:rFonts w:ascii="Segoe UI" w:hAnsi="Segoe UI" w:cs="Segoe UI"/>
          <w:sz w:val="24"/>
          <w:szCs w:val="24"/>
        </w:rPr>
        <w:t>, use pascal casing in addition to prefixing the name with an </w:t>
      </w:r>
      <w:r w:rsidRPr="00204DDE">
        <w:rPr>
          <w:rFonts w:ascii="Consolas" w:hAnsi="Consolas"/>
          <w:color w:val="E6E6E6"/>
          <w:sz w:val="20"/>
          <w:szCs w:val="20"/>
          <w:shd w:val="clear" w:color="auto" w:fill="404040"/>
        </w:rPr>
        <w:t>I</w:t>
      </w:r>
      <w:r w:rsidRPr="00204DDE">
        <w:rPr>
          <w:rFonts w:ascii="Segoe UI" w:hAnsi="Segoe UI" w:cs="Segoe UI"/>
          <w:sz w:val="24"/>
          <w:szCs w:val="24"/>
        </w:rPr>
        <w:t>. This clearly indicates to consumers that it's an </w:t>
      </w:r>
      <w:r w:rsidRPr="00204DDE">
        <w:rPr>
          <w:rFonts w:ascii="Consolas" w:hAnsi="Consolas"/>
          <w:color w:val="E6E6E6"/>
          <w:sz w:val="20"/>
          <w:szCs w:val="20"/>
          <w:shd w:val="clear" w:color="auto" w:fill="404040"/>
        </w:rPr>
        <w:t>interface</w:t>
      </w:r>
      <w:r w:rsidRPr="00204DDE">
        <w:rPr>
          <w:rFonts w:ascii="Segoe UI" w:hAnsi="Segoe UI" w:cs="Segoe UI"/>
          <w:sz w:val="24"/>
          <w:szCs w:val="24"/>
        </w:rPr>
        <w:t>.</w:t>
      </w:r>
    </w:p>
    <w:p w14:paraId="7CEEDAD3" w14:textId="77777777" w:rsidR="00FA24CE" w:rsidRDefault="00FA24CE" w:rsidP="00534093">
      <w:pPr>
        <w:rPr>
          <w:rFonts w:ascii="Segoe UI" w:hAnsi="Segoe UI" w:cs="Segoe UI"/>
          <w:sz w:val="24"/>
          <w:szCs w:val="24"/>
        </w:rPr>
      </w:pPr>
      <w:r w:rsidRPr="00FA24C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39878E5" wp14:editId="5B6294F3">
            <wp:extent cx="5760720" cy="1021715"/>
            <wp:effectExtent l="0" t="0" r="0" b="698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B979" w14:textId="77777777" w:rsidR="00FA24CE" w:rsidRDefault="00FA24CE" w:rsidP="00534093">
      <w:pPr>
        <w:rPr>
          <w:rFonts w:ascii="Segoe UI" w:hAnsi="Segoe UI" w:cs="Segoe UI"/>
          <w:sz w:val="24"/>
          <w:szCs w:val="24"/>
        </w:rPr>
      </w:pPr>
    </w:p>
    <w:p w14:paraId="2AD15BA8" w14:textId="77777777" w:rsidR="00FA24CE" w:rsidRDefault="00FA24CE" w:rsidP="00534093">
      <w:pPr>
        <w:rPr>
          <w:rFonts w:ascii="Segoe UI" w:hAnsi="Segoe UI" w:cs="Segoe UI"/>
          <w:sz w:val="24"/>
          <w:szCs w:val="24"/>
        </w:rPr>
      </w:pPr>
      <w:r w:rsidRPr="00FA24CE">
        <w:rPr>
          <w:rFonts w:ascii="Segoe UI" w:hAnsi="Segoe UI" w:cs="Segoe UI"/>
          <w:sz w:val="24"/>
          <w:szCs w:val="24"/>
        </w:rPr>
        <w:t>When naming </w:t>
      </w:r>
      <w:r w:rsidRP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public</w:t>
      </w:r>
      <w:r w:rsidRPr="00FA24CE">
        <w:rPr>
          <w:rFonts w:ascii="Segoe UI" w:hAnsi="Segoe UI" w:cs="Segoe UI"/>
          <w:sz w:val="24"/>
          <w:szCs w:val="24"/>
        </w:rPr>
        <w:t> members of types, such as fields, properties, events, methods, and local functions, use pascal casing.</w:t>
      </w:r>
    </w:p>
    <w:p w14:paraId="3CB609E2" w14:textId="77777777" w:rsidR="00FA24CE" w:rsidRDefault="00FA24CE" w:rsidP="00534093">
      <w:pPr>
        <w:rPr>
          <w:rFonts w:ascii="Segoe UI" w:hAnsi="Segoe UI" w:cs="Segoe UI"/>
          <w:sz w:val="24"/>
          <w:szCs w:val="24"/>
        </w:rPr>
      </w:pPr>
      <w:r w:rsidRPr="00FA24C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FF90B1C" wp14:editId="402C3366">
            <wp:extent cx="5760720" cy="34385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F261" w14:textId="77777777" w:rsidR="00FA24CE" w:rsidRDefault="00FA24CE" w:rsidP="00534093">
      <w:pPr>
        <w:rPr>
          <w:rFonts w:ascii="Segoe UI" w:hAnsi="Segoe UI" w:cs="Segoe UI"/>
          <w:sz w:val="24"/>
          <w:szCs w:val="24"/>
        </w:rPr>
      </w:pPr>
      <w:r w:rsidRPr="00FA24CE">
        <w:rPr>
          <w:rFonts w:ascii="Segoe UI" w:hAnsi="Segoe UI" w:cs="Segoe UI"/>
          <w:sz w:val="24"/>
          <w:szCs w:val="24"/>
        </w:rPr>
        <w:lastRenderedPageBreak/>
        <w:t>When writing positional records, use pascal casing for parameters as they're the public properties of the record.</w:t>
      </w:r>
    </w:p>
    <w:p w14:paraId="2F502D75" w14:textId="77777777" w:rsidR="00FA24CE" w:rsidRDefault="00FA24CE" w:rsidP="00534093">
      <w:pPr>
        <w:rPr>
          <w:rFonts w:ascii="Segoe UI" w:hAnsi="Segoe UI" w:cs="Segoe UI"/>
          <w:sz w:val="24"/>
          <w:szCs w:val="24"/>
        </w:rPr>
      </w:pPr>
      <w:r w:rsidRPr="00FA24C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7ABC9E34" wp14:editId="310E1C0A">
            <wp:extent cx="5760720" cy="1327150"/>
            <wp:effectExtent l="0" t="0" r="0" b="635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C084" w14:textId="77777777" w:rsidR="00FA24CE" w:rsidRDefault="00FA24CE" w:rsidP="00534093">
      <w:pPr>
        <w:rPr>
          <w:rFonts w:ascii="Segoe UI" w:hAnsi="Segoe UI" w:cs="Segoe UI"/>
          <w:sz w:val="24"/>
          <w:szCs w:val="24"/>
        </w:rPr>
      </w:pPr>
    </w:p>
    <w:p w14:paraId="62A247B7" w14:textId="77777777" w:rsidR="00FA24CE" w:rsidRPr="00FA24CE" w:rsidRDefault="00FA24CE" w:rsidP="00534093">
      <w:pPr>
        <w:rPr>
          <w:rFonts w:ascii="Segoe UI" w:hAnsi="Segoe UI" w:cs="Segoe UI"/>
          <w:b/>
          <w:bCs/>
          <w:sz w:val="32"/>
          <w:szCs w:val="32"/>
        </w:rPr>
      </w:pPr>
      <w:r w:rsidRPr="00FA24CE">
        <w:rPr>
          <w:rFonts w:ascii="Segoe UI" w:hAnsi="Segoe UI" w:cs="Segoe UI"/>
          <w:b/>
          <w:bCs/>
          <w:sz w:val="32"/>
          <w:szCs w:val="32"/>
        </w:rPr>
        <w:t>Camel Case</w:t>
      </w:r>
    </w:p>
    <w:p w14:paraId="06A6276D" w14:textId="77777777" w:rsidR="00FA24CE" w:rsidRDefault="00FA24CE" w:rsidP="00534093">
      <w:pPr>
        <w:rPr>
          <w:rFonts w:ascii="Segoe UI" w:hAnsi="Segoe UI" w:cs="Segoe UI"/>
          <w:sz w:val="24"/>
          <w:szCs w:val="24"/>
        </w:rPr>
      </w:pPr>
      <w:r w:rsidRPr="00FA24CE">
        <w:rPr>
          <w:rFonts w:ascii="Segoe UI" w:hAnsi="Segoe UI" w:cs="Segoe UI"/>
          <w:sz w:val="24"/>
          <w:szCs w:val="24"/>
        </w:rPr>
        <w:t>Use camel casing ("</w:t>
      </w:r>
      <w:proofErr w:type="spellStart"/>
      <w:r w:rsidRPr="00FA24CE">
        <w:rPr>
          <w:rFonts w:ascii="Segoe UI" w:hAnsi="Segoe UI" w:cs="Segoe UI"/>
          <w:sz w:val="24"/>
          <w:szCs w:val="24"/>
        </w:rPr>
        <w:t>camelCasing</w:t>
      </w:r>
      <w:proofErr w:type="spellEnd"/>
      <w:r w:rsidRPr="00FA24CE">
        <w:rPr>
          <w:rFonts w:ascii="Segoe UI" w:hAnsi="Segoe UI" w:cs="Segoe UI"/>
          <w:sz w:val="24"/>
          <w:szCs w:val="24"/>
        </w:rPr>
        <w:t>") when naming </w:t>
      </w:r>
      <w:r w:rsidRP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private</w:t>
      </w:r>
      <w:r w:rsidRPr="00FA24CE">
        <w:rPr>
          <w:rFonts w:ascii="Segoe UI" w:hAnsi="Segoe UI" w:cs="Segoe UI"/>
          <w:sz w:val="24"/>
          <w:szCs w:val="24"/>
        </w:rPr>
        <w:t> or </w:t>
      </w:r>
      <w:r w:rsidRP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internal</w:t>
      </w:r>
      <w:r w:rsidRPr="00FA24CE">
        <w:rPr>
          <w:rFonts w:ascii="Segoe UI" w:hAnsi="Segoe UI" w:cs="Segoe UI"/>
          <w:sz w:val="24"/>
          <w:szCs w:val="24"/>
        </w:rPr>
        <w:t> fields, and prefix them with </w:t>
      </w:r>
      <w:r w:rsidRP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_ (underscore)</w:t>
      </w:r>
      <w:r w:rsidRPr="00FA24CE">
        <w:rPr>
          <w:rFonts w:ascii="Segoe UI" w:hAnsi="Segoe UI" w:cs="Segoe UI"/>
          <w:sz w:val="24"/>
          <w:szCs w:val="24"/>
        </w:rPr>
        <w:t>.</w:t>
      </w:r>
    </w:p>
    <w:p w14:paraId="2F434250" w14:textId="77777777" w:rsidR="00FA24CE" w:rsidRDefault="00FA24CE" w:rsidP="00534093">
      <w:pPr>
        <w:rPr>
          <w:rFonts w:ascii="Segoe UI" w:hAnsi="Segoe UI" w:cs="Segoe UI"/>
          <w:sz w:val="24"/>
          <w:szCs w:val="24"/>
        </w:rPr>
      </w:pPr>
      <w:r w:rsidRPr="00FA24C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5567BE3" wp14:editId="61DB552E">
            <wp:extent cx="5760720" cy="1146810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B601" w14:textId="77777777" w:rsidR="00FA24CE" w:rsidRDefault="00FA24CE" w:rsidP="00534093">
      <w:pPr>
        <w:rPr>
          <w:rFonts w:ascii="Segoe UI" w:hAnsi="Segoe UI" w:cs="Segoe UI"/>
          <w:sz w:val="24"/>
          <w:szCs w:val="24"/>
        </w:rPr>
      </w:pPr>
    </w:p>
    <w:p w14:paraId="207A0E05" w14:textId="77777777" w:rsidR="00FA24CE" w:rsidRDefault="00FA24CE" w:rsidP="00534093">
      <w:pPr>
        <w:rPr>
          <w:rFonts w:ascii="Segoe UI" w:hAnsi="Segoe UI" w:cs="Segoe UI"/>
          <w:sz w:val="24"/>
          <w:szCs w:val="24"/>
        </w:rPr>
      </w:pPr>
      <w:r w:rsidRPr="00FA24CE">
        <w:rPr>
          <w:rFonts w:ascii="Segoe UI" w:hAnsi="Segoe UI" w:cs="Segoe UI"/>
          <w:sz w:val="24"/>
          <w:szCs w:val="24"/>
        </w:rPr>
        <w:t>When working with </w:t>
      </w:r>
      <w:r w:rsidRP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static</w:t>
      </w:r>
      <w:r w:rsidRPr="00FA24CE">
        <w:rPr>
          <w:rFonts w:ascii="Segoe UI" w:hAnsi="Segoe UI" w:cs="Segoe UI"/>
          <w:sz w:val="24"/>
          <w:szCs w:val="24"/>
        </w:rPr>
        <w:t> fields that are </w:t>
      </w:r>
      <w:r w:rsidRP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private</w:t>
      </w:r>
      <w:r w:rsidRPr="00FA24CE">
        <w:rPr>
          <w:rFonts w:ascii="Segoe UI" w:hAnsi="Segoe UI" w:cs="Segoe UI"/>
          <w:sz w:val="24"/>
          <w:szCs w:val="24"/>
        </w:rPr>
        <w:t> or </w:t>
      </w:r>
      <w:r w:rsidRP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internal</w:t>
      </w:r>
      <w:r w:rsidRPr="00FA24CE">
        <w:rPr>
          <w:rFonts w:ascii="Segoe UI" w:hAnsi="Segoe UI" w:cs="Segoe UI"/>
          <w:sz w:val="24"/>
          <w:szCs w:val="24"/>
        </w:rPr>
        <w:t>, use the </w:t>
      </w:r>
      <w:r w:rsidRP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s_</w:t>
      </w:r>
      <w:r w:rsidRPr="00FA24CE">
        <w:rPr>
          <w:rFonts w:ascii="Segoe UI" w:hAnsi="Segoe UI" w:cs="Segoe UI"/>
          <w:sz w:val="24"/>
          <w:szCs w:val="24"/>
        </w:rPr>
        <w:t> prefix and for thread static use </w:t>
      </w:r>
      <w:r w:rsidRPr="00FA24CE">
        <w:rPr>
          <w:rFonts w:ascii="Consolas" w:hAnsi="Consolas"/>
          <w:color w:val="E6E6E6"/>
          <w:sz w:val="20"/>
          <w:szCs w:val="20"/>
          <w:shd w:val="clear" w:color="auto" w:fill="404040"/>
        </w:rPr>
        <w:t>t_</w:t>
      </w:r>
      <w:r w:rsidRPr="00FA24CE">
        <w:rPr>
          <w:rFonts w:ascii="Segoe UI" w:hAnsi="Segoe UI" w:cs="Segoe UI"/>
          <w:sz w:val="24"/>
          <w:szCs w:val="24"/>
        </w:rPr>
        <w:t>.</w:t>
      </w:r>
    </w:p>
    <w:p w14:paraId="05789E80" w14:textId="77777777" w:rsidR="00FA24CE" w:rsidRDefault="00FA24CE" w:rsidP="00534093">
      <w:pPr>
        <w:rPr>
          <w:rFonts w:ascii="Segoe UI" w:hAnsi="Segoe UI" w:cs="Segoe UI"/>
          <w:sz w:val="24"/>
          <w:szCs w:val="24"/>
        </w:rPr>
      </w:pPr>
      <w:r w:rsidRPr="00FA24C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365FBBE0" wp14:editId="11B74503">
            <wp:extent cx="5760720" cy="162369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EA95" w14:textId="77777777" w:rsidR="005F41A6" w:rsidRDefault="005F41A6" w:rsidP="00534093">
      <w:pPr>
        <w:rPr>
          <w:rFonts w:ascii="Segoe UI" w:hAnsi="Segoe UI" w:cs="Segoe UI"/>
          <w:sz w:val="24"/>
          <w:szCs w:val="24"/>
        </w:rPr>
      </w:pPr>
    </w:p>
    <w:p w14:paraId="4729526B" w14:textId="174BB721" w:rsidR="005F41A6" w:rsidRDefault="005F41A6" w:rsidP="00534093">
      <w:pPr>
        <w:rPr>
          <w:noProof/>
        </w:rPr>
      </w:pPr>
      <w:r w:rsidRPr="008A235B">
        <w:rPr>
          <w:rFonts w:ascii="Segoe UI" w:hAnsi="Segoe UI" w:cs="Segoe UI"/>
          <w:sz w:val="24"/>
          <w:szCs w:val="24"/>
        </w:rPr>
        <w:t>When writing method parameters, use camel casing.</w:t>
      </w:r>
      <w:r w:rsidRPr="005F41A6">
        <w:rPr>
          <w:noProof/>
        </w:rPr>
        <w:t xml:space="preserve"> </w:t>
      </w:r>
      <w:r w:rsidRPr="005F41A6">
        <w:rPr>
          <w:rFonts w:ascii="Segoe UI" w:hAnsi="Segoe UI" w:cs="Segoe UI"/>
          <w:color w:val="E6E6E6"/>
          <w:shd w:val="clear" w:color="auto" w:fill="171717"/>
        </w:rPr>
        <w:drawing>
          <wp:inline distT="0" distB="0" distL="0" distR="0" wp14:anchorId="0693AD99" wp14:editId="51DBCD55">
            <wp:extent cx="5760720" cy="1020445"/>
            <wp:effectExtent l="0" t="0" r="0" b="8255"/>
            <wp:docPr id="1608239586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39586" name="Picture 1" descr="A screen 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BF9F" w14:textId="77777777" w:rsidR="005F41A6" w:rsidRPr="00275C1B" w:rsidRDefault="005F41A6" w:rsidP="005F41A6">
      <w:pPr>
        <w:rPr>
          <w:rFonts w:ascii="Segoe UI" w:hAnsi="Segoe UI" w:cs="Segoe UI"/>
          <w:b/>
          <w:bCs/>
          <w:sz w:val="40"/>
          <w:szCs w:val="40"/>
          <w:lang w:val="nl-NL"/>
        </w:rPr>
      </w:pPr>
      <w:r w:rsidRPr="00275C1B">
        <w:rPr>
          <w:rFonts w:ascii="Segoe UI" w:hAnsi="Segoe UI" w:cs="Segoe UI"/>
          <w:b/>
          <w:bCs/>
          <w:sz w:val="40"/>
          <w:szCs w:val="40"/>
          <w:lang w:val="nl-NL"/>
        </w:rPr>
        <w:lastRenderedPageBreak/>
        <w:t>Layout conventions</w:t>
      </w:r>
    </w:p>
    <w:p w14:paraId="49DE768E" w14:textId="77777777" w:rsidR="005F41A6" w:rsidRPr="005F41A6" w:rsidRDefault="005F41A6" w:rsidP="005F41A6">
      <w:pPr>
        <w:rPr>
          <w:rFonts w:ascii="Segoe UI" w:hAnsi="Segoe UI" w:cs="Segoe UI"/>
          <w:sz w:val="24"/>
          <w:szCs w:val="24"/>
        </w:rPr>
      </w:pPr>
      <w:r w:rsidRPr="005F41A6">
        <w:rPr>
          <w:rFonts w:ascii="Segoe UI" w:hAnsi="Segoe UI" w:cs="Segoe UI"/>
          <w:sz w:val="24"/>
          <w:szCs w:val="24"/>
        </w:rPr>
        <w:t>Good layout uses formatting to emphasize the structure of your code and to make the code easier to read. Microsoft examples and samples conform to the following conventions:</w:t>
      </w:r>
    </w:p>
    <w:p w14:paraId="767710CE" w14:textId="2A9F7CEF" w:rsidR="005F41A6" w:rsidRPr="005F41A6" w:rsidRDefault="005F41A6" w:rsidP="005F41A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5F41A6">
        <w:rPr>
          <w:rFonts w:ascii="Segoe UI" w:hAnsi="Segoe UI" w:cs="Segoe UI"/>
          <w:sz w:val="24"/>
          <w:szCs w:val="24"/>
        </w:rPr>
        <w:t>Use the default Code Editor settings (smart indenting, four-character indents, tabs saved as spaces).</w:t>
      </w:r>
    </w:p>
    <w:p w14:paraId="50CCAC44" w14:textId="77777777" w:rsidR="005F41A6" w:rsidRPr="005F41A6" w:rsidRDefault="005F41A6" w:rsidP="005F41A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5F41A6">
        <w:rPr>
          <w:rFonts w:ascii="Segoe UI" w:hAnsi="Segoe UI" w:cs="Segoe UI"/>
          <w:sz w:val="24"/>
          <w:szCs w:val="24"/>
        </w:rPr>
        <w:t>Write only one statement per line.</w:t>
      </w:r>
    </w:p>
    <w:p w14:paraId="56F9893D" w14:textId="77777777" w:rsidR="005F41A6" w:rsidRPr="005F41A6" w:rsidRDefault="005F41A6" w:rsidP="005F41A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5F41A6">
        <w:rPr>
          <w:rFonts w:ascii="Segoe UI" w:hAnsi="Segoe UI" w:cs="Segoe UI"/>
          <w:sz w:val="24"/>
          <w:szCs w:val="24"/>
        </w:rPr>
        <w:t>Write only one declaration per line.</w:t>
      </w:r>
    </w:p>
    <w:p w14:paraId="3E12CF83" w14:textId="77777777" w:rsidR="005F41A6" w:rsidRPr="005F41A6" w:rsidRDefault="005F41A6" w:rsidP="005F41A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5F41A6">
        <w:rPr>
          <w:rFonts w:ascii="Segoe UI" w:hAnsi="Segoe UI" w:cs="Segoe UI"/>
          <w:sz w:val="24"/>
          <w:szCs w:val="24"/>
        </w:rPr>
        <w:t>If continuation lines are not indented automatically, indent them one tab stop (four spaces).</w:t>
      </w:r>
    </w:p>
    <w:p w14:paraId="72AFB312" w14:textId="77777777" w:rsidR="005F41A6" w:rsidRPr="005F41A6" w:rsidRDefault="005F41A6" w:rsidP="005F41A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5F41A6">
        <w:rPr>
          <w:rFonts w:ascii="Segoe UI" w:hAnsi="Segoe UI" w:cs="Segoe UI"/>
          <w:sz w:val="24"/>
          <w:szCs w:val="24"/>
        </w:rPr>
        <w:t>Add at least one blank line between method definitions and property definitions.</w:t>
      </w:r>
    </w:p>
    <w:p w14:paraId="5975BB9D" w14:textId="77777777" w:rsidR="005F41A6" w:rsidRPr="005F41A6" w:rsidRDefault="005F41A6" w:rsidP="005F41A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5F41A6">
        <w:rPr>
          <w:rFonts w:ascii="Segoe UI" w:hAnsi="Segoe UI" w:cs="Segoe UI"/>
          <w:sz w:val="24"/>
          <w:szCs w:val="24"/>
        </w:rPr>
        <w:t>Use parentheses to make clauses in an expression apparent, as shown in the following code.</w:t>
      </w:r>
    </w:p>
    <w:p w14:paraId="48C70493" w14:textId="140CFA3C" w:rsidR="005F41A6" w:rsidRDefault="005F41A6" w:rsidP="00534093">
      <w:pPr>
        <w:rPr>
          <w:noProof/>
        </w:rPr>
      </w:pPr>
      <w:r w:rsidRPr="005F41A6">
        <w:rPr>
          <w:noProof/>
        </w:rPr>
        <w:drawing>
          <wp:inline distT="0" distB="0" distL="0" distR="0" wp14:anchorId="50E88B10" wp14:editId="0810233A">
            <wp:extent cx="5760720" cy="1226185"/>
            <wp:effectExtent l="0" t="0" r="0" b="0"/>
            <wp:docPr id="10187571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57197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F2C0" w14:textId="77777777" w:rsidR="008A235B" w:rsidRDefault="008A235B" w:rsidP="00534093">
      <w:pPr>
        <w:rPr>
          <w:noProof/>
        </w:rPr>
      </w:pPr>
    </w:p>
    <w:p w14:paraId="16CBDAA6" w14:textId="77777777" w:rsidR="008A235B" w:rsidRDefault="008A235B" w:rsidP="008A235B">
      <w:pPr>
        <w:rPr>
          <w:rFonts w:ascii="Segoe UI" w:hAnsi="Segoe UI" w:cs="Segoe UI"/>
          <w:b/>
          <w:bCs/>
          <w:sz w:val="32"/>
          <w:szCs w:val="32"/>
        </w:rPr>
      </w:pPr>
    </w:p>
    <w:p w14:paraId="199A64B3" w14:textId="77777777" w:rsidR="008A235B" w:rsidRDefault="008A235B" w:rsidP="008A235B">
      <w:pPr>
        <w:rPr>
          <w:rFonts w:ascii="Segoe UI" w:hAnsi="Segoe UI" w:cs="Segoe UI"/>
          <w:b/>
          <w:bCs/>
          <w:sz w:val="32"/>
          <w:szCs w:val="32"/>
        </w:rPr>
      </w:pPr>
    </w:p>
    <w:p w14:paraId="09832BFF" w14:textId="77777777" w:rsidR="008A235B" w:rsidRDefault="008A235B" w:rsidP="008A235B">
      <w:pPr>
        <w:rPr>
          <w:rFonts w:ascii="Segoe UI" w:hAnsi="Segoe UI" w:cs="Segoe UI"/>
          <w:b/>
          <w:bCs/>
          <w:sz w:val="32"/>
          <w:szCs w:val="32"/>
        </w:rPr>
      </w:pPr>
    </w:p>
    <w:p w14:paraId="6C8CABC9" w14:textId="77777777" w:rsidR="008A235B" w:rsidRDefault="008A235B" w:rsidP="008A235B">
      <w:pPr>
        <w:rPr>
          <w:rFonts w:ascii="Segoe UI" w:hAnsi="Segoe UI" w:cs="Segoe UI"/>
          <w:b/>
          <w:bCs/>
          <w:sz w:val="32"/>
          <w:szCs w:val="32"/>
        </w:rPr>
      </w:pPr>
    </w:p>
    <w:p w14:paraId="087B545C" w14:textId="77777777" w:rsidR="008A235B" w:rsidRDefault="008A235B" w:rsidP="008A235B">
      <w:pPr>
        <w:rPr>
          <w:rFonts w:ascii="Segoe UI" w:hAnsi="Segoe UI" w:cs="Segoe UI"/>
          <w:b/>
          <w:bCs/>
          <w:sz w:val="32"/>
          <w:szCs w:val="32"/>
        </w:rPr>
      </w:pPr>
    </w:p>
    <w:p w14:paraId="439C4E66" w14:textId="77777777" w:rsidR="008A235B" w:rsidRDefault="008A235B" w:rsidP="008A235B">
      <w:pPr>
        <w:rPr>
          <w:rFonts w:ascii="Segoe UI" w:hAnsi="Segoe UI" w:cs="Segoe UI"/>
          <w:b/>
          <w:bCs/>
          <w:sz w:val="32"/>
          <w:szCs w:val="32"/>
        </w:rPr>
      </w:pPr>
    </w:p>
    <w:p w14:paraId="506C27B9" w14:textId="77777777" w:rsidR="008A235B" w:rsidRDefault="008A235B" w:rsidP="008A235B">
      <w:pPr>
        <w:rPr>
          <w:rFonts w:ascii="Segoe UI" w:hAnsi="Segoe UI" w:cs="Segoe UI"/>
          <w:b/>
          <w:bCs/>
          <w:sz w:val="32"/>
          <w:szCs w:val="32"/>
        </w:rPr>
      </w:pPr>
    </w:p>
    <w:p w14:paraId="24E01301" w14:textId="77777777" w:rsidR="00275C1B" w:rsidRDefault="00275C1B" w:rsidP="008A235B">
      <w:pPr>
        <w:rPr>
          <w:rFonts w:ascii="Segoe UI" w:hAnsi="Segoe UI" w:cs="Segoe UI"/>
          <w:b/>
          <w:bCs/>
          <w:sz w:val="32"/>
          <w:szCs w:val="32"/>
        </w:rPr>
      </w:pPr>
    </w:p>
    <w:p w14:paraId="0E19DCC5" w14:textId="07CB7F52" w:rsidR="008A235B" w:rsidRPr="00275C1B" w:rsidRDefault="008A235B" w:rsidP="008A235B">
      <w:pPr>
        <w:rPr>
          <w:rFonts w:ascii="Segoe UI" w:hAnsi="Segoe UI" w:cs="Segoe UI"/>
          <w:b/>
          <w:bCs/>
          <w:sz w:val="40"/>
          <w:szCs w:val="40"/>
        </w:rPr>
      </w:pPr>
      <w:r w:rsidRPr="00275C1B">
        <w:rPr>
          <w:rFonts w:ascii="Segoe UI" w:hAnsi="Segoe UI" w:cs="Segoe UI"/>
          <w:b/>
          <w:bCs/>
          <w:sz w:val="40"/>
          <w:szCs w:val="40"/>
        </w:rPr>
        <w:lastRenderedPageBreak/>
        <w:t>Place the using directives outside the namespace declaration</w:t>
      </w:r>
    </w:p>
    <w:p w14:paraId="1CD52B39" w14:textId="33C91D7D" w:rsidR="008A235B" w:rsidRDefault="008A235B" w:rsidP="008A235B">
      <w:pPr>
        <w:rPr>
          <w:rFonts w:ascii="Segoe UI" w:hAnsi="Segoe UI" w:cs="Segoe UI"/>
          <w:sz w:val="24"/>
          <w:szCs w:val="24"/>
        </w:rPr>
      </w:pPr>
      <w:r w:rsidRPr="008A235B">
        <w:rPr>
          <w:rFonts w:ascii="Segoe UI" w:hAnsi="Segoe UI" w:cs="Segoe UI"/>
          <w:sz w:val="24"/>
          <w:szCs w:val="24"/>
        </w:rPr>
        <w:t>When a </w:t>
      </w:r>
      <w:r w:rsidRPr="008A235B">
        <w:rPr>
          <w:rFonts w:ascii="Consolas" w:hAnsi="Consolas"/>
          <w:color w:val="E6E6E6"/>
          <w:sz w:val="20"/>
          <w:szCs w:val="20"/>
          <w:shd w:val="clear" w:color="auto" w:fill="404040"/>
        </w:rPr>
        <w:t>using</w:t>
      </w:r>
      <w:r w:rsidRPr="008A235B">
        <w:rPr>
          <w:rFonts w:ascii="Segoe UI" w:hAnsi="Segoe UI" w:cs="Segoe UI"/>
          <w:sz w:val="24"/>
          <w:szCs w:val="24"/>
        </w:rPr>
        <w:t> directive is outside a namespace declaration, that imported namespace is its fully qualified name. That's more clear. When the </w:t>
      </w:r>
      <w:r w:rsidRPr="008A235B">
        <w:rPr>
          <w:rFonts w:ascii="Consolas" w:hAnsi="Consolas"/>
          <w:color w:val="E6E6E6"/>
          <w:sz w:val="20"/>
          <w:szCs w:val="20"/>
          <w:shd w:val="clear" w:color="auto" w:fill="404040"/>
        </w:rPr>
        <w:t>using</w:t>
      </w:r>
      <w:r w:rsidRPr="008A235B">
        <w:rPr>
          <w:rFonts w:ascii="Segoe UI" w:hAnsi="Segoe UI" w:cs="Segoe UI"/>
          <w:sz w:val="24"/>
          <w:szCs w:val="24"/>
        </w:rPr>
        <w:t> directive is inside the namespace, it could be either relative to that namespace or it's fully qualified name. That's ambiguous.</w:t>
      </w:r>
    </w:p>
    <w:p w14:paraId="4BB0BBE3" w14:textId="1220AB1C" w:rsidR="008A235B" w:rsidRDefault="008A235B" w:rsidP="008A235B">
      <w:pPr>
        <w:rPr>
          <w:rFonts w:ascii="Segoe UI" w:hAnsi="Segoe UI" w:cs="Segoe UI"/>
          <w:sz w:val="24"/>
          <w:szCs w:val="24"/>
        </w:rPr>
      </w:pPr>
      <w:r w:rsidRPr="008A235B">
        <w:rPr>
          <w:rFonts w:ascii="Segoe UI" w:hAnsi="Segoe UI" w:cs="Segoe UI"/>
          <w:sz w:val="24"/>
          <w:szCs w:val="24"/>
        </w:rPr>
        <w:drawing>
          <wp:inline distT="0" distB="0" distL="0" distR="0" wp14:anchorId="0A5110B7" wp14:editId="483F56A1">
            <wp:extent cx="5760720" cy="2515235"/>
            <wp:effectExtent l="0" t="0" r="0" b="0"/>
            <wp:docPr id="116828548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285487" name="Picture 1" descr="A screen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CC60" w14:textId="77777777" w:rsidR="001C60BB" w:rsidRDefault="001C60BB" w:rsidP="008A235B">
      <w:pPr>
        <w:rPr>
          <w:rFonts w:ascii="Segoe UI" w:hAnsi="Segoe UI" w:cs="Segoe UI"/>
          <w:sz w:val="24"/>
          <w:szCs w:val="24"/>
        </w:rPr>
      </w:pPr>
    </w:p>
    <w:p w14:paraId="7046688E" w14:textId="77777777" w:rsidR="001C60BB" w:rsidRPr="00275C1B" w:rsidRDefault="001C60BB" w:rsidP="001C60BB">
      <w:pPr>
        <w:rPr>
          <w:rFonts w:ascii="Segoe UI" w:hAnsi="Segoe UI" w:cs="Segoe UI"/>
          <w:b/>
          <w:bCs/>
          <w:sz w:val="40"/>
          <w:szCs w:val="40"/>
        </w:rPr>
      </w:pPr>
      <w:r w:rsidRPr="00275C1B">
        <w:rPr>
          <w:rFonts w:ascii="Segoe UI" w:hAnsi="Segoe UI" w:cs="Segoe UI"/>
          <w:b/>
          <w:bCs/>
          <w:sz w:val="40"/>
          <w:szCs w:val="40"/>
        </w:rPr>
        <w:t>Commenting conventions</w:t>
      </w:r>
    </w:p>
    <w:p w14:paraId="4136C51B" w14:textId="77777777" w:rsidR="001C60BB" w:rsidRPr="001C60BB" w:rsidRDefault="001C60BB" w:rsidP="001C60BB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1C60BB">
        <w:rPr>
          <w:rFonts w:ascii="Segoe UI" w:hAnsi="Segoe UI" w:cs="Segoe UI"/>
          <w:sz w:val="24"/>
          <w:szCs w:val="24"/>
        </w:rPr>
        <w:t>Place the comment on a separate line, not at the end of a line of code.</w:t>
      </w:r>
    </w:p>
    <w:p w14:paraId="6D348688" w14:textId="77777777" w:rsidR="001C60BB" w:rsidRPr="001C60BB" w:rsidRDefault="001C60BB" w:rsidP="001C60BB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1C60BB">
        <w:rPr>
          <w:rFonts w:ascii="Segoe UI" w:hAnsi="Segoe UI" w:cs="Segoe UI"/>
          <w:sz w:val="24"/>
          <w:szCs w:val="24"/>
        </w:rPr>
        <w:t>Begin comment text with an uppercase letter.</w:t>
      </w:r>
    </w:p>
    <w:p w14:paraId="1319F490" w14:textId="77777777" w:rsidR="001C60BB" w:rsidRPr="001C60BB" w:rsidRDefault="001C60BB" w:rsidP="001C60BB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1C60BB">
        <w:rPr>
          <w:rFonts w:ascii="Segoe UI" w:hAnsi="Segoe UI" w:cs="Segoe UI"/>
          <w:sz w:val="24"/>
          <w:szCs w:val="24"/>
        </w:rPr>
        <w:t>End comment text with a period.</w:t>
      </w:r>
    </w:p>
    <w:p w14:paraId="65C7F42E" w14:textId="77777777" w:rsidR="001C60BB" w:rsidRPr="001C60BB" w:rsidRDefault="001C60BB" w:rsidP="001C60BB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1C60BB">
        <w:rPr>
          <w:rFonts w:ascii="Segoe UI" w:hAnsi="Segoe UI" w:cs="Segoe UI"/>
          <w:sz w:val="24"/>
          <w:szCs w:val="24"/>
        </w:rPr>
        <w:t>Insert one space between the comment delimiter (//) and the comment text, as shown in the following example.</w:t>
      </w:r>
    </w:p>
    <w:p w14:paraId="2C5E0F25" w14:textId="7CCEF615" w:rsidR="001C60BB" w:rsidRPr="001C60BB" w:rsidRDefault="001C60BB" w:rsidP="001C60BB">
      <w:pPr>
        <w:rPr>
          <w:rFonts w:ascii="Segoe UI" w:hAnsi="Segoe UI" w:cs="Segoe UI"/>
          <w:sz w:val="24"/>
          <w:szCs w:val="24"/>
        </w:rPr>
      </w:pPr>
      <w:r w:rsidRPr="001C60BB">
        <w:rPr>
          <w:rFonts w:ascii="Segoe UI" w:hAnsi="Segoe UI" w:cs="Segoe UI"/>
          <w:sz w:val="24"/>
          <w:szCs w:val="24"/>
        </w:rPr>
        <w:drawing>
          <wp:inline distT="0" distB="0" distL="0" distR="0" wp14:anchorId="2AC383D5" wp14:editId="1469F2CC">
            <wp:extent cx="5760720" cy="897255"/>
            <wp:effectExtent l="0" t="0" r="0" b="0"/>
            <wp:docPr id="6166987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98745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A916" w14:textId="77777777" w:rsidR="001C60BB" w:rsidRPr="001C60BB" w:rsidRDefault="001C60BB" w:rsidP="001C60BB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1C60BB">
        <w:rPr>
          <w:rFonts w:ascii="Segoe UI" w:hAnsi="Segoe UI" w:cs="Segoe UI"/>
          <w:sz w:val="24"/>
          <w:szCs w:val="24"/>
        </w:rPr>
        <w:t>Don't create formatted blocks of asterisks around comments.</w:t>
      </w:r>
    </w:p>
    <w:p w14:paraId="269A9B9E" w14:textId="77777777" w:rsidR="001C60BB" w:rsidRDefault="001C60BB" w:rsidP="001C60BB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1C60BB">
        <w:rPr>
          <w:rFonts w:ascii="Segoe UI" w:hAnsi="Segoe UI" w:cs="Segoe UI"/>
          <w:sz w:val="24"/>
          <w:szCs w:val="24"/>
        </w:rPr>
        <w:t xml:space="preserve">Ensure all public members have the necessary XML comments providing appropriate descriptions about their </w:t>
      </w:r>
      <w:proofErr w:type="spellStart"/>
      <w:r w:rsidRPr="001C60BB">
        <w:rPr>
          <w:rFonts w:ascii="Segoe UI" w:hAnsi="Segoe UI" w:cs="Segoe UI"/>
          <w:sz w:val="24"/>
          <w:szCs w:val="24"/>
        </w:rPr>
        <w:t>behavior</w:t>
      </w:r>
      <w:proofErr w:type="spellEnd"/>
      <w:r w:rsidRPr="001C60BB">
        <w:rPr>
          <w:rFonts w:ascii="Segoe UI" w:hAnsi="Segoe UI" w:cs="Segoe UI"/>
          <w:sz w:val="24"/>
          <w:szCs w:val="24"/>
        </w:rPr>
        <w:t>.</w:t>
      </w:r>
    </w:p>
    <w:p w14:paraId="36173AF4" w14:textId="77777777" w:rsidR="001C60BB" w:rsidRDefault="001C60BB" w:rsidP="001C60BB">
      <w:pPr>
        <w:rPr>
          <w:rFonts w:ascii="Segoe UI" w:hAnsi="Segoe UI" w:cs="Segoe UI"/>
          <w:sz w:val="24"/>
          <w:szCs w:val="24"/>
        </w:rPr>
      </w:pPr>
    </w:p>
    <w:p w14:paraId="03C54275" w14:textId="77777777" w:rsidR="00275C1B" w:rsidRDefault="00275C1B" w:rsidP="001C60BB">
      <w:pPr>
        <w:rPr>
          <w:rFonts w:ascii="Segoe UI" w:hAnsi="Segoe UI" w:cs="Segoe UI"/>
          <w:sz w:val="24"/>
          <w:szCs w:val="24"/>
        </w:rPr>
      </w:pPr>
    </w:p>
    <w:p w14:paraId="0FDBB5CD" w14:textId="77777777" w:rsidR="00275C1B" w:rsidRPr="00275C1B" w:rsidRDefault="00275C1B" w:rsidP="00275C1B">
      <w:pPr>
        <w:rPr>
          <w:rFonts w:ascii="Segoe UI" w:hAnsi="Segoe UI" w:cs="Segoe UI"/>
          <w:b/>
          <w:bCs/>
          <w:sz w:val="40"/>
          <w:szCs w:val="40"/>
        </w:rPr>
      </w:pPr>
      <w:r w:rsidRPr="00275C1B">
        <w:rPr>
          <w:rFonts w:ascii="Segoe UI" w:hAnsi="Segoe UI" w:cs="Segoe UI"/>
          <w:b/>
          <w:bCs/>
          <w:sz w:val="40"/>
          <w:szCs w:val="40"/>
        </w:rPr>
        <w:lastRenderedPageBreak/>
        <w:t>Language guidelines</w:t>
      </w:r>
    </w:p>
    <w:p w14:paraId="47F50B12" w14:textId="41CB5F25" w:rsidR="00275C1B" w:rsidRDefault="00275C1B" w:rsidP="001C60BB">
      <w:pPr>
        <w:rPr>
          <w:rFonts w:ascii="Segoe UI" w:hAnsi="Segoe UI" w:cs="Segoe UI"/>
          <w:sz w:val="24"/>
          <w:szCs w:val="24"/>
        </w:rPr>
      </w:pPr>
      <w:r w:rsidRPr="00275C1B">
        <w:rPr>
          <w:rFonts w:ascii="Segoe UI" w:hAnsi="Segoe UI" w:cs="Segoe UI"/>
          <w:sz w:val="24"/>
          <w:szCs w:val="24"/>
        </w:rPr>
        <w:t>The following sections describe practices that the C# team follows to prepare code examples and samples.</w:t>
      </w:r>
    </w:p>
    <w:p w14:paraId="5B7DB95A" w14:textId="77777777" w:rsidR="00275C1B" w:rsidRPr="00275C1B" w:rsidRDefault="00275C1B" w:rsidP="001C60BB">
      <w:pPr>
        <w:rPr>
          <w:rFonts w:ascii="Segoe UI" w:hAnsi="Segoe UI" w:cs="Segoe UI"/>
          <w:sz w:val="24"/>
          <w:szCs w:val="24"/>
        </w:rPr>
      </w:pPr>
    </w:p>
    <w:p w14:paraId="4D02BB48" w14:textId="419338C1" w:rsidR="001C60BB" w:rsidRPr="001C60BB" w:rsidRDefault="001C60BB" w:rsidP="001C60BB">
      <w:pPr>
        <w:rPr>
          <w:rFonts w:ascii="Segoe UI" w:hAnsi="Segoe UI" w:cs="Segoe UI"/>
          <w:b/>
          <w:bCs/>
          <w:sz w:val="32"/>
          <w:szCs w:val="32"/>
        </w:rPr>
      </w:pPr>
      <w:r w:rsidRPr="001C60BB">
        <w:rPr>
          <w:rFonts w:ascii="Segoe UI" w:hAnsi="Segoe UI" w:cs="Segoe UI"/>
          <w:b/>
          <w:bCs/>
          <w:sz w:val="32"/>
          <w:szCs w:val="32"/>
        </w:rPr>
        <w:t>Implicitly typed local variables</w:t>
      </w:r>
    </w:p>
    <w:p w14:paraId="71D21C00" w14:textId="4786CC73" w:rsidR="001C60BB" w:rsidRPr="001C60BB" w:rsidRDefault="001C60BB" w:rsidP="001C60BB">
      <w:pPr>
        <w:rPr>
          <w:rFonts w:ascii="Segoe UI" w:hAnsi="Segoe UI" w:cs="Segoe UI"/>
          <w:sz w:val="24"/>
          <w:szCs w:val="24"/>
        </w:rPr>
      </w:pPr>
      <w:r w:rsidRPr="001C60BB">
        <w:rPr>
          <w:rFonts w:ascii="Segoe UI" w:hAnsi="Segoe UI" w:cs="Segoe UI"/>
          <w:sz w:val="24"/>
          <w:szCs w:val="24"/>
        </w:rPr>
        <w:t>Use </w:t>
      </w:r>
      <w:r w:rsidRPr="001C60BB">
        <w:rPr>
          <w:rFonts w:ascii="Segoe UI" w:hAnsi="Segoe UI" w:cs="Segoe UI"/>
          <w:sz w:val="24"/>
          <w:szCs w:val="24"/>
        </w:rPr>
        <w:t>implicit typing</w:t>
      </w:r>
      <w:r w:rsidRPr="001C60BB">
        <w:rPr>
          <w:rFonts w:ascii="Segoe UI" w:hAnsi="Segoe UI" w:cs="Segoe UI"/>
          <w:sz w:val="24"/>
          <w:szCs w:val="24"/>
        </w:rPr>
        <w:t> for local variables when the type of the variable is obvious from the right side of the assignment, or when the precise type is not important.</w:t>
      </w:r>
    </w:p>
    <w:p w14:paraId="4C045EB1" w14:textId="44EC2D96" w:rsidR="001C60BB" w:rsidRDefault="001C60BB" w:rsidP="001C60BB">
      <w:pPr>
        <w:rPr>
          <w:rFonts w:ascii="Segoe UI" w:hAnsi="Segoe UI" w:cs="Segoe UI"/>
          <w:color w:val="E6E6E6"/>
          <w:shd w:val="clear" w:color="auto" w:fill="171717"/>
        </w:rPr>
      </w:pPr>
      <w:r w:rsidRPr="001C60BB">
        <w:rPr>
          <w:rFonts w:ascii="Segoe UI" w:hAnsi="Segoe UI" w:cs="Segoe UI"/>
          <w:color w:val="E6E6E6"/>
          <w:shd w:val="clear" w:color="auto" w:fill="171717"/>
        </w:rPr>
        <w:drawing>
          <wp:inline distT="0" distB="0" distL="0" distR="0" wp14:anchorId="339DB679" wp14:editId="2A92A71D">
            <wp:extent cx="5760720" cy="885825"/>
            <wp:effectExtent l="0" t="0" r="0" b="9525"/>
            <wp:docPr id="1543455810" name="Picture 1" descr="A picture containing text, font, multimedia software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55810" name="Picture 1" descr="A picture containing text, font, multimedia software, softwa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867C" w14:textId="7F8EEEAA" w:rsidR="001C60BB" w:rsidRPr="001C60BB" w:rsidRDefault="001C60BB" w:rsidP="001C60BB">
      <w:pPr>
        <w:rPr>
          <w:rFonts w:ascii="Segoe UI" w:hAnsi="Segoe UI" w:cs="Segoe UI"/>
          <w:sz w:val="24"/>
          <w:szCs w:val="24"/>
        </w:rPr>
      </w:pPr>
      <w:r w:rsidRPr="001C60BB">
        <w:rPr>
          <w:rFonts w:ascii="Segoe UI" w:hAnsi="Segoe UI" w:cs="Segoe UI"/>
          <w:sz w:val="24"/>
          <w:szCs w:val="24"/>
        </w:rPr>
        <w:t>Don't use var when the type is not apparent from the right side of the assignment. Don't assume the type is clear from a method name. A variable type is considered clear if it's a </w:t>
      </w:r>
      <w:r w:rsidRPr="001C60BB">
        <w:rPr>
          <w:rFonts w:ascii="Consolas" w:hAnsi="Consolas"/>
          <w:color w:val="E6E6E6"/>
          <w:sz w:val="20"/>
          <w:szCs w:val="20"/>
          <w:shd w:val="clear" w:color="auto" w:fill="404040"/>
        </w:rPr>
        <w:t>new</w:t>
      </w:r>
      <w:r w:rsidRPr="001C60BB">
        <w:rPr>
          <w:rFonts w:ascii="Segoe UI" w:hAnsi="Segoe UI" w:cs="Segoe UI"/>
          <w:sz w:val="24"/>
          <w:szCs w:val="24"/>
        </w:rPr>
        <w:t> operator or an explicit cast.</w:t>
      </w:r>
    </w:p>
    <w:p w14:paraId="6B3077A2" w14:textId="653B4B31" w:rsidR="001C60BB" w:rsidRDefault="001C60BB" w:rsidP="001C60BB">
      <w:pPr>
        <w:rPr>
          <w:rFonts w:ascii="Segoe UI" w:hAnsi="Segoe UI" w:cs="Segoe UI"/>
          <w:color w:val="E6E6E6"/>
          <w:shd w:val="clear" w:color="auto" w:fill="171717"/>
        </w:rPr>
      </w:pPr>
      <w:r w:rsidRPr="001C60BB">
        <w:rPr>
          <w:rFonts w:ascii="Segoe UI" w:hAnsi="Segoe UI" w:cs="Segoe UI"/>
          <w:color w:val="E6E6E6"/>
          <w:shd w:val="clear" w:color="auto" w:fill="171717"/>
        </w:rPr>
        <w:drawing>
          <wp:inline distT="0" distB="0" distL="0" distR="0" wp14:anchorId="2EC075BC" wp14:editId="41FB75AE">
            <wp:extent cx="5760720" cy="903605"/>
            <wp:effectExtent l="0" t="0" r="0" b="0"/>
            <wp:docPr id="1587740183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40183" name="Picture 1" descr="A screen 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C9B2" w14:textId="6558424B" w:rsidR="001C60BB" w:rsidRPr="001C60BB" w:rsidRDefault="001C60BB" w:rsidP="001C60BB">
      <w:pPr>
        <w:rPr>
          <w:rFonts w:ascii="Segoe UI" w:hAnsi="Segoe UI" w:cs="Segoe UI"/>
          <w:sz w:val="24"/>
          <w:szCs w:val="24"/>
        </w:rPr>
      </w:pPr>
      <w:r w:rsidRPr="001C60BB">
        <w:rPr>
          <w:rFonts w:ascii="Segoe UI" w:hAnsi="Segoe UI" w:cs="Segoe UI"/>
          <w:sz w:val="24"/>
          <w:szCs w:val="24"/>
        </w:rPr>
        <w:t>Don't rely on the variable name to specify the type of the variable. It might not be correct. In the following example, the variable name </w:t>
      </w:r>
      <w:proofErr w:type="spellStart"/>
      <w:r w:rsidRPr="001C60BB">
        <w:rPr>
          <w:rFonts w:ascii="Consolas" w:hAnsi="Consolas"/>
          <w:color w:val="E6E6E6"/>
          <w:sz w:val="20"/>
          <w:szCs w:val="20"/>
          <w:shd w:val="clear" w:color="auto" w:fill="404040"/>
        </w:rPr>
        <w:t>inputInt</w:t>
      </w:r>
      <w:proofErr w:type="spellEnd"/>
      <w:r w:rsidRPr="001C60BB">
        <w:rPr>
          <w:rFonts w:ascii="Segoe UI" w:hAnsi="Segoe UI" w:cs="Segoe UI"/>
          <w:sz w:val="24"/>
          <w:szCs w:val="24"/>
        </w:rPr>
        <w:t> is misleading. It's a string.</w:t>
      </w:r>
    </w:p>
    <w:p w14:paraId="21DF68C8" w14:textId="51BCF243" w:rsidR="001C60BB" w:rsidRDefault="00E26526" w:rsidP="001C60BB">
      <w:r w:rsidRPr="00E26526">
        <w:drawing>
          <wp:inline distT="0" distB="0" distL="0" distR="0" wp14:anchorId="58A6C81C" wp14:editId="3152FF71">
            <wp:extent cx="5760720" cy="899160"/>
            <wp:effectExtent l="0" t="0" r="0" b="0"/>
            <wp:docPr id="1784955448" name="Picture 1" descr="A picture containing text, font, multimedia software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55448" name="Picture 1" descr="A picture containing text, font, multimedia software, softwar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BFB4" w14:textId="77777777" w:rsidR="001C60BB" w:rsidRDefault="001C60BB" w:rsidP="001C60BB"/>
    <w:p w14:paraId="3683532E" w14:textId="77777777" w:rsidR="001C60BB" w:rsidRDefault="001C60BB" w:rsidP="008A235B">
      <w:pPr>
        <w:rPr>
          <w:rFonts w:ascii="Segoe UI" w:hAnsi="Segoe UI" w:cs="Segoe UI"/>
          <w:sz w:val="24"/>
          <w:szCs w:val="24"/>
        </w:rPr>
      </w:pPr>
    </w:p>
    <w:p w14:paraId="08201422" w14:textId="77777777" w:rsidR="008A235B" w:rsidRPr="008A235B" w:rsidRDefault="008A235B" w:rsidP="008A235B">
      <w:pPr>
        <w:rPr>
          <w:rFonts w:ascii="Segoe UI" w:hAnsi="Segoe UI" w:cs="Segoe UI"/>
          <w:sz w:val="24"/>
          <w:szCs w:val="24"/>
        </w:rPr>
      </w:pPr>
    </w:p>
    <w:p w14:paraId="06A7D716" w14:textId="77777777" w:rsidR="008A235B" w:rsidRPr="005F41A6" w:rsidRDefault="008A235B" w:rsidP="00534093">
      <w:pPr>
        <w:rPr>
          <w:noProof/>
        </w:rPr>
      </w:pPr>
    </w:p>
    <w:sectPr w:rsidR="008A235B" w:rsidRPr="005F4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7138"/>
    <w:multiLevelType w:val="hybridMultilevel"/>
    <w:tmpl w:val="9D286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7E8D"/>
    <w:multiLevelType w:val="hybridMultilevel"/>
    <w:tmpl w:val="746E1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45982"/>
    <w:multiLevelType w:val="multilevel"/>
    <w:tmpl w:val="2246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50E6A"/>
    <w:multiLevelType w:val="multilevel"/>
    <w:tmpl w:val="41BC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91580"/>
    <w:multiLevelType w:val="hybridMultilevel"/>
    <w:tmpl w:val="00762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833D7"/>
    <w:multiLevelType w:val="multilevel"/>
    <w:tmpl w:val="1940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74A5D"/>
    <w:multiLevelType w:val="multilevel"/>
    <w:tmpl w:val="1114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378BC"/>
    <w:multiLevelType w:val="multilevel"/>
    <w:tmpl w:val="3326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086354">
    <w:abstractNumId w:val="5"/>
  </w:num>
  <w:num w:numId="2" w16cid:durableId="323434493">
    <w:abstractNumId w:val="3"/>
  </w:num>
  <w:num w:numId="3" w16cid:durableId="1669017416">
    <w:abstractNumId w:val="1"/>
  </w:num>
  <w:num w:numId="4" w16cid:durableId="1834564909">
    <w:abstractNumId w:val="7"/>
  </w:num>
  <w:num w:numId="5" w16cid:durableId="1510438089">
    <w:abstractNumId w:val="0"/>
  </w:num>
  <w:num w:numId="6" w16cid:durableId="1071152248">
    <w:abstractNumId w:val="2"/>
  </w:num>
  <w:num w:numId="7" w16cid:durableId="930433948">
    <w:abstractNumId w:val="6"/>
  </w:num>
  <w:num w:numId="8" w16cid:durableId="932084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93"/>
    <w:rsid w:val="00056D09"/>
    <w:rsid w:val="001C60BB"/>
    <w:rsid w:val="00204DDE"/>
    <w:rsid w:val="00275C1B"/>
    <w:rsid w:val="00534093"/>
    <w:rsid w:val="005F41A6"/>
    <w:rsid w:val="008A235B"/>
    <w:rsid w:val="00B06042"/>
    <w:rsid w:val="00B64B30"/>
    <w:rsid w:val="00E26526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6EE01"/>
  <w15:chartTrackingRefBased/>
  <w15:docId w15:val="{C1B6BA1E-AF79-4A11-ABFE-3B3E1624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40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409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34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3409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40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41A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0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Molenaar, Daan - Student Rijn IJssel</dc:creator>
  <cp:keywords/>
  <dc:description/>
  <cp:lastModifiedBy>Molenaar, Daan - Student Rijn IJssel</cp:lastModifiedBy>
  <cp:revision>4</cp:revision>
  <dcterms:created xsi:type="dcterms:W3CDTF">2023-02-17T14:12:00Z</dcterms:created>
  <dcterms:modified xsi:type="dcterms:W3CDTF">2023-05-09T09:17:00Z</dcterms:modified>
</cp:coreProperties>
</file>