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595D72" w14:textId="77777777" w:rsidR="008D1FB4" w:rsidRPr="008D1FB4" w:rsidRDefault="008D1FB4" w:rsidP="008D1FB4">
      <w:pPr>
        <w:spacing w:line="360" w:lineRule="auto"/>
        <w:ind w:left="701" w:right="707"/>
        <w:jc w:val="center"/>
        <w:rPr>
          <w:sz w:val="24"/>
          <w:szCs w:val="24"/>
        </w:rPr>
      </w:pPr>
      <w:r w:rsidRPr="008D1FB4">
        <w:rPr>
          <w:sz w:val="24"/>
          <w:szCs w:val="24"/>
        </w:rPr>
        <w:t>FEDERAL STATE AUTONOMOUS EDUCATIONAL INSTITUTION OF HIGHER EDUCATION</w:t>
      </w:r>
    </w:p>
    <w:p w14:paraId="1E62A72C" w14:textId="77777777" w:rsidR="008D1FB4" w:rsidRPr="008D1FB4" w:rsidRDefault="008D1FB4" w:rsidP="008D1FB4">
      <w:pPr>
        <w:spacing w:line="360" w:lineRule="auto"/>
        <w:ind w:left="701" w:right="707"/>
        <w:jc w:val="center"/>
        <w:rPr>
          <w:sz w:val="24"/>
          <w:szCs w:val="24"/>
        </w:rPr>
      </w:pPr>
      <w:r w:rsidRPr="008D1FB4">
        <w:rPr>
          <w:sz w:val="24"/>
          <w:szCs w:val="24"/>
        </w:rPr>
        <w:t>ITMO UNIVERSITY</w:t>
      </w:r>
    </w:p>
    <w:p w14:paraId="49B404C5" w14:textId="77777777" w:rsidR="008D1FB4" w:rsidRDefault="008D1FB4" w:rsidP="008D1FB4"/>
    <w:p w14:paraId="1A27E5D7" w14:textId="77777777" w:rsidR="008D1FB4" w:rsidRDefault="008D1FB4" w:rsidP="008D1FB4"/>
    <w:p w14:paraId="07A92EA5" w14:textId="77777777" w:rsidR="008D1FB4" w:rsidRDefault="008D1FB4" w:rsidP="008D1FB4"/>
    <w:p w14:paraId="006F12A3" w14:textId="77777777" w:rsidR="008D1FB4" w:rsidRDefault="008D1FB4" w:rsidP="008D1FB4"/>
    <w:p w14:paraId="402AAE83" w14:textId="77777777" w:rsidR="008D1FB4" w:rsidRDefault="008D1FB4" w:rsidP="008D1FB4"/>
    <w:p w14:paraId="4075B361" w14:textId="77777777" w:rsidR="008D1FB4" w:rsidRDefault="008D1FB4" w:rsidP="008D1FB4"/>
    <w:p w14:paraId="7E6F62BB" w14:textId="4B358822" w:rsidR="008D1FB4" w:rsidRPr="00C260C1" w:rsidRDefault="008D1FB4" w:rsidP="008D1FB4">
      <w:pPr>
        <w:spacing w:before="223" w:line="360" w:lineRule="auto"/>
        <w:ind w:left="3539" w:right="3543"/>
        <w:jc w:val="center"/>
        <w:rPr>
          <w:sz w:val="28"/>
          <w:szCs w:val="28"/>
        </w:rPr>
      </w:pPr>
      <w:r w:rsidRPr="00C260C1">
        <w:rPr>
          <w:sz w:val="28"/>
          <w:szCs w:val="28"/>
        </w:rPr>
        <w:t>Course Project</w:t>
      </w:r>
    </w:p>
    <w:p w14:paraId="22F5327F" w14:textId="6EEA913C" w:rsidR="008D1FB4" w:rsidRPr="00C260C1" w:rsidRDefault="00C260C1" w:rsidP="008D1FB4">
      <w:pPr>
        <w:spacing w:before="223" w:line="360" w:lineRule="auto"/>
        <w:ind w:left="3539" w:right="3543"/>
        <w:jc w:val="center"/>
        <w:rPr>
          <w:i/>
          <w:iCs/>
          <w:sz w:val="28"/>
          <w:szCs w:val="28"/>
        </w:rPr>
      </w:pPr>
      <w:proofErr w:type="spellStart"/>
      <w:r w:rsidRPr="00C260C1">
        <w:rPr>
          <w:i/>
          <w:iCs/>
          <w:sz w:val="28"/>
          <w:szCs w:val="28"/>
        </w:rPr>
        <w:t>Kinopoisk</w:t>
      </w:r>
      <w:proofErr w:type="spellEnd"/>
      <w:r w:rsidR="00207CAA">
        <w:rPr>
          <w:i/>
          <w:iCs/>
          <w:sz w:val="28"/>
          <w:szCs w:val="28"/>
        </w:rPr>
        <w:t xml:space="preserve"> Data Analysis</w:t>
      </w:r>
    </w:p>
    <w:p w14:paraId="2E97114B" w14:textId="36A5A16C" w:rsidR="008D1FB4" w:rsidRPr="008D1FB4" w:rsidRDefault="008D1FB4" w:rsidP="008D1FB4">
      <w:pPr>
        <w:spacing w:before="223" w:line="360" w:lineRule="auto"/>
        <w:ind w:right="3543"/>
        <w:jc w:val="center"/>
        <w:rPr>
          <w:sz w:val="24"/>
          <w:szCs w:val="24"/>
        </w:rPr>
      </w:pPr>
      <w:r>
        <w:rPr>
          <w:sz w:val="24"/>
          <w:szCs w:val="24"/>
        </w:rPr>
        <w:t xml:space="preserve">                             </w:t>
      </w:r>
    </w:p>
    <w:p w14:paraId="747F3A1E" w14:textId="77777777" w:rsidR="008D1FB4" w:rsidRDefault="008D1FB4" w:rsidP="008D1FB4"/>
    <w:p w14:paraId="4FE582DD" w14:textId="77777777" w:rsidR="008D1FB4" w:rsidRDefault="008D1FB4" w:rsidP="008D1FB4"/>
    <w:p w14:paraId="32DA3CC4" w14:textId="77777777" w:rsidR="008D1FB4" w:rsidRDefault="008D1FB4" w:rsidP="008D1FB4"/>
    <w:p w14:paraId="7959F4EE" w14:textId="77777777" w:rsidR="008D1FB4" w:rsidRPr="00C260C1" w:rsidRDefault="008D1FB4" w:rsidP="00C260C1">
      <w:pPr>
        <w:spacing w:line="360" w:lineRule="auto"/>
        <w:ind w:right="104" w:firstLine="6720"/>
        <w:jc w:val="right"/>
        <w:rPr>
          <w:sz w:val="24"/>
          <w:szCs w:val="24"/>
        </w:rPr>
      </w:pPr>
    </w:p>
    <w:p w14:paraId="0B16447A" w14:textId="77777777" w:rsidR="008D1FB4" w:rsidRPr="00C260C1" w:rsidRDefault="008D1FB4" w:rsidP="00C260C1">
      <w:pPr>
        <w:spacing w:line="360" w:lineRule="auto"/>
        <w:ind w:right="104" w:firstLine="6720"/>
        <w:jc w:val="right"/>
        <w:rPr>
          <w:sz w:val="24"/>
          <w:szCs w:val="24"/>
        </w:rPr>
      </w:pPr>
      <w:r w:rsidRPr="00C260C1">
        <w:rPr>
          <w:sz w:val="24"/>
          <w:szCs w:val="24"/>
        </w:rPr>
        <w:t>Performed by</w:t>
      </w:r>
    </w:p>
    <w:p w14:paraId="6FDC7117" w14:textId="77777777" w:rsidR="008D1FB4" w:rsidRPr="00C260C1" w:rsidRDefault="008D1FB4" w:rsidP="00C260C1">
      <w:pPr>
        <w:spacing w:line="360" w:lineRule="auto"/>
        <w:ind w:right="104" w:firstLine="6720"/>
        <w:jc w:val="right"/>
        <w:rPr>
          <w:sz w:val="24"/>
          <w:szCs w:val="24"/>
        </w:rPr>
      </w:pPr>
      <w:proofErr w:type="spellStart"/>
      <w:r w:rsidRPr="00C260C1">
        <w:rPr>
          <w:sz w:val="24"/>
          <w:szCs w:val="24"/>
        </w:rPr>
        <w:t>Boyi</w:t>
      </w:r>
      <w:proofErr w:type="spellEnd"/>
      <w:r w:rsidRPr="00C260C1">
        <w:rPr>
          <w:sz w:val="24"/>
          <w:szCs w:val="24"/>
        </w:rPr>
        <w:t xml:space="preserve"> Li</w:t>
      </w:r>
    </w:p>
    <w:p w14:paraId="76EB6362" w14:textId="77777777" w:rsidR="008D1FB4" w:rsidRDefault="008D1FB4" w:rsidP="00C260C1">
      <w:pPr>
        <w:spacing w:line="360" w:lineRule="auto"/>
        <w:ind w:right="104" w:firstLine="6720"/>
        <w:jc w:val="right"/>
        <w:rPr>
          <w:sz w:val="24"/>
          <w:szCs w:val="24"/>
        </w:rPr>
      </w:pPr>
      <w:proofErr w:type="spellStart"/>
      <w:r w:rsidRPr="00C260C1">
        <w:rPr>
          <w:sz w:val="24"/>
          <w:szCs w:val="24"/>
        </w:rPr>
        <w:t>Dutao</w:t>
      </w:r>
      <w:proofErr w:type="spellEnd"/>
      <w:r w:rsidRPr="00C260C1">
        <w:rPr>
          <w:sz w:val="24"/>
          <w:szCs w:val="24"/>
        </w:rPr>
        <w:t xml:space="preserve"> Zhang</w:t>
      </w:r>
    </w:p>
    <w:p w14:paraId="7B6FF662" w14:textId="4D41B725" w:rsidR="00C260C1" w:rsidRPr="00C260C1" w:rsidRDefault="00C260C1" w:rsidP="00C260C1">
      <w:pPr>
        <w:spacing w:line="360" w:lineRule="auto"/>
        <w:ind w:left="5676" w:right="104"/>
        <w:jc w:val="center"/>
        <w:rPr>
          <w:sz w:val="24"/>
          <w:szCs w:val="24"/>
        </w:rPr>
      </w:pPr>
      <w:r w:rsidRPr="00C260C1">
        <w:rPr>
          <w:b/>
          <w:bCs/>
          <w:sz w:val="24"/>
          <w:szCs w:val="24"/>
        </w:rPr>
        <w:t xml:space="preserve"> </w:t>
      </w:r>
      <w:r>
        <w:rPr>
          <w:b/>
          <w:bCs/>
          <w:sz w:val="24"/>
          <w:szCs w:val="24"/>
        </w:rPr>
        <w:t xml:space="preserve">      </w:t>
      </w:r>
      <w:proofErr w:type="spellStart"/>
      <w:r w:rsidRPr="00C260C1">
        <w:rPr>
          <w:sz w:val="24"/>
          <w:szCs w:val="24"/>
        </w:rPr>
        <w:t>Muslimbek</w:t>
      </w:r>
      <w:proofErr w:type="spellEnd"/>
      <w:r w:rsidRPr="00C260C1">
        <w:rPr>
          <w:sz w:val="24"/>
          <w:szCs w:val="24"/>
        </w:rPr>
        <w:t xml:space="preserve"> </w:t>
      </w:r>
      <w:proofErr w:type="spellStart"/>
      <w:r w:rsidRPr="00C260C1">
        <w:rPr>
          <w:sz w:val="24"/>
          <w:szCs w:val="24"/>
        </w:rPr>
        <w:t>Abdurakhimov</w:t>
      </w:r>
      <w:proofErr w:type="spellEnd"/>
    </w:p>
    <w:p w14:paraId="2E612215" w14:textId="02EA4551" w:rsidR="00C260C1" w:rsidRPr="00C260C1" w:rsidRDefault="00C260C1" w:rsidP="00C260C1">
      <w:pPr>
        <w:spacing w:line="360" w:lineRule="auto"/>
        <w:ind w:right="104" w:firstLine="6720"/>
        <w:jc w:val="right"/>
        <w:rPr>
          <w:sz w:val="24"/>
          <w:szCs w:val="24"/>
        </w:rPr>
      </w:pPr>
      <w:r>
        <w:rPr>
          <w:sz w:val="24"/>
          <w:szCs w:val="24"/>
        </w:rPr>
        <w:t>Daan Rodríguez</w:t>
      </w:r>
    </w:p>
    <w:p w14:paraId="3F509353" w14:textId="77777777" w:rsidR="008D1FB4" w:rsidRPr="00C260C1" w:rsidRDefault="008D1FB4" w:rsidP="00C260C1">
      <w:pPr>
        <w:spacing w:line="360" w:lineRule="auto"/>
        <w:ind w:right="104" w:firstLine="6720"/>
        <w:jc w:val="right"/>
        <w:rPr>
          <w:sz w:val="24"/>
          <w:szCs w:val="24"/>
        </w:rPr>
      </w:pPr>
      <w:r w:rsidRPr="00C260C1">
        <w:rPr>
          <w:sz w:val="24"/>
          <w:szCs w:val="24"/>
        </w:rPr>
        <w:t>Academic group</w:t>
      </w:r>
    </w:p>
    <w:p w14:paraId="1130A036" w14:textId="77777777" w:rsidR="008D1FB4" w:rsidRPr="00C260C1" w:rsidRDefault="008D1FB4" w:rsidP="00C260C1">
      <w:pPr>
        <w:spacing w:line="360" w:lineRule="auto"/>
        <w:ind w:right="104" w:firstLine="6720"/>
        <w:jc w:val="right"/>
        <w:rPr>
          <w:sz w:val="24"/>
          <w:szCs w:val="24"/>
        </w:rPr>
      </w:pPr>
      <w:r w:rsidRPr="00C260C1">
        <w:rPr>
          <w:sz w:val="24"/>
          <w:szCs w:val="24"/>
        </w:rPr>
        <w:t>J4132c</w:t>
      </w:r>
    </w:p>
    <w:p w14:paraId="1CFAF325" w14:textId="77777777" w:rsidR="008D1FB4" w:rsidRDefault="008D1FB4" w:rsidP="008D1FB4">
      <w:pPr>
        <w:rPr>
          <w:sz w:val="24"/>
          <w:szCs w:val="24"/>
        </w:rPr>
      </w:pPr>
    </w:p>
    <w:p w14:paraId="1B1E861D" w14:textId="77777777" w:rsidR="00C260C1" w:rsidRDefault="00C260C1" w:rsidP="008D1FB4">
      <w:pPr>
        <w:rPr>
          <w:sz w:val="24"/>
          <w:szCs w:val="24"/>
        </w:rPr>
      </w:pPr>
    </w:p>
    <w:p w14:paraId="49E568FB" w14:textId="77777777" w:rsidR="00C260C1" w:rsidRDefault="00C260C1" w:rsidP="008D1FB4">
      <w:pPr>
        <w:rPr>
          <w:sz w:val="24"/>
          <w:szCs w:val="24"/>
        </w:rPr>
      </w:pPr>
    </w:p>
    <w:p w14:paraId="74BA1D6F" w14:textId="77777777" w:rsidR="00C260C1" w:rsidRDefault="00C260C1" w:rsidP="008D1FB4">
      <w:pPr>
        <w:rPr>
          <w:sz w:val="24"/>
          <w:szCs w:val="24"/>
        </w:rPr>
      </w:pPr>
    </w:p>
    <w:p w14:paraId="471C987C" w14:textId="77777777" w:rsidR="00C260C1" w:rsidRDefault="00C260C1" w:rsidP="008D1FB4"/>
    <w:p w14:paraId="624E8D69" w14:textId="77777777" w:rsidR="008D1FB4" w:rsidRDefault="008D1FB4" w:rsidP="008D1FB4"/>
    <w:p w14:paraId="7A93CD1B" w14:textId="77777777" w:rsidR="008D1FB4" w:rsidRDefault="008D1FB4" w:rsidP="008D1FB4"/>
    <w:p w14:paraId="13308E74" w14:textId="77777777" w:rsidR="008D1FB4" w:rsidRDefault="008D1FB4" w:rsidP="008D1FB4"/>
    <w:p w14:paraId="48D5C58B" w14:textId="77777777" w:rsidR="008D1FB4" w:rsidRDefault="008D1FB4" w:rsidP="008D1FB4"/>
    <w:p w14:paraId="63C26172" w14:textId="77777777" w:rsidR="00C260C1" w:rsidRDefault="00C260C1" w:rsidP="00C260C1">
      <w:pPr>
        <w:spacing w:line="360" w:lineRule="auto"/>
        <w:ind w:right="104"/>
      </w:pPr>
    </w:p>
    <w:p w14:paraId="741F5FED" w14:textId="76241F94" w:rsidR="00C260C1" w:rsidRPr="00C260C1" w:rsidRDefault="008D1FB4" w:rsidP="00C260C1">
      <w:pPr>
        <w:spacing w:line="360" w:lineRule="auto"/>
        <w:ind w:left="2832" w:right="4001"/>
        <w:jc w:val="center"/>
        <w:rPr>
          <w:sz w:val="24"/>
          <w:szCs w:val="24"/>
        </w:rPr>
      </w:pPr>
      <w:r w:rsidRPr="00C260C1">
        <w:rPr>
          <w:sz w:val="24"/>
          <w:szCs w:val="24"/>
        </w:rPr>
        <w:t>St.</w:t>
      </w:r>
      <w:r w:rsidR="00C260C1" w:rsidRPr="00C260C1">
        <w:rPr>
          <w:sz w:val="24"/>
          <w:szCs w:val="24"/>
        </w:rPr>
        <w:t xml:space="preserve"> </w:t>
      </w:r>
      <w:r w:rsidRPr="00C260C1">
        <w:rPr>
          <w:sz w:val="24"/>
          <w:szCs w:val="24"/>
        </w:rPr>
        <w:t>Petersburg</w:t>
      </w:r>
    </w:p>
    <w:p w14:paraId="6D63EDD1" w14:textId="73ED5D40" w:rsidR="008D1FB4" w:rsidRPr="00C260C1" w:rsidRDefault="008D1FB4" w:rsidP="00C260C1">
      <w:pPr>
        <w:spacing w:line="360" w:lineRule="auto"/>
        <w:ind w:left="2832" w:right="4001"/>
        <w:jc w:val="center"/>
        <w:rPr>
          <w:sz w:val="32"/>
          <w:szCs w:val="32"/>
        </w:rPr>
      </w:pPr>
      <w:r w:rsidRPr="00C260C1">
        <w:rPr>
          <w:sz w:val="24"/>
          <w:szCs w:val="24"/>
        </w:rPr>
        <w:t>2024</w:t>
      </w:r>
    </w:p>
    <w:p w14:paraId="02B081DB" w14:textId="5A96D89F" w:rsidR="00E64A2D" w:rsidRPr="00897047" w:rsidRDefault="00E64A2D" w:rsidP="00E64A2D">
      <w:pPr>
        <w:pStyle w:val="NormalWeb"/>
        <w:jc w:val="both"/>
        <w:rPr>
          <w:lang w:val="en-US"/>
        </w:rPr>
      </w:pPr>
      <w:proofErr w:type="spellStart"/>
      <w:r w:rsidRPr="00897047">
        <w:rPr>
          <w:lang w:val="en-US"/>
        </w:rPr>
        <w:lastRenderedPageBreak/>
        <w:t>Kinopoisk</w:t>
      </w:r>
      <w:proofErr w:type="spellEnd"/>
      <w:r w:rsidRPr="00897047">
        <w:rPr>
          <w:lang w:val="en-US"/>
        </w:rPr>
        <w:t xml:space="preserve"> is one of the largest and most popular entertainment platforms in Russia, founded in 2003. It offers an extensive database on movies, TV series, actors, and directors, including synopses, user and professional reviews, and ratings. It uses algorithms for personalized recommendations and provides showtime information. Acquired by Yandex in 2013, it has enhanced its services with advanced technology, becoming a reliable source of entertainment information in the country.</w:t>
      </w:r>
    </w:p>
    <w:p w14:paraId="2DF06AE5" w14:textId="13FA4187" w:rsidR="00E64A2D" w:rsidRPr="00897047" w:rsidRDefault="00E64A2D" w:rsidP="00E64A2D">
      <w:pPr>
        <w:pStyle w:val="Ttulo3"/>
        <w:jc w:val="both"/>
        <w:rPr>
          <w:rFonts w:eastAsia="Times New Roman"/>
          <w:color w:val="auto"/>
        </w:rPr>
      </w:pPr>
      <w:r w:rsidRPr="00897047">
        <w:rPr>
          <w:color w:val="auto"/>
        </w:rPr>
        <w:t>Goal:</w:t>
      </w:r>
    </w:p>
    <w:p w14:paraId="7B418D42" w14:textId="77777777" w:rsidR="00E64A2D" w:rsidRPr="00897047" w:rsidRDefault="00E64A2D" w:rsidP="00E64A2D">
      <w:pPr>
        <w:pStyle w:val="NormalWeb"/>
        <w:jc w:val="both"/>
        <w:rPr>
          <w:lang w:val="en-US"/>
        </w:rPr>
      </w:pPr>
      <w:r w:rsidRPr="00897047">
        <w:rPr>
          <w:lang w:val="en-US"/>
        </w:rPr>
        <w:t xml:space="preserve">Leverage Big Data technologies to extract meaningful insights from the collected data, which can be used to understand trends and patterns in the entertainment industry, specifically for </w:t>
      </w:r>
      <w:proofErr w:type="spellStart"/>
      <w:r w:rsidRPr="00897047">
        <w:rPr>
          <w:lang w:val="en-US"/>
        </w:rPr>
        <w:t>Kinopoisk</w:t>
      </w:r>
      <w:proofErr w:type="spellEnd"/>
      <w:r w:rsidRPr="00897047">
        <w:rPr>
          <w:lang w:val="en-US"/>
        </w:rPr>
        <w:t>. This will facilitate better decision-making, enhance audience engagement, and drive innovation within the platform.</w:t>
      </w:r>
    </w:p>
    <w:p w14:paraId="1CD5146A" w14:textId="77777777" w:rsidR="00E64A2D" w:rsidRPr="00897047" w:rsidRDefault="00E64A2D" w:rsidP="00E64A2D">
      <w:pPr>
        <w:pStyle w:val="Ttulo3"/>
        <w:jc w:val="both"/>
      </w:pPr>
      <w:r w:rsidRPr="00897047">
        <w:rPr>
          <w:color w:val="auto"/>
        </w:rPr>
        <w:t>Objectives:</w:t>
      </w:r>
    </w:p>
    <w:p w14:paraId="7563F01E" w14:textId="5F0CC713" w:rsidR="00E64A2D" w:rsidRPr="00897047" w:rsidRDefault="00E64A2D" w:rsidP="00E64A2D">
      <w:pPr>
        <w:pStyle w:val="NormalWeb"/>
        <w:numPr>
          <w:ilvl w:val="0"/>
          <w:numId w:val="2"/>
        </w:numPr>
        <w:jc w:val="both"/>
      </w:pPr>
      <w:r w:rsidRPr="00897047">
        <w:rPr>
          <w:rStyle w:val="Textoennegrita"/>
          <w:rFonts w:eastAsiaTheme="majorEastAsia"/>
        </w:rPr>
        <w:t xml:space="preserve">Big Data </w:t>
      </w:r>
      <w:proofErr w:type="spellStart"/>
      <w:r w:rsidRPr="00897047">
        <w:rPr>
          <w:rStyle w:val="Textoennegrita"/>
          <w:rFonts w:eastAsiaTheme="majorEastAsia"/>
        </w:rPr>
        <w:t>Implementation</w:t>
      </w:r>
      <w:proofErr w:type="spellEnd"/>
      <w:r w:rsidRPr="00897047">
        <w:t>:</w:t>
      </w:r>
    </w:p>
    <w:p w14:paraId="14DCC687" w14:textId="77777777" w:rsidR="00E64A2D" w:rsidRPr="00897047" w:rsidRDefault="00E64A2D" w:rsidP="00E64A2D">
      <w:pPr>
        <w:widowControl/>
        <w:numPr>
          <w:ilvl w:val="1"/>
          <w:numId w:val="2"/>
        </w:numPr>
        <w:spacing w:before="100" w:beforeAutospacing="1" w:after="100" w:afterAutospacing="1"/>
        <w:jc w:val="both"/>
        <w:rPr>
          <w:sz w:val="24"/>
          <w:szCs w:val="24"/>
        </w:rPr>
      </w:pPr>
      <w:r w:rsidRPr="00897047">
        <w:rPr>
          <w:rStyle w:val="Textoennegrita"/>
          <w:sz w:val="24"/>
          <w:szCs w:val="24"/>
        </w:rPr>
        <w:t>Identify and Integrate Big Data Tools</w:t>
      </w:r>
      <w:r w:rsidRPr="00897047">
        <w:rPr>
          <w:sz w:val="24"/>
          <w:szCs w:val="24"/>
        </w:rPr>
        <w:t xml:space="preserve">: Evaluate and select appropriate Big Data technologies (e.g., Hadoop, Spark, NoSQL databases) to build a robust data infrastructure tailored to </w:t>
      </w:r>
      <w:proofErr w:type="spellStart"/>
      <w:r w:rsidRPr="00897047">
        <w:rPr>
          <w:sz w:val="24"/>
          <w:szCs w:val="24"/>
        </w:rPr>
        <w:t>Kinopoisk's</w:t>
      </w:r>
      <w:proofErr w:type="spellEnd"/>
      <w:r w:rsidRPr="00897047">
        <w:rPr>
          <w:sz w:val="24"/>
          <w:szCs w:val="24"/>
        </w:rPr>
        <w:t xml:space="preserve"> needs.</w:t>
      </w:r>
    </w:p>
    <w:p w14:paraId="74B8E98E" w14:textId="77777777" w:rsidR="00E64A2D" w:rsidRPr="00897047" w:rsidRDefault="00E64A2D" w:rsidP="00E64A2D">
      <w:pPr>
        <w:widowControl/>
        <w:numPr>
          <w:ilvl w:val="1"/>
          <w:numId w:val="2"/>
        </w:numPr>
        <w:spacing w:before="100" w:beforeAutospacing="1" w:after="100" w:afterAutospacing="1"/>
        <w:jc w:val="both"/>
        <w:rPr>
          <w:sz w:val="24"/>
          <w:szCs w:val="24"/>
        </w:rPr>
      </w:pPr>
      <w:r w:rsidRPr="00897047">
        <w:rPr>
          <w:rStyle w:val="Textoennegrita"/>
          <w:sz w:val="24"/>
          <w:szCs w:val="24"/>
        </w:rPr>
        <w:t>Scalable Data Architecture</w:t>
      </w:r>
      <w:r w:rsidRPr="00897047">
        <w:rPr>
          <w:sz w:val="24"/>
          <w:szCs w:val="24"/>
        </w:rPr>
        <w:t>: Design and implement a scalable data architecture capable of handling large volumes of structured and unstructured data from various entertainment sources.</w:t>
      </w:r>
    </w:p>
    <w:p w14:paraId="7E139F6A" w14:textId="71DC04F5" w:rsidR="00E64A2D" w:rsidRPr="00897047" w:rsidRDefault="00E64A2D" w:rsidP="00E64A2D">
      <w:pPr>
        <w:widowControl/>
        <w:numPr>
          <w:ilvl w:val="1"/>
          <w:numId w:val="2"/>
        </w:numPr>
        <w:spacing w:before="100" w:beforeAutospacing="1" w:after="100" w:afterAutospacing="1"/>
        <w:jc w:val="both"/>
        <w:rPr>
          <w:sz w:val="24"/>
          <w:szCs w:val="24"/>
        </w:rPr>
      </w:pPr>
      <w:r w:rsidRPr="00897047">
        <w:rPr>
          <w:rStyle w:val="Textoennegrita"/>
          <w:sz w:val="24"/>
          <w:szCs w:val="24"/>
        </w:rPr>
        <w:t>Real-time Data Processing</w:t>
      </w:r>
      <w:r w:rsidRPr="00897047">
        <w:rPr>
          <w:sz w:val="24"/>
          <w:szCs w:val="24"/>
        </w:rPr>
        <w:t xml:space="preserve">: Implement real-time data processing capabilities to provide timely insights and enhance the user experience on </w:t>
      </w:r>
      <w:proofErr w:type="spellStart"/>
      <w:r w:rsidRPr="00897047">
        <w:rPr>
          <w:sz w:val="24"/>
          <w:szCs w:val="24"/>
        </w:rPr>
        <w:t>Kinopoisk</w:t>
      </w:r>
      <w:proofErr w:type="spellEnd"/>
      <w:r w:rsidRPr="00897047">
        <w:rPr>
          <w:sz w:val="24"/>
          <w:szCs w:val="24"/>
        </w:rPr>
        <w:t>.</w:t>
      </w:r>
    </w:p>
    <w:p w14:paraId="09DEDB47" w14:textId="77777777" w:rsidR="00E64A2D" w:rsidRPr="00897047" w:rsidRDefault="00E64A2D" w:rsidP="00E64A2D">
      <w:pPr>
        <w:pStyle w:val="NormalWeb"/>
        <w:numPr>
          <w:ilvl w:val="0"/>
          <w:numId w:val="2"/>
        </w:numPr>
        <w:jc w:val="both"/>
      </w:pPr>
      <w:r w:rsidRPr="00897047">
        <w:rPr>
          <w:rStyle w:val="Textoennegrita"/>
          <w:rFonts w:eastAsiaTheme="majorEastAsia"/>
        </w:rPr>
        <w:t xml:space="preserve">Data </w:t>
      </w:r>
      <w:proofErr w:type="spellStart"/>
      <w:r w:rsidRPr="00897047">
        <w:rPr>
          <w:rStyle w:val="Textoennegrita"/>
          <w:rFonts w:eastAsiaTheme="majorEastAsia"/>
        </w:rPr>
        <w:t>Gathering</w:t>
      </w:r>
      <w:proofErr w:type="spellEnd"/>
      <w:r w:rsidRPr="00897047">
        <w:t>:</w:t>
      </w:r>
    </w:p>
    <w:p w14:paraId="458EF58E" w14:textId="77777777" w:rsidR="00E64A2D" w:rsidRPr="00897047" w:rsidRDefault="00E64A2D" w:rsidP="00E64A2D">
      <w:pPr>
        <w:widowControl/>
        <w:numPr>
          <w:ilvl w:val="1"/>
          <w:numId w:val="2"/>
        </w:numPr>
        <w:spacing w:before="100" w:beforeAutospacing="1" w:after="100" w:afterAutospacing="1"/>
        <w:jc w:val="both"/>
        <w:rPr>
          <w:sz w:val="24"/>
          <w:szCs w:val="24"/>
        </w:rPr>
      </w:pPr>
      <w:r w:rsidRPr="00897047">
        <w:rPr>
          <w:rStyle w:val="Textoennegrita"/>
          <w:sz w:val="24"/>
          <w:szCs w:val="24"/>
        </w:rPr>
        <w:t>Data Source Identification</w:t>
      </w:r>
      <w:r w:rsidRPr="00897047">
        <w:rPr>
          <w:sz w:val="24"/>
          <w:szCs w:val="24"/>
        </w:rPr>
        <w:t xml:space="preserve">: Identify and catalog various data sources including user reviews, streaming data, box office sales, and social media activity relevant to </w:t>
      </w:r>
      <w:proofErr w:type="spellStart"/>
      <w:r w:rsidRPr="00897047">
        <w:rPr>
          <w:sz w:val="24"/>
          <w:szCs w:val="24"/>
        </w:rPr>
        <w:t>Kinopoisk</w:t>
      </w:r>
      <w:proofErr w:type="spellEnd"/>
      <w:r w:rsidRPr="00897047">
        <w:rPr>
          <w:sz w:val="24"/>
          <w:szCs w:val="24"/>
        </w:rPr>
        <w:t>.</w:t>
      </w:r>
    </w:p>
    <w:p w14:paraId="186F1C5C" w14:textId="77777777" w:rsidR="00E64A2D" w:rsidRPr="00897047" w:rsidRDefault="00E64A2D" w:rsidP="00E64A2D">
      <w:pPr>
        <w:widowControl/>
        <w:numPr>
          <w:ilvl w:val="1"/>
          <w:numId w:val="2"/>
        </w:numPr>
        <w:spacing w:before="100" w:beforeAutospacing="1" w:after="100" w:afterAutospacing="1"/>
        <w:jc w:val="both"/>
        <w:rPr>
          <w:sz w:val="24"/>
          <w:szCs w:val="24"/>
        </w:rPr>
      </w:pPr>
      <w:r w:rsidRPr="00897047">
        <w:rPr>
          <w:rStyle w:val="Textoennegrita"/>
          <w:sz w:val="24"/>
          <w:szCs w:val="24"/>
        </w:rPr>
        <w:t>Data Collection Framework</w:t>
      </w:r>
      <w:r w:rsidRPr="00897047">
        <w:rPr>
          <w:sz w:val="24"/>
          <w:szCs w:val="24"/>
        </w:rPr>
        <w:t>: Develop a framework for continuous and automated data collection from identified sources to ensure comprehensive data coverage.</w:t>
      </w:r>
    </w:p>
    <w:p w14:paraId="101B74D0" w14:textId="4F1A9FBA" w:rsidR="00E64A2D" w:rsidRPr="00897047" w:rsidRDefault="00E64A2D" w:rsidP="00E64A2D">
      <w:pPr>
        <w:widowControl/>
        <w:numPr>
          <w:ilvl w:val="1"/>
          <w:numId w:val="2"/>
        </w:numPr>
        <w:spacing w:before="100" w:beforeAutospacing="1" w:after="100" w:afterAutospacing="1"/>
        <w:jc w:val="both"/>
        <w:rPr>
          <w:sz w:val="24"/>
          <w:szCs w:val="24"/>
        </w:rPr>
      </w:pPr>
      <w:r w:rsidRPr="00897047">
        <w:rPr>
          <w:rStyle w:val="Textoennegrita"/>
          <w:sz w:val="24"/>
          <w:szCs w:val="24"/>
        </w:rPr>
        <w:t>Data Quality Assurance</w:t>
      </w:r>
      <w:r w:rsidRPr="00897047">
        <w:rPr>
          <w:sz w:val="24"/>
          <w:szCs w:val="24"/>
        </w:rPr>
        <w:t>: Implement robust data validation and cleaning procedures to maintain the accuracy and reliability of the collected data.</w:t>
      </w:r>
    </w:p>
    <w:p w14:paraId="7D8C8C4F" w14:textId="77777777" w:rsidR="00E64A2D" w:rsidRPr="00897047" w:rsidRDefault="00E64A2D" w:rsidP="00E64A2D">
      <w:pPr>
        <w:pStyle w:val="NormalWeb"/>
        <w:numPr>
          <w:ilvl w:val="0"/>
          <w:numId w:val="2"/>
        </w:numPr>
        <w:jc w:val="both"/>
      </w:pPr>
      <w:r w:rsidRPr="00897047">
        <w:rPr>
          <w:rStyle w:val="Textoennegrita"/>
          <w:rFonts w:eastAsiaTheme="majorEastAsia"/>
        </w:rPr>
        <w:t xml:space="preserve">Data Processing and </w:t>
      </w:r>
      <w:proofErr w:type="spellStart"/>
      <w:r w:rsidRPr="00897047">
        <w:rPr>
          <w:rStyle w:val="Textoennegrita"/>
          <w:rFonts w:eastAsiaTheme="majorEastAsia"/>
        </w:rPr>
        <w:t>Analysis</w:t>
      </w:r>
      <w:proofErr w:type="spellEnd"/>
      <w:r w:rsidRPr="00897047">
        <w:t>:</w:t>
      </w:r>
    </w:p>
    <w:p w14:paraId="13EFAF4F" w14:textId="77777777" w:rsidR="00E64A2D" w:rsidRPr="00897047" w:rsidRDefault="00E64A2D" w:rsidP="00E64A2D">
      <w:pPr>
        <w:widowControl/>
        <w:numPr>
          <w:ilvl w:val="1"/>
          <w:numId w:val="2"/>
        </w:numPr>
        <w:spacing w:before="100" w:beforeAutospacing="1" w:after="100" w:afterAutospacing="1"/>
        <w:jc w:val="both"/>
        <w:rPr>
          <w:sz w:val="24"/>
          <w:szCs w:val="24"/>
        </w:rPr>
      </w:pPr>
      <w:r w:rsidRPr="00897047">
        <w:rPr>
          <w:rStyle w:val="Textoennegrita"/>
          <w:sz w:val="24"/>
          <w:szCs w:val="24"/>
        </w:rPr>
        <w:t>Data Storage and Management</w:t>
      </w:r>
      <w:r w:rsidRPr="00897047">
        <w:rPr>
          <w:sz w:val="24"/>
          <w:szCs w:val="24"/>
        </w:rPr>
        <w:t xml:space="preserve">: Establish efficient data storage solutions that support both batch and stream processing, optimizing for </w:t>
      </w:r>
      <w:proofErr w:type="spellStart"/>
      <w:r w:rsidRPr="00897047">
        <w:rPr>
          <w:sz w:val="24"/>
          <w:szCs w:val="24"/>
        </w:rPr>
        <w:t>Kinopoisk's</w:t>
      </w:r>
      <w:proofErr w:type="spellEnd"/>
      <w:r w:rsidRPr="00897047">
        <w:rPr>
          <w:sz w:val="24"/>
          <w:szCs w:val="24"/>
        </w:rPr>
        <w:t xml:space="preserve"> data needs.</w:t>
      </w:r>
    </w:p>
    <w:p w14:paraId="6D251FDF" w14:textId="77777777" w:rsidR="00E64A2D" w:rsidRPr="00897047" w:rsidRDefault="00E64A2D" w:rsidP="00E64A2D">
      <w:pPr>
        <w:widowControl/>
        <w:numPr>
          <w:ilvl w:val="1"/>
          <w:numId w:val="2"/>
        </w:numPr>
        <w:spacing w:before="100" w:beforeAutospacing="1" w:after="100" w:afterAutospacing="1"/>
        <w:jc w:val="both"/>
        <w:rPr>
          <w:sz w:val="24"/>
          <w:szCs w:val="24"/>
        </w:rPr>
      </w:pPr>
      <w:r w:rsidRPr="00897047">
        <w:rPr>
          <w:rStyle w:val="Textoennegrita"/>
          <w:sz w:val="24"/>
          <w:szCs w:val="24"/>
        </w:rPr>
        <w:t>Data Transformation</w:t>
      </w:r>
      <w:r w:rsidRPr="00897047">
        <w:rPr>
          <w:sz w:val="24"/>
          <w:szCs w:val="24"/>
        </w:rPr>
        <w:t>: Implement ETL (Extract, Transform, Load) processes to prepare data for in-depth analysis.</w:t>
      </w:r>
    </w:p>
    <w:p w14:paraId="4444945D" w14:textId="77777777" w:rsidR="00E64A2D" w:rsidRPr="00897047" w:rsidRDefault="00E64A2D" w:rsidP="00E64A2D">
      <w:pPr>
        <w:widowControl/>
        <w:numPr>
          <w:ilvl w:val="1"/>
          <w:numId w:val="2"/>
        </w:numPr>
        <w:spacing w:before="100" w:beforeAutospacing="1" w:after="100" w:afterAutospacing="1"/>
        <w:jc w:val="both"/>
        <w:rPr>
          <w:sz w:val="24"/>
          <w:szCs w:val="24"/>
        </w:rPr>
      </w:pPr>
      <w:r w:rsidRPr="00897047">
        <w:rPr>
          <w:rStyle w:val="Textoennegrita"/>
          <w:sz w:val="24"/>
          <w:szCs w:val="24"/>
        </w:rPr>
        <w:t>Advanced Analytics</w:t>
      </w:r>
      <w:r w:rsidRPr="00897047">
        <w:rPr>
          <w:sz w:val="24"/>
          <w:szCs w:val="24"/>
        </w:rPr>
        <w:t>: Apply advanced analytics techniques, including machine learning and statistical analysis, to uncover trends, patterns, and correlations in the entertainment industry data.</w:t>
      </w:r>
    </w:p>
    <w:p w14:paraId="59E71F33" w14:textId="0793BEBA" w:rsidR="008D1FB4" w:rsidRPr="00897047" w:rsidRDefault="00E64A2D" w:rsidP="00E64A2D">
      <w:pPr>
        <w:widowControl/>
        <w:numPr>
          <w:ilvl w:val="1"/>
          <w:numId w:val="2"/>
        </w:numPr>
        <w:spacing w:before="100" w:beforeAutospacing="1" w:after="100" w:afterAutospacing="1"/>
        <w:jc w:val="both"/>
        <w:rPr>
          <w:sz w:val="24"/>
          <w:szCs w:val="24"/>
        </w:rPr>
      </w:pPr>
      <w:r w:rsidRPr="00897047">
        <w:rPr>
          <w:rStyle w:val="Textoennegrita"/>
          <w:sz w:val="24"/>
          <w:szCs w:val="24"/>
        </w:rPr>
        <w:t>Visualization and Reporting</w:t>
      </w:r>
      <w:r w:rsidRPr="00897047">
        <w:rPr>
          <w:sz w:val="24"/>
          <w:szCs w:val="24"/>
        </w:rPr>
        <w:t xml:space="preserve">: Develop interactive dashboards and reports to visualize insights, making them accessible and actionable for </w:t>
      </w:r>
      <w:proofErr w:type="spellStart"/>
      <w:r w:rsidRPr="00897047">
        <w:rPr>
          <w:sz w:val="24"/>
          <w:szCs w:val="24"/>
        </w:rPr>
        <w:t>Kinopoisk</w:t>
      </w:r>
      <w:proofErr w:type="spellEnd"/>
      <w:r w:rsidRPr="00897047">
        <w:rPr>
          <w:sz w:val="24"/>
          <w:szCs w:val="24"/>
        </w:rPr>
        <w:t xml:space="preserve"> stakeholders.</w:t>
      </w:r>
    </w:p>
    <w:p w14:paraId="6C643DE0" w14:textId="77777777" w:rsidR="00780E5D" w:rsidRPr="00897047" w:rsidRDefault="00780E5D" w:rsidP="00780E5D">
      <w:pPr>
        <w:pStyle w:val="Ttulo3"/>
        <w:jc w:val="both"/>
        <w:rPr>
          <w:color w:val="auto"/>
        </w:rPr>
      </w:pPr>
      <w:r w:rsidRPr="00897047">
        <w:rPr>
          <w:color w:val="auto"/>
        </w:rPr>
        <w:lastRenderedPageBreak/>
        <w:t>Selection of Big Data Technologies:</w:t>
      </w:r>
    </w:p>
    <w:p w14:paraId="5CA6B9E7" w14:textId="77777777" w:rsidR="00780E5D" w:rsidRPr="00897047" w:rsidRDefault="00780E5D" w:rsidP="00780E5D">
      <w:pPr>
        <w:pStyle w:val="Ttulo4"/>
        <w:jc w:val="both"/>
        <w:rPr>
          <w:i w:val="0"/>
          <w:iCs w:val="0"/>
          <w:color w:val="auto"/>
          <w:sz w:val="24"/>
          <w:szCs w:val="24"/>
        </w:rPr>
      </w:pPr>
      <w:r w:rsidRPr="00897047">
        <w:rPr>
          <w:i w:val="0"/>
          <w:iCs w:val="0"/>
          <w:color w:val="auto"/>
          <w:sz w:val="24"/>
          <w:szCs w:val="24"/>
        </w:rPr>
        <w:t>Technologies Used:</w:t>
      </w:r>
    </w:p>
    <w:p w14:paraId="0336B2C1" w14:textId="77777777" w:rsidR="00780E5D" w:rsidRPr="00897047" w:rsidRDefault="00780E5D" w:rsidP="00780E5D">
      <w:pPr>
        <w:widowControl/>
        <w:numPr>
          <w:ilvl w:val="0"/>
          <w:numId w:val="3"/>
        </w:numPr>
        <w:spacing w:before="100" w:beforeAutospacing="1" w:after="100" w:afterAutospacing="1"/>
        <w:jc w:val="both"/>
        <w:rPr>
          <w:sz w:val="24"/>
          <w:szCs w:val="24"/>
        </w:rPr>
      </w:pPr>
      <w:r w:rsidRPr="00897047">
        <w:rPr>
          <w:rStyle w:val="Textoennegrita"/>
          <w:sz w:val="24"/>
          <w:szCs w:val="24"/>
        </w:rPr>
        <w:t>Apache Spark</w:t>
      </w:r>
      <w:r w:rsidRPr="00897047">
        <w:rPr>
          <w:sz w:val="24"/>
          <w:szCs w:val="24"/>
        </w:rPr>
        <w:t>: Used for distributed data processing to handle large volumes of data efficiently across multiple nodes.</w:t>
      </w:r>
    </w:p>
    <w:p w14:paraId="647455CD" w14:textId="77777777" w:rsidR="00780E5D" w:rsidRPr="00897047" w:rsidRDefault="00780E5D" w:rsidP="00780E5D">
      <w:pPr>
        <w:widowControl/>
        <w:numPr>
          <w:ilvl w:val="0"/>
          <w:numId w:val="3"/>
        </w:numPr>
        <w:spacing w:before="100" w:beforeAutospacing="1" w:after="100" w:afterAutospacing="1"/>
        <w:jc w:val="both"/>
        <w:rPr>
          <w:sz w:val="24"/>
          <w:szCs w:val="24"/>
        </w:rPr>
      </w:pPr>
      <w:r w:rsidRPr="00897047">
        <w:rPr>
          <w:rStyle w:val="Textoennegrita"/>
          <w:sz w:val="24"/>
          <w:szCs w:val="24"/>
        </w:rPr>
        <w:t>Pandas</w:t>
      </w:r>
      <w:r w:rsidRPr="00897047">
        <w:rPr>
          <w:sz w:val="24"/>
          <w:szCs w:val="24"/>
        </w:rPr>
        <w:t>: Utilized for data cleaning and preprocessing, providing flexible data manipulation capabilities.</w:t>
      </w:r>
    </w:p>
    <w:p w14:paraId="3818850F" w14:textId="77777777" w:rsidR="00780E5D" w:rsidRPr="00897047" w:rsidRDefault="00780E5D" w:rsidP="00780E5D">
      <w:pPr>
        <w:pStyle w:val="Ttulo4"/>
        <w:jc w:val="both"/>
        <w:rPr>
          <w:i w:val="0"/>
          <w:iCs w:val="0"/>
          <w:sz w:val="24"/>
          <w:szCs w:val="24"/>
        </w:rPr>
      </w:pPr>
      <w:r w:rsidRPr="00897047">
        <w:rPr>
          <w:i w:val="0"/>
          <w:iCs w:val="0"/>
          <w:color w:val="auto"/>
          <w:sz w:val="24"/>
          <w:szCs w:val="24"/>
        </w:rPr>
        <w:t>Challenges and Solutions:</w:t>
      </w:r>
    </w:p>
    <w:p w14:paraId="1FB553AA" w14:textId="77777777" w:rsidR="00780E5D" w:rsidRPr="00897047" w:rsidRDefault="00780E5D" w:rsidP="00780E5D">
      <w:pPr>
        <w:widowControl/>
        <w:numPr>
          <w:ilvl w:val="0"/>
          <w:numId w:val="5"/>
        </w:numPr>
        <w:spacing w:before="100" w:beforeAutospacing="1" w:after="100" w:afterAutospacing="1"/>
        <w:jc w:val="both"/>
        <w:rPr>
          <w:sz w:val="24"/>
          <w:szCs w:val="24"/>
        </w:rPr>
      </w:pPr>
      <w:r w:rsidRPr="00897047">
        <w:rPr>
          <w:rStyle w:val="Textoennegrita"/>
          <w:sz w:val="24"/>
          <w:szCs w:val="24"/>
        </w:rPr>
        <w:t>API Limits</w:t>
      </w:r>
      <w:r w:rsidRPr="00897047">
        <w:rPr>
          <w:sz w:val="24"/>
          <w:szCs w:val="24"/>
        </w:rPr>
        <w:t>:</w:t>
      </w:r>
    </w:p>
    <w:p w14:paraId="0A575D14" w14:textId="77777777" w:rsidR="00780E5D" w:rsidRPr="00897047" w:rsidRDefault="00780E5D" w:rsidP="00780E5D">
      <w:pPr>
        <w:widowControl/>
        <w:numPr>
          <w:ilvl w:val="1"/>
          <w:numId w:val="5"/>
        </w:numPr>
        <w:spacing w:before="100" w:beforeAutospacing="1" w:after="100" w:afterAutospacing="1"/>
        <w:jc w:val="both"/>
        <w:rPr>
          <w:sz w:val="24"/>
          <w:szCs w:val="24"/>
        </w:rPr>
      </w:pPr>
      <w:r w:rsidRPr="00897047">
        <w:rPr>
          <w:rStyle w:val="Textoennegrita"/>
          <w:sz w:val="24"/>
          <w:szCs w:val="24"/>
        </w:rPr>
        <w:t>Challenge</w:t>
      </w:r>
      <w:r w:rsidRPr="00897047">
        <w:rPr>
          <w:sz w:val="24"/>
          <w:szCs w:val="24"/>
        </w:rPr>
        <w:t xml:space="preserve">: API rate limits can restrict the amount of data that can be ingested </w:t>
      </w:r>
      <w:proofErr w:type="gramStart"/>
      <w:r w:rsidRPr="00897047">
        <w:rPr>
          <w:sz w:val="24"/>
          <w:szCs w:val="24"/>
        </w:rPr>
        <w:t>in a given</w:t>
      </w:r>
      <w:proofErr w:type="gramEnd"/>
      <w:r w:rsidRPr="00897047">
        <w:rPr>
          <w:sz w:val="24"/>
          <w:szCs w:val="24"/>
        </w:rPr>
        <w:t xml:space="preserve"> time frame, impacting data completeness.</w:t>
      </w:r>
    </w:p>
    <w:p w14:paraId="667E324F" w14:textId="5AB2DF15" w:rsidR="00780E5D" w:rsidRPr="00897047" w:rsidRDefault="00780E5D" w:rsidP="00780E5D">
      <w:pPr>
        <w:widowControl/>
        <w:numPr>
          <w:ilvl w:val="1"/>
          <w:numId w:val="5"/>
        </w:numPr>
        <w:spacing w:before="100" w:beforeAutospacing="1" w:after="100" w:afterAutospacing="1"/>
        <w:jc w:val="both"/>
        <w:rPr>
          <w:sz w:val="24"/>
          <w:szCs w:val="24"/>
        </w:rPr>
      </w:pPr>
      <w:r w:rsidRPr="00897047">
        <w:rPr>
          <w:rStyle w:val="Textoennegrita"/>
          <w:sz w:val="24"/>
          <w:szCs w:val="24"/>
        </w:rPr>
        <w:t>Solution</w:t>
      </w:r>
      <w:r w:rsidRPr="00897047">
        <w:rPr>
          <w:sz w:val="24"/>
          <w:szCs w:val="24"/>
        </w:rPr>
        <w:t>: Implementing a rate-limiting mechanism and using batching techniques to manage API requests efficiently. Additionally, leveraging asynchronous data fetching and caching intermediate results can mitigate the impact of rate limits.</w:t>
      </w:r>
    </w:p>
    <w:p w14:paraId="28BBE140" w14:textId="77777777" w:rsidR="00897047" w:rsidRPr="00897047" w:rsidRDefault="00897047" w:rsidP="00897047">
      <w:pPr>
        <w:pStyle w:val="Ttulo3"/>
        <w:jc w:val="both"/>
        <w:rPr>
          <w:color w:val="auto"/>
        </w:rPr>
      </w:pPr>
      <w:r w:rsidRPr="00897047">
        <w:rPr>
          <w:color w:val="auto"/>
        </w:rPr>
        <w:t>Data Gathering:</w:t>
      </w:r>
    </w:p>
    <w:p w14:paraId="4ABD11EA" w14:textId="77777777" w:rsidR="00897047" w:rsidRPr="00897047" w:rsidRDefault="00897047" w:rsidP="00897047">
      <w:pPr>
        <w:pStyle w:val="Ttulo4"/>
        <w:jc w:val="both"/>
        <w:rPr>
          <w:i w:val="0"/>
          <w:iCs w:val="0"/>
          <w:color w:val="auto"/>
          <w:sz w:val="24"/>
          <w:szCs w:val="24"/>
        </w:rPr>
      </w:pPr>
      <w:r w:rsidRPr="00897047">
        <w:rPr>
          <w:i w:val="0"/>
          <w:iCs w:val="0"/>
          <w:color w:val="auto"/>
          <w:sz w:val="24"/>
          <w:szCs w:val="24"/>
        </w:rPr>
        <w:t>Data Sources:</w:t>
      </w:r>
    </w:p>
    <w:p w14:paraId="52652AA7" w14:textId="77777777" w:rsidR="00897047" w:rsidRPr="00897047" w:rsidRDefault="00897047" w:rsidP="00897047">
      <w:pPr>
        <w:widowControl/>
        <w:numPr>
          <w:ilvl w:val="0"/>
          <w:numId w:val="6"/>
        </w:numPr>
        <w:spacing w:before="100" w:beforeAutospacing="1" w:after="100" w:afterAutospacing="1"/>
        <w:rPr>
          <w:sz w:val="24"/>
          <w:szCs w:val="24"/>
        </w:rPr>
      </w:pPr>
      <w:proofErr w:type="spellStart"/>
      <w:r w:rsidRPr="00897047">
        <w:rPr>
          <w:rStyle w:val="Textoennegrita"/>
          <w:sz w:val="24"/>
          <w:szCs w:val="24"/>
        </w:rPr>
        <w:t>Kinopoisk</w:t>
      </w:r>
      <w:proofErr w:type="spellEnd"/>
      <w:r w:rsidRPr="00897047">
        <w:rPr>
          <w:rStyle w:val="Textoennegrita"/>
          <w:sz w:val="24"/>
          <w:szCs w:val="24"/>
        </w:rPr>
        <w:t xml:space="preserve"> API</w:t>
      </w:r>
      <w:r w:rsidRPr="00897047">
        <w:rPr>
          <w:sz w:val="24"/>
          <w:szCs w:val="24"/>
        </w:rPr>
        <w:t xml:space="preserve">: Data obtained through the </w:t>
      </w:r>
      <w:proofErr w:type="spellStart"/>
      <w:r w:rsidRPr="00897047">
        <w:rPr>
          <w:sz w:val="24"/>
          <w:szCs w:val="24"/>
        </w:rPr>
        <w:t>Kinopoisk</w:t>
      </w:r>
      <w:proofErr w:type="spellEnd"/>
      <w:r w:rsidRPr="00897047">
        <w:rPr>
          <w:sz w:val="24"/>
          <w:szCs w:val="24"/>
        </w:rPr>
        <w:t xml:space="preserve"> API, providing various attributes for each title.</w:t>
      </w:r>
    </w:p>
    <w:p w14:paraId="0E22310C" w14:textId="77777777" w:rsidR="00897047" w:rsidRPr="00897047" w:rsidRDefault="00897047" w:rsidP="00897047">
      <w:pPr>
        <w:pStyle w:val="Ttulo4"/>
        <w:jc w:val="both"/>
        <w:rPr>
          <w:i w:val="0"/>
          <w:iCs w:val="0"/>
          <w:color w:val="auto"/>
          <w:sz w:val="24"/>
          <w:szCs w:val="24"/>
        </w:rPr>
      </w:pPr>
      <w:r w:rsidRPr="00897047">
        <w:rPr>
          <w:i w:val="0"/>
          <w:iCs w:val="0"/>
          <w:color w:val="auto"/>
          <w:sz w:val="24"/>
          <w:szCs w:val="24"/>
        </w:rPr>
        <w:t>Volume of Data Collected:</w:t>
      </w:r>
    </w:p>
    <w:p w14:paraId="50C04DCF" w14:textId="421CDFB7" w:rsidR="00897047" w:rsidRPr="00897047" w:rsidRDefault="00897047" w:rsidP="00897047">
      <w:pPr>
        <w:widowControl/>
        <w:numPr>
          <w:ilvl w:val="0"/>
          <w:numId w:val="7"/>
        </w:numPr>
        <w:spacing w:before="100" w:beforeAutospacing="1" w:after="100" w:afterAutospacing="1"/>
        <w:rPr>
          <w:sz w:val="24"/>
          <w:szCs w:val="24"/>
        </w:rPr>
      </w:pPr>
      <w:r w:rsidRPr="00897047">
        <w:rPr>
          <w:rStyle w:val="Textoennegrita"/>
          <w:sz w:val="24"/>
          <w:szCs w:val="24"/>
        </w:rPr>
        <w:t>Pages Collected</w:t>
      </w:r>
      <w:r w:rsidRPr="00897047">
        <w:rPr>
          <w:sz w:val="24"/>
          <w:szCs w:val="24"/>
        </w:rPr>
        <w:t>: 21,14</w:t>
      </w:r>
      <w:r w:rsidR="001A6EF1">
        <w:rPr>
          <w:sz w:val="24"/>
          <w:szCs w:val="24"/>
        </w:rPr>
        <w:t>5</w:t>
      </w:r>
    </w:p>
    <w:p w14:paraId="7C75DDBB" w14:textId="77777777" w:rsidR="00897047" w:rsidRPr="00897047" w:rsidRDefault="00897047" w:rsidP="00897047">
      <w:pPr>
        <w:widowControl/>
        <w:numPr>
          <w:ilvl w:val="0"/>
          <w:numId w:val="7"/>
        </w:numPr>
        <w:spacing w:before="100" w:beforeAutospacing="1" w:after="100" w:afterAutospacing="1"/>
        <w:rPr>
          <w:sz w:val="24"/>
          <w:szCs w:val="24"/>
        </w:rPr>
      </w:pPr>
      <w:r w:rsidRPr="00897047">
        <w:rPr>
          <w:rStyle w:val="Textoennegrita"/>
          <w:sz w:val="24"/>
          <w:szCs w:val="24"/>
        </w:rPr>
        <w:t>Rows of Data</w:t>
      </w:r>
      <w:r w:rsidRPr="00897047">
        <w:rPr>
          <w:sz w:val="24"/>
          <w:szCs w:val="24"/>
        </w:rPr>
        <w:t>: Extracted data for approximately 34,300 movies</w:t>
      </w:r>
    </w:p>
    <w:p w14:paraId="50C83F7A" w14:textId="77777777" w:rsidR="00897047" w:rsidRPr="00897047" w:rsidRDefault="00897047" w:rsidP="00057BC2">
      <w:pPr>
        <w:pStyle w:val="NormalWeb"/>
        <w:jc w:val="both"/>
        <w:rPr>
          <w:lang w:val="en-US"/>
        </w:rPr>
      </w:pPr>
      <w:r w:rsidRPr="00897047">
        <w:rPr>
          <w:lang w:val="en-US"/>
        </w:rPr>
        <w:t>The data gathered includes a comprehensive set of attributes for each movie title, facilitating detailed analysis and insights into trends and patterns within the entertainment industry.</w:t>
      </w:r>
    </w:p>
    <w:p w14:paraId="777794C5" w14:textId="08FA8538" w:rsidR="00780E5D" w:rsidRPr="00897047" w:rsidRDefault="00897047" w:rsidP="00897047">
      <w:pPr>
        <w:widowControl/>
        <w:jc w:val="center"/>
        <w:rPr>
          <w:sz w:val="24"/>
          <w:szCs w:val="24"/>
        </w:rPr>
      </w:pPr>
      <w:r w:rsidRPr="00897047">
        <w:rPr>
          <w:noProof/>
          <w:sz w:val="24"/>
          <w:szCs w:val="24"/>
        </w:rPr>
        <w:lastRenderedPageBreak/>
        <w:drawing>
          <wp:inline distT="0" distB="0" distL="0" distR="0" wp14:anchorId="0DD55E69" wp14:editId="6A2BB2DE">
            <wp:extent cx="2042839" cy="2476500"/>
            <wp:effectExtent l="0" t="0" r="0" b="0"/>
            <wp:docPr id="3" name="Рисунок 2" descr="Изображение выглядит как текст, снимок экрана, Шрифт, дизайн&#10;&#10;Автоматически созданное описание">
              <a:extLst xmlns:a="http://schemas.openxmlformats.org/drawingml/2006/main">
                <a:ext uri="{FF2B5EF4-FFF2-40B4-BE49-F238E27FC236}">
                  <a16:creationId xmlns:a16="http://schemas.microsoft.com/office/drawing/2014/main" id="{643E5F69-3D7F-129C-9D19-9ADA8C32DA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descr="Изображение выглядит как текст, снимок экрана, Шрифт, дизайн&#10;&#10;Автоматически созданное описание">
                      <a:extLst>
                        <a:ext uri="{FF2B5EF4-FFF2-40B4-BE49-F238E27FC236}">
                          <a16:creationId xmlns:a16="http://schemas.microsoft.com/office/drawing/2014/main" id="{643E5F69-3D7F-129C-9D19-9ADA8C32DAFF}"/>
                        </a:ext>
                      </a:extLst>
                    </pic:cNvPr>
                    <pic:cNvPicPr>
                      <a:picLocks noChangeAspect="1"/>
                    </pic:cNvPicPr>
                  </pic:nvPicPr>
                  <pic:blipFill rotWithShape="1">
                    <a:blip r:embed="rId5"/>
                    <a:srcRect l="12262" t="3261" r="14169" b="-595"/>
                    <a:stretch/>
                  </pic:blipFill>
                  <pic:spPr>
                    <a:xfrm>
                      <a:off x="0" y="0"/>
                      <a:ext cx="2049585" cy="2484678"/>
                    </a:xfrm>
                    <a:prstGeom prst="rect">
                      <a:avLst/>
                    </a:prstGeom>
                  </pic:spPr>
                </pic:pic>
              </a:graphicData>
            </a:graphic>
          </wp:inline>
        </w:drawing>
      </w:r>
    </w:p>
    <w:p w14:paraId="40F8EA7A" w14:textId="6497C5E0" w:rsidR="00897047" w:rsidRPr="00897047" w:rsidRDefault="00897047" w:rsidP="00897047">
      <w:pPr>
        <w:widowControl/>
        <w:spacing w:before="100" w:beforeAutospacing="1"/>
        <w:jc w:val="center"/>
        <w:rPr>
          <w:sz w:val="24"/>
          <w:szCs w:val="24"/>
        </w:rPr>
      </w:pPr>
      <w:r w:rsidRPr="00897047">
        <w:rPr>
          <w:sz w:val="24"/>
          <w:szCs w:val="24"/>
        </w:rPr>
        <w:t>Figure 1. Data Gathering</w:t>
      </w:r>
    </w:p>
    <w:p w14:paraId="373B5A18" w14:textId="77777777" w:rsidR="008D1FB4" w:rsidRPr="00897047" w:rsidRDefault="008D1FB4" w:rsidP="00E64A2D">
      <w:pPr>
        <w:jc w:val="both"/>
        <w:rPr>
          <w:sz w:val="24"/>
          <w:szCs w:val="24"/>
        </w:rPr>
      </w:pPr>
    </w:p>
    <w:p w14:paraId="26930CBA" w14:textId="77777777" w:rsidR="00897047" w:rsidRPr="00897047" w:rsidRDefault="00897047" w:rsidP="00E64A2D">
      <w:pPr>
        <w:jc w:val="both"/>
        <w:rPr>
          <w:sz w:val="24"/>
          <w:szCs w:val="24"/>
        </w:rPr>
      </w:pPr>
    </w:p>
    <w:p w14:paraId="6A65817C" w14:textId="77777777" w:rsidR="00897047" w:rsidRPr="00897047" w:rsidRDefault="00897047" w:rsidP="00897047">
      <w:pPr>
        <w:pStyle w:val="Ttulo4"/>
        <w:jc w:val="both"/>
        <w:rPr>
          <w:i w:val="0"/>
          <w:iCs w:val="0"/>
          <w:color w:val="auto"/>
          <w:sz w:val="24"/>
          <w:szCs w:val="24"/>
        </w:rPr>
      </w:pPr>
      <w:r w:rsidRPr="00897047">
        <w:rPr>
          <w:i w:val="0"/>
          <w:iCs w:val="0"/>
          <w:color w:val="auto"/>
          <w:sz w:val="24"/>
          <w:szCs w:val="24"/>
        </w:rPr>
        <w:t>Data Structure:</w:t>
      </w:r>
    </w:p>
    <w:p w14:paraId="5325630A" w14:textId="77777777" w:rsidR="00897047" w:rsidRPr="00897047" w:rsidRDefault="00897047" w:rsidP="00897047">
      <w:pPr>
        <w:widowControl/>
        <w:numPr>
          <w:ilvl w:val="0"/>
          <w:numId w:val="8"/>
        </w:numPr>
        <w:spacing w:before="100" w:beforeAutospacing="1" w:after="100" w:afterAutospacing="1"/>
        <w:jc w:val="both"/>
        <w:rPr>
          <w:sz w:val="24"/>
          <w:szCs w:val="24"/>
        </w:rPr>
      </w:pPr>
      <w:r w:rsidRPr="00897047">
        <w:rPr>
          <w:rStyle w:val="Textoennegrita"/>
          <w:sz w:val="24"/>
          <w:szCs w:val="24"/>
        </w:rPr>
        <w:t>Columns Include</w:t>
      </w:r>
      <w:r w:rsidRPr="00897047">
        <w:rPr>
          <w:sz w:val="24"/>
          <w:szCs w:val="24"/>
        </w:rPr>
        <w:t>:</w:t>
      </w:r>
    </w:p>
    <w:p w14:paraId="5C554D2C" w14:textId="77777777" w:rsidR="00897047" w:rsidRPr="00897047" w:rsidRDefault="00897047" w:rsidP="00897047">
      <w:pPr>
        <w:widowControl/>
        <w:numPr>
          <w:ilvl w:val="1"/>
          <w:numId w:val="8"/>
        </w:numPr>
        <w:spacing w:before="100" w:beforeAutospacing="1" w:after="100" w:afterAutospacing="1"/>
        <w:jc w:val="both"/>
        <w:rPr>
          <w:sz w:val="24"/>
          <w:szCs w:val="24"/>
        </w:rPr>
      </w:pPr>
      <w:r w:rsidRPr="00897047">
        <w:rPr>
          <w:rStyle w:val="Textoennegrita"/>
          <w:sz w:val="24"/>
          <w:szCs w:val="24"/>
        </w:rPr>
        <w:t>id</w:t>
      </w:r>
      <w:r w:rsidRPr="00897047">
        <w:rPr>
          <w:sz w:val="24"/>
          <w:szCs w:val="24"/>
        </w:rPr>
        <w:t>: Unique identifier for each title.</w:t>
      </w:r>
    </w:p>
    <w:p w14:paraId="4F7E8952" w14:textId="77777777" w:rsidR="00897047" w:rsidRPr="00897047" w:rsidRDefault="00897047" w:rsidP="00897047">
      <w:pPr>
        <w:widowControl/>
        <w:numPr>
          <w:ilvl w:val="1"/>
          <w:numId w:val="8"/>
        </w:numPr>
        <w:spacing w:before="100" w:beforeAutospacing="1" w:after="100" w:afterAutospacing="1"/>
        <w:jc w:val="both"/>
        <w:rPr>
          <w:sz w:val="24"/>
          <w:szCs w:val="24"/>
        </w:rPr>
      </w:pPr>
      <w:r w:rsidRPr="00897047">
        <w:rPr>
          <w:rStyle w:val="Textoennegrita"/>
          <w:sz w:val="24"/>
          <w:szCs w:val="24"/>
        </w:rPr>
        <w:t>name</w:t>
      </w:r>
      <w:r w:rsidRPr="00897047">
        <w:rPr>
          <w:sz w:val="24"/>
          <w:szCs w:val="24"/>
        </w:rPr>
        <w:t>: Main title of the movie or series.</w:t>
      </w:r>
    </w:p>
    <w:p w14:paraId="4466DDB0" w14:textId="77777777" w:rsidR="00897047" w:rsidRPr="00897047" w:rsidRDefault="00897047" w:rsidP="00897047">
      <w:pPr>
        <w:widowControl/>
        <w:numPr>
          <w:ilvl w:val="1"/>
          <w:numId w:val="8"/>
        </w:numPr>
        <w:spacing w:before="100" w:beforeAutospacing="1" w:after="100" w:afterAutospacing="1"/>
        <w:jc w:val="both"/>
        <w:rPr>
          <w:sz w:val="24"/>
          <w:szCs w:val="24"/>
        </w:rPr>
      </w:pPr>
      <w:proofErr w:type="spellStart"/>
      <w:r w:rsidRPr="00897047">
        <w:rPr>
          <w:rStyle w:val="Textoennegrita"/>
          <w:sz w:val="24"/>
          <w:szCs w:val="24"/>
        </w:rPr>
        <w:t>alternativeName</w:t>
      </w:r>
      <w:proofErr w:type="spellEnd"/>
      <w:r w:rsidRPr="00897047">
        <w:rPr>
          <w:sz w:val="24"/>
          <w:szCs w:val="24"/>
        </w:rPr>
        <w:t>: Alternative names for the title.</w:t>
      </w:r>
    </w:p>
    <w:p w14:paraId="39538D0B" w14:textId="77777777" w:rsidR="00897047" w:rsidRPr="00897047" w:rsidRDefault="00897047" w:rsidP="00897047">
      <w:pPr>
        <w:widowControl/>
        <w:numPr>
          <w:ilvl w:val="1"/>
          <w:numId w:val="8"/>
        </w:numPr>
        <w:spacing w:before="100" w:beforeAutospacing="1" w:after="100" w:afterAutospacing="1"/>
        <w:jc w:val="both"/>
        <w:rPr>
          <w:sz w:val="24"/>
          <w:szCs w:val="24"/>
        </w:rPr>
      </w:pPr>
      <w:proofErr w:type="spellStart"/>
      <w:r w:rsidRPr="00897047">
        <w:rPr>
          <w:rStyle w:val="Textoennegrita"/>
          <w:sz w:val="24"/>
          <w:szCs w:val="24"/>
        </w:rPr>
        <w:t>enName</w:t>
      </w:r>
      <w:proofErr w:type="spellEnd"/>
      <w:r w:rsidRPr="00897047">
        <w:rPr>
          <w:sz w:val="24"/>
          <w:szCs w:val="24"/>
        </w:rPr>
        <w:t>: English name of the title.</w:t>
      </w:r>
    </w:p>
    <w:p w14:paraId="5556AC3F" w14:textId="77777777" w:rsidR="00897047" w:rsidRPr="00897047" w:rsidRDefault="00897047" w:rsidP="00897047">
      <w:pPr>
        <w:widowControl/>
        <w:numPr>
          <w:ilvl w:val="1"/>
          <w:numId w:val="8"/>
        </w:numPr>
        <w:spacing w:before="100" w:beforeAutospacing="1" w:after="100" w:afterAutospacing="1"/>
        <w:jc w:val="both"/>
        <w:rPr>
          <w:sz w:val="24"/>
          <w:szCs w:val="24"/>
        </w:rPr>
      </w:pPr>
      <w:proofErr w:type="spellStart"/>
      <w:r w:rsidRPr="00897047">
        <w:rPr>
          <w:rStyle w:val="Textoennegrita"/>
          <w:sz w:val="24"/>
          <w:szCs w:val="24"/>
        </w:rPr>
        <w:t>detailedDescription</w:t>
      </w:r>
      <w:proofErr w:type="spellEnd"/>
      <w:r w:rsidRPr="00897047">
        <w:rPr>
          <w:sz w:val="24"/>
          <w:szCs w:val="24"/>
        </w:rPr>
        <w:t>: In-depth description of the title.</w:t>
      </w:r>
    </w:p>
    <w:p w14:paraId="791AD123" w14:textId="77777777" w:rsidR="00897047" w:rsidRPr="00897047" w:rsidRDefault="00897047" w:rsidP="00897047">
      <w:pPr>
        <w:widowControl/>
        <w:numPr>
          <w:ilvl w:val="1"/>
          <w:numId w:val="8"/>
        </w:numPr>
        <w:spacing w:before="100" w:beforeAutospacing="1" w:after="100" w:afterAutospacing="1"/>
        <w:jc w:val="both"/>
        <w:rPr>
          <w:sz w:val="24"/>
          <w:szCs w:val="24"/>
        </w:rPr>
      </w:pPr>
      <w:proofErr w:type="spellStart"/>
      <w:r w:rsidRPr="00897047">
        <w:rPr>
          <w:rStyle w:val="Textoennegrita"/>
          <w:sz w:val="24"/>
          <w:szCs w:val="24"/>
        </w:rPr>
        <w:t>shortDescription</w:t>
      </w:r>
      <w:proofErr w:type="spellEnd"/>
      <w:r w:rsidRPr="00897047">
        <w:rPr>
          <w:sz w:val="24"/>
          <w:szCs w:val="24"/>
        </w:rPr>
        <w:t>: Brief description of the title.</w:t>
      </w:r>
    </w:p>
    <w:p w14:paraId="14D62D45" w14:textId="77777777" w:rsidR="00897047" w:rsidRPr="00897047" w:rsidRDefault="00897047" w:rsidP="00897047">
      <w:pPr>
        <w:widowControl/>
        <w:numPr>
          <w:ilvl w:val="1"/>
          <w:numId w:val="8"/>
        </w:numPr>
        <w:spacing w:before="100" w:beforeAutospacing="1" w:after="100" w:afterAutospacing="1"/>
        <w:jc w:val="both"/>
        <w:rPr>
          <w:sz w:val="24"/>
          <w:szCs w:val="24"/>
        </w:rPr>
      </w:pPr>
      <w:r w:rsidRPr="00897047">
        <w:rPr>
          <w:rStyle w:val="Textoennegrita"/>
          <w:sz w:val="24"/>
          <w:szCs w:val="24"/>
        </w:rPr>
        <w:t>status</w:t>
      </w:r>
      <w:r w:rsidRPr="00897047">
        <w:rPr>
          <w:sz w:val="24"/>
          <w:szCs w:val="24"/>
        </w:rPr>
        <w:t xml:space="preserve">: </w:t>
      </w:r>
      <w:proofErr w:type="gramStart"/>
      <w:r w:rsidRPr="00897047">
        <w:rPr>
          <w:sz w:val="24"/>
          <w:szCs w:val="24"/>
        </w:rPr>
        <w:t>Current status</w:t>
      </w:r>
      <w:proofErr w:type="gramEnd"/>
      <w:r w:rsidRPr="00897047">
        <w:rPr>
          <w:sz w:val="24"/>
          <w:szCs w:val="24"/>
        </w:rPr>
        <w:t xml:space="preserve"> of the title (e.g., released, upcoming).</w:t>
      </w:r>
    </w:p>
    <w:p w14:paraId="779365C9" w14:textId="77777777" w:rsidR="00897047" w:rsidRPr="00897047" w:rsidRDefault="00897047" w:rsidP="00897047">
      <w:pPr>
        <w:widowControl/>
        <w:numPr>
          <w:ilvl w:val="1"/>
          <w:numId w:val="8"/>
        </w:numPr>
        <w:spacing w:before="100" w:beforeAutospacing="1" w:after="100" w:afterAutospacing="1"/>
        <w:jc w:val="both"/>
        <w:rPr>
          <w:sz w:val="24"/>
          <w:szCs w:val="24"/>
        </w:rPr>
      </w:pPr>
      <w:r w:rsidRPr="00897047">
        <w:rPr>
          <w:rStyle w:val="Textoennegrita"/>
          <w:sz w:val="24"/>
          <w:szCs w:val="24"/>
        </w:rPr>
        <w:t>ratings</w:t>
      </w:r>
      <w:r w:rsidRPr="00897047">
        <w:rPr>
          <w:sz w:val="24"/>
          <w:szCs w:val="24"/>
        </w:rPr>
        <w:t>: Ratings received by the title.</w:t>
      </w:r>
    </w:p>
    <w:p w14:paraId="6CB4D949" w14:textId="77777777" w:rsidR="00897047" w:rsidRPr="00897047" w:rsidRDefault="00897047" w:rsidP="00897047">
      <w:pPr>
        <w:widowControl/>
        <w:numPr>
          <w:ilvl w:val="1"/>
          <w:numId w:val="8"/>
        </w:numPr>
        <w:spacing w:before="100" w:beforeAutospacing="1" w:after="100" w:afterAutospacing="1"/>
        <w:jc w:val="both"/>
        <w:rPr>
          <w:sz w:val="24"/>
          <w:szCs w:val="24"/>
        </w:rPr>
      </w:pPr>
      <w:proofErr w:type="spellStart"/>
      <w:r w:rsidRPr="00897047">
        <w:rPr>
          <w:rStyle w:val="Textoennegrita"/>
          <w:sz w:val="24"/>
          <w:szCs w:val="24"/>
        </w:rPr>
        <w:t>voteCounts</w:t>
      </w:r>
      <w:proofErr w:type="spellEnd"/>
      <w:r w:rsidRPr="00897047">
        <w:rPr>
          <w:sz w:val="24"/>
          <w:szCs w:val="24"/>
        </w:rPr>
        <w:t>: Number of votes for the ratings.</w:t>
      </w:r>
    </w:p>
    <w:p w14:paraId="7100BCBA" w14:textId="77777777" w:rsidR="00897047" w:rsidRPr="00897047" w:rsidRDefault="00897047" w:rsidP="00897047">
      <w:pPr>
        <w:widowControl/>
        <w:numPr>
          <w:ilvl w:val="1"/>
          <w:numId w:val="8"/>
        </w:numPr>
        <w:spacing w:before="100" w:beforeAutospacing="1" w:after="100" w:afterAutospacing="1"/>
        <w:jc w:val="both"/>
        <w:rPr>
          <w:sz w:val="24"/>
          <w:szCs w:val="24"/>
        </w:rPr>
      </w:pPr>
      <w:r w:rsidRPr="00897047">
        <w:rPr>
          <w:rStyle w:val="Textoennegrita"/>
          <w:sz w:val="24"/>
          <w:szCs w:val="24"/>
        </w:rPr>
        <w:t>duration</w:t>
      </w:r>
      <w:r w:rsidRPr="00897047">
        <w:rPr>
          <w:sz w:val="24"/>
          <w:szCs w:val="24"/>
        </w:rPr>
        <w:t>: Duration of the movie or series.</w:t>
      </w:r>
    </w:p>
    <w:p w14:paraId="44552B79" w14:textId="77777777" w:rsidR="00897047" w:rsidRPr="00897047" w:rsidRDefault="00897047" w:rsidP="00897047">
      <w:pPr>
        <w:widowControl/>
        <w:numPr>
          <w:ilvl w:val="1"/>
          <w:numId w:val="8"/>
        </w:numPr>
        <w:spacing w:before="100" w:beforeAutospacing="1" w:after="100" w:afterAutospacing="1"/>
        <w:jc w:val="both"/>
        <w:rPr>
          <w:sz w:val="24"/>
          <w:szCs w:val="24"/>
        </w:rPr>
      </w:pPr>
      <w:proofErr w:type="spellStart"/>
      <w:r w:rsidRPr="00897047">
        <w:rPr>
          <w:rStyle w:val="Textoennegrita"/>
          <w:sz w:val="24"/>
          <w:szCs w:val="24"/>
        </w:rPr>
        <w:t>ageRatings</w:t>
      </w:r>
      <w:proofErr w:type="spellEnd"/>
      <w:r w:rsidRPr="00897047">
        <w:rPr>
          <w:sz w:val="24"/>
          <w:szCs w:val="24"/>
        </w:rPr>
        <w:t>: Age ratings assigned to the title.</w:t>
      </w:r>
    </w:p>
    <w:p w14:paraId="12719D32" w14:textId="77777777" w:rsidR="00897047" w:rsidRPr="00897047" w:rsidRDefault="00897047" w:rsidP="00897047">
      <w:pPr>
        <w:widowControl/>
        <w:numPr>
          <w:ilvl w:val="1"/>
          <w:numId w:val="8"/>
        </w:numPr>
        <w:spacing w:before="100" w:beforeAutospacing="1" w:after="100" w:afterAutospacing="1"/>
        <w:jc w:val="both"/>
        <w:rPr>
          <w:sz w:val="24"/>
          <w:szCs w:val="24"/>
        </w:rPr>
      </w:pPr>
      <w:proofErr w:type="spellStart"/>
      <w:r w:rsidRPr="00897047">
        <w:rPr>
          <w:rStyle w:val="Textoennegrita"/>
          <w:sz w:val="24"/>
          <w:szCs w:val="24"/>
        </w:rPr>
        <w:t>isSeries</w:t>
      </w:r>
      <w:proofErr w:type="spellEnd"/>
      <w:r w:rsidRPr="00897047">
        <w:rPr>
          <w:sz w:val="24"/>
          <w:szCs w:val="24"/>
        </w:rPr>
        <w:t>: Indicator if the title is a series.</w:t>
      </w:r>
    </w:p>
    <w:p w14:paraId="2BA851A5" w14:textId="77777777" w:rsidR="00897047" w:rsidRPr="00897047" w:rsidRDefault="00897047" w:rsidP="00897047">
      <w:pPr>
        <w:widowControl/>
        <w:numPr>
          <w:ilvl w:val="1"/>
          <w:numId w:val="8"/>
        </w:numPr>
        <w:spacing w:before="100" w:beforeAutospacing="1" w:after="100" w:afterAutospacing="1"/>
        <w:jc w:val="both"/>
        <w:rPr>
          <w:sz w:val="24"/>
          <w:szCs w:val="24"/>
        </w:rPr>
      </w:pPr>
      <w:proofErr w:type="spellStart"/>
      <w:r w:rsidRPr="00897047">
        <w:rPr>
          <w:rStyle w:val="Textoennegrita"/>
          <w:sz w:val="24"/>
          <w:szCs w:val="24"/>
        </w:rPr>
        <w:t>ticketsOnSale</w:t>
      </w:r>
      <w:proofErr w:type="spellEnd"/>
      <w:r w:rsidRPr="00897047">
        <w:rPr>
          <w:sz w:val="24"/>
          <w:szCs w:val="24"/>
        </w:rPr>
        <w:t>: Indicator if tickets are currently on sale.</w:t>
      </w:r>
    </w:p>
    <w:p w14:paraId="7350EF8B" w14:textId="77777777" w:rsidR="00897047" w:rsidRPr="00897047" w:rsidRDefault="00897047" w:rsidP="00897047">
      <w:pPr>
        <w:pStyle w:val="NormalWeb"/>
        <w:jc w:val="both"/>
        <w:rPr>
          <w:lang w:val="en-US"/>
        </w:rPr>
      </w:pPr>
      <w:r w:rsidRPr="00897047">
        <w:rPr>
          <w:lang w:val="en-US"/>
        </w:rPr>
        <w:t xml:space="preserve">The comprehensive data set allows for detailed analysis and insights into various characteristics and popularity trends of movies and series. This information is crucial for understanding audience preferences, market trends, and the overall performance of titles on </w:t>
      </w:r>
      <w:proofErr w:type="spellStart"/>
      <w:r w:rsidRPr="00897047">
        <w:rPr>
          <w:lang w:val="en-US"/>
        </w:rPr>
        <w:t>Kinopoisk</w:t>
      </w:r>
      <w:proofErr w:type="spellEnd"/>
      <w:r w:rsidRPr="00897047">
        <w:rPr>
          <w:lang w:val="en-US"/>
        </w:rPr>
        <w:t>.</w:t>
      </w:r>
    </w:p>
    <w:p w14:paraId="28BC16CF" w14:textId="77777777" w:rsidR="008D1FB4" w:rsidRDefault="008D1FB4" w:rsidP="008D1FB4"/>
    <w:p w14:paraId="6EB5CCD9" w14:textId="50C93355" w:rsidR="008D1FB4" w:rsidRDefault="00897047" w:rsidP="00897047">
      <w:pPr>
        <w:jc w:val="center"/>
      </w:pPr>
      <w:r w:rsidRPr="00897047">
        <w:rPr>
          <w:noProof/>
        </w:rPr>
        <w:lastRenderedPageBreak/>
        <w:drawing>
          <wp:inline distT="0" distB="0" distL="0" distR="0" wp14:anchorId="40DA3A5E" wp14:editId="6A699619">
            <wp:extent cx="3140709" cy="3476625"/>
            <wp:effectExtent l="0" t="0" r="3175" b="0"/>
            <wp:docPr id="4" name="Рисунок 3" descr="Изображение выглядит как текст, снимок экрана, программное обеспечение, Мультимедийное программное обеспечение&#10;&#10;Автоматически созданное описание">
              <a:extLst xmlns:a="http://schemas.openxmlformats.org/drawingml/2006/main">
                <a:ext uri="{FF2B5EF4-FFF2-40B4-BE49-F238E27FC236}">
                  <a16:creationId xmlns:a16="http://schemas.microsoft.com/office/drawing/2014/main" id="{54529B34-3CF8-B8CC-1355-2F82A1661F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descr="Изображение выглядит как текст, снимок экрана, программное обеспечение, Мультимедийное программное обеспечение&#10;&#10;Автоматически созданное описание">
                      <a:extLst>
                        <a:ext uri="{FF2B5EF4-FFF2-40B4-BE49-F238E27FC236}">
                          <a16:creationId xmlns:a16="http://schemas.microsoft.com/office/drawing/2014/main" id="{54529B34-3CF8-B8CC-1355-2F82A1661F81}"/>
                        </a:ext>
                      </a:extLst>
                    </pic:cNvPr>
                    <pic:cNvPicPr>
                      <a:picLocks noChangeAspect="1"/>
                    </pic:cNvPicPr>
                  </pic:nvPicPr>
                  <pic:blipFill rotWithShape="1">
                    <a:blip r:embed="rId6"/>
                    <a:srcRect l="25069" t="34083" r="47886" b="9861"/>
                    <a:stretch/>
                  </pic:blipFill>
                  <pic:spPr>
                    <a:xfrm>
                      <a:off x="0" y="0"/>
                      <a:ext cx="3148882" cy="3485672"/>
                    </a:xfrm>
                    <a:prstGeom prst="rect">
                      <a:avLst/>
                    </a:prstGeom>
                  </pic:spPr>
                </pic:pic>
              </a:graphicData>
            </a:graphic>
          </wp:inline>
        </w:drawing>
      </w:r>
    </w:p>
    <w:p w14:paraId="58D89C48" w14:textId="0960C6ED" w:rsidR="008D1FB4" w:rsidRDefault="00897047" w:rsidP="00897047">
      <w:pPr>
        <w:widowControl/>
        <w:spacing w:before="100" w:beforeAutospacing="1"/>
        <w:jc w:val="center"/>
        <w:rPr>
          <w:sz w:val="24"/>
          <w:szCs w:val="24"/>
        </w:rPr>
      </w:pPr>
      <w:r w:rsidRPr="00897047">
        <w:rPr>
          <w:sz w:val="24"/>
          <w:szCs w:val="24"/>
        </w:rPr>
        <w:t xml:space="preserve">Figure </w:t>
      </w:r>
      <w:r>
        <w:rPr>
          <w:sz w:val="24"/>
          <w:szCs w:val="24"/>
        </w:rPr>
        <w:t>2</w:t>
      </w:r>
      <w:r w:rsidRPr="00897047">
        <w:rPr>
          <w:sz w:val="24"/>
          <w:szCs w:val="24"/>
        </w:rPr>
        <w:t xml:space="preserve">. Data </w:t>
      </w:r>
      <w:r>
        <w:rPr>
          <w:sz w:val="24"/>
          <w:szCs w:val="24"/>
        </w:rPr>
        <w:t>Structure</w:t>
      </w:r>
    </w:p>
    <w:p w14:paraId="56D0E979" w14:textId="77777777" w:rsidR="00897047" w:rsidRDefault="00897047" w:rsidP="00897047">
      <w:pPr>
        <w:pStyle w:val="Ttulo3"/>
        <w:rPr>
          <w:color w:val="auto"/>
        </w:rPr>
      </w:pPr>
    </w:p>
    <w:p w14:paraId="1843E27F" w14:textId="670F738E" w:rsidR="00897047" w:rsidRPr="00897047" w:rsidRDefault="00897047" w:rsidP="00141C57">
      <w:pPr>
        <w:pStyle w:val="Ttulo3"/>
        <w:jc w:val="both"/>
        <w:rPr>
          <w:rFonts w:eastAsia="Times New Roman"/>
          <w:color w:val="auto"/>
          <w:sz w:val="27"/>
          <w:szCs w:val="27"/>
        </w:rPr>
      </w:pPr>
      <w:r w:rsidRPr="00897047">
        <w:rPr>
          <w:color w:val="auto"/>
        </w:rPr>
        <w:t>Data Processing and Analysis:</w:t>
      </w:r>
    </w:p>
    <w:p w14:paraId="7F54D981" w14:textId="77777777" w:rsidR="00897047" w:rsidRPr="00897047" w:rsidRDefault="00897047" w:rsidP="00141C57">
      <w:pPr>
        <w:pStyle w:val="Ttulo4"/>
        <w:jc w:val="both"/>
        <w:rPr>
          <w:i w:val="0"/>
          <w:iCs w:val="0"/>
          <w:color w:val="auto"/>
          <w:sz w:val="24"/>
          <w:szCs w:val="24"/>
        </w:rPr>
      </w:pPr>
      <w:r w:rsidRPr="00897047">
        <w:rPr>
          <w:i w:val="0"/>
          <w:iCs w:val="0"/>
          <w:color w:val="auto"/>
          <w:sz w:val="24"/>
          <w:szCs w:val="24"/>
        </w:rPr>
        <w:t>Goals of Data Processing and Analysis:</w:t>
      </w:r>
    </w:p>
    <w:p w14:paraId="752932FB" w14:textId="77777777" w:rsidR="00897047" w:rsidRPr="00897047" w:rsidRDefault="00897047" w:rsidP="00141C57">
      <w:pPr>
        <w:widowControl/>
        <w:numPr>
          <w:ilvl w:val="0"/>
          <w:numId w:val="9"/>
        </w:numPr>
        <w:spacing w:before="100" w:beforeAutospacing="1" w:after="100" w:afterAutospacing="1"/>
        <w:jc w:val="both"/>
        <w:rPr>
          <w:sz w:val="24"/>
          <w:szCs w:val="24"/>
        </w:rPr>
      </w:pPr>
      <w:r w:rsidRPr="00897047">
        <w:rPr>
          <w:rStyle w:val="Textoennegrita"/>
          <w:b w:val="0"/>
          <w:bCs w:val="0"/>
          <w:sz w:val="24"/>
          <w:szCs w:val="24"/>
        </w:rPr>
        <w:t>Extract Insights</w:t>
      </w:r>
      <w:r w:rsidRPr="00897047">
        <w:rPr>
          <w:sz w:val="24"/>
          <w:szCs w:val="24"/>
        </w:rPr>
        <w:t>: Derive meaningful insights from the data to understand trends and patterns in the entertainment industry.</w:t>
      </w:r>
    </w:p>
    <w:p w14:paraId="4895B09C" w14:textId="77777777" w:rsidR="00897047" w:rsidRPr="00897047" w:rsidRDefault="00897047" w:rsidP="00141C57">
      <w:pPr>
        <w:widowControl/>
        <w:numPr>
          <w:ilvl w:val="0"/>
          <w:numId w:val="9"/>
        </w:numPr>
        <w:spacing w:before="100" w:beforeAutospacing="1" w:after="100" w:afterAutospacing="1"/>
        <w:jc w:val="both"/>
        <w:rPr>
          <w:sz w:val="24"/>
          <w:szCs w:val="24"/>
        </w:rPr>
      </w:pPr>
      <w:r w:rsidRPr="00897047">
        <w:rPr>
          <w:rStyle w:val="Textoennegrita"/>
          <w:b w:val="0"/>
          <w:bCs w:val="0"/>
          <w:sz w:val="24"/>
          <w:szCs w:val="24"/>
        </w:rPr>
        <w:t>Improve Decision Making</w:t>
      </w:r>
      <w:r w:rsidRPr="00897047">
        <w:rPr>
          <w:sz w:val="24"/>
          <w:szCs w:val="24"/>
        </w:rPr>
        <w:t>: Provide data-driven insights to support better decision-making processes.</w:t>
      </w:r>
    </w:p>
    <w:p w14:paraId="31A51A07" w14:textId="77777777" w:rsidR="00897047" w:rsidRPr="00897047" w:rsidRDefault="00897047" w:rsidP="00141C57">
      <w:pPr>
        <w:widowControl/>
        <w:numPr>
          <w:ilvl w:val="0"/>
          <w:numId w:val="9"/>
        </w:numPr>
        <w:spacing w:before="100" w:beforeAutospacing="1" w:after="100" w:afterAutospacing="1"/>
        <w:jc w:val="both"/>
        <w:rPr>
          <w:sz w:val="24"/>
          <w:szCs w:val="24"/>
        </w:rPr>
      </w:pPr>
      <w:r w:rsidRPr="00897047">
        <w:rPr>
          <w:rStyle w:val="Textoennegrita"/>
          <w:b w:val="0"/>
          <w:bCs w:val="0"/>
          <w:sz w:val="24"/>
          <w:szCs w:val="24"/>
        </w:rPr>
        <w:t>Enhance Data Quality</w:t>
      </w:r>
      <w:r w:rsidRPr="00897047">
        <w:rPr>
          <w:sz w:val="24"/>
          <w:szCs w:val="24"/>
        </w:rPr>
        <w:t>: Ensure the data is clean, accurate, and reliable for analysis.</w:t>
      </w:r>
    </w:p>
    <w:p w14:paraId="25E451B7" w14:textId="77777777" w:rsidR="00897047" w:rsidRPr="00897047" w:rsidRDefault="00897047" w:rsidP="00141C57">
      <w:pPr>
        <w:pStyle w:val="Ttulo4"/>
        <w:jc w:val="both"/>
        <w:rPr>
          <w:i w:val="0"/>
          <w:iCs w:val="0"/>
          <w:color w:val="auto"/>
          <w:sz w:val="24"/>
          <w:szCs w:val="24"/>
        </w:rPr>
      </w:pPr>
      <w:r w:rsidRPr="00897047">
        <w:rPr>
          <w:i w:val="0"/>
          <w:iCs w:val="0"/>
          <w:color w:val="auto"/>
          <w:sz w:val="24"/>
          <w:szCs w:val="24"/>
        </w:rPr>
        <w:t>Steps of Data Processing:</w:t>
      </w:r>
    </w:p>
    <w:p w14:paraId="431FA4C9" w14:textId="77777777" w:rsidR="00897047" w:rsidRPr="00897047" w:rsidRDefault="00897047" w:rsidP="00141C57">
      <w:pPr>
        <w:pStyle w:val="NormalWeb"/>
        <w:numPr>
          <w:ilvl w:val="0"/>
          <w:numId w:val="10"/>
        </w:numPr>
        <w:jc w:val="both"/>
      </w:pPr>
      <w:r w:rsidRPr="00897047">
        <w:rPr>
          <w:rStyle w:val="Textoennegrita"/>
          <w:rFonts w:eastAsiaTheme="majorEastAsia"/>
          <w:b w:val="0"/>
          <w:bCs w:val="0"/>
        </w:rPr>
        <w:t xml:space="preserve">Data </w:t>
      </w:r>
      <w:proofErr w:type="spellStart"/>
      <w:r w:rsidRPr="00897047">
        <w:rPr>
          <w:rStyle w:val="Textoennegrita"/>
          <w:rFonts w:eastAsiaTheme="majorEastAsia"/>
          <w:b w:val="0"/>
          <w:bCs w:val="0"/>
        </w:rPr>
        <w:t>Cleaning</w:t>
      </w:r>
      <w:proofErr w:type="spellEnd"/>
      <w:r w:rsidRPr="00897047">
        <w:rPr>
          <w:rStyle w:val="Textoennegrita"/>
          <w:rFonts w:eastAsiaTheme="majorEastAsia"/>
          <w:b w:val="0"/>
          <w:bCs w:val="0"/>
        </w:rPr>
        <w:t xml:space="preserve"> and </w:t>
      </w:r>
      <w:proofErr w:type="spellStart"/>
      <w:r w:rsidRPr="00897047">
        <w:rPr>
          <w:rStyle w:val="Textoennegrita"/>
          <w:rFonts w:eastAsiaTheme="majorEastAsia"/>
          <w:b w:val="0"/>
          <w:bCs w:val="0"/>
        </w:rPr>
        <w:t>Preprocessing</w:t>
      </w:r>
      <w:proofErr w:type="spellEnd"/>
      <w:r w:rsidRPr="00897047">
        <w:t>:</w:t>
      </w:r>
    </w:p>
    <w:p w14:paraId="30017B8D" w14:textId="77777777" w:rsidR="00897047" w:rsidRPr="00897047" w:rsidRDefault="00897047" w:rsidP="00141C57">
      <w:pPr>
        <w:widowControl/>
        <w:numPr>
          <w:ilvl w:val="1"/>
          <w:numId w:val="10"/>
        </w:numPr>
        <w:spacing w:before="100" w:beforeAutospacing="1" w:after="100" w:afterAutospacing="1"/>
        <w:jc w:val="both"/>
        <w:rPr>
          <w:sz w:val="24"/>
          <w:szCs w:val="24"/>
        </w:rPr>
      </w:pPr>
      <w:r w:rsidRPr="00897047">
        <w:rPr>
          <w:rStyle w:val="Textoennegrita"/>
          <w:b w:val="0"/>
          <w:bCs w:val="0"/>
          <w:sz w:val="24"/>
          <w:szCs w:val="24"/>
        </w:rPr>
        <w:t>Remove Duplicates</w:t>
      </w:r>
      <w:r w:rsidRPr="00897047">
        <w:rPr>
          <w:sz w:val="24"/>
          <w:szCs w:val="24"/>
        </w:rPr>
        <w:t>: Identify and remove duplicate entries to maintain data integrity.</w:t>
      </w:r>
    </w:p>
    <w:p w14:paraId="43EDA378" w14:textId="77777777" w:rsidR="00897047" w:rsidRPr="00897047" w:rsidRDefault="00897047" w:rsidP="00141C57">
      <w:pPr>
        <w:widowControl/>
        <w:numPr>
          <w:ilvl w:val="1"/>
          <w:numId w:val="10"/>
        </w:numPr>
        <w:spacing w:before="100" w:beforeAutospacing="1" w:after="100" w:afterAutospacing="1"/>
        <w:jc w:val="both"/>
        <w:rPr>
          <w:sz w:val="24"/>
          <w:szCs w:val="24"/>
        </w:rPr>
      </w:pPr>
      <w:r w:rsidRPr="00897047">
        <w:rPr>
          <w:rStyle w:val="Textoennegrita"/>
          <w:b w:val="0"/>
          <w:bCs w:val="0"/>
          <w:sz w:val="24"/>
          <w:szCs w:val="24"/>
        </w:rPr>
        <w:t>Handle Missing Values</w:t>
      </w:r>
      <w:r w:rsidRPr="00897047">
        <w:rPr>
          <w:sz w:val="24"/>
          <w:szCs w:val="24"/>
        </w:rPr>
        <w:t>: Address missing data by imputation or removal, depending on the context.</w:t>
      </w:r>
    </w:p>
    <w:p w14:paraId="0EA504DE" w14:textId="77777777" w:rsidR="00897047" w:rsidRPr="00897047" w:rsidRDefault="00897047" w:rsidP="00141C57">
      <w:pPr>
        <w:widowControl/>
        <w:numPr>
          <w:ilvl w:val="1"/>
          <w:numId w:val="10"/>
        </w:numPr>
        <w:spacing w:before="100" w:beforeAutospacing="1" w:after="100" w:afterAutospacing="1"/>
        <w:jc w:val="both"/>
        <w:rPr>
          <w:sz w:val="24"/>
          <w:szCs w:val="24"/>
        </w:rPr>
      </w:pPr>
      <w:r w:rsidRPr="00897047">
        <w:rPr>
          <w:rStyle w:val="Textoennegrita"/>
          <w:b w:val="0"/>
          <w:bCs w:val="0"/>
          <w:sz w:val="24"/>
          <w:szCs w:val="24"/>
        </w:rPr>
        <w:t>Standardize Formats</w:t>
      </w:r>
      <w:r w:rsidRPr="00897047">
        <w:rPr>
          <w:sz w:val="24"/>
          <w:szCs w:val="24"/>
        </w:rPr>
        <w:t>: Ensure consistency in data formats for dates, ratings, and other attributes.</w:t>
      </w:r>
    </w:p>
    <w:p w14:paraId="6BB87D0E" w14:textId="77777777" w:rsidR="00897047" w:rsidRPr="00897047" w:rsidRDefault="00897047" w:rsidP="00141C57">
      <w:pPr>
        <w:widowControl/>
        <w:numPr>
          <w:ilvl w:val="1"/>
          <w:numId w:val="10"/>
        </w:numPr>
        <w:spacing w:before="100" w:beforeAutospacing="1" w:after="100" w:afterAutospacing="1"/>
        <w:jc w:val="both"/>
        <w:rPr>
          <w:sz w:val="24"/>
          <w:szCs w:val="24"/>
        </w:rPr>
      </w:pPr>
      <w:r w:rsidRPr="00897047">
        <w:rPr>
          <w:rStyle w:val="Textoennegrita"/>
          <w:b w:val="0"/>
          <w:bCs w:val="0"/>
          <w:sz w:val="24"/>
          <w:szCs w:val="24"/>
        </w:rPr>
        <w:t>Normalization</w:t>
      </w:r>
      <w:r w:rsidRPr="00897047">
        <w:rPr>
          <w:sz w:val="24"/>
          <w:szCs w:val="24"/>
        </w:rPr>
        <w:t>: Normalize data to bring all attributes to a common scale without distorting differences in the ranges of values.</w:t>
      </w:r>
    </w:p>
    <w:p w14:paraId="1FA27C12" w14:textId="77777777" w:rsidR="00897047" w:rsidRPr="00897047" w:rsidRDefault="00897047" w:rsidP="00141C57">
      <w:pPr>
        <w:pStyle w:val="NormalWeb"/>
        <w:numPr>
          <w:ilvl w:val="0"/>
          <w:numId w:val="10"/>
        </w:numPr>
        <w:jc w:val="both"/>
      </w:pPr>
      <w:r w:rsidRPr="00897047">
        <w:rPr>
          <w:rStyle w:val="Textoennegrita"/>
          <w:rFonts w:eastAsiaTheme="majorEastAsia"/>
          <w:b w:val="0"/>
          <w:bCs w:val="0"/>
        </w:rPr>
        <w:t xml:space="preserve">Data </w:t>
      </w:r>
      <w:proofErr w:type="spellStart"/>
      <w:r w:rsidRPr="00897047">
        <w:rPr>
          <w:rStyle w:val="Textoennegrita"/>
          <w:rFonts w:eastAsiaTheme="majorEastAsia"/>
          <w:b w:val="0"/>
          <w:bCs w:val="0"/>
        </w:rPr>
        <w:t>Transformation</w:t>
      </w:r>
      <w:proofErr w:type="spellEnd"/>
      <w:r w:rsidRPr="00897047">
        <w:rPr>
          <w:rStyle w:val="Textoennegrita"/>
          <w:rFonts w:eastAsiaTheme="majorEastAsia"/>
          <w:b w:val="0"/>
          <w:bCs w:val="0"/>
        </w:rPr>
        <w:t xml:space="preserve"> and </w:t>
      </w:r>
      <w:proofErr w:type="spellStart"/>
      <w:r w:rsidRPr="00897047">
        <w:rPr>
          <w:rStyle w:val="Textoennegrita"/>
          <w:rFonts w:eastAsiaTheme="majorEastAsia"/>
          <w:b w:val="0"/>
          <w:bCs w:val="0"/>
        </w:rPr>
        <w:t>Aggregation</w:t>
      </w:r>
      <w:proofErr w:type="spellEnd"/>
      <w:r w:rsidRPr="00897047">
        <w:t>:</w:t>
      </w:r>
    </w:p>
    <w:p w14:paraId="377E8D4A" w14:textId="77777777" w:rsidR="00897047" w:rsidRPr="00897047" w:rsidRDefault="00897047" w:rsidP="00141C57">
      <w:pPr>
        <w:widowControl/>
        <w:numPr>
          <w:ilvl w:val="1"/>
          <w:numId w:val="10"/>
        </w:numPr>
        <w:spacing w:before="100" w:beforeAutospacing="1" w:after="100" w:afterAutospacing="1"/>
        <w:jc w:val="both"/>
        <w:rPr>
          <w:sz w:val="24"/>
          <w:szCs w:val="24"/>
        </w:rPr>
      </w:pPr>
      <w:r w:rsidRPr="00897047">
        <w:rPr>
          <w:rStyle w:val="Textoennegrita"/>
          <w:b w:val="0"/>
          <w:bCs w:val="0"/>
          <w:sz w:val="24"/>
          <w:szCs w:val="24"/>
        </w:rPr>
        <w:lastRenderedPageBreak/>
        <w:t>Transformation</w:t>
      </w:r>
      <w:r w:rsidRPr="00897047">
        <w:rPr>
          <w:sz w:val="24"/>
          <w:szCs w:val="24"/>
        </w:rPr>
        <w:t>: Convert raw data into a suitable format for analysis, including parsing dates, converting categorical data, and encoding text data.</w:t>
      </w:r>
    </w:p>
    <w:p w14:paraId="0CFF260E" w14:textId="77777777" w:rsidR="00897047" w:rsidRPr="00897047" w:rsidRDefault="00897047" w:rsidP="00141C57">
      <w:pPr>
        <w:widowControl/>
        <w:numPr>
          <w:ilvl w:val="1"/>
          <w:numId w:val="10"/>
        </w:numPr>
        <w:spacing w:before="100" w:beforeAutospacing="1" w:after="100" w:afterAutospacing="1"/>
        <w:jc w:val="both"/>
        <w:rPr>
          <w:sz w:val="24"/>
          <w:szCs w:val="24"/>
        </w:rPr>
      </w:pPr>
      <w:r w:rsidRPr="00897047">
        <w:rPr>
          <w:rStyle w:val="Textoennegrita"/>
          <w:b w:val="0"/>
          <w:bCs w:val="0"/>
          <w:sz w:val="24"/>
          <w:szCs w:val="24"/>
        </w:rPr>
        <w:t>Aggregation</w:t>
      </w:r>
      <w:r w:rsidRPr="00897047">
        <w:rPr>
          <w:sz w:val="24"/>
          <w:szCs w:val="24"/>
        </w:rPr>
        <w:t>: Summarize data to provide higher-level insights, such as calculating average ratings, total vote counts, and duration summaries for movies and series.</w:t>
      </w:r>
    </w:p>
    <w:p w14:paraId="4CC8A3BE" w14:textId="77777777" w:rsidR="00897047" w:rsidRPr="00897047" w:rsidRDefault="00897047" w:rsidP="00141C57">
      <w:pPr>
        <w:pStyle w:val="NormalWeb"/>
        <w:jc w:val="both"/>
        <w:rPr>
          <w:lang w:val="en-US"/>
        </w:rPr>
      </w:pPr>
      <w:r w:rsidRPr="00897047">
        <w:rPr>
          <w:lang w:val="en-US"/>
        </w:rPr>
        <w:t>By following these steps, the data processing and analysis aim to extract valuable insights, support informed decision-making, and enhance the overall quality of the data used for analysis.</w:t>
      </w:r>
    </w:p>
    <w:p w14:paraId="2FC609E0" w14:textId="42F19E2A" w:rsidR="00897047" w:rsidRPr="000A36A5" w:rsidRDefault="00C97F23" w:rsidP="000A36A5">
      <w:pPr>
        <w:pStyle w:val="Ttulo3"/>
        <w:rPr>
          <w:color w:val="auto"/>
        </w:rPr>
      </w:pPr>
      <w:r w:rsidRPr="000A36A5">
        <w:rPr>
          <w:color w:val="auto"/>
        </w:rPr>
        <w:t>Data Scrapping</w:t>
      </w:r>
    </w:p>
    <w:p w14:paraId="6475C2F8" w14:textId="78CCE9DC" w:rsidR="00AF1284" w:rsidRPr="006C523B" w:rsidRDefault="006C523B" w:rsidP="00141C57">
      <w:pPr>
        <w:pStyle w:val="NormalWeb"/>
        <w:jc w:val="both"/>
        <w:rPr>
          <w:lang w:val="en-US"/>
        </w:rPr>
      </w:pPr>
      <w:r w:rsidRPr="006C523B">
        <w:rPr>
          <w:lang w:val="en-US"/>
        </w:rPr>
        <w:t>In the web crawling function, we employ 10 parallel processes to efficiently crawl 21,145 pages, processing 50 pages simultaneously. This parallel method enhances the speed and efficiency of data collection compared to sequential approaches. Each process works concurrently, significantly reducing the total time required for completion. Data is updated in real-time during each capture, ensuring access to the most current and accurate information, vital for real-time analysis. Validation and cleaning mechanisms are implemented at every stage to maintain data integrity, correcting any anomalies before storage. Additionally, a robust error-handling strategy ensures continuous operation despite any individual process failures. This system is crucial for maintaining high-quality data, essential for informed decision-making.</w:t>
      </w:r>
    </w:p>
    <w:p w14:paraId="7C37350C" w14:textId="77777777" w:rsidR="00AF1284" w:rsidRDefault="00AF1284" w:rsidP="00141C57">
      <w:pPr>
        <w:pStyle w:val="NormalWeb"/>
        <w:jc w:val="both"/>
        <w:rPr>
          <w:lang w:val="en-US"/>
        </w:rPr>
      </w:pPr>
    </w:p>
    <w:p w14:paraId="4A46CB63" w14:textId="7924C7E9" w:rsidR="00057BC2" w:rsidRPr="005C7CF1" w:rsidRDefault="005C7CF1" w:rsidP="005C7CF1">
      <w:pPr>
        <w:pStyle w:val="Ttulo3"/>
        <w:rPr>
          <w:color w:val="auto"/>
        </w:rPr>
      </w:pPr>
      <w:r w:rsidRPr="005C7CF1">
        <w:rPr>
          <w:color w:val="auto"/>
        </w:rPr>
        <w:t>Defining JSON Schema for Spark</w:t>
      </w:r>
    </w:p>
    <w:p w14:paraId="28E2E1D5" w14:textId="77777777" w:rsidR="00AF1284" w:rsidRDefault="00AF1284" w:rsidP="00AF1284">
      <w:pPr>
        <w:pStyle w:val="NormalWeb"/>
        <w:jc w:val="both"/>
        <w:rPr>
          <w:lang w:val="en-US"/>
        </w:rPr>
      </w:pPr>
      <w:r w:rsidRPr="00AF1284">
        <w:rPr>
          <w:lang w:val="en-US"/>
        </w:rPr>
        <w:t>The “</w:t>
      </w:r>
      <w:proofErr w:type="spellStart"/>
      <w:r w:rsidRPr="00AF1284">
        <w:rPr>
          <w:lang w:val="en-US"/>
        </w:rPr>
        <w:t>define_schema</w:t>
      </w:r>
      <w:proofErr w:type="spellEnd"/>
      <w:r w:rsidRPr="00AF1284">
        <w:rPr>
          <w:lang w:val="en-US"/>
        </w:rPr>
        <w:t xml:space="preserve">” function defines a detailed schema (structure) used to describe each field and its data type in the JSON file. This function specifies the exact format and constraints for each attribute, including data types such as integers, strings, dates, and more complex structures like arrays or nested objects. This precise definition ensures that, when loading JSON data, the Spark </w:t>
      </w:r>
      <w:proofErr w:type="spellStart"/>
      <w:r w:rsidRPr="00AF1284">
        <w:rPr>
          <w:lang w:val="en-US"/>
        </w:rPr>
        <w:t>DataFrame</w:t>
      </w:r>
      <w:proofErr w:type="spellEnd"/>
      <w:r w:rsidRPr="00AF1284">
        <w:rPr>
          <w:lang w:val="en-US"/>
        </w:rPr>
        <w:t xml:space="preserve"> correctly interprets and parses each field according to its intended format. Consequently, this facilitates accurate data processing, validation, and analysis, minimizing errors and inconsistencies in the dataset.</w:t>
      </w:r>
    </w:p>
    <w:p w14:paraId="30CDEBF5" w14:textId="77777777" w:rsidR="00AF1284" w:rsidRPr="00AF1284" w:rsidRDefault="00AF1284" w:rsidP="00AF1284">
      <w:pPr>
        <w:pStyle w:val="NormalWeb"/>
        <w:jc w:val="both"/>
        <w:rPr>
          <w:lang w:val="en-US"/>
        </w:rPr>
      </w:pPr>
    </w:p>
    <w:p w14:paraId="24B56D33" w14:textId="706DA0E1" w:rsidR="00052643" w:rsidRDefault="001D3C3F" w:rsidP="00052643">
      <w:pPr>
        <w:pStyle w:val="NormalWeb"/>
        <w:ind w:left="720"/>
        <w:jc w:val="both"/>
        <w:rPr>
          <w:lang w:val="en-US"/>
        </w:rPr>
      </w:pPr>
      <w:r w:rsidRPr="001D3C3F">
        <w:rPr>
          <w:noProof/>
          <w:lang w:val="en-US"/>
        </w:rPr>
        <w:lastRenderedPageBreak/>
        <w:drawing>
          <wp:inline distT="0" distB="0" distL="0" distR="0" wp14:anchorId="38C1C37C" wp14:editId="70EA29D8">
            <wp:extent cx="4591288" cy="3495675"/>
            <wp:effectExtent l="0" t="0" r="0" b="0"/>
            <wp:docPr id="1288150511" name="图片 3" descr="文本&#10;&#10;已自动生成说明">
              <a:extLst xmlns:a="http://schemas.openxmlformats.org/drawingml/2006/main">
                <a:ext uri="{FF2B5EF4-FFF2-40B4-BE49-F238E27FC236}">
                  <a16:creationId xmlns:a16="http://schemas.microsoft.com/office/drawing/2014/main" id="{AA313570-1BDD-7F0D-F7B9-B41FD79B6B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文本&#10;&#10;已自动生成说明">
                      <a:extLst>
                        <a:ext uri="{FF2B5EF4-FFF2-40B4-BE49-F238E27FC236}">
                          <a16:creationId xmlns:a16="http://schemas.microsoft.com/office/drawing/2014/main" id="{AA313570-1BDD-7F0D-F7B9-B41FD79B6BE3}"/>
                        </a:ext>
                      </a:extLst>
                    </pic:cNvPr>
                    <pic:cNvPicPr>
                      <a:picLocks noChangeAspect="1"/>
                    </pic:cNvPicPr>
                  </pic:nvPicPr>
                  <pic:blipFill rotWithShape="1">
                    <a:blip r:embed="rId7"/>
                    <a:srcRect l="4207" t="6471" r="15791" b="36849"/>
                    <a:stretch/>
                  </pic:blipFill>
                  <pic:spPr>
                    <a:xfrm>
                      <a:off x="0" y="0"/>
                      <a:ext cx="4596746" cy="3499831"/>
                    </a:xfrm>
                    <a:prstGeom prst="rect">
                      <a:avLst/>
                    </a:prstGeom>
                  </pic:spPr>
                </pic:pic>
              </a:graphicData>
            </a:graphic>
          </wp:inline>
        </w:drawing>
      </w:r>
    </w:p>
    <w:p w14:paraId="5711414C" w14:textId="39F4C175" w:rsidR="001D3C3F" w:rsidRPr="001D3C3F" w:rsidRDefault="001D3C3F" w:rsidP="001D3C3F">
      <w:pPr>
        <w:pStyle w:val="NormalWeb"/>
        <w:ind w:left="720"/>
        <w:jc w:val="center"/>
        <w:rPr>
          <w:lang w:val="en-US"/>
        </w:rPr>
      </w:pPr>
      <w:r w:rsidRPr="001D3C3F">
        <w:rPr>
          <w:lang w:val="en-US"/>
        </w:rPr>
        <w:t xml:space="preserve">Figure 4. </w:t>
      </w:r>
      <w:r w:rsidRPr="001D3C3F">
        <w:rPr>
          <w:rFonts w:eastAsiaTheme="majorEastAsia"/>
          <w:lang w:val="en-US"/>
        </w:rPr>
        <w:t>JSON Schema for Spark</w:t>
      </w:r>
    </w:p>
    <w:p w14:paraId="00B49226" w14:textId="77777777" w:rsidR="006A2358" w:rsidRPr="006A2358" w:rsidRDefault="006A2358" w:rsidP="006A2358">
      <w:pPr>
        <w:pStyle w:val="NormalWeb"/>
        <w:jc w:val="both"/>
        <w:rPr>
          <w:lang w:val="en-US"/>
        </w:rPr>
      </w:pPr>
    </w:p>
    <w:p w14:paraId="2635C4BB" w14:textId="05634055" w:rsidR="00C97F23" w:rsidRDefault="007806DB" w:rsidP="007806DB">
      <w:pPr>
        <w:pStyle w:val="Ttulo3"/>
        <w:rPr>
          <w:color w:val="auto"/>
        </w:rPr>
      </w:pPr>
      <w:r w:rsidRPr="007806DB">
        <w:rPr>
          <w:color w:val="auto"/>
        </w:rPr>
        <w:t>Visualizations</w:t>
      </w:r>
    </w:p>
    <w:p w14:paraId="1550E4A3" w14:textId="5D3B36E0" w:rsidR="007806DB" w:rsidRDefault="007806DB" w:rsidP="007806DB"/>
    <w:p w14:paraId="0DC49EC0" w14:textId="59A66D0D" w:rsidR="007806DB" w:rsidRDefault="00763466" w:rsidP="007806DB">
      <w:r w:rsidRPr="007806DB">
        <w:rPr>
          <w:noProof/>
        </w:rPr>
        <w:drawing>
          <wp:anchor distT="0" distB="0" distL="114300" distR="114300" simplePos="0" relativeHeight="251658240" behindDoc="1" locked="0" layoutInCell="1" allowOverlap="1" wp14:anchorId="201580BB" wp14:editId="744016BF">
            <wp:simplePos x="0" y="0"/>
            <wp:positionH relativeFrom="margin">
              <wp:align>right</wp:align>
            </wp:positionH>
            <wp:positionV relativeFrom="paragraph">
              <wp:posOffset>6350</wp:posOffset>
            </wp:positionV>
            <wp:extent cx="4286250" cy="2621280"/>
            <wp:effectExtent l="0" t="0" r="0" b="7620"/>
            <wp:wrapTight wrapText="bothSides">
              <wp:wrapPolygon edited="0">
                <wp:start x="0" y="0"/>
                <wp:lineTo x="0" y="21506"/>
                <wp:lineTo x="21504" y="21506"/>
                <wp:lineTo x="21504" y="0"/>
                <wp:lineTo x="0" y="0"/>
              </wp:wrapPolygon>
            </wp:wrapTight>
            <wp:docPr id="4100" name="Picture 4" descr="Gráfico, Histograma&#10;&#10;Descripción generada automáticamente">
              <a:extLst xmlns:a="http://schemas.openxmlformats.org/drawingml/2006/main">
                <a:ext uri="{FF2B5EF4-FFF2-40B4-BE49-F238E27FC236}">
                  <a16:creationId xmlns:a16="http://schemas.microsoft.com/office/drawing/2014/main" id="{A53C7389-DF4E-07C5-B19A-2703FF025C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 name="Picture 4" descr="Gráfico, Histograma&#10;&#10;Descripción generada automáticamente">
                      <a:extLst>
                        <a:ext uri="{FF2B5EF4-FFF2-40B4-BE49-F238E27FC236}">
                          <a16:creationId xmlns:a16="http://schemas.microsoft.com/office/drawing/2014/main" id="{A53C7389-DF4E-07C5-B19A-2703FF025C91}"/>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86250" cy="2621280"/>
                    </a:xfrm>
                    <a:prstGeom prst="rect">
                      <a:avLst/>
                    </a:prstGeom>
                    <a:noFill/>
                  </pic:spPr>
                </pic:pic>
              </a:graphicData>
            </a:graphic>
            <wp14:sizeRelH relativeFrom="margin">
              <wp14:pctWidth>0</wp14:pctWidth>
            </wp14:sizeRelH>
          </wp:anchor>
        </w:drawing>
      </w:r>
      <w:r w:rsidRPr="007961A9">
        <w:rPr>
          <w:noProof/>
        </w:rPr>
        <w:drawing>
          <wp:inline distT="0" distB="0" distL="0" distR="0" wp14:anchorId="11576E66" wp14:editId="2B3FB81C">
            <wp:extent cx="1208942" cy="2619375"/>
            <wp:effectExtent l="0" t="0" r="0" b="0"/>
            <wp:docPr id="6" name="Imagen 5" descr="Captura de pantalla de computadora&#10;&#10;Descripción generada automáticamente">
              <a:extLst xmlns:a="http://schemas.openxmlformats.org/drawingml/2006/main">
                <a:ext uri="{FF2B5EF4-FFF2-40B4-BE49-F238E27FC236}">
                  <a16:creationId xmlns:a16="http://schemas.microsoft.com/office/drawing/2014/main" id="{933894B4-0528-EB65-7D75-EC54FAA0CA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Captura de pantalla de computadora&#10;&#10;Descripción generada automáticamente">
                      <a:extLst>
                        <a:ext uri="{FF2B5EF4-FFF2-40B4-BE49-F238E27FC236}">
                          <a16:creationId xmlns:a16="http://schemas.microsoft.com/office/drawing/2014/main" id="{933894B4-0528-EB65-7D75-EC54FAA0CA4E}"/>
                        </a:ext>
                      </a:extLst>
                    </pic:cNvPr>
                    <pic:cNvPicPr>
                      <a:picLocks noChangeAspect="1"/>
                    </pic:cNvPicPr>
                  </pic:nvPicPr>
                  <pic:blipFill rotWithShape="1">
                    <a:blip r:embed="rId9"/>
                    <a:srcRect l="19963" t="31364" r="67463" b="20181"/>
                    <a:stretch/>
                  </pic:blipFill>
                  <pic:spPr>
                    <a:xfrm>
                      <a:off x="0" y="0"/>
                      <a:ext cx="1214249" cy="2630874"/>
                    </a:xfrm>
                    <a:prstGeom prst="rect">
                      <a:avLst/>
                    </a:prstGeom>
                  </pic:spPr>
                </pic:pic>
              </a:graphicData>
            </a:graphic>
          </wp:inline>
        </w:drawing>
      </w:r>
    </w:p>
    <w:p w14:paraId="5D28262B" w14:textId="2BDC332F" w:rsidR="007961A9" w:rsidRDefault="007961A9" w:rsidP="007961A9">
      <w:pPr>
        <w:widowControl/>
        <w:spacing w:before="100" w:beforeAutospacing="1"/>
        <w:jc w:val="center"/>
        <w:rPr>
          <w:sz w:val="24"/>
          <w:szCs w:val="24"/>
        </w:rPr>
      </w:pPr>
      <w:r w:rsidRPr="00897047">
        <w:rPr>
          <w:sz w:val="24"/>
          <w:szCs w:val="24"/>
        </w:rPr>
        <w:t xml:space="preserve">Figure </w:t>
      </w:r>
      <w:r w:rsidR="001D3C3F">
        <w:rPr>
          <w:sz w:val="24"/>
          <w:szCs w:val="24"/>
        </w:rPr>
        <w:t>4</w:t>
      </w:r>
      <w:r w:rsidRPr="00897047">
        <w:rPr>
          <w:sz w:val="24"/>
          <w:szCs w:val="24"/>
        </w:rPr>
        <w:t xml:space="preserve">. </w:t>
      </w:r>
      <w:r w:rsidR="00371827" w:rsidRPr="00371827">
        <w:rPr>
          <w:sz w:val="24"/>
          <w:szCs w:val="24"/>
        </w:rPr>
        <w:t>Genre Distribution</w:t>
      </w:r>
    </w:p>
    <w:p w14:paraId="5BA1BEAE" w14:textId="70DBA38F" w:rsidR="008A53B4" w:rsidRPr="008A53B4" w:rsidRDefault="008A53B4" w:rsidP="008A53B4">
      <w:pPr>
        <w:widowControl/>
        <w:spacing w:before="100" w:beforeAutospacing="1" w:after="100" w:afterAutospacing="1"/>
        <w:jc w:val="both"/>
        <w:rPr>
          <w:rFonts w:eastAsia="Times New Roman"/>
          <w:sz w:val="24"/>
          <w:szCs w:val="24"/>
        </w:rPr>
      </w:pPr>
      <w:r w:rsidRPr="008A53B4">
        <w:rPr>
          <w:rFonts w:eastAsia="Times New Roman"/>
          <w:sz w:val="24"/>
          <w:szCs w:val="24"/>
        </w:rPr>
        <w:lastRenderedPageBreak/>
        <w:t xml:space="preserve">In Figure </w:t>
      </w:r>
      <w:r w:rsidR="001D3C3F">
        <w:rPr>
          <w:rFonts w:eastAsia="Times New Roman"/>
          <w:sz w:val="24"/>
          <w:szCs w:val="24"/>
        </w:rPr>
        <w:t>4</w:t>
      </w:r>
      <w:r w:rsidRPr="008A53B4">
        <w:rPr>
          <w:rFonts w:eastAsia="Times New Roman"/>
          <w:sz w:val="24"/>
          <w:szCs w:val="24"/>
        </w:rPr>
        <w:t xml:space="preserve">, the genre distribution of movies and series on </w:t>
      </w:r>
      <w:proofErr w:type="spellStart"/>
      <w:r w:rsidRPr="008A53B4">
        <w:rPr>
          <w:rFonts w:eastAsia="Times New Roman"/>
          <w:sz w:val="24"/>
          <w:szCs w:val="24"/>
        </w:rPr>
        <w:t>Kinopoisk</w:t>
      </w:r>
      <w:proofErr w:type="spellEnd"/>
      <w:r w:rsidRPr="008A53B4">
        <w:rPr>
          <w:rFonts w:eastAsia="Times New Roman"/>
          <w:sz w:val="24"/>
          <w:szCs w:val="24"/>
        </w:rPr>
        <w:t xml:space="preserve"> is shown. On the left, there is a table listing the genres in Russian along with the number of titles in each genre. On the right, a bar chart visualizes this data, with genres on the x-axis and the count of titles on the y-axis.</w:t>
      </w:r>
    </w:p>
    <w:p w14:paraId="671D003C" w14:textId="77777777" w:rsidR="008A53B4" w:rsidRPr="008A53B4" w:rsidRDefault="008A53B4" w:rsidP="008A53B4">
      <w:pPr>
        <w:widowControl/>
        <w:spacing w:before="100" w:beforeAutospacing="1" w:after="100" w:afterAutospacing="1"/>
        <w:jc w:val="both"/>
        <w:rPr>
          <w:rFonts w:eastAsia="Times New Roman"/>
          <w:sz w:val="24"/>
          <w:szCs w:val="24"/>
        </w:rPr>
      </w:pPr>
      <w:r w:rsidRPr="008A53B4">
        <w:rPr>
          <w:rFonts w:eastAsia="Times New Roman"/>
          <w:sz w:val="24"/>
          <w:szCs w:val="24"/>
        </w:rPr>
        <w:t>The analysis reveals that the most common genres are "</w:t>
      </w:r>
      <w:proofErr w:type="spellStart"/>
      <w:r w:rsidRPr="008A53B4">
        <w:rPr>
          <w:rFonts w:eastAsia="Times New Roman"/>
          <w:sz w:val="24"/>
          <w:szCs w:val="24"/>
          <w:lang w:val="es-MX"/>
        </w:rPr>
        <w:t>драма</w:t>
      </w:r>
      <w:proofErr w:type="spellEnd"/>
      <w:r w:rsidRPr="008A53B4">
        <w:rPr>
          <w:rFonts w:eastAsia="Times New Roman"/>
          <w:sz w:val="24"/>
          <w:szCs w:val="24"/>
        </w:rPr>
        <w:t>" (drama) and "</w:t>
      </w:r>
      <w:proofErr w:type="spellStart"/>
      <w:r w:rsidRPr="008A53B4">
        <w:rPr>
          <w:rFonts w:eastAsia="Times New Roman"/>
          <w:sz w:val="24"/>
          <w:szCs w:val="24"/>
          <w:lang w:val="es-MX"/>
        </w:rPr>
        <w:t>комедия</w:t>
      </w:r>
      <w:proofErr w:type="spellEnd"/>
      <w:r w:rsidRPr="008A53B4">
        <w:rPr>
          <w:rFonts w:eastAsia="Times New Roman"/>
          <w:sz w:val="24"/>
          <w:szCs w:val="24"/>
        </w:rPr>
        <w:t>" (comedy), followed by "</w:t>
      </w:r>
      <w:proofErr w:type="spellStart"/>
      <w:r w:rsidRPr="008A53B4">
        <w:rPr>
          <w:rFonts w:eastAsia="Times New Roman"/>
          <w:sz w:val="24"/>
          <w:szCs w:val="24"/>
          <w:lang w:val="es-MX"/>
        </w:rPr>
        <w:t>мелодрама</w:t>
      </w:r>
      <w:proofErr w:type="spellEnd"/>
      <w:r w:rsidRPr="008A53B4">
        <w:rPr>
          <w:rFonts w:eastAsia="Times New Roman"/>
          <w:sz w:val="24"/>
          <w:szCs w:val="24"/>
        </w:rPr>
        <w:t>" (melodrama), "</w:t>
      </w:r>
      <w:proofErr w:type="spellStart"/>
      <w:r w:rsidRPr="008A53B4">
        <w:rPr>
          <w:rFonts w:eastAsia="Times New Roman"/>
          <w:sz w:val="24"/>
          <w:szCs w:val="24"/>
          <w:lang w:val="es-MX"/>
        </w:rPr>
        <w:t>триллер</w:t>
      </w:r>
      <w:proofErr w:type="spellEnd"/>
      <w:r w:rsidRPr="008A53B4">
        <w:rPr>
          <w:rFonts w:eastAsia="Times New Roman"/>
          <w:sz w:val="24"/>
          <w:szCs w:val="24"/>
        </w:rPr>
        <w:t>" (thriller), and "</w:t>
      </w:r>
      <w:proofErr w:type="spellStart"/>
      <w:r w:rsidRPr="008A53B4">
        <w:rPr>
          <w:rFonts w:eastAsia="Times New Roman"/>
          <w:sz w:val="24"/>
          <w:szCs w:val="24"/>
          <w:lang w:val="es-MX"/>
        </w:rPr>
        <w:t>боевик</w:t>
      </w:r>
      <w:proofErr w:type="spellEnd"/>
      <w:r w:rsidRPr="008A53B4">
        <w:rPr>
          <w:rFonts w:eastAsia="Times New Roman"/>
          <w:sz w:val="24"/>
          <w:szCs w:val="24"/>
        </w:rPr>
        <w:t>" (action). The less frequent genres include "</w:t>
      </w:r>
      <w:proofErr w:type="spellStart"/>
      <w:r w:rsidRPr="008A53B4">
        <w:rPr>
          <w:rFonts w:eastAsia="Times New Roman"/>
          <w:sz w:val="24"/>
          <w:szCs w:val="24"/>
          <w:lang w:val="es-MX"/>
        </w:rPr>
        <w:t>аниме</w:t>
      </w:r>
      <w:proofErr w:type="spellEnd"/>
      <w:r w:rsidRPr="008A53B4">
        <w:rPr>
          <w:rFonts w:eastAsia="Times New Roman"/>
          <w:sz w:val="24"/>
          <w:szCs w:val="24"/>
        </w:rPr>
        <w:t>" (anime), "</w:t>
      </w:r>
      <w:proofErr w:type="spellStart"/>
      <w:r w:rsidRPr="008A53B4">
        <w:rPr>
          <w:rFonts w:eastAsia="Times New Roman"/>
          <w:sz w:val="24"/>
          <w:szCs w:val="24"/>
          <w:lang w:val="es-MX"/>
        </w:rPr>
        <w:t>документальный</w:t>
      </w:r>
      <w:proofErr w:type="spellEnd"/>
      <w:r w:rsidRPr="008A53B4">
        <w:rPr>
          <w:rFonts w:eastAsia="Times New Roman"/>
          <w:sz w:val="24"/>
          <w:szCs w:val="24"/>
        </w:rPr>
        <w:t>" (documentary), and "</w:t>
      </w:r>
      <w:proofErr w:type="spellStart"/>
      <w:r w:rsidRPr="008A53B4">
        <w:rPr>
          <w:rFonts w:eastAsia="Times New Roman"/>
          <w:sz w:val="24"/>
          <w:szCs w:val="24"/>
          <w:lang w:val="es-MX"/>
        </w:rPr>
        <w:t>детский</w:t>
      </w:r>
      <w:proofErr w:type="spellEnd"/>
      <w:r w:rsidRPr="008A53B4">
        <w:rPr>
          <w:rFonts w:eastAsia="Times New Roman"/>
          <w:sz w:val="24"/>
          <w:szCs w:val="24"/>
        </w:rPr>
        <w:t>" (children's).</w:t>
      </w:r>
    </w:p>
    <w:p w14:paraId="5E9EF4A2" w14:textId="77777777" w:rsidR="008A53B4" w:rsidRPr="008A53B4" w:rsidRDefault="008A53B4" w:rsidP="008A53B4">
      <w:pPr>
        <w:widowControl/>
        <w:spacing w:before="100" w:beforeAutospacing="1" w:after="100" w:afterAutospacing="1"/>
        <w:jc w:val="both"/>
        <w:rPr>
          <w:rFonts w:eastAsia="Times New Roman"/>
          <w:sz w:val="24"/>
          <w:szCs w:val="24"/>
        </w:rPr>
      </w:pPr>
      <w:r w:rsidRPr="008A53B4">
        <w:rPr>
          <w:rFonts w:eastAsia="Times New Roman"/>
          <w:sz w:val="24"/>
          <w:szCs w:val="24"/>
        </w:rPr>
        <w:t xml:space="preserve">This visualization allows for a quick understanding of which genres are most prevalent on the </w:t>
      </w:r>
      <w:proofErr w:type="spellStart"/>
      <w:r w:rsidRPr="008A53B4">
        <w:rPr>
          <w:rFonts w:eastAsia="Times New Roman"/>
          <w:sz w:val="24"/>
          <w:szCs w:val="24"/>
        </w:rPr>
        <w:t>Kinopoisk</w:t>
      </w:r>
      <w:proofErr w:type="spellEnd"/>
      <w:r w:rsidRPr="008A53B4">
        <w:rPr>
          <w:rFonts w:eastAsia="Times New Roman"/>
          <w:sz w:val="24"/>
          <w:szCs w:val="24"/>
        </w:rPr>
        <w:t xml:space="preserve"> platform, facilitating the analysis of user preferences and content trends.</w:t>
      </w:r>
    </w:p>
    <w:p w14:paraId="77AFC461" w14:textId="5E6B96B6" w:rsidR="007961A9" w:rsidRDefault="00B50C6C" w:rsidP="007806DB">
      <w:r w:rsidRPr="007C0453">
        <w:rPr>
          <w:noProof/>
        </w:rPr>
        <w:drawing>
          <wp:anchor distT="0" distB="0" distL="114300" distR="114300" simplePos="0" relativeHeight="251659264" behindDoc="1" locked="0" layoutInCell="1" allowOverlap="1" wp14:anchorId="222E2492" wp14:editId="06F82F2D">
            <wp:simplePos x="0" y="0"/>
            <wp:positionH relativeFrom="margin">
              <wp:align>right</wp:align>
            </wp:positionH>
            <wp:positionV relativeFrom="paragraph">
              <wp:posOffset>0</wp:posOffset>
            </wp:positionV>
            <wp:extent cx="4267835" cy="2551430"/>
            <wp:effectExtent l="0" t="0" r="0" b="1270"/>
            <wp:wrapTight wrapText="bothSides">
              <wp:wrapPolygon edited="0">
                <wp:start x="0" y="0"/>
                <wp:lineTo x="0" y="21449"/>
                <wp:lineTo x="21500" y="21449"/>
                <wp:lineTo x="21500" y="0"/>
                <wp:lineTo x="0" y="0"/>
              </wp:wrapPolygon>
            </wp:wrapTight>
            <wp:docPr id="9218" name="Picture 2" descr="Gráfico&#10;&#10;Descripción generada automáticamente">
              <a:extLst xmlns:a="http://schemas.openxmlformats.org/drawingml/2006/main">
                <a:ext uri="{FF2B5EF4-FFF2-40B4-BE49-F238E27FC236}">
                  <a16:creationId xmlns:a16="http://schemas.microsoft.com/office/drawing/2014/main" id="{F5C3F8E8-EBD7-B65A-4AEA-6105F6AB47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descr="Gráfico&#10;&#10;Descripción generada automáticamente">
                      <a:extLst>
                        <a:ext uri="{FF2B5EF4-FFF2-40B4-BE49-F238E27FC236}">
                          <a16:creationId xmlns:a16="http://schemas.microsoft.com/office/drawing/2014/main" id="{F5C3F8E8-EBD7-B65A-4AEA-6105F6AB47AC}"/>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67835" cy="2551430"/>
                    </a:xfrm>
                    <a:prstGeom prst="rect">
                      <a:avLst/>
                    </a:prstGeom>
                    <a:noFill/>
                  </pic:spPr>
                </pic:pic>
              </a:graphicData>
            </a:graphic>
            <wp14:sizeRelH relativeFrom="margin">
              <wp14:pctWidth>0</wp14:pctWidth>
            </wp14:sizeRelH>
          </wp:anchor>
        </w:drawing>
      </w:r>
      <w:r w:rsidRPr="00B50C6C">
        <w:rPr>
          <w:noProof/>
        </w:rPr>
        <w:drawing>
          <wp:inline distT="0" distB="0" distL="0" distR="0" wp14:anchorId="6AFC52A2" wp14:editId="481318C7">
            <wp:extent cx="1133475" cy="2540870"/>
            <wp:effectExtent l="0" t="0" r="0" b="0"/>
            <wp:docPr id="488560602" name="Imagen 2" descr="Captura de pantalla de computadora&#10;&#10;Descripción generada automáticamente">
              <a:extLst xmlns:a="http://schemas.openxmlformats.org/drawingml/2006/main">
                <a:ext uri="{FF2B5EF4-FFF2-40B4-BE49-F238E27FC236}">
                  <a16:creationId xmlns:a16="http://schemas.microsoft.com/office/drawing/2014/main" id="{FC7D97F0-0DBE-8714-18D2-98CF0DCC75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60602" name="Imagen 2" descr="Captura de pantalla de computadora&#10;&#10;Descripción generada automáticamente">
                      <a:extLst>
                        <a:ext uri="{FF2B5EF4-FFF2-40B4-BE49-F238E27FC236}">
                          <a16:creationId xmlns:a16="http://schemas.microsoft.com/office/drawing/2014/main" id="{FC7D97F0-0DBE-8714-18D2-98CF0DCC75FB}"/>
                        </a:ext>
                      </a:extLst>
                    </pic:cNvPr>
                    <pic:cNvPicPr>
                      <a:picLocks noChangeAspect="1"/>
                    </pic:cNvPicPr>
                  </pic:nvPicPr>
                  <pic:blipFill rotWithShape="1">
                    <a:blip r:embed="rId11"/>
                    <a:srcRect l="16764" t="35900" r="70001" b="11329"/>
                    <a:stretch/>
                  </pic:blipFill>
                  <pic:spPr>
                    <a:xfrm>
                      <a:off x="0" y="0"/>
                      <a:ext cx="1140257" cy="2556073"/>
                    </a:xfrm>
                    <a:prstGeom prst="rect">
                      <a:avLst/>
                    </a:prstGeom>
                  </pic:spPr>
                </pic:pic>
              </a:graphicData>
            </a:graphic>
          </wp:inline>
        </w:drawing>
      </w:r>
    </w:p>
    <w:p w14:paraId="30B5DFE1" w14:textId="7476121E" w:rsidR="00B50C6C" w:rsidRPr="00E87F01" w:rsidRDefault="00B50C6C" w:rsidP="00E87F01">
      <w:pPr>
        <w:widowControl/>
        <w:spacing w:before="100" w:beforeAutospacing="1"/>
        <w:jc w:val="center"/>
        <w:rPr>
          <w:sz w:val="24"/>
          <w:szCs w:val="24"/>
        </w:rPr>
      </w:pPr>
      <w:r w:rsidRPr="00897047">
        <w:rPr>
          <w:sz w:val="24"/>
          <w:szCs w:val="24"/>
        </w:rPr>
        <w:t xml:space="preserve">Figure </w:t>
      </w:r>
      <w:r w:rsidR="001D3C3F">
        <w:rPr>
          <w:sz w:val="24"/>
          <w:szCs w:val="24"/>
        </w:rPr>
        <w:t>5</w:t>
      </w:r>
      <w:r w:rsidRPr="00897047">
        <w:rPr>
          <w:sz w:val="24"/>
          <w:szCs w:val="24"/>
        </w:rPr>
        <w:t xml:space="preserve">. </w:t>
      </w:r>
      <w:r w:rsidR="00E87F01" w:rsidRPr="00E87F01">
        <w:rPr>
          <w:sz w:val="24"/>
          <w:szCs w:val="24"/>
        </w:rPr>
        <w:t>Number of Movies by Country</w:t>
      </w:r>
    </w:p>
    <w:p w14:paraId="20ED148E" w14:textId="793719A5" w:rsidR="00F44292" w:rsidRPr="00F44292" w:rsidRDefault="00F44292" w:rsidP="00F44292">
      <w:pPr>
        <w:pStyle w:val="NormalWeb"/>
        <w:jc w:val="both"/>
        <w:rPr>
          <w:lang w:val="en-US"/>
        </w:rPr>
      </w:pPr>
      <w:r w:rsidRPr="00F44292">
        <w:rPr>
          <w:lang w:val="en-US"/>
        </w:rPr>
        <w:t xml:space="preserve">In Figure </w:t>
      </w:r>
      <w:r w:rsidR="001D3C3F">
        <w:rPr>
          <w:lang w:val="en-US"/>
        </w:rPr>
        <w:t>5</w:t>
      </w:r>
      <w:r w:rsidRPr="00F44292">
        <w:rPr>
          <w:lang w:val="en-US"/>
        </w:rPr>
        <w:t xml:space="preserve">, the distribution of the number of movies by country on the </w:t>
      </w:r>
      <w:proofErr w:type="spellStart"/>
      <w:r w:rsidRPr="00F44292">
        <w:rPr>
          <w:lang w:val="en-US"/>
        </w:rPr>
        <w:t>Kinopoisk</w:t>
      </w:r>
      <w:proofErr w:type="spellEnd"/>
      <w:r w:rsidRPr="00F44292">
        <w:rPr>
          <w:lang w:val="en-US"/>
        </w:rPr>
        <w:t xml:space="preserve"> platform is shown. On the left, there is a table listing the countries in Russian along with the number of movies produced in each country. On the right, a bar chart visualizes this data, with countries on the y-axis and the movie count on the x-axis.</w:t>
      </w:r>
    </w:p>
    <w:p w14:paraId="423A55B1" w14:textId="77777777" w:rsidR="00F44292" w:rsidRPr="00F44292" w:rsidRDefault="00F44292" w:rsidP="00F44292">
      <w:pPr>
        <w:pStyle w:val="NormalWeb"/>
        <w:jc w:val="both"/>
        <w:rPr>
          <w:lang w:val="en-US"/>
        </w:rPr>
      </w:pPr>
      <w:r w:rsidRPr="00F44292">
        <w:rPr>
          <w:lang w:val="en-US"/>
        </w:rPr>
        <w:t xml:space="preserve">The analysis reveals that the country with the highest number of movies </w:t>
      </w:r>
      <w:proofErr w:type="spellStart"/>
      <w:r w:rsidRPr="00F44292">
        <w:rPr>
          <w:lang w:val="en-US"/>
        </w:rPr>
        <w:t>is</w:t>
      </w:r>
      <w:proofErr w:type="spellEnd"/>
      <w:r w:rsidRPr="00F44292">
        <w:rPr>
          <w:lang w:val="en-US"/>
        </w:rPr>
        <w:t xml:space="preserve"> "</w:t>
      </w:r>
      <w:r>
        <w:t>США</w:t>
      </w:r>
      <w:r w:rsidRPr="00F44292">
        <w:rPr>
          <w:lang w:val="en-US"/>
        </w:rPr>
        <w:t>" (USA), followed by "</w:t>
      </w:r>
      <w:proofErr w:type="spellStart"/>
      <w:r>
        <w:t>Россия</w:t>
      </w:r>
      <w:proofErr w:type="spellEnd"/>
      <w:r w:rsidRPr="00F44292">
        <w:rPr>
          <w:lang w:val="en-US"/>
        </w:rPr>
        <w:t>" (Russia). Other countries with significant movie production include "</w:t>
      </w:r>
      <w:proofErr w:type="spellStart"/>
      <w:r>
        <w:t>Великобритания</w:t>
      </w:r>
      <w:proofErr w:type="spellEnd"/>
      <w:r w:rsidRPr="00F44292">
        <w:rPr>
          <w:lang w:val="en-US"/>
        </w:rPr>
        <w:t>" (United Kingdom), "</w:t>
      </w:r>
      <w:proofErr w:type="spellStart"/>
      <w:r>
        <w:t>Франция</w:t>
      </w:r>
      <w:proofErr w:type="spellEnd"/>
      <w:r w:rsidRPr="00F44292">
        <w:rPr>
          <w:lang w:val="en-US"/>
        </w:rPr>
        <w:t>" (France), and "</w:t>
      </w:r>
      <w:r>
        <w:t>СССР</w:t>
      </w:r>
      <w:r w:rsidRPr="00F44292">
        <w:rPr>
          <w:lang w:val="en-US"/>
        </w:rPr>
        <w:t>" (Soviet Union).</w:t>
      </w:r>
    </w:p>
    <w:p w14:paraId="4A1FCB6B" w14:textId="6281EF6C" w:rsidR="00F44292" w:rsidRDefault="00F44292" w:rsidP="00F44292">
      <w:pPr>
        <w:pStyle w:val="NormalWeb"/>
        <w:jc w:val="both"/>
        <w:rPr>
          <w:lang w:val="en-US"/>
        </w:rPr>
      </w:pPr>
      <w:r w:rsidRPr="00F44292">
        <w:rPr>
          <w:lang w:val="en-US"/>
        </w:rPr>
        <w:t xml:space="preserve">This visualization allows for a quick understanding of the geographical distribution of movie production on </w:t>
      </w:r>
      <w:proofErr w:type="spellStart"/>
      <w:r w:rsidRPr="00F44292">
        <w:rPr>
          <w:lang w:val="en-US"/>
        </w:rPr>
        <w:t>Kinopoisk</w:t>
      </w:r>
      <w:proofErr w:type="spellEnd"/>
      <w:r w:rsidRPr="00F44292">
        <w:rPr>
          <w:lang w:val="en-US"/>
        </w:rPr>
        <w:t>, facilitating the analysis of production trends by country and content preferences based on the region.</w:t>
      </w:r>
    </w:p>
    <w:p w14:paraId="3D85C598" w14:textId="2DCAF494" w:rsidR="00F44292" w:rsidRPr="00F44292" w:rsidRDefault="006E6B89" w:rsidP="00F44292">
      <w:pPr>
        <w:pStyle w:val="NormalWeb"/>
        <w:jc w:val="both"/>
        <w:rPr>
          <w:lang w:val="en-US"/>
        </w:rPr>
      </w:pPr>
      <w:r w:rsidRPr="006E6B89">
        <w:rPr>
          <w:noProof/>
          <w:lang w:val="en-US"/>
        </w:rPr>
        <w:lastRenderedPageBreak/>
        <w:drawing>
          <wp:anchor distT="0" distB="0" distL="114300" distR="114300" simplePos="0" relativeHeight="251660288" behindDoc="1" locked="0" layoutInCell="1" allowOverlap="1" wp14:anchorId="0283CF27" wp14:editId="32DD52FA">
            <wp:simplePos x="0" y="0"/>
            <wp:positionH relativeFrom="margin">
              <wp:align>right</wp:align>
            </wp:positionH>
            <wp:positionV relativeFrom="paragraph">
              <wp:posOffset>-3175</wp:posOffset>
            </wp:positionV>
            <wp:extent cx="3420110" cy="2039620"/>
            <wp:effectExtent l="0" t="0" r="8890" b="0"/>
            <wp:wrapTight wrapText="bothSides">
              <wp:wrapPolygon edited="0">
                <wp:start x="0" y="0"/>
                <wp:lineTo x="0" y="21385"/>
                <wp:lineTo x="21536" y="21385"/>
                <wp:lineTo x="21536" y="0"/>
                <wp:lineTo x="0" y="0"/>
              </wp:wrapPolygon>
            </wp:wrapTight>
            <wp:docPr id="14338" name="Picture 2" descr="Gráfico, Gráfico de barras&#10;&#10;Descripción generada automáticamente">
              <a:extLst xmlns:a="http://schemas.openxmlformats.org/drawingml/2006/main">
                <a:ext uri="{FF2B5EF4-FFF2-40B4-BE49-F238E27FC236}">
                  <a16:creationId xmlns:a16="http://schemas.microsoft.com/office/drawing/2014/main" id="{1290B7E6-24C7-E96F-1C47-6AA9D1F7C8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 name="Picture 2" descr="Gráfico, Gráfico de barras&#10;&#10;Descripción generada automáticamente">
                      <a:extLst>
                        <a:ext uri="{FF2B5EF4-FFF2-40B4-BE49-F238E27FC236}">
                          <a16:creationId xmlns:a16="http://schemas.microsoft.com/office/drawing/2014/main" id="{1290B7E6-24C7-E96F-1C47-6AA9D1F7C846}"/>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20110" cy="2039620"/>
                    </a:xfrm>
                    <a:prstGeom prst="rect">
                      <a:avLst/>
                    </a:prstGeom>
                    <a:noFill/>
                  </pic:spPr>
                </pic:pic>
              </a:graphicData>
            </a:graphic>
            <wp14:sizeRelH relativeFrom="margin">
              <wp14:pctWidth>0</wp14:pctWidth>
            </wp14:sizeRelH>
            <wp14:sizeRelV relativeFrom="margin">
              <wp14:pctHeight>0</wp14:pctHeight>
            </wp14:sizeRelV>
          </wp:anchor>
        </w:drawing>
      </w:r>
    </w:p>
    <w:p w14:paraId="17797609" w14:textId="77777777" w:rsidR="003B78E5" w:rsidRDefault="006E6B89" w:rsidP="003B78E5">
      <w:pPr>
        <w:widowControl/>
        <w:spacing w:before="100" w:beforeAutospacing="1"/>
        <w:jc w:val="center"/>
        <w:rPr>
          <w:sz w:val="24"/>
          <w:szCs w:val="24"/>
        </w:rPr>
      </w:pPr>
      <w:r w:rsidRPr="006E6B89">
        <w:rPr>
          <w:noProof/>
        </w:rPr>
        <w:drawing>
          <wp:inline distT="0" distB="0" distL="0" distR="0" wp14:anchorId="5201AECA" wp14:editId="7A7FF1D5">
            <wp:extent cx="1967788" cy="761205"/>
            <wp:effectExtent l="0" t="0" r="0" b="1270"/>
            <wp:docPr id="362896129" name="Imagen 5" descr="Captura de pantalla de computadora&#10;&#10;Descripción generada automáticamente">
              <a:extLst xmlns:a="http://schemas.openxmlformats.org/drawingml/2006/main">
                <a:ext uri="{FF2B5EF4-FFF2-40B4-BE49-F238E27FC236}">
                  <a16:creationId xmlns:a16="http://schemas.microsoft.com/office/drawing/2014/main" id="{7ADFB36A-A0D5-B9D1-981A-4F30FB5C8F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6129" name="Imagen 5" descr="Captura de pantalla de computadora&#10;&#10;Descripción generada automáticamente">
                      <a:extLst>
                        <a:ext uri="{FF2B5EF4-FFF2-40B4-BE49-F238E27FC236}">
                          <a16:creationId xmlns:a16="http://schemas.microsoft.com/office/drawing/2014/main" id="{7ADFB36A-A0D5-B9D1-981A-4F30FB5C8FF5}"/>
                        </a:ext>
                      </a:extLst>
                    </pic:cNvPr>
                    <pic:cNvPicPr>
                      <a:picLocks noChangeAspect="1"/>
                    </pic:cNvPicPr>
                  </pic:nvPicPr>
                  <pic:blipFill rotWithShape="1">
                    <a:blip r:embed="rId13"/>
                    <a:srcRect l="19964" t="57847" r="54487" b="24575"/>
                    <a:stretch/>
                  </pic:blipFill>
                  <pic:spPr>
                    <a:xfrm>
                      <a:off x="0" y="0"/>
                      <a:ext cx="1998603" cy="773125"/>
                    </a:xfrm>
                    <a:prstGeom prst="rect">
                      <a:avLst/>
                    </a:prstGeom>
                  </pic:spPr>
                </pic:pic>
              </a:graphicData>
            </a:graphic>
          </wp:inline>
        </w:drawing>
      </w:r>
      <w:r w:rsidR="003B78E5" w:rsidRPr="003B78E5">
        <w:rPr>
          <w:sz w:val="24"/>
          <w:szCs w:val="24"/>
        </w:rPr>
        <w:t xml:space="preserve"> </w:t>
      </w:r>
    </w:p>
    <w:p w14:paraId="2D810547" w14:textId="77777777" w:rsidR="003B78E5" w:rsidRDefault="003B78E5" w:rsidP="003B78E5">
      <w:pPr>
        <w:widowControl/>
        <w:spacing w:before="100" w:beforeAutospacing="1"/>
        <w:jc w:val="center"/>
        <w:rPr>
          <w:sz w:val="24"/>
          <w:szCs w:val="24"/>
        </w:rPr>
      </w:pPr>
    </w:p>
    <w:p w14:paraId="24FFF11D" w14:textId="77777777" w:rsidR="003B78E5" w:rsidRDefault="003B78E5" w:rsidP="003B78E5">
      <w:pPr>
        <w:widowControl/>
        <w:spacing w:before="100" w:beforeAutospacing="1"/>
        <w:jc w:val="center"/>
        <w:rPr>
          <w:sz w:val="24"/>
          <w:szCs w:val="24"/>
        </w:rPr>
      </w:pPr>
    </w:p>
    <w:p w14:paraId="49B110B5" w14:textId="77777777" w:rsidR="003B78E5" w:rsidRDefault="003B78E5" w:rsidP="003B78E5">
      <w:pPr>
        <w:widowControl/>
        <w:spacing w:before="100" w:beforeAutospacing="1"/>
        <w:jc w:val="center"/>
        <w:rPr>
          <w:sz w:val="24"/>
          <w:szCs w:val="24"/>
        </w:rPr>
      </w:pPr>
    </w:p>
    <w:p w14:paraId="4E1C74D5" w14:textId="120C30EA" w:rsidR="003B78E5" w:rsidRPr="00E87F01" w:rsidRDefault="003B78E5" w:rsidP="003B78E5">
      <w:pPr>
        <w:widowControl/>
        <w:spacing w:before="100" w:beforeAutospacing="1"/>
        <w:jc w:val="center"/>
        <w:rPr>
          <w:sz w:val="24"/>
          <w:szCs w:val="24"/>
        </w:rPr>
      </w:pPr>
      <w:r w:rsidRPr="00897047">
        <w:rPr>
          <w:sz w:val="24"/>
          <w:szCs w:val="24"/>
        </w:rPr>
        <w:t xml:space="preserve">Figure </w:t>
      </w:r>
      <w:r w:rsidR="001D3C3F">
        <w:rPr>
          <w:sz w:val="24"/>
          <w:szCs w:val="24"/>
        </w:rPr>
        <w:t>6</w:t>
      </w:r>
      <w:r w:rsidRPr="00897047">
        <w:rPr>
          <w:sz w:val="24"/>
          <w:szCs w:val="24"/>
        </w:rPr>
        <w:t xml:space="preserve">. </w:t>
      </w:r>
      <w:r w:rsidR="006303C4" w:rsidRPr="006303C4">
        <w:rPr>
          <w:sz w:val="24"/>
          <w:szCs w:val="24"/>
        </w:rPr>
        <w:t>Total Votes by Type</w:t>
      </w:r>
    </w:p>
    <w:p w14:paraId="2C9067B2" w14:textId="34BADCC8" w:rsidR="00B50C6C" w:rsidRDefault="00B50C6C" w:rsidP="007806DB"/>
    <w:p w14:paraId="69408764" w14:textId="0CEF7218" w:rsidR="00135B93" w:rsidRPr="00135B93" w:rsidRDefault="00135B93" w:rsidP="00135B93">
      <w:pPr>
        <w:pStyle w:val="NormalWeb"/>
        <w:jc w:val="both"/>
        <w:rPr>
          <w:lang w:val="en-US"/>
        </w:rPr>
      </w:pPr>
      <w:r w:rsidRPr="00135B93">
        <w:rPr>
          <w:lang w:val="en-US"/>
        </w:rPr>
        <w:t xml:space="preserve">In Figure </w:t>
      </w:r>
      <w:r w:rsidR="001D3C3F">
        <w:rPr>
          <w:lang w:val="en-US"/>
        </w:rPr>
        <w:t>6</w:t>
      </w:r>
      <w:r>
        <w:rPr>
          <w:lang w:val="en-US"/>
        </w:rPr>
        <w:t xml:space="preserve">, </w:t>
      </w:r>
      <w:r w:rsidRPr="00135B93">
        <w:rPr>
          <w:lang w:val="en-US"/>
        </w:rPr>
        <w:t xml:space="preserve">the total votes by type on </w:t>
      </w:r>
      <w:proofErr w:type="spellStart"/>
      <w:r w:rsidRPr="00135B93">
        <w:rPr>
          <w:lang w:val="en-US"/>
        </w:rPr>
        <w:t>Kinopoisk</w:t>
      </w:r>
      <w:proofErr w:type="spellEnd"/>
      <w:r w:rsidRPr="00135B93">
        <w:rPr>
          <w:lang w:val="en-US"/>
        </w:rPr>
        <w:t xml:space="preserve"> and IMDb are displayed. On the left, there is a table listing different types of content along with the total votes they received on both platforms. On the right, a bar chart visualizes this data, with content types on the x-axis and the total votes on the y-axis. The chart uses different colors to distinguish between votes on </w:t>
      </w:r>
      <w:proofErr w:type="spellStart"/>
      <w:r w:rsidRPr="00135B93">
        <w:rPr>
          <w:lang w:val="en-US"/>
        </w:rPr>
        <w:t>Kinopoisk</w:t>
      </w:r>
      <w:proofErr w:type="spellEnd"/>
      <w:r w:rsidRPr="00135B93">
        <w:rPr>
          <w:lang w:val="en-US"/>
        </w:rPr>
        <w:t xml:space="preserve"> (blue) and IMDb (orange).</w:t>
      </w:r>
    </w:p>
    <w:p w14:paraId="6B96FA7E" w14:textId="77777777" w:rsidR="00135B93" w:rsidRPr="00135B93" w:rsidRDefault="00135B93" w:rsidP="00135B93">
      <w:pPr>
        <w:pStyle w:val="NormalWeb"/>
        <w:jc w:val="both"/>
        <w:rPr>
          <w:lang w:val="en-US"/>
        </w:rPr>
      </w:pPr>
      <w:r w:rsidRPr="00135B93">
        <w:rPr>
          <w:lang w:val="en-US"/>
        </w:rPr>
        <w:t xml:space="preserve">The analysis reveals that "movie" has the highest total votes on both </w:t>
      </w:r>
      <w:proofErr w:type="spellStart"/>
      <w:r w:rsidRPr="00135B93">
        <w:rPr>
          <w:lang w:val="en-US"/>
        </w:rPr>
        <w:t>Kinopoisk</w:t>
      </w:r>
      <w:proofErr w:type="spellEnd"/>
      <w:r w:rsidRPr="00135B93">
        <w:rPr>
          <w:lang w:val="en-US"/>
        </w:rPr>
        <w:t xml:space="preserve"> and IMDb, with IMDb having a significantly higher count. "TV-series" also shows a high number of votes on both platforms, though with a relatively closer count between the two. Other content types like "cartoon," "</w:t>
      </w:r>
      <w:proofErr w:type="gramStart"/>
      <w:r w:rsidRPr="00135B93">
        <w:rPr>
          <w:lang w:val="en-US"/>
        </w:rPr>
        <w:t>animated-series</w:t>
      </w:r>
      <w:proofErr w:type="gramEnd"/>
      <w:r w:rsidRPr="00135B93">
        <w:rPr>
          <w:lang w:val="en-US"/>
        </w:rPr>
        <w:t>," and "anime" have fewer votes in comparison.</w:t>
      </w:r>
    </w:p>
    <w:p w14:paraId="31F92AEB" w14:textId="794F139C" w:rsidR="007C68C0" w:rsidRDefault="007C68C0" w:rsidP="00135B93">
      <w:pPr>
        <w:pStyle w:val="NormalWeb"/>
        <w:jc w:val="both"/>
        <w:rPr>
          <w:lang w:val="en-US"/>
        </w:rPr>
      </w:pPr>
      <w:r w:rsidRPr="00813984">
        <w:rPr>
          <w:noProof/>
          <w:lang w:val="en-US"/>
        </w:rPr>
        <w:drawing>
          <wp:anchor distT="0" distB="0" distL="114300" distR="114300" simplePos="0" relativeHeight="251661312" behindDoc="1" locked="0" layoutInCell="1" allowOverlap="1" wp14:anchorId="600B9B08" wp14:editId="2DDEE578">
            <wp:simplePos x="0" y="0"/>
            <wp:positionH relativeFrom="margin">
              <wp:align>right</wp:align>
            </wp:positionH>
            <wp:positionV relativeFrom="paragraph">
              <wp:posOffset>662305</wp:posOffset>
            </wp:positionV>
            <wp:extent cx="4112895" cy="2623185"/>
            <wp:effectExtent l="0" t="0" r="1905" b="5715"/>
            <wp:wrapTight wrapText="bothSides">
              <wp:wrapPolygon edited="0">
                <wp:start x="0" y="0"/>
                <wp:lineTo x="0" y="21490"/>
                <wp:lineTo x="21510" y="21490"/>
                <wp:lineTo x="21510" y="0"/>
                <wp:lineTo x="0" y="0"/>
              </wp:wrapPolygon>
            </wp:wrapTight>
            <wp:docPr id="16386" name="Picture 2" descr="Gráfico, Gráfico de barras&#10;&#10;Descripción generada automáticamente">
              <a:extLst xmlns:a="http://schemas.openxmlformats.org/drawingml/2006/main">
                <a:ext uri="{FF2B5EF4-FFF2-40B4-BE49-F238E27FC236}">
                  <a16:creationId xmlns:a16="http://schemas.microsoft.com/office/drawing/2014/main" id="{9B1BEEA1-DABF-DAA6-4434-B78BB5CFE0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 name="Picture 2" descr="Gráfico, Gráfico de barras&#10;&#10;Descripción generada automáticamente">
                      <a:extLst>
                        <a:ext uri="{FF2B5EF4-FFF2-40B4-BE49-F238E27FC236}">
                          <a16:creationId xmlns:a16="http://schemas.microsoft.com/office/drawing/2014/main" id="{9B1BEEA1-DABF-DAA6-4434-B78BB5CFE053}"/>
                        </a:ext>
                      </a:extLst>
                    </pic:cNvPr>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007"/>
                    <a:stretch/>
                  </pic:blipFill>
                  <pic:spPr bwMode="auto">
                    <a:xfrm>
                      <a:off x="0" y="0"/>
                      <a:ext cx="4112895" cy="2623185"/>
                    </a:xfrm>
                    <a:prstGeom prst="rect">
                      <a:avLst/>
                    </a:prstGeom>
                    <a:noFill/>
                  </pic:spPr>
                </pic:pic>
              </a:graphicData>
            </a:graphic>
            <wp14:sizeRelH relativeFrom="margin">
              <wp14:pctWidth>0</wp14:pctWidth>
            </wp14:sizeRelH>
            <wp14:sizeRelV relativeFrom="margin">
              <wp14:pctHeight>0</wp14:pctHeight>
            </wp14:sizeRelV>
          </wp:anchor>
        </w:drawing>
      </w:r>
      <w:r w:rsidR="00135B93" w:rsidRPr="00135B93">
        <w:rPr>
          <w:lang w:val="en-US"/>
        </w:rPr>
        <w:t xml:space="preserve">This visualization allows for a quick understanding of the voting distribution across different types of content on </w:t>
      </w:r>
      <w:proofErr w:type="spellStart"/>
      <w:r w:rsidR="00135B93" w:rsidRPr="00135B93">
        <w:rPr>
          <w:lang w:val="en-US"/>
        </w:rPr>
        <w:t>Kinopoisk</w:t>
      </w:r>
      <w:proofErr w:type="spellEnd"/>
      <w:r w:rsidR="00135B93" w:rsidRPr="00135B93">
        <w:rPr>
          <w:lang w:val="en-US"/>
        </w:rPr>
        <w:t xml:space="preserve"> and IMDb, facilitating the analysis of user engagement and popularity of content types on each platform.</w:t>
      </w:r>
    </w:p>
    <w:p w14:paraId="4996D5B7" w14:textId="59192655" w:rsidR="007C68C0" w:rsidRDefault="007C68C0" w:rsidP="007C68C0">
      <w:pPr>
        <w:widowControl/>
        <w:spacing w:before="100" w:beforeAutospacing="1"/>
        <w:jc w:val="center"/>
        <w:rPr>
          <w:sz w:val="24"/>
          <w:szCs w:val="24"/>
        </w:rPr>
      </w:pPr>
      <w:r w:rsidRPr="007C68C0">
        <w:rPr>
          <w:noProof/>
        </w:rPr>
        <w:drawing>
          <wp:inline distT="0" distB="0" distL="0" distR="0" wp14:anchorId="6C54DB3F" wp14:editId="5C5D28A8">
            <wp:extent cx="1323975" cy="2576862"/>
            <wp:effectExtent l="0" t="0" r="0" b="0"/>
            <wp:docPr id="1888325309" name="Imagen 5" descr="Captura de pantalla de computadora&#10;&#10;Descripción generada automáticamente">
              <a:extLst xmlns:a="http://schemas.openxmlformats.org/drawingml/2006/main">
                <a:ext uri="{FF2B5EF4-FFF2-40B4-BE49-F238E27FC236}">
                  <a16:creationId xmlns:a16="http://schemas.microsoft.com/office/drawing/2014/main" id="{B9710DAF-3308-1199-68A7-B5AB512B09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25309" name="Imagen 5" descr="Captura de pantalla de computadora&#10;&#10;Descripción generada automáticamente">
                      <a:extLst>
                        <a:ext uri="{FF2B5EF4-FFF2-40B4-BE49-F238E27FC236}">
                          <a16:creationId xmlns:a16="http://schemas.microsoft.com/office/drawing/2014/main" id="{B9710DAF-3308-1199-68A7-B5AB512B0904}"/>
                        </a:ext>
                      </a:extLst>
                    </pic:cNvPr>
                    <pic:cNvPicPr>
                      <a:picLocks noChangeAspect="1"/>
                    </pic:cNvPicPr>
                  </pic:nvPicPr>
                  <pic:blipFill rotWithShape="1">
                    <a:blip r:embed="rId15"/>
                    <a:srcRect l="16952" t="39057" r="67740" b="7949"/>
                    <a:stretch/>
                  </pic:blipFill>
                  <pic:spPr>
                    <a:xfrm>
                      <a:off x="0" y="0"/>
                      <a:ext cx="1349476" cy="2626495"/>
                    </a:xfrm>
                    <a:prstGeom prst="rect">
                      <a:avLst/>
                    </a:prstGeom>
                  </pic:spPr>
                </pic:pic>
              </a:graphicData>
            </a:graphic>
          </wp:inline>
        </w:drawing>
      </w:r>
      <w:r w:rsidRPr="007C68C0">
        <w:rPr>
          <w:sz w:val="24"/>
          <w:szCs w:val="24"/>
        </w:rPr>
        <w:t xml:space="preserve"> </w:t>
      </w:r>
      <w:r w:rsidRPr="00897047">
        <w:rPr>
          <w:sz w:val="24"/>
          <w:szCs w:val="24"/>
        </w:rPr>
        <w:t xml:space="preserve">Figure </w:t>
      </w:r>
      <w:r w:rsidR="001D3C3F">
        <w:rPr>
          <w:sz w:val="24"/>
          <w:szCs w:val="24"/>
        </w:rPr>
        <w:t>7</w:t>
      </w:r>
      <w:r w:rsidRPr="00897047">
        <w:rPr>
          <w:sz w:val="24"/>
          <w:szCs w:val="24"/>
        </w:rPr>
        <w:t xml:space="preserve">. </w:t>
      </w:r>
      <w:r w:rsidR="00242A53">
        <w:rPr>
          <w:sz w:val="24"/>
          <w:szCs w:val="24"/>
        </w:rPr>
        <w:t>Count by Platform</w:t>
      </w:r>
    </w:p>
    <w:p w14:paraId="68A9B50A" w14:textId="23E00657" w:rsidR="005A7EA7" w:rsidRPr="005A7EA7" w:rsidRDefault="005A7EA7" w:rsidP="005A7EA7">
      <w:pPr>
        <w:pStyle w:val="NormalWeb"/>
        <w:jc w:val="both"/>
        <w:rPr>
          <w:lang w:val="en-US"/>
        </w:rPr>
      </w:pPr>
      <w:r w:rsidRPr="005A7EA7">
        <w:rPr>
          <w:lang w:val="en-US"/>
        </w:rPr>
        <w:lastRenderedPageBreak/>
        <w:t xml:space="preserve">In Figure </w:t>
      </w:r>
      <w:r w:rsidR="001D3C3F">
        <w:rPr>
          <w:lang w:val="en-US"/>
        </w:rPr>
        <w:t>7</w:t>
      </w:r>
      <w:r w:rsidRPr="005A7EA7">
        <w:rPr>
          <w:lang w:val="en-US"/>
        </w:rPr>
        <w:t xml:space="preserve">, the count of titles by platform in the </w:t>
      </w:r>
      <w:proofErr w:type="spellStart"/>
      <w:r w:rsidRPr="005A7EA7">
        <w:rPr>
          <w:lang w:val="en-US"/>
        </w:rPr>
        <w:t>Kinopoisk</w:t>
      </w:r>
      <w:proofErr w:type="spellEnd"/>
      <w:r w:rsidRPr="005A7EA7">
        <w:rPr>
          <w:lang w:val="en-US"/>
        </w:rPr>
        <w:t xml:space="preserve"> database is shown. On the left, there is a table listing the platforms along with the number of titles available on each one. On the right, a bar chart visualizes this data, with the platforms on the y-axis and the title count on the x-axis.</w:t>
      </w:r>
    </w:p>
    <w:p w14:paraId="519340CC" w14:textId="77777777" w:rsidR="005A7EA7" w:rsidRPr="005A7EA7" w:rsidRDefault="005A7EA7" w:rsidP="005A7EA7">
      <w:pPr>
        <w:pStyle w:val="NormalWeb"/>
        <w:jc w:val="both"/>
        <w:rPr>
          <w:lang w:val="en-US"/>
        </w:rPr>
      </w:pPr>
      <w:r w:rsidRPr="005A7EA7">
        <w:rPr>
          <w:lang w:val="en-US"/>
        </w:rPr>
        <w:t>The analysis reveals that "</w:t>
      </w:r>
      <w:proofErr w:type="spellStart"/>
      <w:r w:rsidRPr="005A7EA7">
        <w:rPr>
          <w:lang w:val="en-US"/>
        </w:rPr>
        <w:t>Kinopoisk</w:t>
      </w:r>
      <w:proofErr w:type="spellEnd"/>
      <w:r w:rsidRPr="005A7EA7">
        <w:rPr>
          <w:lang w:val="en-US"/>
        </w:rPr>
        <w:t xml:space="preserve"> HD" has the highest number of titles, followed by "Okko" and "Wink". Other platforms with a significant number of titles include "</w:t>
      </w:r>
      <w:proofErr w:type="spellStart"/>
      <w:r>
        <w:t>Иви</w:t>
      </w:r>
      <w:proofErr w:type="spellEnd"/>
      <w:r w:rsidRPr="005A7EA7">
        <w:rPr>
          <w:lang w:val="en-US"/>
        </w:rPr>
        <w:t>" (</w:t>
      </w:r>
      <w:proofErr w:type="spellStart"/>
      <w:r w:rsidRPr="005A7EA7">
        <w:rPr>
          <w:lang w:val="en-US"/>
        </w:rPr>
        <w:t>Ivi</w:t>
      </w:r>
      <w:proofErr w:type="spellEnd"/>
      <w:r w:rsidRPr="005A7EA7">
        <w:rPr>
          <w:lang w:val="en-US"/>
        </w:rPr>
        <w:t>), "PREMIER", and "24</w:t>
      </w:r>
      <w:r>
        <w:t>ТВ</w:t>
      </w:r>
      <w:r w:rsidRPr="005A7EA7">
        <w:rPr>
          <w:lang w:val="en-US"/>
        </w:rPr>
        <w:t>". Platforms with fewer titles include "</w:t>
      </w:r>
      <w:proofErr w:type="spellStart"/>
      <w:r>
        <w:t>Смотрёшка</w:t>
      </w:r>
      <w:proofErr w:type="spellEnd"/>
      <w:r w:rsidRPr="005A7EA7">
        <w:rPr>
          <w:lang w:val="en-US"/>
        </w:rPr>
        <w:t>" (</w:t>
      </w:r>
      <w:proofErr w:type="spellStart"/>
      <w:r w:rsidRPr="005A7EA7">
        <w:rPr>
          <w:lang w:val="en-US"/>
        </w:rPr>
        <w:t>Smotreshka</w:t>
      </w:r>
      <w:proofErr w:type="spellEnd"/>
      <w:r w:rsidRPr="005A7EA7">
        <w:rPr>
          <w:lang w:val="en-US"/>
        </w:rPr>
        <w:t>), "</w:t>
      </w:r>
      <w:r>
        <w:t>НТВ</w:t>
      </w:r>
      <w:r w:rsidRPr="005A7EA7">
        <w:rPr>
          <w:lang w:val="en-US"/>
        </w:rPr>
        <w:t>" (NTV), and "ctc.ru".</w:t>
      </w:r>
    </w:p>
    <w:p w14:paraId="1929B385" w14:textId="77777777" w:rsidR="005A7EA7" w:rsidRDefault="005A7EA7" w:rsidP="005A7EA7">
      <w:pPr>
        <w:pStyle w:val="NormalWeb"/>
        <w:jc w:val="both"/>
        <w:rPr>
          <w:lang w:val="en-US"/>
        </w:rPr>
      </w:pPr>
      <w:r w:rsidRPr="005A7EA7">
        <w:rPr>
          <w:lang w:val="en-US"/>
        </w:rPr>
        <w:t xml:space="preserve">This visualization allows for a quick understanding of the distribution of content by platform on </w:t>
      </w:r>
      <w:proofErr w:type="spellStart"/>
      <w:r w:rsidRPr="005A7EA7">
        <w:rPr>
          <w:lang w:val="en-US"/>
        </w:rPr>
        <w:t>Kinopoisk</w:t>
      </w:r>
      <w:proofErr w:type="spellEnd"/>
      <w:r w:rsidRPr="005A7EA7">
        <w:rPr>
          <w:lang w:val="en-US"/>
        </w:rPr>
        <w:t>, facilitating the analysis of title availability on each platform and helping to identify which platforms have the most content.</w:t>
      </w:r>
    </w:p>
    <w:p w14:paraId="3185F1B0" w14:textId="77777777" w:rsidR="005A7EA7" w:rsidRDefault="005A7EA7" w:rsidP="005A7EA7">
      <w:pPr>
        <w:pStyle w:val="NormalWeb"/>
        <w:jc w:val="both"/>
        <w:rPr>
          <w:lang w:val="en-US"/>
        </w:rPr>
      </w:pPr>
    </w:p>
    <w:p w14:paraId="434F3B39" w14:textId="61BFC909" w:rsidR="00242A53" w:rsidRPr="00E87F01" w:rsidRDefault="00871F1D" w:rsidP="009C7E5F">
      <w:pPr>
        <w:pStyle w:val="NormalWeb"/>
        <w:jc w:val="both"/>
      </w:pPr>
      <w:r w:rsidRPr="00871F1D">
        <w:rPr>
          <w:noProof/>
          <w:lang w:val="en-US"/>
        </w:rPr>
        <w:drawing>
          <wp:anchor distT="0" distB="0" distL="114300" distR="114300" simplePos="0" relativeHeight="251662336" behindDoc="1" locked="0" layoutInCell="1" allowOverlap="1" wp14:anchorId="5D693296" wp14:editId="0CE26A1B">
            <wp:simplePos x="0" y="0"/>
            <wp:positionH relativeFrom="margin">
              <wp:posOffset>1005840</wp:posOffset>
            </wp:positionH>
            <wp:positionV relativeFrom="paragraph">
              <wp:posOffset>0</wp:posOffset>
            </wp:positionV>
            <wp:extent cx="4436110" cy="2588895"/>
            <wp:effectExtent l="0" t="0" r="2540" b="1905"/>
            <wp:wrapTight wrapText="bothSides">
              <wp:wrapPolygon edited="0">
                <wp:start x="0" y="0"/>
                <wp:lineTo x="0" y="21457"/>
                <wp:lineTo x="21520" y="21457"/>
                <wp:lineTo x="21520" y="0"/>
                <wp:lineTo x="0" y="0"/>
              </wp:wrapPolygon>
            </wp:wrapTight>
            <wp:docPr id="10242" name="Picture 2" descr="Gráfico, Gráfico de líneas&#10;&#10;Descripción generada automáticamente">
              <a:extLst xmlns:a="http://schemas.openxmlformats.org/drawingml/2006/main">
                <a:ext uri="{FF2B5EF4-FFF2-40B4-BE49-F238E27FC236}">
                  <a16:creationId xmlns:a16="http://schemas.microsoft.com/office/drawing/2014/main" id="{62DBDCA1-FBAA-4444-BD7B-CE5EE26BDC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descr="Gráfico, Gráfico de líneas&#10;&#10;Descripción generada automáticamente">
                      <a:extLst>
                        <a:ext uri="{FF2B5EF4-FFF2-40B4-BE49-F238E27FC236}">
                          <a16:creationId xmlns:a16="http://schemas.microsoft.com/office/drawing/2014/main" id="{62DBDCA1-FBAA-4444-BD7B-CE5EE26BDC8D}"/>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36110" cy="2588895"/>
                    </a:xfrm>
                    <a:prstGeom prst="rect">
                      <a:avLst/>
                    </a:prstGeom>
                    <a:noFill/>
                  </pic:spPr>
                </pic:pic>
              </a:graphicData>
            </a:graphic>
            <wp14:sizeRelH relativeFrom="margin">
              <wp14:pctWidth>0</wp14:pctWidth>
            </wp14:sizeRelH>
            <wp14:sizeRelV relativeFrom="margin">
              <wp14:pctHeight>0</wp14:pctHeight>
            </wp14:sizeRelV>
          </wp:anchor>
        </w:drawing>
      </w:r>
      <w:r w:rsidR="009C7E5F" w:rsidRPr="009C7E5F">
        <w:rPr>
          <w:noProof/>
          <w:lang w:val="en-US"/>
        </w:rPr>
        <w:drawing>
          <wp:inline distT="0" distB="0" distL="0" distR="0" wp14:anchorId="5342D07B" wp14:editId="08A3F969">
            <wp:extent cx="647700" cy="2604135"/>
            <wp:effectExtent l="0" t="0" r="0" b="5715"/>
            <wp:docPr id="1529304458" name="Imagen 5" descr="Interfaz de usuario gráfica, Texto, Aplicación, Word&#10;&#10;Descripción generada automáticamente">
              <a:extLst xmlns:a="http://schemas.openxmlformats.org/drawingml/2006/main">
                <a:ext uri="{FF2B5EF4-FFF2-40B4-BE49-F238E27FC236}">
                  <a16:creationId xmlns:a16="http://schemas.microsoft.com/office/drawing/2014/main" id="{E3ACB036-F89F-8A37-6213-071C40BB8E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04458" name="Imagen 5" descr="Interfaz de usuario gráfica, Texto, Aplicación, Word&#10;&#10;Descripción generada automáticamente">
                      <a:extLst>
                        <a:ext uri="{FF2B5EF4-FFF2-40B4-BE49-F238E27FC236}">
                          <a16:creationId xmlns:a16="http://schemas.microsoft.com/office/drawing/2014/main" id="{E3ACB036-F89F-8A37-6213-071C40BB8EF2}"/>
                        </a:ext>
                      </a:extLst>
                    </pic:cNvPr>
                    <pic:cNvPicPr>
                      <a:picLocks noChangeAspect="1"/>
                    </pic:cNvPicPr>
                  </pic:nvPicPr>
                  <pic:blipFill rotWithShape="1">
                    <a:blip r:embed="rId17"/>
                    <a:srcRect t="5936" r="92059" b="25094"/>
                    <a:stretch/>
                  </pic:blipFill>
                  <pic:spPr>
                    <a:xfrm>
                      <a:off x="0" y="0"/>
                      <a:ext cx="655083" cy="2633819"/>
                    </a:xfrm>
                    <a:prstGeom prst="rect">
                      <a:avLst/>
                    </a:prstGeom>
                  </pic:spPr>
                </pic:pic>
              </a:graphicData>
            </a:graphic>
          </wp:inline>
        </w:drawing>
      </w:r>
    </w:p>
    <w:p w14:paraId="5B08AD76" w14:textId="509081DE" w:rsidR="00135B93" w:rsidRDefault="009C7E5F" w:rsidP="009C7E5F">
      <w:pPr>
        <w:pStyle w:val="NormalWeb"/>
        <w:jc w:val="center"/>
        <w:rPr>
          <w:lang w:val="en-US"/>
        </w:rPr>
      </w:pPr>
      <w:r w:rsidRPr="00E0632E">
        <w:rPr>
          <w:lang w:val="en-US"/>
        </w:rPr>
        <w:t xml:space="preserve">Figure </w:t>
      </w:r>
      <w:r w:rsidR="001D3C3F">
        <w:rPr>
          <w:lang w:val="en-US"/>
        </w:rPr>
        <w:t>8</w:t>
      </w:r>
      <w:r w:rsidRPr="00E0632E">
        <w:rPr>
          <w:lang w:val="en-US"/>
        </w:rPr>
        <w:t xml:space="preserve">. </w:t>
      </w:r>
      <w:r w:rsidR="00E0632E" w:rsidRPr="00E0632E">
        <w:rPr>
          <w:lang w:val="en-US"/>
        </w:rPr>
        <w:t>Number of Movies by Y</w:t>
      </w:r>
      <w:r w:rsidR="00E0632E">
        <w:rPr>
          <w:lang w:val="en-US"/>
        </w:rPr>
        <w:t>ear</w:t>
      </w:r>
    </w:p>
    <w:p w14:paraId="186E8DA5" w14:textId="031DBB0D" w:rsidR="0057659E" w:rsidRPr="0057659E" w:rsidRDefault="0057659E" w:rsidP="0057659E">
      <w:pPr>
        <w:pStyle w:val="NormalWeb"/>
        <w:jc w:val="both"/>
        <w:rPr>
          <w:lang w:val="en-US"/>
        </w:rPr>
      </w:pPr>
      <w:r w:rsidRPr="0057659E">
        <w:rPr>
          <w:lang w:val="en-US"/>
        </w:rPr>
        <w:t xml:space="preserve">In Figure </w:t>
      </w:r>
      <w:r w:rsidR="001D3C3F">
        <w:rPr>
          <w:lang w:val="en-US"/>
        </w:rPr>
        <w:t>8</w:t>
      </w:r>
      <w:r w:rsidRPr="0057659E">
        <w:rPr>
          <w:lang w:val="en-US"/>
        </w:rPr>
        <w:t xml:space="preserve">, the number of movies by year in the </w:t>
      </w:r>
      <w:proofErr w:type="spellStart"/>
      <w:r w:rsidRPr="0057659E">
        <w:rPr>
          <w:lang w:val="en-US"/>
        </w:rPr>
        <w:t>Kinopoisk</w:t>
      </w:r>
      <w:proofErr w:type="spellEnd"/>
      <w:r w:rsidRPr="0057659E">
        <w:rPr>
          <w:lang w:val="en-US"/>
        </w:rPr>
        <w:t xml:space="preserve"> database is shown. On the left, there is a table listing the years along with the number of movies produced in each year. On the right, a line chart visualizes this data, with the years on the x-axis and the movie count on the y-axis.</w:t>
      </w:r>
    </w:p>
    <w:p w14:paraId="643CAA03" w14:textId="77777777" w:rsidR="0057659E" w:rsidRPr="0057659E" w:rsidRDefault="0057659E" w:rsidP="0057659E">
      <w:pPr>
        <w:pStyle w:val="NormalWeb"/>
        <w:jc w:val="both"/>
        <w:rPr>
          <w:lang w:val="en-US"/>
        </w:rPr>
      </w:pPr>
      <w:r w:rsidRPr="0057659E">
        <w:rPr>
          <w:lang w:val="en-US"/>
        </w:rPr>
        <w:t>The analysis reveals a gradual increase in the number of movies produced from the late 19th century to the present, with notable growth starting in the 1960s. This growth accelerates significantly in the 1990s and 2000s, peaking in 2020 with 1,626 movies. The number of movies decreases in 2023 and 2024, which could be due to incomplete data or an actual decline in production.</w:t>
      </w:r>
    </w:p>
    <w:p w14:paraId="06532257" w14:textId="77777777" w:rsidR="0057659E" w:rsidRDefault="0057659E" w:rsidP="0057659E">
      <w:pPr>
        <w:pStyle w:val="NormalWeb"/>
        <w:jc w:val="both"/>
        <w:rPr>
          <w:lang w:val="en-US"/>
        </w:rPr>
      </w:pPr>
      <w:r w:rsidRPr="0057659E">
        <w:rPr>
          <w:lang w:val="en-US"/>
        </w:rPr>
        <w:lastRenderedPageBreak/>
        <w:t>This visualization allows for a quick understanding of movie production trends over time, facilitating the historical analysis of the film industry and helping to identify periods of significant increase in movie production.</w:t>
      </w:r>
    </w:p>
    <w:p w14:paraId="52CD23C7" w14:textId="170158D1" w:rsidR="0057659E" w:rsidRDefault="00552AF8" w:rsidP="00552AF8">
      <w:pPr>
        <w:pStyle w:val="NormalWeb"/>
        <w:jc w:val="center"/>
        <w:rPr>
          <w:lang w:val="en-US"/>
        </w:rPr>
      </w:pPr>
      <w:r w:rsidRPr="00552AF8">
        <w:rPr>
          <w:noProof/>
          <w:lang w:val="en-US"/>
        </w:rPr>
        <w:drawing>
          <wp:inline distT="0" distB="0" distL="0" distR="0" wp14:anchorId="29B8F922" wp14:editId="6F58E122">
            <wp:extent cx="4814113" cy="2114550"/>
            <wp:effectExtent l="0" t="0" r="5715" b="0"/>
            <wp:docPr id="11266" name="Picture 2" descr="Gráfico, Gráfico de dispersión&#10;&#10;Descripción generada automáticamente">
              <a:extLst xmlns:a="http://schemas.openxmlformats.org/drawingml/2006/main">
                <a:ext uri="{FF2B5EF4-FFF2-40B4-BE49-F238E27FC236}">
                  <a16:creationId xmlns:a16="http://schemas.microsoft.com/office/drawing/2014/main" id="{D1967CFB-3B76-1998-0911-F4C11B7CEC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 name="Picture 2" descr="Gráfico, Gráfico de dispersión&#10;&#10;Descripción generada automáticamente">
                      <a:extLst>
                        <a:ext uri="{FF2B5EF4-FFF2-40B4-BE49-F238E27FC236}">
                          <a16:creationId xmlns:a16="http://schemas.microsoft.com/office/drawing/2014/main" id="{D1967CFB-3B76-1998-0911-F4C11B7CEC9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44112" cy="2127727"/>
                    </a:xfrm>
                    <a:prstGeom prst="rect">
                      <a:avLst/>
                    </a:prstGeom>
                    <a:noFill/>
                  </pic:spPr>
                </pic:pic>
              </a:graphicData>
            </a:graphic>
          </wp:inline>
        </w:drawing>
      </w:r>
    </w:p>
    <w:p w14:paraId="03B55FE4" w14:textId="072F4EAB" w:rsidR="00552AF8" w:rsidRDefault="00552AF8" w:rsidP="00552AF8">
      <w:pPr>
        <w:pStyle w:val="NormalWeb"/>
        <w:jc w:val="center"/>
        <w:rPr>
          <w:lang w:val="en-US"/>
        </w:rPr>
      </w:pPr>
      <w:r w:rsidRPr="00E0632E">
        <w:rPr>
          <w:lang w:val="en-US"/>
        </w:rPr>
        <w:t xml:space="preserve">Figure </w:t>
      </w:r>
      <w:r w:rsidR="001D3C3F">
        <w:rPr>
          <w:lang w:val="en-US"/>
        </w:rPr>
        <w:t>9</w:t>
      </w:r>
      <w:r w:rsidRPr="00E0632E">
        <w:rPr>
          <w:lang w:val="en-US"/>
        </w:rPr>
        <w:t xml:space="preserve">. </w:t>
      </w:r>
      <w:r w:rsidR="008A244B" w:rsidRPr="008A244B">
        <w:rPr>
          <w:lang w:val="en-US"/>
        </w:rPr>
        <w:t>Correlation between Ratings and Votes</w:t>
      </w:r>
    </w:p>
    <w:p w14:paraId="593FFEC1" w14:textId="6DF92346" w:rsidR="0072263E" w:rsidRPr="0072263E" w:rsidRDefault="0072263E" w:rsidP="0072263E">
      <w:pPr>
        <w:pStyle w:val="NormalWeb"/>
        <w:jc w:val="both"/>
        <w:rPr>
          <w:lang w:val="en-US"/>
        </w:rPr>
      </w:pPr>
      <w:r w:rsidRPr="0072263E">
        <w:rPr>
          <w:lang w:val="en-US"/>
        </w:rPr>
        <w:t xml:space="preserve">In </w:t>
      </w:r>
      <w:r>
        <w:rPr>
          <w:lang w:val="en-US"/>
        </w:rPr>
        <w:t xml:space="preserve">Figure </w:t>
      </w:r>
      <w:r w:rsidR="001D3C3F">
        <w:rPr>
          <w:lang w:val="en-US"/>
        </w:rPr>
        <w:t>9</w:t>
      </w:r>
      <w:r w:rsidRPr="0072263E">
        <w:rPr>
          <w:lang w:val="en-US"/>
        </w:rPr>
        <w:t xml:space="preserve">, two scatter plots compare the relationship between ratings and the number of votes on </w:t>
      </w:r>
      <w:proofErr w:type="spellStart"/>
      <w:r w:rsidRPr="0072263E">
        <w:rPr>
          <w:lang w:val="en-US"/>
        </w:rPr>
        <w:t>Kinopoisk</w:t>
      </w:r>
      <w:proofErr w:type="spellEnd"/>
      <w:r w:rsidRPr="0072263E">
        <w:rPr>
          <w:lang w:val="en-US"/>
        </w:rPr>
        <w:t xml:space="preserve"> and IMDb. The left plot shows the relationship for </w:t>
      </w:r>
      <w:proofErr w:type="spellStart"/>
      <w:r w:rsidRPr="0072263E">
        <w:rPr>
          <w:lang w:val="en-US"/>
        </w:rPr>
        <w:t>Kinopoisk</w:t>
      </w:r>
      <w:proofErr w:type="spellEnd"/>
      <w:r w:rsidRPr="0072263E">
        <w:rPr>
          <w:lang w:val="en-US"/>
        </w:rPr>
        <w:t>, with the x-axis representing the number of votes and the y-axis representing the ratings. The right plot shows the same relationship for IMDb.</w:t>
      </w:r>
    </w:p>
    <w:p w14:paraId="7F692C6E" w14:textId="77777777" w:rsidR="0072263E" w:rsidRPr="0072263E" w:rsidRDefault="0072263E" w:rsidP="0072263E">
      <w:pPr>
        <w:pStyle w:val="NormalWeb"/>
        <w:numPr>
          <w:ilvl w:val="0"/>
          <w:numId w:val="13"/>
        </w:numPr>
        <w:jc w:val="both"/>
      </w:pPr>
      <w:proofErr w:type="spellStart"/>
      <w:r w:rsidRPr="0072263E">
        <w:rPr>
          <w:rStyle w:val="Textoennegrita"/>
          <w:rFonts w:eastAsiaTheme="majorEastAsia"/>
        </w:rPr>
        <w:t>Kinopoisk</w:t>
      </w:r>
      <w:proofErr w:type="spellEnd"/>
      <w:r w:rsidRPr="0072263E">
        <w:rPr>
          <w:rStyle w:val="Textoennegrita"/>
          <w:rFonts w:eastAsiaTheme="majorEastAsia"/>
        </w:rPr>
        <w:t xml:space="preserve"> (</w:t>
      </w:r>
      <w:proofErr w:type="spellStart"/>
      <w:r w:rsidRPr="0072263E">
        <w:rPr>
          <w:rStyle w:val="Textoennegrita"/>
          <w:rFonts w:eastAsiaTheme="majorEastAsia"/>
        </w:rPr>
        <w:t>Left</w:t>
      </w:r>
      <w:proofErr w:type="spellEnd"/>
      <w:r w:rsidRPr="0072263E">
        <w:rPr>
          <w:rStyle w:val="Textoennegrita"/>
          <w:rFonts w:eastAsiaTheme="majorEastAsia"/>
        </w:rPr>
        <w:t xml:space="preserve"> </w:t>
      </w:r>
      <w:proofErr w:type="spellStart"/>
      <w:r w:rsidRPr="0072263E">
        <w:rPr>
          <w:rStyle w:val="Textoennegrita"/>
          <w:rFonts w:eastAsiaTheme="majorEastAsia"/>
        </w:rPr>
        <w:t>Plot</w:t>
      </w:r>
      <w:proofErr w:type="spellEnd"/>
      <w:r w:rsidRPr="0072263E">
        <w:rPr>
          <w:rStyle w:val="Textoennegrita"/>
          <w:rFonts w:eastAsiaTheme="majorEastAsia"/>
        </w:rPr>
        <w:t>):</w:t>
      </w:r>
    </w:p>
    <w:p w14:paraId="00DA80DC" w14:textId="77777777" w:rsidR="0072263E" w:rsidRPr="0072263E" w:rsidRDefault="0072263E" w:rsidP="0072263E">
      <w:pPr>
        <w:widowControl/>
        <w:numPr>
          <w:ilvl w:val="1"/>
          <w:numId w:val="13"/>
        </w:numPr>
        <w:spacing w:before="100" w:beforeAutospacing="1" w:after="100" w:afterAutospacing="1"/>
        <w:jc w:val="both"/>
        <w:rPr>
          <w:sz w:val="24"/>
          <w:szCs w:val="24"/>
        </w:rPr>
      </w:pPr>
      <w:r w:rsidRPr="0072263E">
        <w:rPr>
          <w:sz w:val="24"/>
          <w:szCs w:val="24"/>
        </w:rPr>
        <w:t>The scatter plot shows a wide distribution of ratings across different vote counts.</w:t>
      </w:r>
    </w:p>
    <w:p w14:paraId="598E2600" w14:textId="77777777" w:rsidR="0072263E" w:rsidRPr="0072263E" w:rsidRDefault="0072263E" w:rsidP="0072263E">
      <w:pPr>
        <w:widowControl/>
        <w:numPr>
          <w:ilvl w:val="1"/>
          <w:numId w:val="13"/>
        </w:numPr>
        <w:spacing w:before="100" w:beforeAutospacing="1" w:after="100" w:afterAutospacing="1"/>
        <w:jc w:val="both"/>
        <w:rPr>
          <w:sz w:val="24"/>
          <w:szCs w:val="24"/>
        </w:rPr>
      </w:pPr>
      <w:r w:rsidRPr="0072263E">
        <w:rPr>
          <w:sz w:val="24"/>
          <w:szCs w:val="24"/>
        </w:rPr>
        <w:t>There is a noticeable concentration of data points around higher ratings (6-8) with varying numbers of votes.</w:t>
      </w:r>
    </w:p>
    <w:p w14:paraId="3D54C30A" w14:textId="77777777" w:rsidR="0072263E" w:rsidRPr="0072263E" w:rsidRDefault="0072263E" w:rsidP="0072263E">
      <w:pPr>
        <w:widowControl/>
        <w:numPr>
          <w:ilvl w:val="1"/>
          <w:numId w:val="13"/>
        </w:numPr>
        <w:spacing w:before="100" w:beforeAutospacing="1" w:after="100" w:afterAutospacing="1"/>
        <w:jc w:val="both"/>
        <w:rPr>
          <w:sz w:val="24"/>
          <w:szCs w:val="24"/>
        </w:rPr>
      </w:pPr>
      <w:r w:rsidRPr="0072263E">
        <w:rPr>
          <w:sz w:val="24"/>
          <w:szCs w:val="24"/>
        </w:rPr>
        <w:t xml:space="preserve">The correlation coefficient of 0.17 indicates a weak positive correlation between the number of votes and the ratings on </w:t>
      </w:r>
      <w:proofErr w:type="spellStart"/>
      <w:r w:rsidRPr="0072263E">
        <w:rPr>
          <w:sz w:val="24"/>
          <w:szCs w:val="24"/>
        </w:rPr>
        <w:t>Kinopoisk</w:t>
      </w:r>
      <w:proofErr w:type="spellEnd"/>
      <w:r w:rsidRPr="0072263E">
        <w:rPr>
          <w:sz w:val="24"/>
          <w:szCs w:val="24"/>
        </w:rPr>
        <w:t>.</w:t>
      </w:r>
    </w:p>
    <w:p w14:paraId="77CB314B" w14:textId="77777777" w:rsidR="0072263E" w:rsidRPr="0072263E" w:rsidRDefault="0072263E" w:rsidP="0072263E">
      <w:pPr>
        <w:pStyle w:val="NormalWeb"/>
        <w:numPr>
          <w:ilvl w:val="0"/>
          <w:numId w:val="13"/>
        </w:numPr>
        <w:jc w:val="both"/>
      </w:pPr>
      <w:proofErr w:type="spellStart"/>
      <w:r w:rsidRPr="0072263E">
        <w:rPr>
          <w:rStyle w:val="Textoennegrita"/>
          <w:rFonts w:eastAsiaTheme="majorEastAsia"/>
        </w:rPr>
        <w:t>IMDb</w:t>
      </w:r>
      <w:proofErr w:type="spellEnd"/>
      <w:r w:rsidRPr="0072263E">
        <w:rPr>
          <w:rStyle w:val="Textoennegrita"/>
          <w:rFonts w:eastAsiaTheme="majorEastAsia"/>
        </w:rPr>
        <w:t xml:space="preserve"> (</w:t>
      </w:r>
      <w:proofErr w:type="spellStart"/>
      <w:r w:rsidRPr="0072263E">
        <w:rPr>
          <w:rStyle w:val="Textoennegrita"/>
          <w:rFonts w:eastAsiaTheme="majorEastAsia"/>
        </w:rPr>
        <w:t>Right</w:t>
      </w:r>
      <w:proofErr w:type="spellEnd"/>
      <w:r w:rsidRPr="0072263E">
        <w:rPr>
          <w:rStyle w:val="Textoennegrita"/>
          <w:rFonts w:eastAsiaTheme="majorEastAsia"/>
        </w:rPr>
        <w:t xml:space="preserve"> </w:t>
      </w:r>
      <w:proofErr w:type="spellStart"/>
      <w:r w:rsidRPr="0072263E">
        <w:rPr>
          <w:rStyle w:val="Textoennegrita"/>
          <w:rFonts w:eastAsiaTheme="majorEastAsia"/>
        </w:rPr>
        <w:t>Plot</w:t>
      </w:r>
      <w:proofErr w:type="spellEnd"/>
      <w:r w:rsidRPr="0072263E">
        <w:rPr>
          <w:rStyle w:val="Textoennegrita"/>
          <w:rFonts w:eastAsiaTheme="majorEastAsia"/>
        </w:rPr>
        <w:t>):</w:t>
      </w:r>
    </w:p>
    <w:p w14:paraId="492F0235" w14:textId="77777777" w:rsidR="0072263E" w:rsidRPr="0072263E" w:rsidRDefault="0072263E" w:rsidP="0072263E">
      <w:pPr>
        <w:widowControl/>
        <w:numPr>
          <w:ilvl w:val="1"/>
          <w:numId w:val="13"/>
        </w:numPr>
        <w:spacing w:before="100" w:beforeAutospacing="1" w:after="100" w:afterAutospacing="1"/>
        <w:jc w:val="both"/>
        <w:rPr>
          <w:sz w:val="24"/>
          <w:szCs w:val="24"/>
        </w:rPr>
      </w:pPr>
      <w:proofErr w:type="gramStart"/>
      <w:r w:rsidRPr="0072263E">
        <w:rPr>
          <w:sz w:val="24"/>
          <w:szCs w:val="24"/>
        </w:rPr>
        <w:t>Similar to</w:t>
      </w:r>
      <w:proofErr w:type="gramEnd"/>
      <w:r w:rsidRPr="0072263E">
        <w:rPr>
          <w:sz w:val="24"/>
          <w:szCs w:val="24"/>
        </w:rPr>
        <w:t xml:space="preserve"> </w:t>
      </w:r>
      <w:proofErr w:type="spellStart"/>
      <w:r w:rsidRPr="0072263E">
        <w:rPr>
          <w:sz w:val="24"/>
          <w:szCs w:val="24"/>
        </w:rPr>
        <w:t>Kinopoisk</w:t>
      </w:r>
      <w:proofErr w:type="spellEnd"/>
      <w:r w:rsidRPr="0072263E">
        <w:rPr>
          <w:sz w:val="24"/>
          <w:szCs w:val="24"/>
        </w:rPr>
        <w:t>, the scatter plot shows a wide distribution of ratings across different vote counts.</w:t>
      </w:r>
    </w:p>
    <w:p w14:paraId="2B747DC0" w14:textId="77777777" w:rsidR="0072263E" w:rsidRPr="0072263E" w:rsidRDefault="0072263E" w:rsidP="0072263E">
      <w:pPr>
        <w:widowControl/>
        <w:numPr>
          <w:ilvl w:val="1"/>
          <w:numId w:val="13"/>
        </w:numPr>
        <w:spacing w:before="100" w:beforeAutospacing="1" w:after="100" w:afterAutospacing="1"/>
        <w:jc w:val="both"/>
        <w:rPr>
          <w:sz w:val="24"/>
          <w:szCs w:val="24"/>
        </w:rPr>
      </w:pPr>
      <w:r w:rsidRPr="0072263E">
        <w:rPr>
          <w:sz w:val="24"/>
          <w:szCs w:val="24"/>
        </w:rPr>
        <w:t>There is a dense cluster of data points around ratings of 6 to 8, with a high number of votes.</w:t>
      </w:r>
    </w:p>
    <w:p w14:paraId="2F090811" w14:textId="77777777" w:rsidR="0072263E" w:rsidRPr="0072263E" w:rsidRDefault="0072263E" w:rsidP="0072263E">
      <w:pPr>
        <w:widowControl/>
        <w:numPr>
          <w:ilvl w:val="1"/>
          <w:numId w:val="13"/>
        </w:numPr>
        <w:spacing w:before="100" w:beforeAutospacing="1" w:after="100" w:afterAutospacing="1"/>
        <w:jc w:val="both"/>
        <w:rPr>
          <w:sz w:val="24"/>
          <w:szCs w:val="24"/>
        </w:rPr>
      </w:pPr>
      <w:r w:rsidRPr="0072263E">
        <w:rPr>
          <w:sz w:val="24"/>
          <w:szCs w:val="24"/>
        </w:rPr>
        <w:t xml:space="preserve">The correlation coefficient of 0.20 indicates a slightly stronger, yet still weak, positive correlation between the number of votes and the ratings on IMDb compared to </w:t>
      </w:r>
      <w:proofErr w:type="spellStart"/>
      <w:r w:rsidRPr="0072263E">
        <w:rPr>
          <w:sz w:val="24"/>
          <w:szCs w:val="24"/>
        </w:rPr>
        <w:t>Kinopoisk</w:t>
      </w:r>
      <w:proofErr w:type="spellEnd"/>
      <w:r w:rsidRPr="0072263E">
        <w:rPr>
          <w:sz w:val="24"/>
          <w:szCs w:val="24"/>
        </w:rPr>
        <w:t>.</w:t>
      </w:r>
    </w:p>
    <w:p w14:paraId="46FFE133" w14:textId="77777777" w:rsidR="0072263E" w:rsidRPr="0072263E" w:rsidRDefault="0072263E" w:rsidP="0072263E">
      <w:pPr>
        <w:pStyle w:val="NormalWeb"/>
        <w:jc w:val="both"/>
        <w:rPr>
          <w:lang w:val="en-US"/>
        </w:rPr>
      </w:pPr>
      <w:r w:rsidRPr="0072263E">
        <w:rPr>
          <w:lang w:val="en-US"/>
        </w:rPr>
        <w:t xml:space="preserve">These scatter plots illustrate that while there is a slight positive correlation between the number of votes and ratings on both </w:t>
      </w:r>
      <w:proofErr w:type="spellStart"/>
      <w:r w:rsidRPr="0072263E">
        <w:rPr>
          <w:lang w:val="en-US"/>
        </w:rPr>
        <w:t>Kinopoisk</w:t>
      </w:r>
      <w:proofErr w:type="spellEnd"/>
      <w:r w:rsidRPr="0072263E">
        <w:rPr>
          <w:lang w:val="en-US"/>
        </w:rPr>
        <w:t xml:space="preserve"> and IMDb, the relationship is relatively weak. This suggests that higher ratings do not necessarily correlate with a higher number of votes. The visualization helps to understand the distribution and correlation of user ratings and votes on both platforms.</w:t>
      </w:r>
    </w:p>
    <w:p w14:paraId="46D7E7D3" w14:textId="4A53AD4A" w:rsidR="00A35712" w:rsidRPr="00A35712" w:rsidRDefault="00644916" w:rsidP="00A35712">
      <w:pPr>
        <w:pStyle w:val="Ttulo3"/>
        <w:rPr>
          <w:color w:val="auto"/>
        </w:rPr>
      </w:pPr>
      <w:r w:rsidRPr="00A35712">
        <w:rPr>
          <w:color w:val="auto"/>
        </w:rPr>
        <w:lastRenderedPageBreak/>
        <w:t>Real-Time Queries with Flask and Spark</w:t>
      </w:r>
    </w:p>
    <w:p w14:paraId="2B996D7B" w14:textId="023B77E2" w:rsidR="00D403B0" w:rsidRDefault="00A35712" w:rsidP="006C523B">
      <w:pPr>
        <w:pStyle w:val="NormalWeb"/>
        <w:jc w:val="both"/>
        <w:rPr>
          <w:lang w:val="en-US"/>
        </w:rPr>
      </w:pPr>
      <w:r w:rsidRPr="00A35712">
        <w:rPr>
          <w:lang w:val="en-US"/>
        </w:rPr>
        <w:t>Finally, we use Flask to integrate Spark into an interactive web page. This allows users to perform quick real-time queries simply by clicking on different functions available on the interface. The combination of Flask and Spark facilitates the management and visualization of large volumes of data, enhancing the user experience by providing instant results and intuitive interaction. This integration not only makes data more accessible but also allows for the customization and extension of the web application according to the specific needs of the users.</w:t>
      </w:r>
    </w:p>
    <w:p w14:paraId="1C27CF08" w14:textId="50B67DDB" w:rsidR="00D403B0" w:rsidRDefault="00D403B0" w:rsidP="00E0632E">
      <w:pPr>
        <w:pStyle w:val="NormalWeb"/>
        <w:rPr>
          <w:lang w:val="en-US"/>
        </w:rPr>
      </w:pPr>
      <w:r w:rsidRPr="00D403B0">
        <w:rPr>
          <w:noProof/>
          <w:lang w:val="en-US"/>
        </w:rPr>
        <w:drawing>
          <wp:anchor distT="0" distB="0" distL="114300" distR="114300" simplePos="0" relativeHeight="251665408" behindDoc="0" locked="0" layoutInCell="1" allowOverlap="1" wp14:anchorId="408104C4" wp14:editId="5136425A">
            <wp:simplePos x="0" y="0"/>
            <wp:positionH relativeFrom="margin">
              <wp:posOffset>2621915</wp:posOffset>
            </wp:positionH>
            <wp:positionV relativeFrom="paragraph">
              <wp:posOffset>119380</wp:posOffset>
            </wp:positionV>
            <wp:extent cx="3406206" cy="1800225"/>
            <wp:effectExtent l="0" t="0" r="3810" b="0"/>
            <wp:wrapNone/>
            <wp:docPr id="5" name="图片 4" descr="表格&#10;&#10;已自动生成说明">
              <a:extLst xmlns:a="http://schemas.openxmlformats.org/drawingml/2006/main">
                <a:ext uri="{FF2B5EF4-FFF2-40B4-BE49-F238E27FC236}">
                  <a16:creationId xmlns:a16="http://schemas.microsoft.com/office/drawing/2014/main" id="{08B1B2F7-B977-0BDC-A8F9-A33C4FA0BA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表格&#10;&#10;已自动生成说明">
                      <a:extLst>
                        <a:ext uri="{FF2B5EF4-FFF2-40B4-BE49-F238E27FC236}">
                          <a16:creationId xmlns:a16="http://schemas.microsoft.com/office/drawing/2014/main" id="{08B1B2F7-B977-0BDC-A8F9-A33C4FA0BAAE}"/>
                        </a:ext>
                      </a:extLst>
                    </pic:cNvPr>
                    <pic:cNvPicPr>
                      <a:picLocks noChangeAspect="1"/>
                    </pic:cNvPicPr>
                  </pic:nvPicPr>
                  <pic:blipFill rotWithShape="1">
                    <a:blip r:embed="rId19"/>
                    <a:srcRect t="6242"/>
                    <a:stretch/>
                  </pic:blipFill>
                  <pic:spPr>
                    <a:xfrm>
                      <a:off x="0" y="0"/>
                      <a:ext cx="3406206" cy="1800225"/>
                    </a:xfrm>
                    <a:prstGeom prst="rect">
                      <a:avLst/>
                    </a:prstGeom>
                  </pic:spPr>
                </pic:pic>
              </a:graphicData>
            </a:graphic>
            <wp14:sizeRelH relativeFrom="margin">
              <wp14:pctWidth>0</wp14:pctWidth>
            </wp14:sizeRelH>
            <wp14:sizeRelV relativeFrom="margin">
              <wp14:pctHeight>0</wp14:pctHeight>
            </wp14:sizeRelV>
          </wp:anchor>
        </w:drawing>
      </w:r>
      <w:r w:rsidRPr="00D403B0">
        <w:rPr>
          <w:noProof/>
          <w:lang w:val="en-US"/>
        </w:rPr>
        <w:drawing>
          <wp:anchor distT="0" distB="0" distL="114300" distR="114300" simplePos="0" relativeHeight="251664384" behindDoc="0" locked="0" layoutInCell="1" allowOverlap="1" wp14:anchorId="174EE6A8" wp14:editId="09B66289">
            <wp:simplePos x="0" y="0"/>
            <wp:positionH relativeFrom="margin">
              <wp:align>left</wp:align>
            </wp:positionH>
            <wp:positionV relativeFrom="paragraph">
              <wp:posOffset>155575</wp:posOffset>
            </wp:positionV>
            <wp:extent cx="2479936" cy="1775460"/>
            <wp:effectExtent l="0" t="0" r="0" b="0"/>
            <wp:wrapNone/>
            <wp:docPr id="2055887498" name="图片 3" descr="文本&#10;&#10;已自动生成说明">
              <a:extLst xmlns:a="http://schemas.openxmlformats.org/drawingml/2006/main">
                <a:ext uri="{FF2B5EF4-FFF2-40B4-BE49-F238E27FC236}">
                  <a16:creationId xmlns:a16="http://schemas.microsoft.com/office/drawing/2014/main" id="{588CC222-465B-FEAE-8408-A4470AC052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文本&#10;&#10;已自动生成说明">
                      <a:extLst>
                        <a:ext uri="{FF2B5EF4-FFF2-40B4-BE49-F238E27FC236}">
                          <a16:creationId xmlns:a16="http://schemas.microsoft.com/office/drawing/2014/main" id="{588CC222-465B-FEAE-8408-A4470AC052E1}"/>
                        </a:ext>
                      </a:extLst>
                    </pic:cNvPr>
                    <pic:cNvPicPr>
                      <a:picLocks noChangeAspect="1"/>
                    </pic:cNvPicPr>
                  </pic:nvPicPr>
                  <pic:blipFill rotWithShape="1">
                    <a:blip r:embed="rId20"/>
                    <a:srcRect l="880" t="6530"/>
                    <a:stretch/>
                  </pic:blipFill>
                  <pic:spPr>
                    <a:xfrm>
                      <a:off x="0" y="0"/>
                      <a:ext cx="2479936" cy="1775460"/>
                    </a:xfrm>
                    <a:prstGeom prst="rect">
                      <a:avLst/>
                    </a:prstGeom>
                  </pic:spPr>
                </pic:pic>
              </a:graphicData>
            </a:graphic>
            <wp14:sizeRelH relativeFrom="margin">
              <wp14:pctWidth>0</wp14:pctWidth>
            </wp14:sizeRelH>
            <wp14:sizeRelV relativeFrom="margin">
              <wp14:pctHeight>0</wp14:pctHeight>
            </wp14:sizeRelV>
          </wp:anchor>
        </w:drawing>
      </w:r>
    </w:p>
    <w:p w14:paraId="70D92554" w14:textId="093BA85C" w:rsidR="00D403B0" w:rsidRDefault="00D403B0" w:rsidP="00E0632E">
      <w:pPr>
        <w:pStyle w:val="NormalWeb"/>
        <w:rPr>
          <w:lang w:val="en-US"/>
        </w:rPr>
      </w:pPr>
    </w:p>
    <w:p w14:paraId="34CCF953" w14:textId="5C4A4820" w:rsidR="00D403B0" w:rsidRDefault="00D403B0" w:rsidP="00E0632E">
      <w:pPr>
        <w:pStyle w:val="NormalWeb"/>
        <w:rPr>
          <w:lang w:val="en-US"/>
        </w:rPr>
      </w:pPr>
    </w:p>
    <w:p w14:paraId="7BD58EE8" w14:textId="3AF86A28" w:rsidR="00D403B0" w:rsidRDefault="00D403B0" w:rsidP="00E0632E">
      <w:pPr>
        <w:pStyle w:val="NormalWeb"/>
        <w:rPr>
          <w:lang w:val="en-US"/>
        </w:rPr>
      </w:pPr>
    </w:p>
    <w:p w14:paraId="6188C5CE" w14:textId="78666AEE" w:rsidR="00D403B0" w:rsidRDefault="00D403B0" w:rsidP="00E0632E">
      <w:pPr>
        <w:pStyle w:val="NormalWeb"/>
        <w:rPr>
          <w:lang w:val="en-US"/>
        </w:rPr>
      </w:pPr>
    </w:p>
    <w:p w14:paraId="0010406F" w14:textId="77777777" w:rsidR="00D403B0" w:rsidRDefault="00D403B0" w:rsidP="00E0632E">
      <w:pPr>
        <w:pStyle w:val="NormalWeb"/>
        <w:rPr>
          <w:lang w:val="en-US"/>
        </w:rPr>
      </w:pPr>
    </w:p>
    <w:p w14:paraId="2049D1B0" w14:textId="502ADAB4" w:rsidR="00D403B0" w:rsidRDefault="00D403B0" w:rsidP="00D403B0">
      <w:pPr>
        <w:pStyle w:val="NormalWeb"/>
        <w:jc w:val="center"/>
        <w:rPr>
          <w:lang w:val="en-US"/>
        </w:rPr>
      </w:pPr>
      <w:r w:rsidRPr="00E0632E">
        <w:rPr>
          <w:lang w:val="en-US"/>
        </w:rPr>
        <w:t xml:space="preserve">Figure </w:t>
      </w:r>
      <w:r w:rsidR="001D3C3F">
        <w:rPr>
          <w:lang w:val="en-US"/>
        </w:rPr>
        <w:t>10</w:t>
      </w:r>
      <w:r w:rsidRPr="00E0632E">
        <w:rPr>
          <w:lang w:val="en-US"/>
        </w:rPr>
        <w:t xml:space="preserve">. </w:t>
      </w:r>
      <w:r w:rsidRPr="00D403B0">
        <w:rPr>
          <w:lang w:val="en-US"/>
        </w:rPr>
        <w:t>Real-Time Queries</w:t>
      </w:r>
    </w:p>
    <w:p w14:paraId="117FA206" w14:textId="4B463290" w:rsidR="00D403B0" w:rsidRDefault="00D403B0" w:rsidP="00D403B0">
      <w:pPr>
        <w:pStyle w:val="NormalWeb"/>
        <w:rPr>
          <w:lang w:val="en-US"/>
        </w:rPr>
      </w:pPr>
    </w:p>
    <w:p w14:paraId="53458962" w14:textId="06358B53" w:rsidR="00D403B0" w:rsidRPr="00241C81" w:rsidRDefault="00D403B0" w:rsidP="00241C81">
      <w:pPr>
        <w:pStyle w:val="Ttulo3"/>
        <w:rPr>
          <w:color w:val="auto"/>
        </w:rPr>
      </w:pPr>
      <w:r w:rsidRPr="00D403B0">
        <w:rPr>
          <w:color w:val="auto"/>
        </w:rPr>
        <w:t>Conclusion</w:t>
      </w:r>
    </w:p>
    <w:p w14:paraId="769390F9" w14:textId="77777777" w:rsidR="007672AE" w:rsidRPr="007672AE" w:rsidRDefault="007672AE" w:rsidP="007672AE">
      <w:pPr>
        <w:pStyle w:val="NormalWeb"/>
        <w:jc w:val="both"/>
        <w:rPr>
          <w:lang w:val="en-US"/>
        </w:rPr>
      </w:pPr>
      <w:r w:rsidRPr="007672AE">
        <w:rPr>
          <w:lang w:val="en-US"/>
        </w:rPr>
        <w:t xml:space="preserve">We successfully gathered a comprehensive dataset from </w:t>
      </w:r>
      <w:proofErr w:type="spellStart"/>
      <w:r w:rsidRPr="007672AE">
        <w:rPr>
          <w:lang w:val="en-US"/>
        </w:rPr>
        <w:t>Kinopoisk</w:t>
      </w:r>
      <w:proofErr w:type="spellEnd"/>
      <w:r w:rsidRPr="007672AE">
        <w:rPr>
          <w:lang w:val="en-US"/>
        </w:rPr>
        <w:t xml:space="preserve"> via their API, which includes various attributes like titles, genres, release dates, and ratings. This dataset lays a strong foundation for in-depth analysis.</w:t>
      </w:r>
    </w:p>
    <w:p w14:paraId="162D8610" w14:textId="77777777" w:rsidR="007672AE" w:rsidRPr="007672AE" w:rsidRDefault="007672AE" w:rsidP="007672AE">
      <w:pPr>
        <w:pStyle w:val="NormalWeb"/>
        <w:jc w:val="both"/>
        <w:rPr>
          <w:lang w:val="en-US"/>
        </w:rPr>
      </w:pPr>
      <w:r w:rsidRPr="007672AE">
        <w:rPr>
          <w:lang w:val="en-US"/>
        </w:rPr>
        <w:t>By implementing Apache Spark, we enhanced the efficiency of data processing and storage, taking advantage of its distributed capabilities to manage large data volumes swiftly and effectively, thereby reducing processing times significantly.</w:t>
      </w:r>
    </w:p>
    <w:p w14:paraId="6B7CD2FA" w14:textId="77777777" w:rsidR="007672AE" w:rsidRPr="007672AE" w:rsidRDefault="007672AE" w:rsidP="007672AE">
      <w:pPr>
        <w:pStyle w:val="NormalWeb"/>
        <w:jc w:val="both"/>
        <w:rPr>
          <w:lang w:val="en-US"/>
        </w:rPr>
      </w:pPr>
      <w:r w:rsidRPr="007672AE">
        <w:rPr>
          <w:lang w:val="en-US"/>
        </w:rPr>
        <w:t>Through various analytical methods, we derived insights into audience preferences and market trends, identifying popular genres and shifts in content demand.</w:t>
      </w:r>
    </w:p>
    <w:p w14:paraId="2EB69F62" w14:textId="77777777" w:rsidR="007672AE" w:rsidRPr="007672AE" w:rsidRDefault="007672AE" w:rsidP="007672AE">
      <w:pPr>
        <w:pStyle w:val="NormalWeb"/>
        <w:jc w:val="both"/>
        <w:rPr>
          <w:lang w:val="en-US"/>
        </w:rPr>
      </w:pPr>
      <w:r w:rsidRPr="007672AE">
        <w:rPr>
          <w:lang w:val="en-US"/>
        </w:rPr>
        <w:t>We also set up real-time data processing, crucial for providing current insights and supporting agile decision-making, allowing us to rapidly adapt to changes in viewing habits and emerging trends within the entertainment industry.</w:t>
      </w:r>
    </w:p>
    <w:p w14:paraId="0433799F" w14:textId="381AB44C" w:rsidR="001D3C3F" w:rsidRPr="007672AE" w:rsidRDefault="007672AE" w:rsidP="007672AE">
      <w:pPr>
        <w:pStyle w:val="NormalWeb"/>
        <w:jc w:val="both"/>
        <w:rPr>
          <w:lang w:val="en-US"/>
        </w:rPr>
      </w:pPr>
      <w:r w:rsidRPr="007672AE">
        <w:rPr>
          <w:lang w:val="en-US"/>
        </w:rPr>
        <w:t xml:space="preserve">Overall, our use of data from </w:t>
      </w:r>
      <w:proofErr w:type="spellStart"/>
      <w:r w:rsidRPr="007672AE">
        <w:rPr>
          <w:lang w:val="en-US"/>
        </w:rPr>
        <w:t>Kinopoisk</w:t>
      </w:r>
      <w:proofErr w:type="spellEnd"/>
      <w:r w:rsidRPr="007672AE">
        <w:rPr>
          <w:lang w:val="en-US"/>
        </w:rPr>
        <w:t xml:space="preserve"> combined with Apache Spark has enabled us to handle large datasets efficiently and glean critical insights for real-time market response.</w:t>
      </w:r>
    </w:p>
    <w:sectPr w:rsidR="001D3C3F" w:rsidRPr="007672A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E5F83"/>
    <w:multiLevelType w:val="multilevel"/>
    <w:tmpl w:val="BA8E5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0728B"/>
    <w:multiLevelType w:val="multilevel"/>
    <w:tmpl w:val="34A61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B234D4"/>
    <w:multiLevelType w:val="multilevel"/>
    <w:tmpl w:val="ED9AD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177BDC"/>
    <w:multiLevelType w:val="hybridMultilevel"/>
    <w:tmpl w:val="199C0028"/>
    <w:lvl w:ilvl="0" w:tplc="73BC86D4">
      <w:start w:val="1"/>
      <w:numFmt w:val="bullet"/>
      <w:lvlText w:val="•"/>
      <w:lvlJc w:val="left"/>
      <w:pPr>
        <w:tabs>
          <w:tab w:val="num" w:pos="720"/>
        </w:tabs>
        <w:ind w:left="720" w:hanging="360"/>
      </w:pPr>
      <w:rPr>
        <w:rFonts w:ascii="Arial" w:hAnsi="Arial" w:hint="default"/>
      </w:rPr>
    </w:lvl>
    <w:lvl w:ilvl="1" w:tplc="E4540C7C" w:tentative="1">
      <w:start w:val="1"/>
      <w:numFmt w:val="bullet"/>
      <w:lvlText w:val="•"/>
      <w:lvlJc w:val="left"/>
      <w:pPr>
        <w:tabs>
          <w:tab w:val="num" w:pos="1440"/>
        </w:tabs>
        <w:ind w:left="1440" w:hanging="360"/>
      </w:pPr>
      <w:rPr>
        <w:rFonts w:ascii="Arial" w:hAnsi="Arial" w:hint="default"/>
      </w:rPr>
    </w:lvl>
    <w:lvl w:ilvl="2" w:tplc="734E13AA" w:tentative="1">
      <w:start w:val="1"/>
      <w:numFmt w:val="bullet"/>
      <w:lvlText w:val="•"/>
      <w:lvlJc w:val="left"/>
      <w:pPr>
        <w:tabs>
          <w:tab w:val="num" w:pos="2160"/>
        </w:tabs>
        <w:ind w:left="2160" w:hanging="360"/>
      </w:pPr>
      <w:rPr>
        <w:rFonts w:ascii="Arial" w:hAnsi="Arial" w:hint="default"/>
      </w:rPr>
    </w:lvl>
    <w:lvl w:ilvl="3" w:tplc="E83CEF9E" w:tentative="1">
      <w:start w:val="1"/>
      <w:numFmt w:val="bullet"/>
      <w:lvlText w:val="•"/>
      <w:lvlJc w:val="left"/>
      <w:pPr>
        <w:tabs>
          <w:tab w:val="num" w:pos="2880"/>
        </w:tabs>
        <w:ind w:left="2880" w:hanging="360"/>
      </w:pPr>
      <w:rPr>
        <w:rFonts w:ascii="Arial" w:hAnsi="Arial" w:hint="default"/>
      </w:rPr>
    </w:lvl>
    <w:lvl w:ilvl="4" w:tplc="2CD427C0" w:tentative="1">
      <w:start w:val="1"/>
      <w:numFmt w:val="bullet"/>
      <w:lvlText w:val="•"/>
      <w:lvlJc w:val="left"/>
      <w:pPr>
        <w:tabs>
          <w:tab w:val="num" w:pos="3600"/>
        </w:tabs>
        <w:ind w:left="3600" w:hanging="360"/>
      </w:pPr>
      <w:rPr>
        <w:rFonts w:ascii="Arial" w:hAnsi="Arial" w:hint="default"/>
      </w:rPr>
    </w:lvl>
    <w:lvl w:ilvl="5" w:tplc="546C242A" w:tentative="1">
      <w:start w:val="1"/>
      <w:numFmt w:val="bullet"/>
      <w:lvlText w:val="•"/>
      <w:lvlJc w:val="left"/>
      <w:pPr>
        <w:tabs>
          <w:tab w:val="num" w:pos="4320"/>
        </w:tabs>
        <w:ind w:left="4320" w:hanging="360"/>
      </w:pPr>
      <w:rPr>
        <w:rFonts w:ascii="Arial" w:hAnsi="Arial" w:hint="default"/>
      </w:rPr>
    </w:lvl>
    <w:lvl w:ilvl="6" w:tplc="C9D0AEA0" w:tentative="1">
      <w:start w:val="1"/>
      <w:numFmt w:val="bullet"/>
      <w:lvlText w:val="•"/>
      <w:lvlJc w:val="left"/>
      <w:pPr>
        <w:tabs>
          <w:tab w:val="num" w:pos="5040"/>
        </w:tabs>
        <w:ind w:left="5040" w:hanging="360"/>
      </w:pPr>
      <w:rPr>
        <w:rFonts w:ascii="Arial" w:hAnsi="Arial" w:hint="default"/>
      </w:rPr>
    </w:lvl>
    <w:lvl w:ilvl="7" w:tplc="DC16F99A" w:tentative="1">
      <w:start w:val="1"/>
      <w:numFmt w:val="bullet"/>
      <w:lvlText w:val="•"/>
      <w:lvlJc w:val="left"/>
      <w:pPr>
        <w:tabs>
          <w:tab w:val="num" w:pos="5760"/>
        </w:tabs>
        <w:ind w:left="5760" w:hanging="360"/>
      </w:pPr>
      <w:rPr>
        <w:rFonts w:ascii="Arial" w:hAnsi="Arial" w:hint="default"/>
      </w:rPr>
    </w:lvl>
    <w:lvl w:ilvl="8" w:tplc="44164AF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84F5FC2"/>
    <w:multiLevelType w:val="multilevel"/>
    <w:tmpl w:val="ADDA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27E5B"/>
    <w:multiLevelType w:val="multilevel"/>
    <w:tmpl w:val="99A4A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A624BE"/>
    <w:multiLevelType w:val="multilevel"/>
    <w:tmpl w:val="A652F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C763A9"/>
    <w:multiLevelType w:val="multilevel"/>
    <w:tmpl w:val="19F07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3D1511"/>
    <w:multiLevelType w:val="multilevel"/>
    <w:tmpl w:val="A668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0E4339"/>
    <w:multiLevelType w:val="multilevel"/>
    <w:tmpl w:val="491AF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E4085D"/>
    <w:multiLevelType w:val="hybridMultilevel"/>
    <w:tmpl w:val="101C4D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7EF08FC"/>
    <w:multiLevelType w:val="multilevel"/>
    <w:tmpl w:val="BF8CD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446E19"/>
    <w:multiLevelType w:val="hybridMultilevel"/>
    <w:tmpl w:val="285EF254"/>
    <w:lvl w:ilvl="0" w:tplc="463CB8EC">
      <w:start w:val="1"/>
      <w:numFmt w:val="bullet"/>
      <w:lvlText w:val="•"/>
      <w:lvlJc w:val="left"/>
      <w:pPr>
        <w:tabs>
          <w:tab w:val="num" w:pos="720"/>
        </w:tabs>
        <w:ind w:left="720" w:hanging="360"/>
      </w:pPr>
      <w:rPr>
        <w:rFonts w:ascii="Arial" w:hAnsi="Arial" w:hint="default"/>
      </w:rPr>
    </w:lvl>
    <w:lvl w:ilvl="1" w:tplc="A5426FCA" w:tentative="1">
      <w:start w:val="1"/>
      <w:numFmt w:val="bullet"/>
      <w:lvlText w:val="•"/>
      <w:lvlJc w:val="left"/>
      <w:pPr>
        <w:tabs>
          <w:tab w:val="num" w:pos="1440"/>
        </w:tabs>
        <w:ind w:left="1440" w:hanging="360"/>
      </w:pPr>
      <w:rPr>
        <w:rFonts w:ascii="Arial" w:hAnsi="Arial" w:hint="default"/>
      </w:rPr>
    </w:lvl>
    <w:lvl w:ilvl="2" w:tplc="3A66C174" w:tentative="1">
      <w:start w:val="1"/>
      <w:numFmt w:val="bullet"/>
      <w:lvlText w:val="•"/>
      <w:lvlJc w:val="left"/>
      <w:pPr>
        <w:tabs>
          <w:tab w:val="num" w:pos="2160"/>
        </w:tabs>
        <w:ind w:left="2160" w:hanging="360"/>
      </w:pPr>
      <w:rPr>
        <w:rFonts w:ascii="Arial" w:hAnsi="Arial" w:hint="default"/>
      </w:rPr>
    </w:lvl>
    <w:lvl w:ilvl="3" w:tplc="13749D32" w:tentative="1">
      <w:start w:val="1"/>
      <w:numFmt w:val="bullet"/>
      <w:lvlText w:val="•"/>
      <w:lvlJc w:val="left"/>
      <w:pPr>
        <w:tabs>
          <w:tab w:val="num" w:pos="2880"/>
        </w:tabs>
        <w:ind w:left="2880" w:hanging="360"/>
      </w:pPr>
      <w:rPr>
        <w:rFonts w:ascii="Arial" w:hAnsi="Arial" w:hint="default"/>
      </w:rPr>
    </w:lvl>
    <w:lvl w:ilvl="4" w:tplc="F998E86E" w:tentative="1">
      <w:start w:val="1"/>
      <w:numFmt w:val="bullet"/>
      <w:lvlText w:val="•"/>
      <w:lvlJc w:val="left"/>
      <w:pPr>
        <w:tabs>
          <w:tab w:val="num" w:pos="3600"/>
        </w:tabs>
        <w:ind w:left="3600" w:hanging="360"/>
      </w:pPr>
      <w:rPr>
        <w:rFonts w:ascii="Arial" w:hAnsi="Arial" w:hint="default"/>
      </w:rPr>
    </w:lvl>
    <w:lvl w:ilvl="5" w:tplc="55BEB2EA" w:tentative="1">
      <w:start w:val="1"/>
      <w:numFmt w:val="bullet"/>
      <w:lvlText w:val="•"/>
      <w:lvlJc w:val="left"/>
      <w:pPr>
        <w:tabs>
          <w:tab w:val="num" w:pos="4320"/>
        </w:tabs>
        <w:ind w:left="4320" w:hanging="360"/>
      </w:pPr>
      <w:rPr>
        <w:rFonts w:ascii="Arial" w:hAnsi="Arial" w:hint="default"/>
      </w:rPr>
    </w:lvl>
    <w:lvl w:ilvl="6" w:tplc="52F4E1A4" w:tentative="1">
      <w:start w:val="1"/>
      <w:numFmt w:val="bullet"/>
      <w:lvlText w:val="•"/>
      <w:lvlJc w:val="left"/>
      <w:pPr>
        <w:tabs>
          <w:tab w:val="num" w:pos="5040"/>
        </w:tabs>
        <w:ind w:left="5040" w:hanging="360"/>
      </w:pPr>
      <w:rPr>
        <w:rFonts w:ascii="Arial" w:hAnsi="Arial" w:hint="default"/>
      </w:rPr>
    </w:lvl>
    <w:lvl w:ilvl="7" w:tplc="FDC88AFC" w:tentative="1">
      <w:start w:val="1"/>
      <w:numFmt w:val="bullet"/>
      <w:lvlText w:val="•"/>
      <w:lvlJc w:val="left"/>
      <w:pPr>
        <w:tabs>
          <w:tab w:val="num" w:pos="5760"/>
        </w:tabs>
        <w:ind w:left="5760" w:hanging="360"/>
      </w:pPr>
      <w:rPr>
        <w:rFonts w:ascii="Arial" w:hAnsi="Arial" w:hint="default"/>
      </w:rPr>
    </w:lvl>
    <w:lvl w:ilvl="8" w:tplc="6FD00286" w:tentative="1">
      <w:start w:val="1"/>
      <w:numFmt w:val="bullet"/>
      <w:lvlText w:val="•"/>
      <w:lvlJc w:val="left"/>
      <w:pPr>
        <w:tabs>
          <w:tab w:val="num" w:pos="6480"/>
        </w:tabs>
        <w:ind w:left="6480" w:hanging="360"/>
      </w:pPr>
      <w:rPr>
        <w:rFonts w:ascii="Arial" w:hAnsi="Arial" w:hint="default"/>
      </w:rPr>
    </w:lvl>
  </w:abstractNum>
  <w:num w:numId="1" w16cid:durableId="181628694">
    <w:abstractNumId w:val="3"/>
  </w:num>
  <w:num w:numId="2" w16cid:durableId="379596104">
    <w:abstractNumId w:val="1"/>
  </w:num>
  <w:num w:numId="3" w16cid:durableId="1020156775">
    <w:abstractNumId w:val="11"/>
  </w:num>
  <w:num w:numId="4" w16cid:durableId="1859157778">
    <w:abstractNumId w:val="7"/>
  </w:num>
  <w:num w:numId="5" w16cid:durableId="490952829">
    <w:abstractNumId w:val="5"/>
  </w:num>
  <w:num w:numId="6" w16cid:durableId="975569848">
    <w:abstractNumId w:val="4"/>
  </w:num>
  <w:num w:numId="7" w16cid:durableId="282154645">
    <w:abstractNumId w:val="8"/>
  </w:num>
  <w:num w:numId="8" w16cid:durableId="1640721229">
    <w:abstractNumId w:val="6"/>
  </w:num>
  <w:num w:numId="9" w16cid:durableId="327681958">
    <w:abstractNumId w:val="0"/>
  </w:num>
  <w:num w:numId="10" w16cid:durableId="1522084713">
    <w:abstractNumId w:val="2"/>
  </w:num>
  <w:num w:numId="11" w16cid:durableId="177735702">
    <w:abstractNumId w:val="12"/>
  </w:num>
  <w:num w:numId="12" w16cid:durableId="777874454">
    <w:abstractNumId w:val="10"/>
  </w:num>
  <w:num w:numId="13" w16cid:durableId="17282162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FB4"/>
    <w:rsid w:val="00052643"/>
    <w:rsid w:val="00057BC2"/>
    <w:rsid w:val="000A36A5"/>
    <w:rsid w:val="000F7EA6"/>
    <w:rsid w:val="00104289"/>
    <w:rsid w:val="00135B93"/>
    <w:rsid w:val="00141C57"/>
    <w:rsid w:val="001A6EF1"/>
    <w:rsid w:val="001D3C3F"/>
    <w:rsid w:val="001E3FEE"/>
    <w:rsid w:val="00207CAA"/>
    <w:rsid w:val="00241C81"/>
    <w:rsid w:val="00242A53"/>
    <w:rsid w:val="00284C6F"/>
    <w:rsid w:val="00371827"/>
    <w:rsid w:val="003B78E5"/>
    <w:rsid w:val="00552AF8"/>
    <w:rsid w:val="0057659E"/>
    <w:rsid w:val="005A7EA7"/>
    <w:rsid w:val="005C7CF1"/>
    <w:rsid w:val="006303C4"/>
    <w:rsid w:val="00644916"/>
    <w:rsid w:val="006A2358"/>
    <w:rsid w:val="006C523B"/>
    <w:rsid w:val="006E6B89"/>
    <w:rsid w:val="0072263E"/>
    <w:rsid w:val="00736CE4"/>
    <w:rsid w:val="00763466"/>
    <w:rsid w:val="007672AE"/>
    <w:rsid w:val="007806DB"/>
    <w:rsid w:val="00780E5D"/>
    <w:rsid w:val="007961A9"/>
    <w:rsid w:val="007C0453"/>
    <w:rsid w:val="007C68C0"/>
    <w:rsid w:val="00813984"/>
    <w:rsid w:val="00871F1D"/>
    <w:rsid w:val="008875C8"/>
    <w:rsid w:val="00897047"/>
    <w:rsid w:val="008A244B"/>
    <w:rsid w:val="008A53B4"/>
    <w:rsid w:val="008D1FB4"/>
    <w:rsid w:val="00973502"/>
    <w:rsid w:val="009C7E5F"/>
    <w:rsid w:val="00A35712"/>
    <w:rsid w:val="00AF1284"/>
    <w:rsid w:val="00B50C6C"/>
    <w:rsid w:val="00C260C1"/>
    <w:rsid w:val="00C97F23"/>
    <w:rsid w:val="00D403B0"/>
    <w:rsid w:val="00E0632E"/>
    <w:rsid w:val="00E64A2D"/>
    <w:rsid w:val="00E87F01"/>
    <w:rsid w:val="00EB443B"/>
    <w:rsid w:val="00F4429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E3771"/>
  <w15:chartTrackingRefBased/>
  <w15:docId w15:val="{9FCC48D7-E516-4812-8E3F-72846D208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FB4"/>
    <w:pPr>
      <w:widowControl w:val="0"/>
      <w:spacing w:after="0" w:line="240" w:lineRule="auto"/>
    </w:pPr>
    <w:rPr>
      <w:rFonts w:ascii="Times New Roman" w:eastAsiaTheme="minorEastAsia" w:hAnsi="Times New Roman" w:cs="Times New Roman"/>
      <w:kern w:val="0"/>
      <w:sz w:val="22"/>
      <w:szCs w:val="22"/>
      <w:lang w:val="en-US" w:eastAsia="es-MX"/>
      <w14:ligatures w14:val="none"/>
    </w:rPr>
  </w:style>
  <w:style w:type="paragraph" w:styleId="Ttulo1">
    <w:name w:val="heading 1"/>
    <w:basedOn w:val="Normal"/>
    <w:next w:val="Normal"/>
    <w:link w:val="Ttulo1Car"/>
    <w:uiPriority w:val="9"/>
    <w:qFormat/>
    <w:rsid w:val="008D1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D1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D1F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1F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1F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1FB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1FB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1FB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1FB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1F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D1F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D1F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1F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1F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1F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1F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1F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1FB4"/>
    <w:rPr>
      <w:rFonts w:eastAsiaTheme="majorEastAsia" w:cstheme="majorBidi"/>
      <w:color w:val="272727" w:themeColor="text1" w:themeTint="D8"/>
    </w:rPr>
  </w:style>
  <w:style w:type="paragraph" w:styleId="Ttulo">
    <w:name w:val="Title"/>
    <w:basedOn w:val="Normal"/>
    <w:next w:val="Normal"/>
    <w:link w:val="TtuloCar"/>
    <w:uiPriority w:val="10"/>
    <w:qFormat/>
    <w:rsid w:val="008D1FB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1F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1F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1F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1FB4"/>
    <w:pPr>
      <w:spacing w:before="160"/>
      <w:jc w:val="center"/>
    </w:pPr>
    <w:rPr>
      <w:i/>
      <w:iCs/>
      <w:color w:val="404040" w:themeColor="text1" w:themeTint="BF"/>
    </w:rPr>
  </w:style>
  <w:style w:type="character" w:customStyle="1" w:styleId="CitaCar">
    <w:name w:val="Cita Car"/>
    <w:basedOn w:val="Fuentedeprrafopredeter"/>
    <w:link w:val="Cita"/>
    <w:uiPriority w:val="29"/>
    <w:rsid w:val="008D1FB4"/>
    <w:rPr>
      <w:i/>
      <w:iCs/>
      <w:color w:val="404040" w:themeColor="text1" w:themeTint="BF"/>
    </w:rPr>
  </w:style>
  <w:style w:type="paragraph" w:styleId="Prrafodelista">
    <w:name w:val="List Paragraph"/>
    <w:basedOn w:val="Normal"/>
    <w:uiPriority w:val="34"/>
    <w:qFormat/>
    <w:rsid w:val="008D1FB4"/>
    <w:pPr>
      <w:ind w:left="720"/>
      <w:contextualSpacing/>
    </w:pPr>
  </w:style>
  <w:style w:type="character" w:styleId="nfasisintenso">
    <w:name w:val="Intense Emphasis"/>
    <w:basedOn w:val="Fuentedeprrafopredeter"/>
    <w:uiPriority w:val="21"/>
    <w:qFormat/>
    <w:rsid w:val="008D1FB4"/>
    <w:rPr>
      <w:i/>
      <w:iCs/>
      <w:color w:val="0F4761" w:themeColor="accent1" w:themeShade="BF"/>
    </w:rPr>
  </w:style>
  <w:style w:type="paragraph" w:styleId="Citadestacada">
    <w:name w:val="Intense Quote"/>
    <w:basedOn w:val="Normal"/>
    <w:next w:val="Normal"/>
    <w:link w:val="CitadestacadaCar"/>
    <w:uiPriority w:val="30"/>
    <w:qFormat/>
    <w:rsid w:val="008D1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1FB4"/>
    <w:rPr>
      <w:i/>
      <w:iCs/>
      <w:color w:val="0F4761" w:themeColor="accent1" w:themeShade="BF"/>
    </w:rPr>
  </w:style>
  <w:style w:type="character" w:styleId="Referenciaintensa">
    <w:name w:val="Intense Reference"/>
    <w:basedOn w:val="Fuentedeprrafopredeter"/>
    <w:uiPriority w:val="32"/>
    <w:qFormat/>
    <w:rsid w:val="008D1FB4"/>
    <w:rPr>
      <w:b/>
      <w:bCs/>
      <w:smallCaps/>
      <w:color w:val="0F4761" w:themeColor="accent1" w:themeShade="BF"/>
      <w:spacing w:val="5"/>
    </w:rPr>
  </w:style>
  <w:style w:type="paragraph" w:styleId="NormalWeb">
    <w:name w:val="Normal (Web)"/>
    <w:basedOn w:val="Normal"/>
    <w:uiPriority w:val="99"/>
    <w:unhideWhenUsed/>
    <w:rsid w:val="00E64A2D"/>
    <w:pPr>
      <w:widowControl/>
      <w:spacing w:before="100" w:beforeAutospacing="1" w:after="100" w:afterAutospacing="1"/>
    </w:pPr>
    <w:rPr>
      <w:rFonts w:eastAsia="Times New Roman"/>
      <w:sz w:val="24"/>
      <w:szCs w:val="24"/>
      <w:lang w:val="es-MX"/>
    </w:rPr>
  </w:style>
  <w:style w:type="character" w:styleId="Textoennegrita">
    <w:name w:val="Strong"/>
    <w:basedOn w:val="Fuentedeprrafopredeter"/>
    <w:uiPriority w:val="22"/>
    <w:qFormat/>
    <w:rsid w:val="00E64A2D"/>
    <w:rPr>
      <w:b/>
      <w:bCs/>
    </w:rPr>
  </w:style>
  <w:style w:type="character" w:customStyle="1" w:styleId="line-clamp-1">
    <w:name w:val="line-clamp-1"/>
    <w:basedOn w:val="Fuentedeprrafopredeter"/>
    <w:rsid w:val="008A53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701428">
      <w:bodyDiv w:val="1"/>
      <w:marLeft w:val="0"/>
      <w:marRight w:val="0"/>
      <w:marTop w:val="0"/>
      <w:marBottom w:val="0"/>
      <w:divBdr>
        <w:top w:val="none" w:sz="0" w:space="0" w:color="auto"/>
        <w:left w:val="none" w:sz="0" w:space="0" w:color="auto"/>
        <w:bottom w:val="none" w:sz="0" w:space="0" w:color="auto"/>
        <w:right w:val="none" w:sz="0" w:space="0" w:color="auto"/>
      </w:divBdr>
      <w:divsChild>
        <w:div w:id="1840460440">
          <w:marLeft w:val="0"/>
          <w:marRight w:val="0"/>
          <w:marTop w:val="0"/>
          <w:marBottom w:val="0"/>
          <w:divBdr>
            <w:top w:val="none" w:sz="0" w:space="0" w:color="auto"/>
            <w:left w:val="none" w:sz="0" w:space="0" w:color="auto"/>
            <w:bottom w:val="none" w:sz="0" w:space="0" w:color="auto"/>
            <w:right w:val="none" w:sz="0" w:space="0" w:color="auto"/>
          </w:divBdr>
          <w:divsChild>
            <w:div w:id="395863293">
              <w:marLeft w:val="0"/>
              <w:marRight w:val="0"/>
              <w:marTop w:val="0"/>
              <w:marBottom w:val="0"/>
              <w:divBdr>
                <w:top w:val="none" w:sz="0" w:space="0" w:color="auto"/>
                <w:left w:val="none" w:sz="0" w:space="0" w:color="auto"/>
                <w:bottom w:val="none" w:sz="0" w:space="0" w:color="auto"/>
                <w:right w:val="none" w:sz="0" w:space="0" w:color="auto"/>
              </w:divBdr>
              <w:divsChild>
                <w:div w:id="1895579519">
                  <w:marLeft w:val="0"/>
                  <w:marRight w:val="0"/>
                  <w:marTop w:val="0"/>
                  <w:marBottom w:val="0"/>
                  <w:divBdr>
                    <w:top w:val="none" w:sz="0" w:space="0" w:color="auto"/>
                    <w:left w:val="none" w:sz="0" w:space="0" w:color="auto"/>
                    <w:bottom w:val="none" w:sz="0" w:space="0" w:color="auto"/>
                    <w:right w:val="none" w:sz="0" w:space="0" w:color="auto"/>
                  </w:divBdr>
                  <w:divsChild>
                    <w:div w:id="674890578">
                      <w:marLeft w:val="0"/>
                      <w:marRight w:val="0"/>
                      <w:marTop w:val="0"/>
                      <w:marBottom w:val="0"/>
                      <w:divBdr>
                        <w:top w:val="none" w:sz="0" w:space="0" w:color="auto"/>
                        <w:left w:val="none" w:sz="0" w:space="0" w:color="auto"/>
                        <w:bottom w:val="none" w:sz="0" w:space="0" w:color="auto"/>
                        <w:right w:val="none" w:sz="0" w:space="0" w:color="auto"/>
                      </w:divBdr>
                      <w:divsChild>
                        <w:div w:id="274092906">
                          <w:marLeft w:val="0"/>
                          <w:marRight w:val="0"/>
                          <w:marTop w:val="0"/>
                          <w:marBottom w:val="0"/>
                          <w:divBdr>
                            <w:top w:val="none" w:sz="0" w:space="0" w:color="auto"/>
                            <w:left w:val="none" w:sz="0" w:space="0" w:color="auto"/>
                            <w:bottom w:val="none" w:sz="0" w:space="0" w:color="auto"/>
                            <w:right w:val="none" w:sz="0" w:space="0" w:color="auto"/>
                          </w:divBdr>
                          <w:divsChild>
                            <w:div w:id="2012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4773169">
      <w:bodyDiv w:val="1"/>
      <w:marLeft w:val="0"/>
      <w:marRight w:val="0"/>
      <w:marTop w:val="0"/>
      <w:marBottom w:val="0"/>
      <w:divBdr>
        <w:top w:val="none" w:sz="0" w:space="0" w:color="auto"/>
        <w:left w:val="none" w:sz="0" w:space="0" w:color="auto"/>
        <w:bottom w:val="none" w:sz="0" w:space="0" w:color="auto"/>
        <w:right w:val="none" w:sz="0" w:space="0" w:color="auto"/>
      </w:divBdr>
      <w:divsChild>
        <w:div w:id="71172263">
          <w:marLeft w:val="0"/>
          <w:marRight w:val="0"/>
          <w:marTop w:val="0"/>
          <w:marBottom w:val="0"/>
          <w:divBdr>
            <w:top w:val="none" w:sz="0" w:space="0" w:color="auto"/>
            <w:left w:val="none" w:sz="0" w:space="0" w:color="auto"/>
            <w:bottom w:val="none" w:sz="0" w:space="0" w:color="auto"/>
            <w:right w:val="none" w:sz="0" w:space="0" w:color="auto"/>
          </w:divBdr>
          <w:divsChild>
            <w:div w:id="1210799790">
              <w:marLeft w:val="0"/>
              <w:marRight w:val="0"/>
              <w:marTop w:val="0"/>
              <w:marBottom w:val="0"/>
              <w:divBdr>
                <w:top w:val="none" w:sz="0" w:space="0" w:color="auto"/>
                <w:left w:val="none" w:sz="0" w:space="0" w:color="auto"/>
                <w:bottom w:val="none" w:sz="0" w:space="0" w:color="auto"/>
                <w:right w:val="none" w:sz="0" w:space="0" w:color="auto"/>
              </w:divBdr>
              <w:divsChild>
                <w:div w:id="738945076">
                  <w:marLeft w:val="0"/>
                  <w:marRight w:val="0"/>
                  <w:marTop w:val="0"/>
                  <w:marBottom w:val="0"/>
                  <w:divBdr>
                    <w:top w:val="none" w:sz="0" w:space="0" w:color="auto"/>
                    <w:left w:val="none" w:sz="0" w:space="0" w:color="auto"/>
                    <w:bottom w:val="none" w:sz="0" w:space="0" w:color="auto"/>
                    <w:right w:val="none" w:sz="0" w:space="0" w:color="auto"/>
                  </w:divBdr>
                  <w:divsChild>
                    <w:div w:id="488862956">
                      <w:marLeft w:val="0"/>
                      <w:marRight w:val="0"/>
                      <w:marTop w:val="0"/>
                      <w:marBottom w:val="0"/>
                      <w:divBdr>
                        <w:top w:val="none" w:sz="0" w:space="0" w:color="auto"/>
                        <w:left w:val="none" w:sz="0" w:space="0" w:color="auto"/>
                        <w:bottom w:val="none" w:sz="0" w:space="0" w:color="auto"/>
                        <w:right w:val="none" w:sz="0" w:space="0" w:color="auto"/>
                      </w:divBdr>
                      <w:divsChild>
                        <w:div w:id="286543778">
                          <w:marLeft w:val="0"/>
                          <w:marRight w:val="0"/>
                          <w:marTop w:val="0"/>
                          <w:marBottom w:val="0"/>
                          <w:divBdr>
                            <w:top w:val="none" w:sz="0" w:space="0" w:color="auto"/>
                            <w:left w:val="none" w:sz="0" w:space="0" w:color="auto"/>
                            <w:bottom w:val="none" w:sz="0" w:space="0" w:color="auto"/>
                            <w:right w:val="none" w:sz="0" w:space="0" w:color="auto"/>
                          </w:divBdr>
                          <w:divsChild>
                            <w:div w:id="132278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368827">
      <w:bodyDiv w:val="1"/>
      <w:marLeft w:val="0"/>
      <w:marRight w:val="0"/>
      <w:marTop w:val="0"/>
      <w:marBottom w:val="0"/>
      <w:divBdr>
        <w:top w:val="none" w:sz="0" w:space="0" w:color="auto"/>
        <w:left w:val="none" w:sz="0" w:space="0" w:color="auto"/>
        <w:bottom w:val="none" w:sz="0" w:space="0" w:color="auto"/>
        <w:right w:val="none" w:sz="0" w:space="0" w:color="auto"/>
      </w:divBdr>
    </w:div>
    <w:div w:id="334459608">
      <w:bodyDiv w:val="1"/>
      <w:marLeft w:val="0"/>
      <w:marRight w:val="0"/>
      <w:marTop w:val="0"/>
      <w:marBottom w:val="0"/>
      <w:divBdr>
        <w:top w:val="none" w:sz="0" w:space="0" w:color="auto"/>
        <w:left w:val="none" w:sz="0" w:space="0" w:color="auto"/>
        <w:bottom w:val="none" w:sz="0" w:space="0" w:color="auto"/>
        <w:right w:val="none" w:sz="0" w:space="0" w:color="auto"/>
      </w:divBdr>
    </w:div>
    <w:div w:id="511990035">
      <w:bodyDiv w:val="1"/>
      <w:marLeft w:val="0"/>
      <w:marRight w:val="0"/>
      <w:marTop w:val="0"/>
      <w:marBottom w:val="0"/>
      <w:divBdr>
        <w:top w:val="none" w:sz="0" w:space="0" w:color="auto"/>
        <w:left w:val="none" w:sz="0" w:space="0" w:color="auto"/>
        <w:bottom w:val="none" w:sz="0" w:space="0" w:color="auto"/>
        <w:right w:val="none" w:sz="0" w:space="0" w:color="auto"/>
      </w:divBdr>
      <w:divsChild>
        <w:div w:id="97650442">
          <w:marLeft w:val="0"/>
          <w:marRight w:val="0"/>
          <w:marTop w:val="0"/>
          <w:marBottom w:val="0"/>
          <w:divBdr>
            <w:top w:val="none" w:sz="0" w:space="0" w:color="auto"/>
            <w:left w:val="none" w:sz="0" w:space="0" w:color="auto"/>
            <w:bottom w:val="none" w:sz="0" w:space="0" w:color="auto"/>
            <w:right w:val="none" w:sz="0" w:space="0" w:color="auto"/>
          </w:divBdr>
          <w:divsChild>
            <w:div w:id="1310397788">
              <w:marLeft w:val="0"/>
              <w:marRight w:val="0"/>
              <w:marTop w:val="0"/>
              <w:marBottom w:val="0"/>
              <w:divBdr>
                <w:top w:val="none" w:sz="0" w:space="0" w:color="auto"/>
                <w:left w:val="none" w:sz="0" w:space="0" w:color="auto"/>
                <w:bottom w:val="none" w:sz="0" w:space="0" w:color="auto"/>
                <w:right w:val="none" w:sz="0" w:space="0" w:color="auto"/>
              </w:divBdr>
              <w:divsChild>
                <w:div w:id="1181700934">
                  <w:marLeft w:val="0"/>
                  <w:marRight w:val="0"/>
                  <w:marTop w:val="0"/>
                  <w:marBottom w:val="0"/>
                  <w:divBdr>
                    <w:top w:val="none" w:sz="0" w:space="0" w:color="auto"/>
                    <w:left w:val="none" w:sz="0" w:space="0" w:color="auto"/>
                    <w:bottom w:val="none" w:sz="0" w:space="0" w:color="auto"/>
                    <w:right w:val="none" w:sz="0" w:space="0" w:color="auto"/>
                  </w:divBdr>
                  <w:divsChild>
                    <w:div w:id="144976527">
                      <w:marLeft w:val="0"/>
                      <w:marRight w:val="0"/>
                      <w:marTop w:val="0"/>
                      <w:marBottom w:val="0"/>
                      <w:divBdr>
                        <w:top w:val="none" w:sz="0" w:space="0" w:color="auto"/>
                        <w:left w:val="none" w:sz="0" w:space="0" w:color="auto"/>
                        <w:bottom w:val="none" w:sz="0" w:space="0" w:color="auto"/>
                        <w:right w:val="none" w:sz="0" w:space="0" w:color="auto"/>
                      </w:divBdr>
                      <w:divsChild>
                        <w:div w:id="1748839827">
                          <w:marLeft w:val="0"/>
                          <w:marRight w:val="0"/>
                          <w:marTop w:val="0"/>
                          <w:marBottom w:val="0"/>
                          <w:divBdr>
                            <w:top w:val="none" w:sz="0" w:space="0" w:color="auto"/>
                            <w:left w:val="none" w:sz="0" w:space="0" w:color="auto"/>
                            <w:bottom w:val="none" w:sz="0" w:space="0" w:color="auto"/>
                            <w:right w:val="none" w:sz="0" w:space="0" w:color="auto"/>
                          </w:divBdr>
                          <w:divsChild>
                            <w:div w:id="77787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639438">
      <w:bodyDiv w:val="1"/>
      <w:marLeft w:val="0"/>
      <w:marRight w:val="0"/>
      <w:marTop w:val="0"/>
      <w:marBottom w:val="0"/>
      <w:divBdr>
        <w:top w:val="none" w:sz="0" w:space="0" w:color="auto"/>
        <w:left w:val="none" w:sz="0" w:space="0" w:color="auto"/>
        <w:bottom w:val="none" w:sz="0" w:space="0" w:color="auto"/>
        <w:right w:val="none" w:sz="0" w:space="0" w:color="auto"/>
      </w:divBdr>
    </w:div>
    <w:div w:id="589394894">
      <w:bodyDiv w:val="1"/>
      <w:marLeft w:val="0"/>
      <w:marRight w:val="0"/>
      <w:marTop w:val="0"/>
      <w:marBottom w:val="0"/>
      <w:divBdr>
        <w:top w:val="none" w:sz="0" w:space="0" w:color="auto"/>
        <w:left w:val="none" w:sz="0" w:space="0" w:color="auto"/>
        <w:bottom w:val="none" w:sz="0" w:space="0" w:color="auto"/>
        <w:right w:val="none" w:sz="0" w:space="0" w:color="auto"/>
      </w:divBdr>
      <w:divsChild>
        <w:div w:id="124279075">
          <w:marLeft w:val="0"/>
          <w:marRight w:val="0"/>
          <w:marTop w:val="0"/>
          <w:marBottom w:val="0"/>
          <w:divBdr>
            <w:top w:val="none" w:sz="0" w:space="0" w:color="auto"/>
            <w:left w:val="none" w:sz="0" w:space="0" w:color="auto"/>
            <w:bottom w:val="none" w:sz="0" w:space="0" w:color="auto"/>
            <w:right w:val="none" w:sz="0" w:space="0" w:color="auto"/>
          </w:divBdr>
          <w:divsChild>
            <w:div w:id="1399091982">
              <w:marLeft w:val="0"/>
              <w:marRight w:val="0"/>
              <w:marTop w:val="0"/>
              <w:marBottom w:val="0"/>
              <w:divBdr>
                <w:top w:val="none" w:sz="0" w:space="0" w:color="auto"/>
                <w:left w:val="none" w:sz="0" w:space="0" w:color="auto"/>
                <w:bottom w:val="none" w:sz="0" w:space="0" w:color="auto"/>
                <w:right w:val="none" w:sz="0" w:space="0" w:color="auto"/>
              </w:divBdr>
              <w:divsChild>
                <w:div w:id="1111978621">
                  <w:marLeft w:val="0"/>
                  <w:marRight w:val="0"/>
                  <w:marTop w:val="0"/>
                  <w:marBottom w:val="0"/>
                  <w:divBdr>
                    <w:top w:val="none" w:sz="0" w:space="0" w:color="auto"/>
                    <w:left w:val="none" w:sz="0" w:space="0" w:color="auto"/>
                    <w:bottom w:val="none" w:sz="0" w:space="0" w:color="auto"/>
                    <w:right w:val="none" w:sz="0" w:space="0" w:color="auto"/>
                  </w:divBdr>
                  <w:divsChild>
                    <w:div w:id="138556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026917">
          <w:marLeft w:val="0"/>
          <w:marRight w:val="0"/>
          <w:marTop w:val="0"/>
          <w:marBottom w:val="0"/>
          <w:divBdr>
            <w:top w:val="none" w:sz="0" w:space="0" w:color="auto"/>
            <w:left w:val="none" w:sz="0" w:space="0" w:color="auto"/>
            <w:bottom w:val="none" w:sz="0" w:space="0" w:color="auto"/>
            <w:right w:val="none" w:sz="0" w:space="0" w:color="auto"/>
          </w:divBdr>
          <w:divsChild>
            <w:div w:id="315646722">
              <w:marLeft w:val="0"/>
              <w:marRight w:val="0"/>
              <w:marTop w:val="0"/>
              <w:marBottom w:val="0"/>
              <w:divBdr>
                <w:top w:val="none" w:sz="0" w:space="0" w:color="auto"/>
                <w:left w:val="none" w:sz="0" w:space="0" w:color="auto"/>
                <w:bottom w:val="none" w:sz="0" w:space="0" w:color="auto"/>
                <w:right w:val="none" w:sz="0" w:space="0" w:color="auto"/>
              </w:divBdr>
              <w:divsChild>
                <w:div w:id="300693085">
                  <w:marLeft w:val="0"/>
                  <w:marRight w:val="0"/>
                  <w:marTop w:val="0"/>
                  <w:marBottom w:val="0"/>
                  <w:divBdr>
                    <w:top w:val="none" w:sz="0" w:space="0" w:color="auto"/>
                    <w:left w:val="none" w:sz="0" w:space="0" w:color="auto"/>
                    <w:bottom w:val="none" w:sz="0" w:space="0" w:color="auto"/>
                    <w:right w:val="none" w:sz="0" w:space="0" w:color="auto"/>
                  </w:divBdr>
                  <w:divsChild>
                    <w:div w:id="98928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696307">
      <w:bodyDiv w:val="1"/>
      <w:marLeft w:val="0"/>
      <w:marRight w:val="0"/>
      <w:marTop w:val="0"/>
      <w:marBottom w:val="0"/>
      <w:divBdr>
        <w:top w:val="none" w:sz="0" w:space="0" w:color="auto"/>
        <w:left w:val="none" w:sz="0" w:space="0" w:color="auto"/>
        <w:bottom w:val="none" w:sz="0" w:space="0" w:color="auto"/>
        <w:right w:val="none" w:sz="0" w:space="0" w:color="auto"/>
      </w:divBdr>
      <w:divsChild>
        <w:div w:id="1755004506">
          <w:marLeft w:val="0"/>
          <w:marRight w:val="0"/>
          <w:marTop w:val="0"/>
          <w:marBottom w:val="0"/>
          <w:divBdr>
            <w:top w:val="none" w:sz="0" w:space="0" w:color="auto"/>
            <w:left w:val="none" w:sz="0" w:space="0" w:color="auto"/>
            <w:bottom w:val="none" w:sz="0" w:space="0" w:color="auto"/>
            <w:right w:val="none" w:sz="0" w:space="0" w:color="auto"/>
          </w:divBdr>
          <w:divsChild>
            <w:div w:id="1625036167">
              <w:marLeft w:val="0"/>
              <w:marRight w:val="0"/>
              <w:marTop w:val="0"/>
              <w:marBottom w:val="0"/>
              <w:divBdr>
                <w:top w:val="none" w:sz="0" w:space="0" w:color="auto"/>
                <w:left w:val="none" w:sz="0" w:space="0" w:color="auto"/>
                <w:bottom w:val="none" w:sz="0" w:space="0" w:color="auto"/>
                <w:right w:val="none" w:sz="0" w:space="0" w:color="auto"/>
              </w:divBdr>
              <w:divsChild>
                <w:div w:id="415250528">
                  <w:marLeft w:val="0"/>
                  <w:marRight w:val="0"/>
                  <w:marTop w:val="0"/>
                  <w:marBottom w:val="0"/>
                  <w:divBdr>
                    <w:top w:val="none" w:sz="0" w:space="0" w:color="auto"/>
                    <w:left w:val="none" w:sz="0" w:space="0" w:color="auto"/>
                    <w:bottom w:val="none" w:sz="0" w:space="0" w:color="auto"/>
                    <w:right w:val="none" w:sz="0" w:space="0" w:color="auto"/>
                  </w:divBdr>
                  <w:divsChild>
                    <w:div w:id="1022704858">
                      <w:marLeft w:val="0"/>
                      <w:marRight w:val="0"/>
                      <w:marTop w:val="0"/>
                      <w:marBottom w:val="0"/>
                      <w:divBdr>
                        <w:top w:val="none" w:sz="0" w:space="0" w:color="auto"/>
                        <w:left w:val="none" w:sz="0" w:space="0" w:color="auto"/>
                        <w:bottom w:val="none" w:sz="0" w:space="0" w:color="auto"/>
                        <w:right w:val="none" w:sz="0" w:space="0" w:color="auto"/>
                      </w:divBdr>
                      <w:divsChild>
                        <w:div w:id="1569802133">
                          <w:marLeft w:val="0"/>
                          <w:marRight w:val="0"/>
                          <w:marTop w:val="0"/>
                          <w:marBottom w:val="0"/>
                          <w:divBdr>
                            <w:top w:val="none" w:sz="0" w:space="0" w:color="auto"/>
                            <w:left w:val="none" w:sz="0" w:space="0" w:color="auto"/>
                            <w:bottom w:val="none" w:sz="0" w:space="0" w:color="auto"/>
                            <w:right w:val="none" w:sz="0" w:space="0" w:color="auto"/>
                          </w:divBdr>
                          <w:divsChild>
                            <w:div w:id="16405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296159">
      <w:bodyDiv w:val="1"/>
      <w:marLeft w:val="0"/>
      <w:marRight w:val="0"/>
      <w:marTop w:val="0"/>
      <w:marBottom w:val="0"/>
      <w:divBdr>
        <w:top w:val="none" w:sz="0" w:space="0" w:color="auto"/>
        <w:left w:val="none" w:sz="0" w:space="0" w:color="auto"/>
        <w:bottom w:val="none" w:sz="0" w:space="0" w:color="auto"/>
        <w:right w:val="none" w:sz="0" w:space="0" w:color="auto"/>
      </w:divBdr>
      <w:divsChild>
        <w:div w:id="1063911959">
          <w:marLeft w:val="446"/>
          <w:marRight w:val="0"/>
          <w:marTop w:val="0"/>
          <w:marBottom w:val="0"/>
          <w:divBdr>
            <w:top w:val="none" w:sz="0" w:space="0" w:color="auto"/>
            <w:left w:val="none" w:sz="0" w:space="0" w:color="auto"/>
            <w:bottom w:val="none" w:sz="0" w:space="0" w:color="auto"/>
            <w:right w:val="none" w:sz="0" w:space="0" w:color="auto"/>
          </w:divBdr>
        </w:div>
      </w:divsChild>
    </w:div>
    <w:div w:id="695040431">
      <w:bodyDiv w:val="1"/>
      <w:marLeft w:val="0"/>
      <w:marRight w:val="0"/>
      <w:marTop w:val="0"/>
      <w:marBottom w:val="0"/>
      <w:divBdr>
        <w:top w:val="none" w:sz="0" w:space="0" w:color="auto"/>
        <w:left w:val="none" w:sz="0" w:space="0" w:color="auto"/>
        <w:bottom w:val="none" w:sz="0" w:space="0" w:color="auto"/>
        <w:right w:val="none" w:sz="0" w:space="0" w:color="auto"/>
      </w:divBdr>
    </w:div>
    <w:div w:id="1131627027">
      <w:bodyDiv w:val="1"/>
      <w:marLeft w:val="0"/>
      <w:marRight w:val="0"/>
      <w:marTop w:val="0"/>
      <w:marBottom w:val="0"/>
      <w:divBdr>
        <w:top w:val="none" w:sz="0" w:space="0" w:color="auto"/>
        <w:left w:val="none" w:sz="0" w:space="0" w:color="auto"/>
        <w:bottom w:val="none" w:sz="0" w:space="0" w:color="auto"/>
        <w:right w:val="none" w:sz="0" w:space="0" w:color="auto"/>
      </w:divBdr>
      <w:divsChild>
        <w:div w:id="214050100">
          <w:marLeft w:val="0"/>
          <w:marRight w:val="0"/>
          <w:marTop w:val="0"/>
          <w:marBottom w:val="0"/>
          <w:divBdr>
            <w:top w:val="none" w:sz="0" w:space="0" w:color="auto"/>
            <w:left w:val="none" w:sz="0" w:space="0" w:color="auto"/>
            <w:bottom w:val="none" w:sz="0" w:space="0" w:color="auto"/>
            <w:right w:val="none" w:sz="0" w:space="0" w:color="auto"/>
          </w:divBdr>
          <w:divsChild>
            <w:div w:id="1271857863">
              <w:marLeft w:val="0"/>
              <w:marRight w:val="0"/>
              <w:marTop w:val="0"/>
              <w:marBottom w:val="0"/>
              <w:divBdr>
                <w:top w:val="none" w:sz="0" w:space="0" w:color="auto"/>
                <w:left w:val="none" w:sz="0" w:space="0" w:color="auto"/>
                <w:bottom w:val="none" w:sz="0" w:space="0" w:color="auto"/>
                <w:right w:val="none" w:sz="0" w:space="0" w:color="auto"/>
              </w:divBdr>
              <w:divsChild>
                <w:div w:id="361169739">
                  <w:marLeft w:val="0"/>
                  <w:marRight w:val="0"/>
                  <w:marTop w:val="0"/>
                  <w:marBottom w:val="0"/>
                  <w:divBdr>
                    <w:top w:val="none" w:sz="0" w:space="0" w:color="auto"/>
                    <w:left w:val="none" w:sz="0" w:space="0" w:color="auto"/>
                    <w:bottom w:val="none" w:sz="0" w:space="0" w:color="auto"/>
                    <w:right w:val="none" w:sz="0" w:space="0" w:color="auto"/>
                  </w:divBdr>
                  <w:divsChild>
                    <w:div w:id="19824626">
                      <w:marLeft w:val="0"/>
                      <w:marRight w:val="0"/>
                      <w:marTop w:val="0"/>
                      <w:marBottom w:val="0"/>
                      <w:divBdr>
                        <w:top w:val="none" w:sz="0" w:space="0" w:color="auto"/>
                        <w:left w:val="none" w:sz="0" w:space="0" w:color="auto"/>
                        <w:bottom w:val="none" w:sz="0" w:space="0" w:color="auto"/>
                        <w:right w:val="none" w:sz="0" w:space="0" w:color="auto"/>
                      </w:divBdr>
                      <w:divsChild>
                        <w:div w:id="2066103420">
                          <w:marLeft w:val="0"/>
                          <w:marRight w:val="0"/>
                          <w:marTop w:val="0"/>
                          <w:marBottom w:val="0"/>
                          <w:divBdr>
                            <w:top w:val="none" w:sz="0" w:space="0" w:color="auto"/>
                            <w:left w:val="none" w:sz="0" w:space="0" w:color="auto"/>
                            <w:bottom w:val="none" w:sz="0" w:space="0" w:color="auto"/>
                            <w:right w:val="none" w:sz="0" w:space="0" w:color="auto"/>
                          </w:divBdr>
                          <w:divsChild>
                            <w:div w:id="205365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516294">
      <w:bodyDiv w:val="1"/>
      <w:marLeft w:val="0"/>
      <w:marRight w:val="0"/>
      <w:marTop w:val="0"/>
      <w:marBottom w:val="0"/>
      <w:divBdr>
        <w:top w:val="none" w:sz="0" w:space="0" w:color="auto"/>
        <w:left w:val="none" w:sz="0" w:space="0" w:color="auto"/>
        <w:bottom w:val="none" w:sz="0" w:space="0" w:color="auto"/>
        <w:right w:val="none" w:sz="0" w:space="0" w:color="auto"/>
      </w:divBdr>
    </w:div>
    <w:div w:id="1310474932">
      <w:bodyDiv w:val="1"/>
      <w:marLeft w:val="0"/>
      <w:marRight w:val="0"/>
      <w:marTop w:val="0"/>
      <w:marBottom w:val="0"/>
      <w:divBdr>
        <w:top w:val="none" w:sz="0" w:space="0" w:color="auto"/>
        <w:left w:val="none" w:sz="0" w:space="0" w:color="auto"/>
        <w:bottom w:val="none" w:sz="0" w:space="0" w:color="auto"/>
        <w:right w:val="none" w:sz="0" w:space="0" w:color="auto"/>
      </w:divBdr>
    </w:div>
    <w:div w:id="1318070848">
      <w:bodyDiv w:val="1"/>
      <w:marLeft w:val="0"/>
      <w:marRight w:val="0"/>
      <w:marTop w:val="0"/>
      <w:marBottom w:val="0"/>
      <w:divBdr>
        <w:top w:val="none" w:sz="0" w:space="0" w:color="auto"/>
        <w:left w:val="none" w:sz="0" w:space="0" w:color="auto"/>
        <w:bottom w:val="none" w:sz="0" w:space="0" w:color="auto"/>
        <w:right w:val="none" w:sz="0" w:space="0" w:color="auto"/>
      </w:divBdr>
    </w:div>
    <w:div w:id="1539467068">
      <w:bodyDiv w:val="1"/>
      <w:marLeft w:val="0"/>
      <w:marRight w:val="0"/>
      <w:marTop w:val="0"/>
      <w:marBottom w:val="0"/>
      <w:divBdr>
        <w:top w:val="none" w:sz="0" w:space="0" w:color="auto"/>
        <w:left w:val="none" w:sz="0" w:space="0" w:color="auto"/>
        <w:bottom w:val="none" w:sz="0" w:space="0" w:color="auto"/>
        <w:right w:val="none" w:sz="0" w:space="0" w:color="auto"/>
      </w:divBdr>
    </w:div>
    <w:div w:id="1644432467">
      <w:bodyDiv w:val="1"/>
      <w:marLeft w:val="0"/>
      <w:marRight w:val="0"/>
      <w:marTop w:val="0"/>
      <w:marBottom w:val="0"/>
      <w:divBdr>
        <w:top w:val="none" w:sz="0" w:space="0" w:color="auto"/>
        <w:left w:val="none" w:sz="0" w:space="0" w:color="auto"/>
        <w:bottom w:val="none" w:sz="0" w:space="0" w:color="auto"/>
        <w:right w:val="none" w:sz="0" w:space="0" w:color="auto"/>
      </w:divBdr>
    </w:div>
    <w:div w:id="1672174447">
      <w:bodyDiv w:val="1"/>
      <w:marLeft w:val="0"/>
      <w:marRight w:val="0"/>
      <w:marTop w:val="0"/>
      <w:marBottom w:val="0"/>
      <w:divBdr>
        <w:top w:val="none" w:sz="0" w:space="0" w:color="auto"/>
        <w:left w:val="none" w:sz="0" w:space="0" w:color="auto"/>
        <w:bottom w:val="none" w:sz="0" w:space="0" w:color="auto"/>
        <w:right w:val="none" w:sz="0" w:space="0" w:color="auto"/>
      </w:divBdr>
      <w:divsChild>
        <w:div w:id="1558544372">
          <w:marLeft w:val="446"/>
          <w:marRight w:val="0"/>
          <w:marTop w:val="0"/>
          <w:marBottom w:val="0"/>
          <w:divBdr>
            <w:top w:val="none" w:sz="0" w:space="0" w:color="auto"/>
            <w:left w:val="none" w:sz="0" w:space="0" w:color="auto"/>
            <w:bottom w:val="none" w:sz="0" w:space="0" w:color="auto"/>
            <w:right w:val="none" w:sz="0" w:space="0" w:color="auto"/>
          </w:divBdr>
        </w:div>
      </w:divsChild>
    </w:div>
    <w:div w:id="1709376790">
      <w:bodyDiv w:val="1"/>
      <w:marLeft w:val="0"/>
      <w:marRight w:val="0"/>
      <w:marTop w:val="0"/>
      <w:marBottom w:val="0"/>
      <w:divBdr>
        <w:top w:val="none" w:sz="0" w:space="0" w:color="auto"/>
        <w:left w:val="none" w:sz="0" w:space="0" w:color="auto"/>
        <w:bottom w:val="none" w:sz="0" w:space="0" w:color="auto"/>
        <w:right w:val="none" w:sz="0" w:space="0" w:color="auto"/>
      </w:divBdr>
      <w:divsChild>
        <w:div w:id="1133866074">
          <w:marLeft w:val="0"/>
          <w:marRight w:val="0"/>
          <w:marTop w:val="0"/>
          <w:marBottom w:val="0"/>
          <w:divBdr>
            <w:top w:val="none" w:sz="0" w:space="0" w:color="auto"/>
            <w:left w:val="none" w:sz="0" w:space="0" w:color="auto"/>
            <w:bottom w:val="none" w:sz="0" w:space="0" w:color="auto"/>
            <w:right w:val="none" w:sz="0" w:space="0" w:color="auto"/>
          </w:divBdr>
          <w:divsChild>
            <w:div w:id="110131507">
              <w:marLeft w:val="0"/>
              <w:marRight w:val="0"/>
              <w:marTop w:val="0"/>
              <w:marBottom w:val="0"/>
              <w:divBdr>
                <w:top w:val="none" w:sz="0" w:space="0" w:color="auto"/>
                <w:left w:val="none" w:sz="0" w:space="0" w:color="auto"/>
                <w:bottom w:val="none" w:sz="0" w:space="0" w:color="auto"/>
                <w:right w:val="none" w:sz="0" w:space="0" w:color="auto"/>
              </w:divBdr>
              <w:divsChild>
                <w:div w:id="1302688953">
                  <w:marLeft w:val="0"/>
                  <w:marRight w:val="0"/>
                  <w:marTop w:val="0"/>
                  <w:marBottom w:val="0"/>
                  <w:divBdr>
                    <w:top w:val="none" w:sz="0" w:space="0" w:color="auto"/>
                    <w:left w:val="none" w:sz="0" w:space="0" w:color="auto"/>
                    <w:bottom w:val="none" w:sz="0" w:space="0" w:color="auto"/>
                    <w:right w:val="none" w:sz="0" w:space="0" w:color="auto"/>
                  </w:divBdr>
                  <w:divsChild>
                    <w:div w:id="524098857">
                      <w:marLeft w:val="0"/>
                      <w:marRight w:val="0"/>
                      <w:marTop w:val="0"/>
                      <w:marBottom w:val="0"/>
                      <w:divBdr>
                        <w:top w:val="none" w:sz="0" w:space="0" w:color="auto"/>
                        <w:left w:val="none" w:sz="0" w:space="0" w:color="auto"/>
                        <w:bottom w:val="none" w:sz="0" w:space="0" w:color="auto"/>
                        <w:right w:val="none" w:sz="0" w:space="0" w:color="auto"/>
                      </w:divBdr>
                      <w:divsChild>
                        <w:div w:id="242029030">
                          <w:marLeft w:val="0"/>
                          <w:marRight w:val="0"/>
                          <w:marTop w:val="0"/>
                          <w:marBottom w:val="0"/>
                          <w:divBdr>
                            <w:top w:val="none" w:sz="0" w:space="0" w:color="auto"/>
                            <w:left w:val="none" w:sz="0" w:space="0" w:color="auto"/>
                            <w:bottom w:val="none" w:sz="0" w:space="0" w:color="auto"/>
                            <w:right w:val="none" w:sz="0" w:space="0" w:color="auto"/>
                          </w:divBdr>
                          <w:divsChild>
                            <w:div w:id="139469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833016">
      <w:bodyDiv w:val="1"/>
      <w:marLeft w:val="0"/>
      <w:marRight w:val="0"/>
      <w:marTop w:val="0"/>
      <w:marBottom w:val="0"/>
      <w:divBdr>
        <w:top w:val="none" w:sz="0" w:space="0" w:color="auto"/>
        <w:left w:val="none" w:sz="0" w:space="0" w:color="auto"/>
        <w:bottom w:val="none" w:sz="0" w:space="0" w:color="auto"/>
        <w:right w:val="none" w:sz="0" w:space="0" w:color="auto"/>
      </w:divBdr>
      <w:divsChild>
        <w:div w:id="1151558213">
          <w:marLeft w:val="0"/>
          <w:marRight w:val="0"/>
          <w:marTop w:val="0"/>
          <w:marBottom w:val="0"/>
          <w:divBdr>
            <w:top w:val="none" w:sz="0" w:space="0" w:color="auto"/>
            <w:left w:val="none" w:sz="0" w:space="0" w:color="auto"/>
            <w:bottom w:val="none" w:sz="0" w:space="0" w:color="auto"/>
            <w:right w:val="none" w:sz="0" w:space="0" w:color="auto"/>
          </w:divBdr>
          <w:divsChild>
            <w:div w:id="27879126">
              <w:marLeft w:val="0"/>
              <w:marRight w:val="0"/>
              <w:marTop w:val="0"/>
              <w:marBottom w:val="0"/>
              <w:divBdr>
                <w:top w:val="none" w:sz="0" w:space="0" w:color="auto"/>
                <w:left w:val="none" w:sz="0" w:space="0" w:color="auto"/>
                <w:bottom w:val="none" w:sz="0" w:space="0" w:color="auto"/>
                <w:right w:val="none" w:sz="0" w:space="0" w:color="auto"/>
              </w:divBdr>
              <w:divsChild>
                <w:div w:id="1573081120">
                  <w:marLeft w:val="0"/>
                  <w:marRight w:val="0"/>
                  <w:marTop w:val="0"/>
                  <w:marBottom w:val="0"/>
                  <w:divBdr>
                    <w:top w:val="none" w:sz="0" w:space="0" w:color="auto"/>
                    <w:left w:val="none" w:sz="0" w:space="0" w:color="auto"/>
                    <w:bottom w:val="none" w:sz="0" w:space="0" w:color="auto"/>
                    <w:right w:val="none" w:sz="0" w:space="0" w:color="auto"/>
                  </w:divBdr>
                  <w:divsChild>
                    <w:div w:id="130076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591326">
          <w:marLeft w:val="0"/>
          <w:marRight w:val="0"/>
          <w:marTop w:val="0"/>
          <w:marBottom w:val="0"/>
          <w:divBdr>
            <w:top w:val="none" w:sz="0" w:space="0" w:color="auto"/>
            <w:left w:val="none" w:sz="0" w:space="0" w:color="auto"/>
            <w:bottom w:val="none" w:sz="0" w:space="0" w:color="auto"/>
            <w:right w:val="none" w:sz="0" w:space="0" w:color="auto"/>
          </w:divBdr>
          <w:divsChild>
            <w:div w:id="11686771">
              <w:marLeft w:val="0"/>
              <w:marRight w:val="0"/>
              <w:marTop w:val="0"/>
              <w:marBottom w:val="0"/>
              <w:divBdr>
                <w:top w:val="none" w:sz="0" w:space="0" w:color="auto"/>
                <w:left w:val="none" w:sz="0" w:space="0" w:color="auto"/>
                <w:bottom w:val="none" w:sz="0" w:space="0" w:color="auto"/>
                <w:right w:val="none" w:sz="0" w:space="0" w:color="auto"/>
              </w:divBdr>
              <w:divsChild>
                <w:div w:id="1828278808">
                  <w:marLeft w:val="0"/>
                  <w:marRight w:val="0"/>
                  <w:marTop w:val="0"/>
                  <w:marBottom w:val="0"/>
                  <w:divBdr>
                    <w:top w:val="none" w:sz="0" w:space="0" w:color="auto"/>
                    <w:left w:val="none" w:sz="0" w:space="0" w:color="auto"/>
                    <w:bottom w:val="none" w:sz="0" w:space="0" w:color="auto"/>
                    <w:right w:val="none" w:sz="0" w:space="0" w:color="auto"/>
                  </w:divBdr>
                  <w:divsChild>
                    <w:div w:id="56664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12</Pages>
  <Words>2388</Words>
  <Characters>13136</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Daan Rodríguez</dc:creator>
  <cp:keywords/>
  <dc:description/>
  <cp:lastModifiedBy>Daan Rodríguez</cp:lastModifiedBy>
  <cp:revision>46</cp:revision>
  <dcterms:created xsi:type="dcterms:W3CDTF">2024-06-25T06:39:00Z</dcterms:created>
  <dcterms:modified xsi:type="dcterms:W3CDTF">2024-06-26T13:55:00Z</dcterms:modified>
</cp:coreProperties>
</file>