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72F2C" w14:textId="2F9B0D78" w:rsidR="005341B6" w:rsidRDefault="008E291E" w:rsidP="00B67109">
      <w:pPr>
        <w:jc w:val="center"/>
        <w:rPr>
          <w:sz w:val="40"/>
          <w:szCs w:val="40"/>
          <w:lang w:val="es-ES"/>
        </w:rPr>
      </w:pPr>
      <w:r w:rsidRPr="00B67109">
        <w:rPr>
          <w:sz w:val="40"/>
          <w:szCs w:val="40"/>
          <w:lang w:val="es-ES"/>
        </w:rPr>
        <w:t>INGE1 Promoción / FINAL</w:t>
      </w:r>
    </w:p>
    <w:p w14:paraId="45085531" w14:textId="77777777" w:rsidR="00B67109" w:rsidRPr="00B67109" w:rsidRDefault="00B67109" w:rsidP="00B67109">
      <w:pPr>
        <w:rPr>
          <w:lang w:val="es-ES"/>
        </w:rPr>
      </w:pPr>
      <w:r w:rsidRPr="00B67109">
        <w:rPr>
          <w:b/>
          <w:bCs/>
          <w:lang w:val="es-ES"/>
        </w:rPr>
        <w:t>Redes de Petri-Tablas de Decisión-DFD</w:t>
      </w:r>
    </w:p>
    <w:p w14:paraId="6BB908BF" w14:textId="6528C822" w:rsidR="00B67109" w:rsidRDefault="00B67109" w:rsidP="00B67109">
      <w:pPr>
        <w:numPr>
          <w:ilvl w:val="0"/>
          <w:numId w:val="1"/>
        </w:numPr>
      </w:pPr>
      <w:r w:rsidRPr="00B67109">
        <w:rPr>
          <w:lang w:val="es-ES"/>
        </w:rPr>
        <w:t xml:space="preserve">El DFD representa la transformación de entradas a salidas y es también llamado diagrama de burbujas. </w:t>
      </w:r>
      <w:r w:rsidRPr="00B67109">
        <w:rPr>
          <w:color w:val="00B050"/>
        </w:rPr>
        <w:t>V</w:t>
      </w:r>
      <w:r w:rsidRPr="00B67109">
        <w:t>/F</w:t>
      </w:r>
    </w:p>
    <w:p w14:paraId="02F2782F" w14:textId="0D219CB8" w:rsidR="00B67109" w:rsidRDefault="00B67109" w:rsidP="00B67109">
      <w:pPr>
        <w:rPr>
          <w:lang w:val="es-ES"/>
        </w:rPr>
      </w:pPr>
      <w:r w:rsidRPr="00B67109">
        <w:rPr>
          <w:lang w:val="es-ES"/>
        </w:rPr>
        <w:t>El DFD es el d</w:t>
      </w:r>
      <w:r>
        <w:rPr>
          <w:lang w:val="es-ES"/>
        </w:rPr>
        <w:t xml:space="preserve">iagrama de flujo de datos, </w:t>
      </w:r>
      <w:r w:rsidR="0004678D">
        <w:rPr>
          <w:lang w:val="es-ES"/>
        </w:rPr>
        <w:t>el cual permite visualizar un sistema como una red de procesos funcionales, conectados entre si por “conductos” y almacenamiento de datos.</w:t>
      </w:r>
    </w:p>
    <w:p w14:paraId="771580CD" w14:textId="3338F239" w:rsidR="0004678D" w:rsidRDefault="0004678D" w:rsidP="00B67109">
      <w:pPr>
        <w:rPr>
          <w:lang w:val="es-ES"/>
        </w:rPr>
      </w:pPr>
      <w:r>
        <w:rPr>
          <w:lang w:val="es-ES"/>
        </w:rPr>
        <w:t>Se le llama diagrama de burbujas.</w:t>
      </w:r>
    </w:p>
    <w:p w14:paraId="6D75B5AB" w14:textId="6549B1A3" w:rsidR="0004678D" w:rsidRPr="00B67109" w:rsidRDefault="0004678D" w:rsidP="00B67109">
      <w:pPr>
        <w:rPr>
          <w:lang w:val="es-ES"/>
        </w:rPr>
      </w:pPr>
      <w:r>
        <w:rPr>
          <w:noProof/>
        </w:rPr>
        <w:drawing>
          <wp:inline distT="0" distB="0" distL="0" distR="0" wp14:anchorId="5730B34C" wp14:editId="68C8C943">
            <wp:extent cx="5600700" cy="2266950"/>
            <wp:effectExtent l="0" t="0" r="0" b="0"/>
            <wp:docPr id="90907114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71143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8052" w14:textId="77777777" w:rsidR="00B67109" w:rsidRDefault="00B67109" w:rsidP="00B67109">
      <w:pPr>
        <w:numPr>
          <w:ilvl w:val="0"/>
          <w:numId w:val="1"/>
        </w:numPr>
        <w:rPr>
          <w:lang w:val="es-ES"/>
        </w:rPr>
      </w:pPr>
      <w:r w:rsidRPr="00B67109">
        <w:rPr>
          <w:lang w:val="es-ES"/>
        </w:rPr>
        <w:t>Una tabla de decisión contradictoria tiene varias reglas que para las mismas condiciones especifican las mismas acciones. V/</w:t>
      </w:r>
      <w:r w:rsidRPr="00B67109">
        <w:rPr>
          <w:color w:val="FF0000"/>
          <w:lang w:val="es-ES"/>
        </w:rPr>
        <w:t>F</w:t>
      </w:r>
    </w:p>
    <w:p w14:paraId="53DC7DA3" w14:textId="3E267466" w:rsidR="0004678D" w:rsidRDefault="00BA0625" w:rsidP="0004678D">
      <w:pPr>
        <w:rPr>
          <w:lang w:val="es-ES"/>
        </w:rPr>
      </w:pPr>
      <w:r>
        <w:rPr>
          <w:lang w:val="es-ES"/>
        </w:rPr>
        <w:t>Una tabla de decisión puede ser 3 diferentes:</w:t>
      </w:r>
    </w:p>
    <w:p w14:paraId="5D87CE04" w14:textId="3E495DF8" w:rsidR="00BA0625" w:rsidRDefault="00BA0625" w:rsidP="00BA062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Completa: Son aquellas que determinan acciones para todas las reglas y condiciones posibles.</w:t>
      </w:r>
    </w:p>
    <w:p w14:paraId="5DC2F67A" w14:textId="0E3C6284" w:rsidR="00BA0625" w:rsidRDefault="00BA0625" w:rsidP="00BA062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Redundante: Son aquellas </w:t>
      </w:r>
      <w:proofErr w:type="gramStart"/>
      <w:r>
        <w:rPr>
          <w:lang w:val="es-ES"/>
        </w:rPr>
        <w:t>que</w:t>
      </w:r>
      <w:proofErr w:type="gramEnd"/>
      <w:r>
        <w:rPr>
          <w:lang w:val="es-ES"/>
        </w:rPr>
        <w:t xml:space="preserve"> para reglas con mismas condiciones, tienen acciones iguales.</w:t>
      </w:r>
    </w:p>
    <w:p w14:paraId="2B6CE66A" w14:textId="3A516FFF" w:rsidR="00BA0625" w:rsidRDefault="00BA0625" w:rsidP="00BA062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Contradictoria: Son aquellas </w:t>
      </w:r>
      <w:proofErr w:type="gramStart"/>
      <w:r>
        <w:rPr>
          <w:lang w:val="es-ES"/>
        </w:rPr>
        <w:t>que</w:t>
      </w:r>
      <w:proofErr w:type="gramEnd"/>
      <w:r>
        <w:rPr>
          <w:lang w:val="es-ES"/>
        </w:rPr>
        <w:t xml:space="preserve"> para reglas con mismas condiciones, tienen diferentes acciones.</w:t>
      </w:r>
    </w:p>
    <w:p w14:paraId="4BF4A539" w14:textId="39BB5AD1" w:rsidR="00BA0625" w:rsidRDefault="00BA0625" w:rsidP="00BA0625">
      <w:pPr>
        <w:rPr>
          <w:lang w:val="es-ES"/>
        </w:rPr>
      </w:pPr>
      <w:r>
        <w:rPr>
          <w:lang w:val="es-ES"/>
        </w:rPr>
        <w:t>Así que, es falso ya que la que describe el enunciado es la REDUNDANTE.</w:t>
      </w:r>
    </w:p>
    <w:p w14:paraId="536B8227" w14:textId="77777777" w:rsidR="00BA0625" w:rsidRDefault="00BA0625" w:rsidP="00BA0625">
      <w:pPr>
        <w:rPr>
          <w:lang w:val="es-ES"/>
        </w:rPr>
      </w:pPr>
    </w:p>
    <w:p w14:paraId="12DDA374" w14:textId="77777777" w:rsidR="00BA0625" w:rsidRPr="00BA0625" w:rsidRDefault="00BA0625" w:rsidP="00BA0625">
      <w:pPr>
        <w:rPr>
          <w:lang w:val="es-ES"/>
        </w:rPr>
      </w:pPr>
    </w:p>
    <w:p w14:paraId="4CF4AA39" w14:textId="77777777" w:rsidR="00B67109" w:rsidRDefault="00B67109" w:rsidP="00B67109">
      <w:pPr>
        <w:numPr>
          <w:ilvl w:val="0"/>
          <w:numId w:val="1"/>
        </w:numPr>
        <w:rPr>
          <w:lang w:val="es-ES"/>
        </w:rPr>
      </w:pPr>
      <w:r w:rsidRPr="00B67109">
        <w:rPr>
          <w:lang w:val="es-ES"/>
        </w:rPr>
        <w:lastRenderedPageBreak/>
        <w:t>El “Modelo de Comportamiento” del Análisis Estructurado define las interfaces entre el sistema y el ambiente donde el mismo se ejecuta. V/</w:t>
      </w:r>
      <w:r w:rsidRPr="00B67109">
        <w:rPr>
          <w:color w:val="FF0000"/>
          <w:lang w:val="es-ES"/>
        </w:rPr>
        <w:t>F</w:t>
      </w:r>
    </w:p>
    <w:p w14:paraId="7D777971" w14:textId="2F804390" w:rsidR="00BA0625" w:rsidRDefault="007E0D3D" w:rsidP="00BA0625">
      <w:pPr>
        <w:rPr>
          <w:lang w:val="es-ES"/>
        </w:rPr>
      </w:pPr>
      <w:r>
        <w:rPr>
          <w:lang w:val="es-ES"/>
        </w:rPr>
        <w:t>El modelo de comportamiento describe los cambios en el estado del sistema en respuesta a eventos, utilizando DTE (diagrama de transición de estados) o Redes de Petri.</w:t>
      </w:r>
    </w:p>
    <w:p w14:paraId="095FA585" w14:textId="746E6250" w:rsidR="007E0D3D" w:rsidRPr="00B67109" w:rsidRDefault="00DD589D" w:rsidP="00BA0625">
      <w:pPr>
        <w:rPr>
          <w:lang w:val="es-ES"/>
        </w:rPr>
      </w:pPr>
      <w:r>
        <w:rPr>
          <w:lang w:val="es-ES"/>
        </w:rPr>
        <w:t>La definición de interfaces entre el sistema y el ambiente donde el mismo se ejecuta, se representan en otros tipos de diagramas como DFD (flujo de datos).</w:t>
      </w:r>
    </w:p>
    <w:p w14:paraId="61331DC7" w14:textId="77777777" w:rsidR="00B67109" w:rsidRDefault="00B67109" w:rsidP="00B67109">
      <w:pPr>
        <w:numPr>
          <w:ilvl w:val="0"/>
          <w:numId w:val="1"/>
        </w:numPr>
        <w:rPr>
          <w:lang w:val="es-ES"/>
        </w:rPr>
      </w:pPr>
      <w:r w:rsidRPr="00B67109">
        <w:rPr>
          <w:lang w:val="es-ES"/>
        </w:rPr>
        <w:t>Las tablas de decisión son utilizadas para especificar sistemas de tiempo real en los que es necesario representar aspectos de concurrencia. V/</w:t>
      </w:r>
      <w:r w:rsidRPr="00B67109">
        <w:rPr>
          <w:color w:val="FF0000"/>
          <w:lang w:val="es-ES"/>
        </w:rPr>
        <w:t>F</w:t>
      </w:r>
    </w:p>
    <w:p w14:paraId="44513384" w14:textId="7E96A3E0" w:rsidR="003862F7" w:rsidRDefault="00AB7ADD" w:rsidP="003862F7">
      <w:pPr>
        <w:rPr>
          <w:lang w:val="es-ES"/>
        </w:rPr>
      </w:pPr>
      <w:r>
        <w:rPr>
          <w:lang w:val="es-ES"/>
        </w:rPr>
        <w:t>Las tablas de decisión permiten representar de forma concisa las reglas lógicas que hay que utilizar para decidir acciones a ejecutar en función de las condiciones.</w:t>
      </w:r>
    </w:p>
    <w:p w14:paraId="193FA054" w14:textId="7120535B" w:rsidR="00AB7ADD" w:rsidRPr="00B67109" w:rsidRDefault="00AB7ADD" w:rsidP="003862F7">
      <w:pPr>
        <w:rPr>
          <w:lang w:val="es-ES"/>
        </w:rPr>
      </w:pPr>
      <w:r>
        <w:rPr>
          <w:lang w:val="es-ES"/>
        </w:rPr>
        <w:t>Se usan para representar descripción de situaciones en forma clara y concisa que se resuelven por una decisión tomada en un momento específico del tiempo.</w:t>
      </w:r>
    </w:p>
    <w:p w14:paraId="010A49AB" w14:textId="77777777" w:rsidR="00B67109" w:rsidRDefault="00B67109" w:rsidP="00B67109">
      <w:pPr>
        <w:numPr>
          <w:ilvl w:val="0"/>
          <w:numId w:val="1"/>
        </w:numPr>
        <w:rPr>
          <w:lang w:val="es-ES"/>
        </w:rPr>
      </w:pPr>
      <w:r w:rsidRPr="00B67109">
        <w:rPr>
          <w:lang w:val="es-ES"/>
        </w:rPr>
        <w:t xml:space="preserve">Una red de Petri se ejecuta disparando transiciones habilitadas. </w:t>
      </w:r>
      <w:r w:rsidRPr="00B67109">
        <w:rPr>
          <w:color w:val="00B050"/>
          <w:lang w:val="es-ES"/>
        </w:rPr>
        <w:t>V</w:t>
      </w:r>
      <w:r w:rsidRPr="00B67109">
        <w:rPr>
          <w:lang w:val="es-ES"/>
        </w:rPr>
        <w:t>/F</w:t>
      </w:r>
    </w:p>
    <w:p w14:paraId="0367CC0F" w14:textId="5AC640F1" w:rsidR="00AB7ADD" w:rsidRPr="00B67109" w:rsidRDefault="00AB7ADD" w:rsidP="00AB7ADD">
      <w:pPr>
        <w:rPr>
          <w:lang w:val="es-ES"/>
        </w:rPr>
      </w:pPr>
      <w:r>
        <w:rPr>
          <w:lang w:val="es-ES"/>
        </w:rPr>
        <w:t xml:space="preserve">La red de Petri se ejecuta disparando las transiciones en las cuales el lugar de entrada tiene al menos </w:t>
      </w:r>
      <w:proofErr w:type="gramStart"/>
      <w:r>
        <w:rPr>
          <w:lang w:val="es-ES"/>
        </w:rPr>
        <w:t>tantos token</w:t>
      </w:r>
      <w:proofErr w:type="gramEnd"/>
      <w:r>
        <w:rPr>
          <w:lang w:val="es-ES"/>
        </w:rPr>
        <w:t xml:space="preserve"> como arcos hacia una transición.</w:t>
      </w:r>
    </w:p>
    <w:p w14:paraId="02B8C798" w14:textId="77777777" w:rsidR="00B67109" w:rsidRPr="00B67109" w:rsidRDefault="00B67109" w:rsidP="00B67109">
      <w:pPr>
        <w:rPr>
          <w:lang w:val="es-ES"/>
        </w:rPr>
      </w:pPr>
      <w:r w:rsidRPr="00B67109">
        <w:rPr>
          <w:b/>
          <w:bCs/>
          <w:lang w:val="es-ES"/>
        </w:rPr>
        <w:t>Modelos de Proceso</w:t>
      </w:r>
    </w:p>
    <w:p w14:paraId="05CDB49E" w14:textId="77777777" w:rsidR="00B67109" w:rsidRDefault="00B67109" w:rsidP="00B67109">
      <w:pPr>
        <w:numPr>
          <w:ilvl w:val="0"/>
          <w:numId w:val="2"/>
        </w:numPr>
      </w:pPr>
      <w:r w:rsidRPr="00B67109">
        <w:rPr>
          <w:lang w:val="es-ES"/>
        </w:rPr>
        <w:t xml:space="preserve">El modelo en cascada requiere desarrolladores muy competentes. </w:t>
      </w:r>
      <w:r w:rsidRPr="00B67109">
        <w:t>V/</w:t>
      </w:r>
      <w:r w:rsidRPr="00B67109">
        <w:rPr>
          <w:color w:val="FF0000"/>
        </w:rPr>
        <w:t>F</w:t>
      </w:r>
    </w:p>
    <w:p w14:paraId="2A6064C6" w14:textId="10C785C5" w:rsidR="00865A43" w:rsidRDefault="00865A43" w:rsidP="00865A43">
      <w:pPr>
        <w:rPr>
          <w:lang w:val="es-ES"/>
        </w:rPr>
      </w:pPr>
      <w:r w:rsidRPr="00865A43">
        <w:rPr>
          <w:lang w:val="es-ES"/>
        </w:rPr>
        <w:t>El modelo en cascada e</w:t>
      </w:r>
      <w:r>
        <w:rPr>
          <w:lang w:val="es-ES"/>
        </w:rPr>
        <w:t>s un tipo de modelo tradicional. Además del modelo en cascada existe el modelo en V y el modelo basado en prototipos.</w:t>
      </w:r>
    </w:p>
    <w:p w14:paraId="10B495FB" w14:textId="2B75FAE6" w:rsidR="00865A43" w:rsidRDefault="00DE4E4E" w:rsidP="00865A43">
      <w:pPr>
        <w:rPr>
          <w:lang w:val="es-ES"/>
        </w:rPr>
      </w:pPr>
      <w:r>
        <w:rPr>
          <w:lang w:val="es-ES"/>
        </w:rPr>
        <w:t>El modelo en cascada tiene una simplicidad que hace que sea fácil explicar a clientes, ya que es un modelo en el cual cada etapa de desarrollo debe ser completada antes que comience la siguiente.</w:t>
      </w:r>
    </w:p>
    <w:p w14:paraId="3BEB2063" w14:textId="35CC69D9" w:rsidR="00DE4E4E" w:rsidRPr="00B67109" w:rsidRDefault="00DE4E4E" w:rsidP="00865A43">
      <w:pPr>
        <w:rPr>
          <w:lang w:val="es-ES"/>
        </w:rPr>
      </w:pPr>
      <w:r>
        <w:rPr>
          <w:lang w:val="es-ES"/>
        </w:rPr>
        <w:t>Al ser simple, no requiere desarrolladores competentes.</w:t>
      </w:r>
    </w:p>
    <w:p w14:paraId="3F96B852" w14:textId="77777777" w:rsidR="00B67109" w:rsidRDefault="00B67109" w:rsidP="00B67109">
      <w:pPr>
        <w:numPr>
          <w:ilvl w:val="0"/>
          <w:numId w:val="2"/>
        </w:numPr>
        <w:rPr>
          <w:lang w:val="es-ES"/>
        </w:rPr>
      </w:pPr>
      <w:r w:rsidRPr="00B67109">
        <w:rPr>
          <w:lang w:val="es-ES"/>
        </w:rPr>
        <w:t xml:space="preserve">La simplicidad del modelo en cascada hace que sea fácil explicarlo a los clientes. </w:t>
      </w:r>
      <w:r w:rsidRPr="00B67109">
        <w:rPr>
          <w:color w:val="4EA72E" w:themeColor="accent6"/>
          <w:lang w:val="es-ES"/>
        </w:rPr>
        <w:t>V</w:t>
      </w:r>
      <w:r w:rsidRPr="00B67109">
        <w:rPr>
          <w:lang w:val="es-ES"/>
        </w:rPr>
        <w:t>/F</w:t>
      </w:r>
    </w:p>
    <w:p w14:paraId="5530E167" w14:textId="77777777" w:rsidR="00DE4E4E" w:rsidRPr="00DE4E4E" w:rsidRDefault="00DE4E4E" w:rsidP="00DE4E4E">
      <w:pPr>
        <w:rPr>
          <w:lang w:val="es-ES"/>
        </w:rPr>
      </w:pPr>
      <w:r w:rsidRPr="00DE4E4E">
        <w:rPr>
          <w:lang w:val="es-ES"/>
        </w:rPr>
        <w:t>El modelo en cascada tiene una simplicidad que hace que sea fácil explicar a clientes, ya que es un modelo en el cual cada etapa de desarrollo debe ser completada antes que comience la siguiente.</w:t>
      </w:r>
    </w:p>
    <w:p w14:paraId="27072788" w14:textId="7CF0A98B" w:rsidR="00DE4E4E" w:rsidRPr="00B67109" w:rsidRDefault="00DE4E4E" w:rsidP="00DE4E4E">
      <w:pPr>
        <w:rPr>
          <w:lang w:val="es-ES"/>
        </w:rPr>
      </w:pPr>
    </w:p>
    <w:p w14:paraId="142A05B8" w14:textId="77777777" w:rsidR="00B67109" w:rsidRDefault="00B67109" w:rsidP="00B67109">
      <w:pPr>
        <w:numPr>
          <w:ilvl w:val="0"/>
          <w:numId w:val="2"/>
        </w:numPr>
        <w:rPr>
          <w:lang w:val="es-ES"/>
        </w:rPr>
      </w:pPr>
      <w:r w:rsidRPr="00B67109">
        <w:rPr>
          <w:lang w:val="es-ES"/>
        </w:rPr>
        <w:lastRenderedPageBreak/>
        <w:t>El desarrollo por fases se caracteriza por combinar las actividades de desarrollo con la gestión del riesgo. V/</w:t>
      </w:r>
      <w:r w:rsidRPr="00B67109">
        <w:rPr>
          <w:color w:val="FF0000"/>
          <w:lang w:val="es-ES"/>
        </w:rPr>
        <w:t>F</w:t>
      </w:r>
    </w:p>
    <w:p w14:paraId="6FEB2F6C" w14:textId="4AC0F75B" w:rsidR="000F4FDE" w:rsidRDefault="008A0D58" w:rsidP="000F4FDE">
      <w:pPr>
        <w:rPr>
          <w:lang w:val="es-ES"/>
        </w:rPr>
      </w:pPr>
      <w:r>
        <w:rPr>
          <w:lang w:val="es-ES"/>
        </w:rPr>
        <w:t>El modelo que se caracteriza por combinar las actividades de desarrollo con la gestión del riesgo es el modelo en ESPIRAL.</w:t>
      </w:r>
    </w:p>
    <w:p w14:paraId="55636996" w14:textId="159C4082" w:rsidR="008A0D58" w:rsidRDefault="008A0D58" w:rsidP="000F4FDE">
      <w:pPr>
        <w:rPr>
          <w:lang w:val="es-ES"/>
        </w:rPr>
      </w:pPr>
      <w:r>
        <w:rPr>
          <w:lang w:val="es-ES"/>
        </w:rPr>
        <w:t>El desarrollo por fases es el modelo en el que existen paralelamente la parte de desarrollo y la parte funcional, por lo cual, se puede entregar el sistema en piezas.</w:t>
      </w:r>
    </w:p>
    <w:p w14:paraId="0E62B6EE" w14:textId="5E77C08A" w:rsidR="008A0D58" w:rsidRPr="00B67109" w:rsidRDefault="008A0D58" w:rsidP="000F4FDE">
      <w:pPr>
        <w:rPr>
          <w:lang w:val="es-ES"/>
        </w:rPr>
      </w:pPr>
      <w:r>
        <w:rPr>
          <w:noProof/>
        </w:rPr>
        <w:drawing>
          <wp:inline distT="0" distB="0" distL="0" distR="0" wp14:anchorId="33225FA6" wp14:editId="03137292">
            <wp:extent cx="5612130" cy="2132330"/>
            <wp:effectExtent l="0" t="0" r="7620" b="1270"/>
            <wp:docPr id="86864526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45260" name="Imagen 1" descr="Diagram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1BBE" w14:textId="77777777" w:rsidR="00B67109" w:rsidRDefault="00B67109" w:rsidP="00B67109">
      <w:pPr>
        <w:numPr>
          <w:ilvl w:val="0"/>
          <w:numId w:val="2"/>
        </w:numPr>
        <w:rPr>
          <w:lang w:val="es-ES"/>
        </w:rPr>
      </w:pPr>
      <w:r w:rsidRPr="00B67109">
        <w:rPr>
          <w:lang w:val="es-ES"/>
        </w:rPr>
        <w:t xml:space="preserve">El modelo en espiral permite iteraciones, vuelta atrás y finalizaciones rápidas. </w:t>
      </w:r>
      <w:r w:rsidRPr="00B67109">
        <w:rPr>
          <w:color w:val="4EA72E" w:themeColor="accent6"/>
          <w:lang w:val="es-ES"/>
        </w:rPr>
        <w:t>V</w:t>
      </w:r>
      <w:r w:rsidRPr="00B67109">
        <w:rPr>
          <w:lang w:val="es-ES"/>
        </w:rPr>
        <w:t>/F</w:t>
      </w:r>
    </w:p>
    <w:p w14:paraId="6BA3E4CC" w14:textId="06D42C11" w:rsidR="008A0D58" w:rsidRPr="00B67109" w:rsidRDefault="005B4583" w:rsidP="005B4583">
      <w:pPr>
        <w:rPr>
          <w:lang w:val="es-ES"/>
        </w:rPr>
      </w:pPr>
      <w:r>
        <w:rPr>
          <w:lang w:val="es-ES"/>
        </w:rPr>
        <w:t xml:space="preserve">El modelo en espiral </w:t>
      </w:r>
      <w:r w:rsidR="00B53373">
        <w:rPr>
          <w:lang w:val="es-ES"/>
        </w:rPr>
        <w:t>se divide en 4 sectores: “Establecimiento de objetivos”, “valoración y reducción del riesgo”, “Desarrollo y validación” y “Planeación”.</w:t>
      </w:r>
      <w:r w:rsidR="00B53373">
        <w:rPr>
          <w:lang w:val="es-ES"/>
        </w:rPr>
        <w:br/>
        <w:t xml:space="preserve">La ultima es en la cual se toma la decisión para la siguiente fase, por lo cual, el </w:t>
      </w:r>
      <w:r w:rsidR="00DB7B45">
        <w:rPr>
          <w:lang w:val="es-ES"/>
        </w:rPr>
        <w:t>modelo</w:t>
      </w:r>
      <w:r w:rsidR="00B53373">
        <w:rPr>
          <w:lang w:val="es-ES"/>
        </w:rPr>
        <w:t xml:space="preserve"> si permite iteraciones, vuelta atrás y finalizaciones rápidas.</w:t>
      </w:r>
    </w:p>
    <w:p w14:paraId="09770ED6" w14:textId="77777777" w:rsidR="00B67109" w:rsidRDefault="00B67109" w:rsidP="00B67109">
      <w:pPr>
        <w:numPr>
          <w:ilvl w:val="0"/>
          <w:numId w:val="2"/>
        </w:numPr>
        <w:rPr>
          <w:lang w:val="es-ES"/>
        </w:rPr>
      </w:pPr>
      <w:r w:rsidRPr="00B67109">
        <w:rPr>
          <w:lang w:val="es-ES"/>
        </w:rPr>
        <w:t xml:space="preserve">El modelo en espiral de Boehm trata de mejorar los ciclos de vida clásico y </w:t>
      </w:r>
      <w:proofErr w:type="gramStart"/>
      <w:r w:rsidRPr="00B67109">
        <w:rPr>
          <w:lang w:val="es-ES"/>
        </w:rPr>
        <w:t>prototipo</w:t>
      </w:r>
      <w:proofErr w:type="gramEnd"/>
      <w:r w:rsidRPr="00B67109">
        <w:rPr>
          <w:lang w:val="es-ES"/>
        </w:rPr>
        <w:t xml:space="preserve"> pero no incorpora objetivos de calidad y gestión de riesgos. V/</w:t>
      </w:r>
      <w:r w:rsidRPr="00B67109">
        <w:rPr>
          <w:color w:val="FF0000"/>
          <w:lang w:val="es-ES"/>
        </w:rPr>
        <w:t>F</w:t>
      </w:r>
    </w:p>
    <w:p w14:paraId="3E7F8556" w14:textId="6EA41177" w:rsidR="003F0312" w:rsidRDefault="003F0312" w:rsidP="003F0312">
      <w:pPr>
        <w:rPr>
          <w:lang w:val="es-ES"/>
        </w:rPr>
      </w:pPr>
      <w:r>
        <w:rPr>
          <w:lang w:val="es-ES"/>
        </w:rPr>
        <w:t xml:space="preserve">El modelo en espiral mejora los ciclos de vida clásico y prototipo, </w:t>
      </w:r>
      <w:proofErr w:type="gramStart"/>
      <w:r>
        <w:rPr>
          <w:lang w:val="es-ES"/>
        </w:rPr>
        <w:t>y</w:t>
      </w:r>
      <w:proofErr w:type="gramEnd"/>
      <w:r>
        <w:rPr>
          <w:lang w:val="es-ES"/>
        </w:rPr>
        <w:t xml:space="preserve"> además, si incorpora objetivos de calidad y gestión de riesgos.</w:t>
      </w:r>
    </w:p>
    <w:p w14:paraId="606DC5B9" w14:textId="77777777" w:rsidR="00644AB5" w:rsidRDefault="00644AB5" w:rsidP="003F0312">
      <w:pPr>
        <w:rPr>
          <w:lang w:val="es-ES"/>
        </w:rPr>
      </w:pPr>
    </w:p>
    <w:p w14:paraId="3ABB8E70" w14:textId="77777777" w:rsidR="00644AB5" w:rsidRDefault="00644AB5" w:rsidP="003F0312">
      <w:pPr>
        <w:rPr>
          <w:lang w:val="es-ES"/>
        </w:rPr>
      </w:pPr>
    </w:p>
    <w:p w14:paraId="615CEC79" w14:textId="77777777" w:rsidR="00644AB5" w:rsidRDefault="00644AB5" w:rsidP="003F0312">
      <w:pPr>
        <w:rPr>
          <w:lang w:val="es-ES"/>
        </w:rPr>
      </w:pPr>
    </w:p>
    <w:p w14:paraId="315E0212" w14:textId="77777777" w:rsidR="00644AB5" w:rsidRDefault="00644AB5" w:rsidP="003F0312">
      <w:pPr>
        <w:rPr>
          <w:lang w:val="es-ES"/>
        </w:rPr>
      </w:pPr>
    </w:p>
    <w:p w14:paraId="67A1BF99" w14:textId="77777777" w:rsidR="00644AB5" w:rsidRDefault="00644AB5" w:rsidP="003F0312">
      <w:pPr>
        <w:rPr>
          <w:lang w:val="es-ES"/>
        </w:rPr>
      </w:pPr>
    </w:p>
    <w:p w14:paraId="1123B1D7" w14:textId="77777777" w:rsidR="00644AB5" w:rsidRPr="00B67109" w:rsidRDefault="00644AB5" w:rsidP="003F0312">
      <w:pPr>
        <w:rPr>
          <w:lang w:val="es-ES"/>
        </w:rPr>
      </w:pPr>
    </w:p>
    <w:p w14:paraId="3780CDCE" w14:textId="77777777" w:rsidR="00B67109" w:rsidRPr="00B67109" w:rsidRDefault="00B67109" w:rsidP="00B67109">
      <w:pPr>
        <w:rPr>
          <w:lang w:val="es-ES"/>
        </w:rPr>
      </w:pPr>
      <w:r w:rsidRPr="00B67109">
        <w:rPr>
          <w:b/>
          <w:bCs/>
          <w:lang w:val="es-ES"/>
        </w:rPr>
        <w:lastRenderedPageBreak/>
        <w:t>Metodologías Ágiles (MA)</w:t>
      </w:r>
    </w:p>
    <w:p w14:paraId="63643C2A" w14:textId="77777777" w:rsidR="00B67109" w:rsidRDefault="00B67109" w:rsidP="00B67109">
      <w:pPr>
        <w:numPr>
          <w:ilvl w:val="0"/>
          <w:numId w:val="3"/>
        </w:numPr>
      </w:pPr>
      <w:r w:rsidRPr="00B67109">
        <w:rPr>
          <w:lang w:val="es-ES"/>
        </w:rPr>
        <w:t xml:space="preserve">Uno de los valores de las metodologías ágiles es tener documentaciones completas. </w:t>
      </w:r>
      <w:r w:rsidRPr="00B67109">
        <w:t>V/</w:t>
      </w:r>
      <w:r w:rsidRPr="00B67109">
        <w:rPr>
          <w:color w:val="FF0000"/>
        </w:rPr>
        <w:t>F</w:t>
      </w:r>
    </w:p>
    <w:p w14:paraId="6287F1FF" w14:textId="34F94C8D" w:rsidR="00644AB5" w:rsidRDefault="00644AB5" w:rsidP="00644AB5">
      <w:pPr>
        <w:rPr>
          <w:lang w:val="es-ES"/>
        </w:rPr>
      </w:pPr>
      <w:r w:rsidRPr="00644AB5">
        <w:rPr>
          <w:lang w:val="es-ES"/>
        </w:rPr>
        <w:t>Las metodologías agiles priorizan l</w:t>
      </w:r>
      <w:r>
        <w:rPr>
          <w:lang w:val="es-ES"/>
        </w:rPr>
        <w:t>a entrega del software funcional por sobre la documentación extensa o completa.</w:t>
      </w:r>
    </w:p>
    <w:p w14:paraId="59BBBB68" w14:textId="2519AB41" w:rsidR="00644AB5" w:rsidRDefault="00644AB5" w:rsidP="00644AB5">
      <w:pPr>
        <w:rPr>
          <w:lang w:val="es-ES"/>
        </w:rPr>
      </w:pPr>
      <w:r>
        <w:rPr>
          <w:lang w:val="es-ES"/>
        </w:rPr>
        <w:t xml:space="preserve">Existen 4 valores de </w:t>
      </w:r>
      <w:r w:rsidR="00903597">
        <w:rPr>
          <w:lang w:val="es-ES"/>
        </w:rPr>
        <w:t>metodologías</w:t>
      </w:r>
      <w:r>
        <w:rPr>
          <w:lang w:val="es-ES"/>
        </w:rPr>
        <w:t xml:space="preserve"> agiles:</w:t>
      </w:r>
    </w:p>
    <w:p w14:paraId="01EFCA7B" w14:textId="1198C7FE" w:rsidR="00644AB5" w:rsidRDefault="00644AB5" w:rsidP="00644AB5">
      <w:pPr>
        <w:rPr>
          <w:lang w:val="es-ES"/>
        </w:rPr>
      </w:pPr>
      <w:r>
        <w:rPr>
          <w:lang w:val="es-ES"/>
        </w:rPr>
        <w:t>- Fomenta la adaptabilidad en lugar de la estricta rigurosa planificación.</w:t>
      </w:r>
    </w:p>
    <w:p w14:paraId="1E3198F9" w14:textId="240CB57D" w:rsidR="00644AB5" w:rsidRDefault="00644AB5" w:rsidP="00644AB5">
      <w:pPr>
        <w:rPr>
          <w:lang w:val="es-ES"/>
        </w:rPr>
      </w:pPr>
      <w:r>
        <w:rPr>
          <w:lang w:val="es-ES"/>
        </w:rPr>
        <w:t>- Enfatiza la importancia de la comunicación personal y el trabajo en equipo mas que procesos y herramientas.</w:t>
      </w:r>
    </w:p>
    <w:p w14:paraId="5CF2ED55" w14:textId="6C537EE4" w:rsidR="00644AB5" w:rsidRDefault="00644AB5" w:rsidP="00644AB5">
      <w:pPr>
        <w:rPr>
          <w:lang w:val="es-ES"/>
        </w:rPr>
      </w:pPr>
      <w:r>
        <w:rPr>
          <w:lang w:val="es-ES"/>
        </w:rPr>
        <w:t>- Prioriza la entrega del software funcional por sobre la documentación completa.</w:t>
      </w:r>
    </w:p>
    <w:p w14:paraId="2C52323F" w14:textId="34621CB7" w:rsidR="00644AB5" w:rsidRPr="00B67109" w:rsidRDefault="00644AB5" w:rsidP="00644AB5">
      <w:pPr>
        <w:rPr>
          <w:lang w:val="es-ES"/>
        </w:rPr>
      </w:pPr>
      <w:r>
        <w:rPr>
          <w:lang w:val="es-ES"/>
        </w:rPr>
        <w:t>- Se centra en asociarse con los clientes en lugar de negociar contratos formales.</w:t>
      </w:r>
    </w:p>
    <w:p w14:paraId="1764F96B" w14:textId="77777777" w:rsidR="00B67109" w:rsidRDefault="00B67109" w:rsidP="00B67109">
      <w:pPr>
        <w:numPr>
          <w:ilvl w:val="0"/>
          <w:numId w:val="3"/>
        </w:numPr>
        <w:rPr>
          <w:lang w:val="es-ES"/>
        </w:rPr>
      </w:pPr>
      <w:r w:rsidRPr="00B67109">
        <w:rPr>
          <w:lang w:val="es-ES"/>
        </w:rPr>
        <w:t xml:space="preserve">En las MA los cambios de requerimientos son bienvenidos, aún tardíos, en el desarrollo. </w:t>
      </w:r>
      <w:r w:rsidRPr="00B67109">
        <w:rPr>
          <w:color w:val="4EA72E" w:themeColor="accent6"/>
          <w:lang w:val="es-ES"/>
        </w:rPr>
        <w:t>V</w:t>
      </w:r>
      <w:r w:rsidRPr="00B67109">
        <w:rPr>
          <w:lang w:val="es-ES"/>
        </w:rPr>
        <w:t>/F</w:t>
      </w:r>
    </w:p>
    <w:p w14:paraId="64C58F21" w14:textId="49D8F339" w:rsidR="00644C95" w:rsidRPr="00B67109" w:rsidRDefault="00644C95" w:rsidP="00644C95">
      <w:pPr>
        <w:rPr>
          <w:lang w:val="es-ES"/>
        </w:rPr>
      </w:pPr>
      <w:r>
        <w:rPr>
          <w:lang w:val="es-ES"/>
        </w:rPr>
        <w:t xml:space="preserve">Uno de los principios de las </w:t>
      </w:r>
      <w:r w:rsidR="005B4406">
        <w:rPr>
          <w:lang w:val="es-ES"/>
        </w:rPr>
        <w:t>metodologías</w:t>
      </w:r>
      <w:r>
        <w:rPr>
          <w:lang w:val="es-ES"/>
        </w:rPr>
        <w:t xml:space="preserve"> agiles es que los cambios de requerimientos son bienvenidos, aun tardíos, en el desarrollo. Los procesos agiles capturan los cambios para que el cliente obtenga ventajas competitivas.</w:t>
      </w:r>
    </w:p>
    <w:p w14:paraId="17C12F67" w14:textId="77777777" w:rsidR="00B67109" w:rsidRDefault="00B67109" w:rsidP="00B67109">
      <w:pPr>
        <w:numPr>
          <w:ilvl w:val="0"/>
          <w:numId w:val="3"/>
        </w:numPr>
        <w:rPr>
          <w:lang w:val="es-ES"/>
        </w:rPr>
      </w:pPr>
      <w:r w:rsidRPr="00B67109">
        <w:rPr>
          <w:lang w:val="es-ES"/>
        </w:rPr>
        <w:t>Según las MA los stakeholders, desarrolladores y usuarios no pueden ser capaces de mantener una comunicación constante. V/</w:t>
      </w:r>
      <w:r w:rsidRPr="00B67109">
        <w:rPr>
          <w:color w:val="FF0000"/>
          <w:lang w:val="es-ES"/>
        </w:rPr>
        <w:t>F</w:t>
      </w:r>
    </w:p>
    <w:p w14:paraId="16C13846" w14:textId="69F5E9B7" w:rsidR="00662DAC" w:rsidRDefault="00662DAC" w:rsidP="00662DAC">
      <w:pPr>
        <w:rPr>
          <w:lang w:val="es-ES"/>
        </w:rPr>
      </w:pPr>
      <w:r>
        <w:rPr>
          <w:lang w:val="es-ES"/>
        </w:rPr>
        <w:t>Los procesos agiles promueven un desarrollo sostenible, por lo tanto, si deberían de ser capaces de mantener una comunicación constante.</w:t>
      </w:r>
    </w:p>
    <w:p w14:paraId="0E05C31D" w14:textId="74F8ED61" w:rsidR="00662DAC" w:rsidRDefault="00662DAC" w:rsidP="00662DAC">
      <w:pPr>
        <w:rPr>
          <w:lang w:val="es-ES"/>
        </w:rPr>
      </w:pPr>
      <w:r>
        <w:rPr>
          <w:lang w:val="es-ES"/>
        </w:rPr>
        <w:t>Además, los desarrolladores y usuarios deben trabajar juntos durante todo el proyecto.</w:t>
      </w:r>
    </w:p>
    <w:p w14:paraId="030D0C1E" w14:textId="77777777" w:rsidR="004761B6" w:rsidRDefault="004761B6" w:rsidP="00662DAC">
      <w:pPr>
        <w:rPr>
          <w:lang w:val="es-ES"/>
        </w:rPr>
      </w:pPr>
    </w:p>
    <w:p w14:paraId="7793598C" w14:textId="77777777" w:rsidR="004761B6" w:rsidRDefault="004761B6" w:rsidP="00662DAC">
      <w:pPr>
        <w:rPr>
          <w:lang w:val="es-ES"/>
        </w:rPr>
      </w:pPr>
    </w:p>
    <w:p w14:paraId="14572441" w14:textId="77777777" w:rsidR="004761B6" w:rsidRDefault="004761B6" w:rsidP="00662DAC">
      <w:pPr>
        <w:rPr>
          <w:lang w:val="es-ES"/>
        </w:rPr>
      </w:pPr>
    </w:p>
    <w:p w14:paraId="72BD00DA" w14:textId="77777777" w:rsidR="004761B6" w:rsidRDefault="004761B6" w:rsidP="00662DAC">
      <w:pPr>
        <w:rPr>
          <w:lang w:val="es-ES"/>
        </w:rPr>
      </w:pPr>
    </w:p>
    <w:p w14:paraId="5D136C7F" w14:textId="77777777" w:rsidR="004761B6" w:rsidRDefault="004761B6" w:rsidP="00662DAC">
      <w:pPr>
        <w:rPr>
          <w:lang w:val="es-ES"/>
        </w:rPr>
      </w:pPr>
    </w:p>
    <w:p w14:paraId="31C3DF00" w14:textId="77777777" w:rsidR="004761B6" w:rsidRPr="00B67109" w:rsidRDefault="004761B6" w:rsidP="00662DAC">
      <w:pPr>
        <w:rPr>
          <w:lang w:val="es-ES"/>
        </w:rPr>
      </w:pPr>
    </w:p>
    <w:p w14:paraId="5BA77FA8" w14:textId="07B9BC32" w:rsidR="008E291E" w:rsidRDefault="00B67109" w:rsidP="001275E2">
      <w:pPr>
        <w:numPr>
          <w:ilvl w:val="0"/>
          <w:numId w:val="3"/>
        </w:numPr>
        <w:rPr>
          <w:lang w:val="es-ES"/>
        </w:rPr>
      </w:pPr>
      <w:r w:rsidRPr="00B67109">
        <w:rPr>
          <w:lang w:val="es-ES"/>
        </w:rPr>
        <w:lastRenderedPageBreak/>
        <w:t xml:space="preserve">El Product Backlog es la lista que contiene toda la funcionalidad que el equipo se comprometió a desarrollar durante un </w:t>
      </w:r>
      <w:r w:rsidR="00C24F80">
        <w:rPr>
          <w:lang w:val="es-ES"/>
        </w:rPr>
        <w:t xml:space="preserve">sprint </w:t>
      </w:r>
      <w:r w:rsidRPr="00B67109">
        <w:rPr>
          <w:lang w:val="es-ES"/>
        </w:rPr>
        <w:t>determinado</w:t>
      </w:r>
      <w:r w:rsidR="004761B6">
        <w:rPr>
          <w:lang w:val="es-ES"/>
        </w:rPr>
        <w:t xml:space="preserve"> V/</w:t>
      </w:r>
      <w:r w:rsidR="004761B6" w:rsidRPr="00270E11">
        <w:rPr>
          <w:color w:val="FF0000"/>
          <w:lang w:val="es-ES"/>
        </w:rPr>
        <w:t>F</w:t>
      </w:r>
    </w:p>
    <w:p w14:paraId="3584AEB1" w14:textId="4446312E" w:rsidR="001275E2" w:rsidRDefault="001275E2" w:rsidP="001275E2">
      <w:pPr>
        <w:rPr>
          <w:lang w:val="es-ES"/>
        </w:rPr>
      </w:pPr>
      <w:r>
        <w:rPr>
          <w:lang w:val="es-ES"/>
        </w:rPr>
        <w:t>El “Product Backlog” es la lista que contiene toda la funcionalidad deseada del producto.</w:t>
      </w:r>
      <w:r w:rsidR="00A51731">
        <w:rPr>
          <w:lang w:val="es-ES"/>
        </w:rPr>
        <w:t xml:space="preserve"> Su característica más importante es que la funcionalidad se encuentra ordenada por prioridad.</w:t>
      </w:r>
    </w:p>
    <w:p w14:paraId="747D106B" w14:textId="232F364E" w:rsidR="001275E2" w:rsidRDefault="001275E2" w:rsidP="001275E2">
      <w:pPr>
        <w:rPr>
          <w:lang w:val="es-ES"/>
        </w:rPr>
      </w:pPr>
      <w:r>
        <w:rPr>
          <w:lang w:val="es-ES"/>
        </w:rPr>
        <w:t xml:space="preserve">En cambio, la “Sprint Backlog” es la lista que contiene toda la funcionalidad que el equipo se comprometió a desarrollar durante un </w:t>
      </w:r>
      <w:r>
        <w:rPr>
          <w:lang w:val="es-ES"/>
        </w:rPr>
        <w:t>sprint</w:t>
      </w:r>
      <w:r>
        <w:rPr>
          <w:lang w:val="es-ES"/>
        </w:rPr>
        <w:t xml:space="preserve"> determinado.</w:t>
      </w:r>
    </w:p>
    <w:p w14:paraId="672DB98E" w14:textId="6AF95F61" w:rsidR="004761B6" w:rsidRDefault="004761B6" w:rsidP="001275E2">
      <w:pPr>
        <w:rPr>
          <w:lang w:val="es-ES"/>
        </w:rPr>
      </w:pPr>
      <w:r>
        <w:rPr>
          <w:lang w:val="es-ES"/>
        </w:rPr>
        <w:t>Además, existe el “Burndown chart” que muestra un acumulativo del trabajo hecho día a día.</w:t>
      </w:r>
    </w:p>
    <w:p w14:paraId="33E0AD42" w14:textId="534491E3" w:rsidR="00375242" w:rsidRDefault="00375242" w:rsidP="0037524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Una de las prácticas del proceso de XP es “Optimizar el todo” V/</w:t>
      </w:r>
      <w:r w:rsidRPr="00270E11">
        <w:rPr>
          <w:color w:val="FF0000"/>
          <w:lang w:val="es-ES"/>
        </w:rPr>
        <w:t>F</w:t>
      </w:r>
    </w:p>
    <w:p w14:paraId="197A59C2" w14:textId="378E41CD" w:rsidR="00375242" w:rsidRDefault="00502AFC" w:rsidP="00375242">
      <w:pPr>
        <w:rPr>
          <w:lang w:val="es-ES"/>
        </w:rPr>
      </w:pPr>
      <w:r>
        <w:rPr>
          <w:lang w:val="es-ES"/>
        </w:rPr>
        <w:t xml:space="preserve">El “Extreme Programming” </w:t>
      </w:r>
      <w:r w:rsidR="00B32DD4">
        <w:rPr>
          <w:lang w:val="es-ES"/>
        </w:rPr>
        <w:t xml:space="preserve">se basa en la simplicidad del código, desarrollo a pasos, pequeñas mejoras, corrección de código antes de añadir una nueva funcionalidad, etc. Pero la practica de optimizar el todo es </w:t>
      </w:r>
      <w:r w:rsidR="00303726">
        <w:rPr>
          <w:lang w:val="es-ES"/>
        </w:rPr>
        <w:t>del “SCRUM</w:t>
      </w:r>
      <w:r w:rsidR="00B32DD4">
        <w:rPr>
          <w:lang w:val="es-ES"/>
        </w:rPr>
        <w:t>”.</w:t>
      </w:r>
    </w:p>
    <w:p w14:paraId="4EB7E0B9" w14:textId="433333AE" w:rsidR="00270E11" w:rsidRDefault="00270E11" w:rsidP="00375242">
      <w:pPr>
        <w:rPr>
          <w:lang w:val="es-ES"/>
        </w:rPr>
      </w:pPr>
      <w:r>
        <w:rPr>
          <w:b/>
          <w:bCs/>
          <w:lang w:val="es-ES"/>
        </w:rPr>
        <w:t>Calidad</w:t>
      </w:r>
    </w:p>
    <w:p w14:paraId="0BE3E318" w14:textId="0D1DB9E8" w:rsidR="00270E11" w:rsidRDefault="00270E11" w:rsidP="00270E1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 calidad se puede definir como ausencia de defectos e imperfecciones V/</w:t>
      </w:r>
      <w:r w:rsidRPr="00D7462A">
        <w:rPr>
          <w:color w:val="FF0000"/>
          <w:lang w:val="es-ES"/>
        </w:rPr>
        <w:t>F</w:t>
      </w:r>
    </w:p>
    <w:p w14:paraId="3F9EFCDE" w14:textId="40BC00DA" w:rsidR="00D7462A" w:rsidRDefault="00D7462A" w:rsidP="00D7462A">
      <w:pPr>
        <w:rPr>
          <w:lang w:val="es-ES"/>
        </w:rPr>
      </w:pPr>
      <w:r>
        <w:rPr>
          <w:lang w:val="es-ES"/>
        </w:rPr>
        <w:t>La calidad es un termino totalmente subjetivo, que va a depender del juicio de la persona que intervenga en la evaluación.</w:t>
      </w:r>
    </w:p>
    <w:p w14:paraId="598A579E" w14:textId="4BAC2149" w:rsidR="00D7462A" w:rsidRPr="00D7462A" w:rsidRDefault="00D7462A" w:rsidP="00D7462A">
      <w:pPr>
        <w:rPr>
          <w:lang w:val="es-ES"/>
        </w:rPr>
      </w:pPr>
      <w:r>
        <w:rPr>
          <w:lang w:val="es-ES"/>
        </w:rPr>
        <w:t>Se puede definir como la propiedad o conjunto de propiedades inherentes a algo, que permiten juzgar su valor.</w:t>
      </w:r>
    </w:p>
    <w:p w14:paraId="5CADE338" w14:textId="6D604A2E" w:rsidR="00270E11" w:rsidRDefault="00270E11" w:rsidP="00270E1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 calidad del software se divide en calidad del producto obtenido y del proceso de desarrollo y ambas son independientes.</w:t>
      </w:r>
      <w:r w:rsidR="004E656D">
        <w:rPr>
          <w:lang w:val="es-ES"/>
        </w:rPr>
        <w:t xml:space="preserve"> </w:t>
      </w:r>
      <w:r w:rsidR="004E656D">
        <w:rPr>
          <w:lang w:val="es-ES"/>
        </w:rPr>
        <w:t>V/</w:t>
      </w:r>
      <w:r w:rsidR="004E656D" w:rsidRPr="002C1FD3">
        <w:rPr>
          <w:color w:val="FF0000"/>
          <w:lang w:val="es-ES"/>
        </w:rPr>
        <w:t>F</w:t>
      </w:r>
    </w:p>
    <w:p w14:paraId="38A0AF7F" w14:textId="1C75CBFF" w:rsidR="002C1FD3" w:rsidRPr="002C1FD3" w:rsidRDefault="002C1FD3" w:rsidP="002C1FD3">
      <w:pPr>
        <w:rPr>
          <w:lang w:val="es-ES"/>
        </w:rPr>
      </w:pPr>
      <w:r>
        <w:rPr>
          <w:lang w:val="es-ES"/>
        </w:rPr>
        <w:t>La calidad del software esta dividida en calidad del producto obtenido y el proceso de desarrollo, pero estas son dependientes una de la otra.</w:t>
      </w:r>
    </w:p>
    <w:p w14:paraId="1FEF7251" w14:textId="133008BD" w:rsidR="00270E11" w:rsidRDefault="00270E11" w:rsidP="00270E1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 familia ISO 9000 es un conjunto de normas de “gestión de calidad” aplicables solo a empresas de producción.</w:t>
      </w:r>
      <w:r w:rsidR="004E656D">
        <w:rPr>
          <w:lang w:val="es-ES"/>
        </w:rPr>
        <w:t xml:space="preserve"> </w:t>
      </w:r>
      <w:r w:rsidR="004E656D">
        <w:rPr>
          <w:lang w:val="es-ES"/>
        </w:rPr>
        <w:t>V/</w:t>
      </w:r>
      <w:r w:rsidR="004E656D" w:rsidRPr="00710BD0">
        <w:rPr>
          <w:color w:val="FF0000"/>
          <w:lang w:val="es-ES"/>
        </w:rPr>
        <w:t>F</w:t>
      </w:r>
    </w:p>
    <w:p w14:paraId="07964E42" w14:textId="3C1CF4B2" w:rsidR="00F63F5E" w:rsidRDefault="00F63F5E" w:rsidP="00F63F5E">
      <w:pPr>
        <w:rPr>
          <w:lang w:val="es-ES"/>
        </w:rPr>
      </w:pPr>
      <w:r>
        <w:rPr>
          <w:lang w:val="es-ES"/>
        </w:rPr>
        <w:t>La familia ISO 9000 es un conjunto de normas de “</w:t>
      </w:r>
      <w:r w:rsidR="00710BD0">
        <w:rPr>
          <w:lang w:val="es-ES"/>
        </w:rPr>
        <w:t>gestión</w:t>
      </w:r>
      <w:r>
        <w:rPr>
          <w:lang w:val="es-ES"/>
        </w:rPr>
        <w:t xml:space="preserve"> de calidad” aplicables a cualquier tipo de organización, con el objetivo de obtener mejoras en la organización.</w:t>
      </w:r>
    </w:p>
    <w:p w14:paraId="22939F64" w14:textId="77777777" w:rsidR="00611053" w:rsidRDefault="00611053" w:rsidP="00F63F5E">
      <w:pPr>
        <w:rPr>
          <w:lang w:val="es-ES"/>
        </w:rPr>
      </w:pPr>
    </w:p>
    <w:p w14:paraId="54B58C8A" w14:textId="77777777" w:rsidR="00611053" w:rsidRDefault="00611053" w:rsidP="00F63F5E">
      <w:pPr>
        <w:rPr>
          <w:lang w:val="es-ES"/>
        </w:rPr>
      </w:pPr>
    </w:p>
    <w:p w14:paraId="718A3F85" w14:textId="77777777" w:rsidR="00611053" w:rsidRPr="00F63F5E" w:rsidRDefault="00611053" w:rsidP="00F63F5E">
      <w:pPr>
        <w:rPr>
          <w:lang w:val="es-ES"/>
        </w:rPr>
      </w:pPr>
    </w:p>
    <w:p w14:paraId="4CA4F75F" w14:textId="77DAFF34" w:rsidR="00270E11" w:rsidRDefault="00270E11" w:rsidP="00270E1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lastRenderedPageBreak/>
        <w:t>El CMMI posee una sola vista para su aplicación.</w:t>
      </w:r>
      <w:r w:rsidR="004E656D">
        <w:rPr>
          <w:lang w:val="es-ES"/>
        </w:rPr>
        <w:t xml:space="preserve"> </w:t>
      </w:r>
      <w:r w:rsidR="004E656D">
        <w:rPr>
          <w:lang w:val="es-ES"/>
        </w:rPr>
        <w:t>V/</w:t>
      </w:r>
      <w:r w:rsidR="004E656D" w:rsidRPr="00996026">
        <w:rPr>
          <w:color w:val="FF0000"/>
          <w:lang w:val="es-ES"/>
        </w:rPr>
        <w:t>F</w:t>
      </w:r>
    </w:p>
    <w:p w14:paraId="30B192FD" w14:textId="3A4468CA" w:rsidR="00611053" w:rsidRDefault="00611053" w:rsidP="00611053">
      <w:pPr>
        <w:rPr>
          <w:lang w:val="es-ES"/>
        </w:rPr>
      </w:pPr>
      <w:r>
        <w:rPr>
          <w:lang w:val="es-ES"/>
        </w:rPr>
        <w:t>El CMMI posee dos vistas que permiten un enfoque diferente según las necesidades de quien vaya a implementarlo.</w:t>
      </w:r>
    </w:p>
    <w:p w14:paraId="1F3AFCB4" w14:textId="1E356718" w:rsidR="00B3026E" w:rsidRDefault="00B3026E" w:rsidP="00611053">
      <w:pPr>
        <w:rPr>
          <w:lang w:val="es-ES"/>
        </w:rPr>
      </w:pPr>
      <w:r>
        <w:rPr>
          <w:lang w:val="es-ES"/>
        </w:rPr>
        <w:t>Las dos vistas son:</w:t>
      </w:r>
    </w:p>
    <w:p w14:paraId="5988A79A" w14:textId="49FD845D" w:rsidR="00B3026E" w:rsidRDefault="00B3026E" w:rsidP="00611053">
      <w:pPr>
        <w:rPr>
          <w:lang w:val="es-ES"/>
        </w:rPr>
      </w:pPr>
      <w:r>
        <w:rPr>
          <w:lang w:val="es-ES"/>
        </w:rPr>
        <w:t>- Escalonado: Centra su foco en la madurez de la organización. Tiene 5 niveles de madurez.</w:t>
      </w:r>
    </w:p>
    <w:p w14:paraId="2A50AAA8" w14:textId="7908DD8B" w:rsidR="00B3026E" w:rsidRDefault="00B3026E" w:rsidP="00611053">
      <w:pPr>
        <w:rPr>
          <w:lang w:val="es-ES"/>
        </w:rPr>
      </w:pPr>
      <w:r>
        <w:rPr>
          <w:lang w:val="es-ES"/>
        </w:rPr>
        <w:t>- Continuo: Enfoca las actividades de mejora y evaluación en capacidad de los diferentes procesos. Son 6 niveles de capacidad.</w:t>
      </w:r>
    </w:p>
    <w:p w14:paraId="1771D07D" w14:textId="48211C42" w:rsidR="00B3026E" w:rsidRPr="00611053" w:rsidRDefault="00B3026E" w:rsidP="00611053">
      <w:pPr>
        <w:rPr>
          <w:lang w:val="es-ES"/>
        </w:rPr>
      </w:pPr>
      <w:r>
        <w:rPr>
          <w:noProof/>
        </w:rPr>
        <w:drawing>
          <wp:inline distT="0" distB="0" distL="0" distR="0" wp14:anchorId="3945E7DE" wp14:editId="53EFF246">
            <wp:extent cx="5612130" cy="2122170"/>
            <wp:effectExtent l="0" t="0" r="7620" b="0"/>
            <wp:docPr id="1808244387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44387" name="Imagen 1" descr="Gráf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D226" w14:textId="1169C4A3" w:rsidR="00270E11" w:rsidRDefault="00270E11" w:rsidP="00270E1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El objetivo de la ISO 90003 es proveer las especificaciones de como aplicar la ISO 9001 a los servicios.</w:t>
      </w:r>
      <w:r w:rsidR="004E656D">
        <w:rPr>
          <w:lang w:val="es-ES"/>
        </w:rPr>
        <w:t xml:space="preserve"> </w:t>
      </w:r>
      <w:r w:rsidR="004E656D">
        <w:rPr>
          <w:lang w:val="es-ES"/>
        </w:rPr>
        <w:t>V/</w:t>
      </w:r>
      <w:r w:rsidR="004E656D" w:rsidRPr="009C5C8C">
        <w:rPr>
          <w:color w:val="FF0000"/>
          <w:lang w:val="es-ES"/>
        </w:rPr>
        <w:t>F</w:t>
      </w:r>
    </w:p>
    <w:p w14:paraId="64500E2C" w14:textId="1CFAD07C" w:rsidR="004D0F49" w:rsidRDefault="00F44DD9" w:rsidP="00F44DD9">
      <w:pPr>
        <w:rPr>
          <w:lang w:val="es-ES"/>
        </w:rPr>
      </w:pPr>
      <w:r w:rsidRPr="00F44DD9">
        <w:rPr>
          <w:lang w:val="es-ES"/>
        </w:rPr>
        <w:t>El objetivo de la ISO 90003 no es proporcionar especificaciones de cómo aplicar la ISO 9001 a los servicios, sino dar una guía sobre cómo aplicar la ISO 9001 específicamente en el desarrollo, suministro y mantenimiento de software. La ISO 90003 complementa la ISO 9001 al abordar las particularidades y requisitos de calidad en la industria del software.</w:t>
      </w:r>
    </w:p>
    <w:p w14:paraId="679382E7" w14:textId="77777777" w:rsidR="00BB0B53" w:rsidRPr="00F44DD9" w:rsidRDefault="00BB0B53" w:rsidP="00F44DD9">
      <w:pPr>
        <w:rPr>
          <w:lang w:val="es-ES"/>
        </w:rPr>
      </w:pPr>
    </w:p>
    <w:sectPr w:rsidR="00BB0B53" w:rsidRPr="00F44DD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714FAA"/>
    <w:multiLevelType w:val="multilevel"/>
    <w:tmpl w:val="C17AFB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FC080C"/>
    <w:multiLevelType w:val="multilevel"/>
    <w:tmpl w:val="B51C7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A5245F"/>
    <w:multiLevelType w:val="multilevel"/>
    <w:tmpl w:val="2A2C2ED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992359"/>
    <w:multiLevelType w:val="hybridMultilevel"/>
    <w:tmpl w:val="020246AA"/>
    <w:lvl w:ilvl="0" w:tplc="96CCAC9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769715">
    <w:abstractNumId w:val="1"/>
  </w:num>
  <w:num w:numId="2" w16cid:durableId="1819419428">
    <w:abstractNumId w:val="0"/>
  </w:num>
  <w:num w:numId="3" w16cid:durableId="949624483">
    <w:abstractNumId w:val="2"/>
  </w:num>
  <w:num w:numId="4" w16cid:durableId="2345085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1E"/>
    <w:rsid w:val="0004678D"/>
    <w:rsid w:val="000F4FDE"/>
    <w:rsid w:val="001275E2"/>
    <w:rsid w:val="00223F80"/>
    <w:rsid w:val="00270E11"/>
    <w:rsid w:val="002C1FD3"/>
    <w:rsid w:val="00303726"/>
    <w:rsid w:val="00375242"/>
    <w:rsid w:val="003862F7"/>
    <w:rsid w:val="003F0312"/>
    <w:rsid w:val="004761B6"/>
    <w:rsid w:val="004A1C5D"/>
    <w:rsid w:val="004D0F49"/>
    <w:rsid w:val="004E656D"/>
    <w:rsid w:val="00502AFC"/>
    <w:rsid w:val="005341B6"/>
    <w:rsid w:val="0058378D"/>
    <w:rsid w:val="005B4406"/>
    <w:rsid w:val="005B4583"/>
    <w:rsid w:val="00611053"/>
    <w:rsid w:val="00644AB5"/>
    <w:rsid w:val="00644C95"/>
    <w:rsid w:val="00662DAC"/>
    <w:rsid w:val="00710BD0"/>
    <w:rsid w:val="00776932"/>
    <w:rsid w:val="007E0D3D"/>
    <w:rsid w:val="00865A43"/>
    <w:rsid w:val="008A0D58"/>
    <w:rsid w:val="008E291E"/>
    <w:rsid w:val="00903597"/>
    <w:rsid w:val="00965D74"/>
    <w:rsid w:val="00996026"/>
    <w:rsid w:val="009C5C8C"/>
    <w:rsid w:val="00A51731"/>
    <w:rsid w:val="00AB7ADD"/>
    <w:rsid w:val="00B3026E"/>
    <w:rsid w:val="00B32DD4"/>
    <w:rsid w:val="00B53373"/>
    <w:rsid w:val="00B67109"/>
    <w:rsid w:val="00B85417"/>
    <w:rsid w:val="00BA0625"/>
    <w:rsid w:val="00BB0B53"/>
    <w:rsid w:val="00C17D86"/>
    <w:rsid w:val="00C24F80"/>
    <w:rsid w:val="00D7462A"/>
    <w:rsid w:val="00DB7B45"/>
    <w:rsid w:val="00DD589D"/>
    <w:rsid w:val="00DE4E4E"/>
    <w:rsid w:val="00F44DD9"/>
    <w:rsid w:val="00F6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74E6B"/>
  <w15:chartTrackingRefBased/>
  <w15:docId w15:val="{7A22AB99-F7B3-4C6F-8128-FB391C3A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2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2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29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2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29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2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2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2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2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29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29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29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29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29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29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29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29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29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2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2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2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2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2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29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29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29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2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29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29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3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6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45</cp:revision>
  <dcterms:created xsi:type="dcterms:W3CDTF">2025-02-25T19:07:00Z</dcterms:created>
  <dcterms:modified xsi:type="dcterms:W3CDTF">2025-02-26T02:01:00Z</dcterms:modified>
</cp:coreProperties>
</file>