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4B1F7D67" w:rsidR="00A00077" w:rsidRDefault="00530CA9">
      <w:proofErr w:type="spellStart"/>
      <w:r>
        <w:t>Orientacion</w:t>
      </w:r>
      <w:proofErr w:type="spellEnd"/>
      <w:r>
        <w:t xml:space="preserve"> a </w:t>
      </w:r>
      <w:proofErr w:type="spellStart"/>
      <w:r>
        <w:t>Objetos</w:t>
      </w:r>
      <w:proofErr w:type="spellEnd"/>
      <w:r>
        <w:t xml:space="preserve">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5"/>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 xml:space="preserve">Este mismo modelo nos permite entender (al menos en parte) otros modelos de computación: viendo a los objetos como proveedores de </w:t>
      </w:r>
      <w:r w:rsidRPr="001A1016">
        <w:rPr>
          <w:lang w:val="es-AR"/>
        </w:rPr>
        <w:t>servicios,</w:t>
      </w:r>
      <w:r w:rsidRPr="001A1016">
        <w:rPr>
          <w:lang w:val="es-AR"/>
        </w:rPr>
        <w:t xml:space="preserve">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w:t>
      </w:r>
      <w:proofErr w:type="gramStart"/>
      <w:r w:rsidRPr="00655D28">
        <w:rPr>
          <w:lang w:val="es-AR"/>
        </w:rPr>
        <w:t>esta dado</w:t>
      </w:r>
      <w:proofErr w:type="gramEnd"/>
      <w:r w:rsidRPr="00655D28">
        <w:rPr>
          <w:lang w:val="es-AR"/>
        </w:rPr>
        <w:t xml:space="preserve">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6"/>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7"/>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8"/>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proofErr w:type="gramStart"/>
      <w:r w:rsidRPr="00A71DDA">
        <w:rPr>
          <w:lang w:val="es-AR"/>
        </w:rPr>
        <w:t>cuenta.depositar</w:t>
      </w:r>
      <w:proofErr w:type="spellEnd"/>
      <w:proofErr w:type="gramEnd"/>
      <w:r w:rsidRPr="00A71DDA">
        <w:rPr>
          <w:lang w:val="es-AR"/>
        </w:rPr>
        <w:t xml:space="preserve">(cantidad) </w:t>
      </w:r>
    </w:p>
    <w:p w14:paraId="6428BF82" w14:textId="2C390002" w:rsidR="00A71DDA" w:rsidRDefault="00A71DDA" w:rsidP="00A71DDA">
      <w:pPr>
        <w:ind w:left="720"/>
        <w:rPr>
          <w:lang w:val="es-AR"/>
        </w:rPr>
      </w:pPr>
      <w:proofErr w:type="spellStart"/>
      <w:proofErr w:type="gramStart"/>
      <w:r w:rsidRPr="00A71DDA">
        <w:rPr>
          <w:lang w:val="es-AR"/>
        </w:rPr>
        <w:t>figura.dibujar</w:t>
      </w:r>
      <w:proofErr w:type="spellEnd"/>
      <w:proofErr w:type="gram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proofErr w:type="gramStart"/>
      <w:r>
        <w:rPr>
          <w:lang w:val="es-AR"/>
        </w:rPr>
        <w:t>Que es un método?</w:t>
      </w:r>
      <w:proofErr w:type="gramEnd"/>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proofErr w:type="gramStart"/>
      <w:r>
        <w:rPr>
          <w:lang w:val="es-AR"/>
        </w:rPr>
        <w:t>Como creamos objetos?</w:t>
      </w:r>
      <w:proofErr w:type="gramEnd"/>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3FA330F4" w14:textId="4269D0B9" w:rsidR="006C3EAB" w:rsidRDefault="006C3EAB" w:rsidP="0096223A">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398711A" w14:textId="77777777" w:rsidR="006C3EAB" w:rsidRPr="0096223A" w:rsidRDefault="006C3EAB" w:rsidP="0096223A">
      <w:pPr>
        <w:rPr>
          <w:lang w:val="es-AR"/>
        </w:rPr>
      </w:pPr>
    </w:p>
    <w:sectPr w:rsidR="006C3EAB" w:rsidRPr="0096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754D7"/>
    <w:rsid w:val="001066D2"/>
    <w:rsid w:val="001A1016"/>
    <w:rsid w:val="002A5B19"/>
    <w:rsid w:val="002B1CA9"/>
    <w:rsid w:val="00361076"/>
    <w:rsid w:val="00530CA9"/>
    <w:rsid w:val="00655D28"/>
    <w:rsid w:val="006C3EAB"/>
    <w:rsid w:val="006C5616"/>
    <w:rsid w:val="00726119"/>
    <w:rsid w:val="007C00C1"/>
    <w:rsid w:val="00805F78"/>
    <w:rsid w:val="0096223A"/>
    <w:rsid w:val="00A00077"/>
    <w:rsid w:val="00A71DDA"/>
    <w:rsid w:val="00AC69F1"/>
    <w:rsid w:val="00DC2933"/>
    <w:rsid w:val="00DF29FB"/>
    <w:rsid w:val="00E72CBE"/>
    <w:rsid w:val="00EE03C4"/>
    <w:rsid w:val="00F6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717</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17</cp:revision>
  <dcterms:created xsi:type="dcterms:W3CDTF">2024-08-29T12:39:00Z</dcterms:created>
  <dcterms:modified xsi:type="dcterms:W3CDTF">2024-08-29T14:27:00Z</dcterms:modified>
</cp:coreProperties>
</file>