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Capa de Red - IPv6 Redes y comunicaciones - 2022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Práctica 9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Capa de Red - IPv6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IPv6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10, 11, 13</w:t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u w:val="single"/>
        </w:rPr>
      </w:pPr>
      <w:bookmarkStart w:id="0" w:name="_heading=h.gjdgxs" w:colFirst="0" w:colLast="0"/>
      <w:bookmarkEnd w:id="0"/>
    </w:p>
    <w:p w:rsidR="00E5759C" w:rsidRPr="00064BA7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BFBFBF" w:themeColor="background1" w:themeShade="BF"/>
        </w:rPr>
      </w:pPr>
      <w:r w:rsidRPr="00064BA7">
        <w:rPr>
          <w:b/>
          <w:color w:val="BFBFBF" w:themeColor="background1" w:themeShade="BF"/>
        </w:rPr>
        <w:t>1. ¿Qué es IPv6? ¿Por qué es necesaria su implementación?</w:t>
      </w:r>
    </w:p>
    <w:p w:rsidR="00E5759C" w:rsidRPr="00064BA7" w:rsidRDefault="00F74DFC" w:rsidP="00E472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064BA7">
        <w:rPr>
          <w:color w:val="BFBFBF" w:themeColor="background1" w:themeShade="BF"/>
        </w:rPr>
        <w:t xml:space="preserve">IPV6 </w:t>
      </w:r>
      <w:r w:rsidR="00E472FF" w:rsidRPr="00064BA7">
        <w:rPr>
          <w:color w:val="BFBFBF" w:themeColor="background1" w:themeShade="BF"/>
        </w:rPr>
        <w:t xml:space="preserve">es un </w:t>
      </w:r>
      <w:r w:rsidR="00E472FF" w:rsidRPr="00064BA7">
        <w:rPr>
          <w:color w:val="BFBFBF" w:themeColor="background1" w:themeShade="BF"/>
          <w:u w:val="single"/>
        </w:rPr>
        <w:t xml:space="preserve">sucesor de </w:t>
      </w:r>
      <w:r w:rsidRPr="00064BA7">
        <w:rPr>
          <w:color w:val="BFBFBF" w:themeColor="background1" w:themeShade="BF"/>
          <w:u w:val="single"/>
        </w:rPr>
        <w:t>IPv4</w:t>
      </w:r>
      <w:r w:rsidRPr="00064BA7">
        <w:rPr>
          <w:color w:val="BFBFBF" w:themeColor="background1" w:themeShade="BF"/>
        </w:rPr>
        <w:t xml:space="preserve">. La principal motivación fue que el </w:t>
      </w:r>
      <w:r w:rsidRPr="00064BA7">
        <w:rPr>
          <w:color w:val="BFBFBF" w:themeColor="background1" w:themeShade="BF"/>
          <w:u w:val="single"/>
        </w:rPr>
        <w:t>espacio de direcciones IPV4 estaba comenzando a agotarse</w:t>
      </w:r>
      <w:r w:rsidRPr="00064BA7">
        <w:rPr>
          <w:color w:val="BFBFBF" w:themeColor="background1" w:themeShade="BF"/>
        </w:rPr>
        <w:t xml:space="preserve">, a causa de las nuevas subredes y </w:t>
      </w:r>
      <w:r w:rsidRPr="00064BA7">
        <w:rPr>
          <w:color w:val="BFBFBF" w:themeColor="background1" w:themeShade="BF"/>
          <w:u w:val="single"/>
        </w:rPr>
        <w:t>nodos</w:t>
      </w:r>
      <w:r w:rsidRPr="00064BA7">
        <w:rPr>
          <w:color w:val="BFBFBF" w:themeColor="background1" w:themeShade="BF"/>
        </w:rPr>
        <w:t xml:space="preserve"> IP que estaban </w:t>
      </w:r>
      <w:r w:rsidRPr="00064BA7">
        <w:rPr>
          <w:color w:val="BFBFBF" w:themeColor="background1" w:themeShade="BF"/>
          <w:u w:val="single"/>
        </w:rPr>
        <w:t>conectándose a Internet</w:t>
      </w:r>
      <w:r w:rsidRPr="00064BA7">
        <w:rPr>
          <w:color w:val="BFBFBF" w:themeColor="background1" w:themeShade="BF"/>
        </w:rPr>
        <w:t xml:space="preserve"> (a los que se les estaban asignando direcciones </w:t>
      </w:r>
      <w:r w:rsidRPr="00064BA7">
        <w:rPr>
          <w:color w:val="BFBFBF" w:themeColor="background1" w:themeShade="BF"/>
          <w:u w:val="single"/>
        </w:rPr>
        <w:t>IP únicas</w:t>
      </w:r>
      <w:r w:rsidRPr="00064BA7">
        <w:rPr>
          <w:color w:val="BFBFBF" w:themeColor="background1" w:themeShade="BF"/>
        </w:rPr>
        <w:t xml:space="preserve">). </w:t>
      </w:r>
    </w:p>
    <w:p w:rsidR="00E5759C" w:rsidRPr="00064BA7" w:rsidRDefault="00F74DFC" w:rsidP="00E472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064BA7">
        <w:rPr>
          <w:color w:val="BFBFBF" w:themeColor="background1" w:themeShade="BF"/>
        </w:rPr>
        <w:t xml:space="preserve">Para responder a esta necesidad de un </w:t>
      </w:r>
      <w:r w:rsidRPr="00064BA7">
        <w:rPr>
          <w:color w:val="BFBFBF" w:themeColor="background1" w:themeShade="BF"/>
          <w:u w:val="single"/>
        </w:rPr>
        <w:t>espacio de direcciones IP más grande</w:t>
      </w:r>
      <w:r w:rsidRPr="00064BA7">
        <w:rPr>
          <w:color w:val="BFBFBF" w:themeColor="background1" w:themeShade="BF"/>
        </w:rPr>
        <w:t>, se des</w:t>
      </w:r>
      <w:r w:rsidR="00E472FF" w:rsidRPr="00064BA7">
        <w:rPr>
          <w:color w:val="BFBFBF" w:themeColor="background1" w:themeShade="BF"/>
        </w:rPr>
        <w:t>arrolló</w:t>
      </w:r>
      <w:r w:rsidRPr="00064BA7">
        <w:rPr>
          <w:color w:val="BFBFBF" w:themeColor="background1" w:themeShade="BF"/>
        </w:rPr>
        <w:t xml:space="preserve"> el protocolo IPv6. </w:t>
      </w:r>
      <w:r w:rsidR="00E472FF" w:rsidRPr="00064BA7">
        <w:rPr>
          <w:color w:val="BFBFBF" w:themeColor="background1" w:themeShade="BF"/>
        </w:rPr>
        <w:t xml:space="preserve">En este se </w:t>
      </w:r>
      <w:r w:rsidRPr="00064BA7">
        <w:rPr>
          <w:color w:val="BFBFBF" w:themeColor="background1" w:themeShade="BF"/>
          <w:u w:val="single"/>
        </w:rPr>
        <w:t>ajustar</w:t>
      </w:r>
      <w:r w:rsidR="00E472FF" w:rsidRPr="00064BA7">
        <w:rPr>
          <w:color w:val="BFBFBF" w:themeColor="background1" w:themeShade="BF"/>
          <w:u w:val="single"/>
        </w:rPr>
        <w:t>on</w:t>
      </w:r>
      <w:r w:rsidRPr="00064BA7">
        <w:rPr>
          <w:color w:val="BFBFBF" w:themeColor="background1" w:themeShade="BF"/>
          <w:u w:val="single"/>
        </w:rPr>
        <w:t xml:space="preserve"> y aumentar</w:t>
      </w:r>
      <w:r w:rsidR="00E472FF" w:rsidRPr="00064BA7">
        <w:rPr>
          <w:color w:val="BFBFBF" w:themeColor="background1" w:themeShade="BF"/>
          <w:u w:val="single"/>
        </w:rPr>
        <w:t>on</w:t>
      </w:r>
      <w:r w:rsidRPr="00064BA7">
        <w:rPr>
          <w:color w:val="BFBFBF" w:themeColor="background1" w:themeShade="BF"/>
          <w:u w:val="single"/>
        </w:rPr>
        <w:t xml:space="preserve"> otros aspectos de IPv4</w:t>
      </w:r>
      <w:r w:rsidRPr="00064BA7">
        <w:rPr>
          <w:color w:val="BFBFBF" w:themeColor="background1" w:themeShade="BF"/>
        </w:rPr>
        <w:t>, basán</w:t>
      </w:r>
      <w:r w:rsidR="00E472FF" w:rsidRPr="00064BA7">
        <w:rPr>
          <w:color w:val="BFBFBF" w:themeColor="background1" w:themeShade="BF"/>
        </w:rPr>
        <w:t>dose en la experiencia previa</w:t>
      </w:r>
      <w:r w:rsidRPr="00064BA7">
        <w:rPr>
          <w:color w:val="BFBFBF" w:themeColor="background1" w:themeShade="BF"/>
        </w:rPr>
        <w:t>.</w:t>
      </w:r>
    </w:p>
    <w:p w:rsidR="00E5759C" w:rsidRPr="00064BA7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</w:p>
    <w:p w:rsidR="00E5759C" w:rsidRPr="00064BA7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BFBFBF" w:themeColor="background1" w:themeShade="BF"/>
          <w:u w:val="single"/>
        </w:rPr>
      </w:pPr>
      <w:r w:rsidRPr="00064BA7">
        <w:rPr>
          <w:b/>
          <w:color w:val="BFBFBF" w:themeColor="background1" w:themeShade="BF"/>
          <w:u w:val="single"/>
        </w:rPr>
        <w:t>Beneficios de IPv6</w:t>
      </w:r>
    </w:p>
    <w:p w:rsidR="00E5759C" w:rsidRPr="00064BA7" w:rsidRDefault="00F74DFC" w:rsidP="00084E4C">
      <w:pPr>
        <w:pStyle w:val="Sinespaciado"/>
        <w:numPr>
          <w:ilvl w:val="0"/>
          <w:numId w:val="12"/>
        </w:numPr>
        <w:rPr>
          <w:color w:val="BFBFBF" w:themeColor="background1" w:themeShade="BF"/>
        </w:rPr>
      </w:pPr>
      <w:r w:rsidRPr="00064BA7">
        <w:rPr>
          <w:color w:val="BFBFBF" w:themeColor="background1" w:themeShade="BF"/>
        </w:rPr>
        <w:t>No son versiones del mismo protocolo, IPv4 e IPv6.</w:t>
      </w:r>
    </w:p>
    <w:p w:rsidR="00E5759C" w:rsidRDefault="00F74DFC" w:rsidP="00084E4C">
      <w:pPr>
        <w:pStyle w:val="Sinespaciado"/>
        <w:numPr>
          <w:ilvl w:val="0"/>
          <w:numId w:val="12"/>
        </w:numPr>
        <w:rPr>
          <w:u w:val="single"/>
        </w:rPr>
      </w:pPr>
      <w:r>
        <w:rPr>
          <w:u w:val="single"/>
        </w:rPr>
        <w:t>Mayor espacio de direcciones - 128 bits: 340.282.366.920.938.463.463.374.607.431.768.211.456 direcciones.</w:t>
      </w:r>
    </w:p>
    <w:p w:rsidR="00E5759C" w:rsidRDefault="00F74DFC" w:rsidP="00084E4C">
      <w:pPr>
        <w:pStyle w:val="Sinespaciado"/>
        <w:numPr>
          <w:ilvl w:val="0"/>
          <w:numId w:val="12"/>
        </w:numPr>
      </w:pPr>
      <w:r>
        <w:t xml:space="preserve">Formato de </w:t>
      </w:r>
      <w:r w:rsidRPr="00064BA7">
        <w:rPr>
          <w:u w:val="single"/>
        </w:rPr>
        <w:t>cabecera simplificado</w:t>
      </w:r>
      <w:r>
        <w:t>.</w:t>
      </w:r>
    </w:p>
    <w:p w:rsidR="00E5759C" w:rsidRDefault="00F74DFC" w:rsidP="00084E4C">
      <w:pPr>
        <w:pStyle w:val="Sinespaciado"/>
        <w:numPr>
          <w:ilvl w:val="0"/>
          <w:numId w:val="12"/>
        </w:numPr>
      </w:pPr>
      <w:r w:rsidRPr="00064BA7">
        <w:rPr>
          <w:u w:val="single"/>
        </w:rPr>
        <w:t xml:space="preserve">Menor </w:t>
      </w:r>
      <w:proofErr w:type="spellStart"/>
      <w:r w:rsidRPr="00064BA7">
        <w:rPr>
          <w:u w:val="single"/>
        </w:rPr>
        <w:t>overhead</w:t>
      </w:r>
      <w:proofErr w:type="spellEnd"/>
      <w:r w:rsidRPr="00064BA7">
        <w:rPr>
          <w:u w:val="single"/>
        </w:rPr>
        <w:t xml:space="preserve"> de procesamiento</w:t>
      </w:r>
      <w:r>
        <w:t>.</w:t>
      </w:r>
    </w:p>
    <w:p w:rsidR="00E5759C" w:rsidRPr="00064BA7" w:rsidRDefault="00F74DFC" w:rsidP="00084E4C">
      <w:pPr>
        <w:pStyle w:val="Sinespaciado"/>
        <w:numPr>
          <w:ilvl w:val="0"/>
          <w:numId w:val="12"/>
        </w:numPr>
        <w:rPr>
          <w:color w:val="BFBFBF" w:themeColor="background1" w:themeShade="BF"/>
        </w:rPr>
      </w:pPr>
      <w:r w:rsidRPr="00064BA7">
        <w:rPr>
          <w:color w:val="BFBFBF" w:themeColor="background1" w:themeShade="BF"/>
        </w:rPr>
        <w:t>Ordenar las tablas de enrutamiento.</w:t>
      </w:r>
    </w:p>
    <w:p w:rsidR="00E5759C" w:rsidRPr="00064BA7" w:rsidRDefault="00F74DFC" w:rsidP="00084E4C">
      <w:pPr>
        <w:pStyle w:val="Sinespaciado"/>
        <w:numPr>
          <w:ilvl w:val="0"/>
          <w:numId w:val="12"/>
        </w:numPr>
        <w:rPr>
          <w:color w:val="BFBFBF" w:themeColor="background1" w:themeShade="BF"/>
        </w:rPr>
      </w:pPr>
      <w:r w:rsidRPr="00064BA7">
        <w:rPr>
          <w:color w:val="BFBFBF" w:themeColor="background1" w:themeShade="BF"/>
        </w:rPr>
        <w:t>Conectar todo, usar auto-configuración de direcciones (</w:t>
      </w:r>
      <w:proofErr w:type="spellStart"/>
      <w:r w:rsidRPr="00064BA7">
        <w:rPr>
          <w:color w:val="BFBFBF" w:themeColor="background1" w:themeShade="BF"/>
        </w:rPr>
        <w:t>plug</w:t>
      </w:r>
      <w:proofErr w:type="spellEnd"/>
      <w:r w:rsidRPr="00064BA7">
        <w:rPr>
          <w:color w:val="BFBFBF" w:themeColor="background1" w:themeShade="BF"/>
        </w:rPr>
        <w:t xml:space="preserve"> and </w:t>
      </w:r>
      <w:proofErr w:type="spellStart"/>
      <w:r w:rsidRPr="00064BA7">
        <w:rPr>
          <w:color w:val="BFBFBF" w:themeColor="background1" w:themeShade="BF"/>
        </w:rPr>
        <w:t>play</w:t>
      </w:r>
      <w:proofErr w:type="spellEnd"/>
      <w:r w:rsidRPr="00064BA7">
        <w:rPr>
          <w:color w:val="BFBFBF" w:themeColor="background1" w:themeShade="BF"/>
        </w:rPr>
        <w:t>).</w:t>
      </w:r>
    </w:p>
    <w:p w:rsidR="00E5759C" w:rsidRPr="00064BA7" w:rsidRDefault="00F74DFC" w:rsidP="00084E4C">
      <w:pPr>
        <w:pStyle w:val="Sinespaciado"/>
        <w:numPr>
          <w:ilvl w:val="0"/>
          <w:numId w:val="12"/>
        </w:numPr>
        <w:rPr>
          <w:color w:val="BFBFBF" w:themeColor="background1" w:themeShade="BF"/>
        </w:rPr>
      </w:pPr>
      <w:r w:rsidRPr="00064BA7">
        <w:rPr>
          <w:color w:val="BFBFBF" w:themeColor="background1" w:themeShade="BF"/>
        </w:rPr>
        <w:t>Arquitectura de red jerárquica para un ruteo eficiente.</w:t>
      </w:r>
    </w:p>
    <w:p w:rsidR="00E5759C" w:rsidRPr="00064BA7" w:rsidRDefault="00F74DFC" w:rsidP="00084E4C">
      <w:pPr>
        <w:pStyle w:val="Sinespaciado"/>
        <w:numPr>
          <w:ilvl w:val="0"/>
          <w:numId w:val="12"/>
        </w:numPr>
        <w:rPr>
          <w:color w:val="BFBFBF" w:themeColor="background1" w:themeShade="BF"/>
        </w:rPr>
      </w:pPr>
      <w:r w:rsidRPr="00064BA7">
        <w:rPr>
          <w:color w:val="BFBFBF" w:themeColor="background1" w:themeShade="BF"/>
        </w:rPr>
        <w:t>Seguridad a nivel IP (</w:t>
      </w:r>
      <w:proofErr w:type="spellStart"/>
      <w:r w:rsidRPr="00064BA7">
        <w:rPr>
          <w:color w:val="BFBFBF" w:themeColor="background1" w:themeShade="BF"/>
        </w:rPr>
        <w:t>IPSec</w:t>
      </w:r>
      <w:proofErr w:type="spellEnd"/>
      <w:r w:rsidRPr="00064BA7">
        <w:rPr>
          <w:color w:val="BFBFBF" w:themeColor="background1" w:themeShade="BF"/>
        </w:rPr>
        <w:t xml:space="preserve"> obligatorio).</w:t>
      </w:r>
    </w:p>
    <w:p w:rsidR="00E5759C" w:rsidRDefault="00F74DFC" w:rsidP="00084E4C">
      <w:pPr>
        <w:pStyle w:val="Sinespaciado"/>
        <w:numPr>
          <w:ilvl w:val="0"/>
          <w:numId w:val="12"/>
        </w:numPr>
      </w:pPr>
      <w:proofErr w:type="spellStart"/>
      <w:r>
        <w:t>Jumbogramas</w:t>
      </w:r>
      <w:proofErr w:type="spellEnd"/>
      <w:r>
        <w:t xml:space="preserve">, </w:t>
      </w:r>
      <w:proofErr w:type="spellStart"/>
      <w:r>
        <w:t>size</w:t>
      </w:r>
      <w:proofErr w:type="spellEnd"/>
      <w:r>
        <w:t xml:space="preserve">(datagrama) &gt; 64KB </w:t>
      </w:r>
      <w:r>
        <w:rPr>
          <w:rFonts w:ascii="Wingdings" w:eastAsia="Wingdings" w:hAnsi="Wingdings" w:cs="Wingdings"/>
        </w:rPr>
        <w:t>🡪</w:t>
      </w:r>
      <w:r>
        <w:t xml:space="preserve"> Puede </w:t>
      </w:r>
      <w:r w:rsidRPr="00064BA7">
        <w:rPr>
          <w:u w:val="single"/>
        </w:rPr>
        <w:t>manejar datagramas más grandes que IP.</w:t>
      </w:r>
    </w:p>
    <w:p w:rsidR="00E5759C" w:rsidRPr="00064BA7" w:rsidRDefault="00F74DFC" w:rsidP="00084E4C">
      <w:pPr>
        <w:pStyle w:val="Sinespaciado"/>
        <w:numPr>
          <w:ilvl w:val="0"/>
          <w:numId w:val="12"/>
        </w:numPr>
        <w:rPr>
          <w:color w:val="BFBFBF" w:themeColor="background1" w:themeShade="BF"/>
        </w:rPr>
      </w:pPr>
      <w:r w:rsidRPr="00064BA7">
        <w:rPr>
          <w:color w:val="BFBFBF" w:themeColor="background1" w:themeShade="BF"/>
        </w:rPr>
        <w:t xml:space="preserve">Movilidad y más direcciones de </w:t>
      </w:r>
      <w:proofErr w:type="spellStart"/>
      <w:r w:rsidRPr="00064BA7">
        <w:rPr>
          <w:color w:val="BFBFBF" w:themeColor="background1" w:themeShade="BF"/>
        </w:rPr>
        <w:t>multicast</w:t>
      </w:r>
      <w:proofErr w:type="spellEnd"/>
      <w:r w:rsidRPr="00064BA7">
        <w:rPr>
          <w:color w:val="BFBFBF" w:themeColor="background1" w:themeShade="BF"/>
        </w:rPr>
        <w:t xml:space="preserve"> </w:t>
      </w:r>
      <w:r w:rsidRPr="00064BA7">
        <w:rPr>
          <w:rFonts w:ascii="Wingdings" w:eastAsia="Wingdings" w:hAnsi="Wingdings" w:cs="Wingdings"/>
          <w:color w:val="BFBFBF" w:themeColor="background1" w:themeShade="BF"/>
        </w:rPr>
        <w:t>🡪</w:t>
      </w:r>
      <w:r w:rsidRPr="00064BA7">
        <w:rPr>
          <w:color w:val="BFBFBF" w:themeColor="background1" w:themeShade="BF"/>
        </w:rPr>
        <w:t xml:space="preserve"> Lo mejora de IPV4</w:t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p w:rsidR="00E5759C" w:rsidRPr="00064BA7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 w:rsidRPr="00064BA7">
        <w:rPr>
          <w:b/>
          <w:color w:val="000000"/>
          <w:u w:val="single"/>
        </w:rPr>
        <w:t>Cambios en IPv6</w:t>
      </w:r>
    </w:p>
    <w:p w:rsidR="00E5759C" w:rsidRPr="00064BA7" w:rsidRDefault="00F74DFC" w:rsidP="00D92A43">
      <w:pPr>
        <w:pStyle w:val="Sinespaciado"/>
        <w:numPr>
          <w:ilvl w:val="0"/>
          <w:numId w:val="13"/>
        </w:numPr>
        <w:rPr>
          <w:u w:val="single"/>
        </w:rPr>
      </w:pPr>
      <w:r w:rsidRPr="00064BA7">
        <w:rPr>
          <w:u w:val="single"/>
        </w:rPr>
        <w:t>Direcciones más largas.</w:t>
      </w:r>
    </w:p>
    <w:p w:rsidR="00E5759C" w:rsidRPr="00064BA7" w:rsidRDefault="00F74DFC" w:rsidP="00D92A43">
      <w:pPr>
        <w:pStyle w:val="Sinespaciado"/>
        <w:numPr>
          <w:ilvl w:val="0"/>
          <w:numId w:val="13"/>
        </w:numPr>
        <w:rPr>
          <w:color w:val="BFBFBF" w:themeColor="background1" w:themeShade="BF"/>
        </w:rPr>
      </w:pPr>
      <w:r w:rsidRPr="00064BA7">
        <w:rPr>
          <w:color w:val="BFBFBF" w:themeColor="background1" w:themeShade="BF"/>
        </w:rPr>
        <w:t xml:space="preserve">Datagramas de 40 bytes (IPV4: 20 bytes + </w:t>
      </w:r>
      <w:proofErr w:type="spellStart"/>
      <w:r w:rsidRPr="00064BA7">
        <w:rPr>
          <w:color w:val="BFBFBF" w:themeColor="background1" w:themeShade="BF"/>
        </w:rPr>
        <w:t>opt</w:t>
      </w:r>
      <w:proofErr w:type="spellEnd"/>
      <w:r w:rsidRPr="00064BA7">
        <w:rPr>
          <w:color w:val="BFBFBF" w:themeColor="background1" w:themeShade="BF"/>
        </w:rPr>
        <w:t xml:space="preserve"> = </w:t>
      </w:r>
      <w:proofErr w:type="spellStart"/>
      <w:r w:rsidRPr="00064BA7">
        <w:rPr>
          <w:color w:val="BFBFBF" w:themeColor="background1" w:themeShade="BF"/>
        </w:rPr>
        <w:t>max</w:t>
      </w:r>
      <w:proofErr w:type="spellEnd"/>
      <w:r w:rsidRPr="00064BA7">
        <w:rPr>
          <w:color w:val="BFBFBF" w:themeColor="background1" w:themeShade="BF"/>
        </w:rPr>
        <w:t xml:space="preserve"> 60B)</w:t>
      </w:r>
    </w:p>
    <w:p w:rsidR="00E5759C" w:rsidRDefault="00F74DFC" w:rsidP="00D92A43">
      <w:pPr>
        <w:pStyle w:val="Sinespaciado"/>
        <w:numPr>
          <w:ilvl w:val="0"/>
          <w:numId w:val="13"/>
        </w:numPr>
      </w:pPr>
      <w:r>
        <w:t>Simplifica cabecera:</w:t>
      </w:r>
    </w:p>
    <w:p w:rsidR="00E5759C" w:rsidRDefault="00F74DF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Se </w:t>
      </w:r>
      <w:r w:rsidRPr="00064BA7">
        <w:rPr>
          <w:color w:val="000000"/>
          <w:u w:val="single"/>
        </w:rPr>
        <w:t>saca la fragmentación</w:t>
      </w:r>
      <w:r>
        <w:rPr>
          <w:color w:val="000000"/>
        </w:rPr>
        <w:t>, se deja solo de extremo a extremo como opción.</w:t>
      </w:r>
    </w:p>
    <w:p w:rsidR="00E5759C" w:rsidRDefault="00F74DF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Se </w:t>
      </w:r>
      <w:r w:rsidRPr="00064BA7">
        <w:rPr>
          <w:color w:val="000000"/>
          <w:u w:val="single"/>
        </w:rPr>
        <w:t xml:space="preserve">saca </w:t>
      </w:r>
      <w:proofErr w:type="spellStart"/>
      <w:r w:rsidRPr="00064BA7">
        <w:rPr>
          <w:color w:val="000000"/>
          <w:u w:val="single"/>
        </w:rPr>
        <w:t>checksum</w:t>
      </w:r>
      <w:proofErr w:type="spellEnd"/>
      <w:r>
        <w:rPr>
          <w:color w:val="000000"/>
        </w:rPr>
        <w:t xml:space="preserve"> de cabecera.</w:t>
      </w:r>
    </w:p>
    <w:p w:rsidR="00E5759C" w:rsidRDefault="00F74DF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 w:rsidRPr="00064BA7">
        <w:rPr>
          <w:color w:val="000000"/>
          <w:u w:val="single"/>
        </w:rPr>
        <w:t>Header</w:t>
      </w:r>
      <w:proofErr w:type="spellEnd"/>
      <w:r w:rsidRPr="00064BA7">
        <w:rPr>
          <w:color w:val="000000"/>
          <w:u w:val="single"/>
        </w:rPr>
        <w:t xml:space="preserve"> de tamaño fijo</w:t>
      </w:r>
      <w:r>
        <w:rPr>
          <w:color w:val="000000"/>
        </w:rPr>
        <w:t>. No existen más las Opciones.</w:t>
      </w:r>
    </w:p>
    <w:p w:rsidR="00E5759C" w:rsidRPr="00064BA7" w:rsidRDefault="00F74DF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proofErr w:type="spellStart"/>
      <w:r w:rsidRPr="00064BA7">
        <w:rPr>
          <w:color w:val="BFBFBF" w:themeColor="background1" w:themeShade="BF"/>
        </w:rPr>
        <w:t>Flow</w:t>
      </w:r>
      <w:proofErr w:type="spellEnd"/>
      <w:r w:rsidRPr="00064BA7">
        <w:rPr>
          <w:color w:val="BFBFBF" w:themeColor="background1" w:themeShade="BF"/>
        </w:rPr>
        <w:t xml:space="preserve"> </w:t>
      </w:r>
      <w:proofErr w:type="spellStart"/>
      <w:r w:rsidRPr="00064BA7">
        <w:rPr>
          <w:color w:val="BFBFBF" w:themeColor="background1" w:themeShade="BF"/>
        </w:rPr>
        <w:t>Label</w:t>
      </w:r>
      <w:proofErr w:type="spellEnd"/>
      <w:r w:rsidRPr="00064BA7">
        <w:rPr>
          <w:color w:val="BFBFBF" w:themeColor="background1" w:themeShade="BF"/>
        </w:rPr>
        <w:t>: identificador de flujo (20 bits).</w:t>
      </w:r>
    </w:p>
    <w:p w:rsidR="00E5759C" w:rsidRPr="00064BA7" w:rsidRDefault="00F74DF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064BA7">
        <w:rPr>
          <w:color w:val="BFBFBF" w:themeColor="background1" w:themeShade="BF"/>
        </w:rPr>
        <w:t xml:space="preserve">Se renombran los campos: </w:t>
      </w:r>
      <w:proofErr w:type="spellStart"/>
      <w:r w:rsidRPr="00064BA7">
        <w:rPr>
          <w:color w:val="BFBFBF" w:themeColor="background1" w:themeShade="BF"/>
        </w:rPr>
        <w:t>Traffic</w:t>
      </w:r>
      <w:proofErr w:type="spellEnd"/>
      <w:r w:rsidRPr="00064BA7">
        <w:rPr>
          <w:color w:val="BFBFBF" w:themeColor="background1" w:themeShade="BF"/>
        </w:rPr>
        <w:t xml:space="preserve"> </w:t>
      </w:r>
      <w:proofErr w:type="spellStart"/>
      <w:r w:rsidRPr="00064BA7">
        <w:rPr>
          <w:color w:val="BFBFBF" w:themeColor="background1" w:themeShade="BF"/>
        </w:rPr>
        <w:t>Class</w:t>
      </w:r>
      <w:proofErr w:type="spellEnd"/>
      <w:r w:rsidRPr="00064BA7">
        <w:rPr>
          <w:color w:val="BFBFBF" w:themeColor="background1" w:themeShade="BF"/>
        </w:rPr>
        <w:t xml:space="preserve"> (TOS), Hop </w:t>
      </w:r>
      <w:proofErr w:type="spellStart"/>
      <w:r w:rsidRPr="00064BA7">
        <w:rPr>
          <w:color w:val="BFBFBF" w:themeColor="background1" w:themeShade="BF"/>
        </w:rPr>
        <w:t>Limit</w:t>
      </w:r>
      <w:proofErr w:type="spellEnd"/>
      <w:r w:rsidRPr="00064BA7">
        <w:rPr>
          <w:color w:val="BFBFBF" w:themeColor="background1" w:themeShade="BF"/>
        </w:rPr>
        <w:t xml:space="preserve"> (TTL), </w:t>
      </w:r>
      <w:proofErr w:type="spellStart"/>
      <w:r w:rsidRPr="00064BA7">
        <w:rPr>
          <w:color w:val="BFBFBF" w:themeColor="background1" w:themeShade="BF"/>
        </w:rPr>
        <w:t>Next</w:t>
      </w:r>
      <w:proofErr w:type="spellEnd"/>
      <w:r w:rsidRPr="00064BA7">
        <w:rPr>
          <w:color w:val="BFBFBF" w:themeColor="background1" w:themeShade="BF"/>
        </w:rPr>
        <w:t xml:space="preserve"> </w:t>
      </w:r>
      <w:proofErr w:type="spellStart"/>
      <w:r w:rsidRPr="00064BA7">
        <w:rPr>
          <w:color w:val="BFBFBF" w:themeColor="background1" w:themeShade="BF"/>
        </w:rPr>
        <w:t>Header</w:t>
      </w:r>
      <w:proofErr w:type="spellEnd"/>
      <w:r w:rsidRPr="00064BA7">
        <w:rPr>
          <w:color w:val="BFBFBF" w:themeColor="background1" w:themeShade="BF"/>
        </w:rPr>
        <w:t xml:space="preserve"> (</w:t>
      </w:r>
      <w:proofErr w:type="spellStart"/>
      <w:r w:rsidRPr="00064BA7">
        <w:rPr>
          <w:color w:val="BFBFBF" w:themeColor="background1" w:themeShade="BF"/>
        </w:rPr>
        <w:t>Protocol</w:t>
      </w:r>
      <w:proofErr w:type="spellEnd"/>
      <w:r w:rsidRPr="00064BA7">
        <w:rPr>
          <w:color w:val="BFBFBF" w:themeColor="background1" w:themeShade="BF"/>
        </w:rPr>
        <w:t>).</w:t>
      </w:r>
    </w:p>
    <w:p w:rsidR="00E5759C" w:rsidRPr="00064BA7" w:rsidRDefault="00F74DF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u w:val="single"/>
        </w:rPr>
      </w:pPr>
      <w:r w:rsidRPr="00064BA7">
        <w:rPr>
          <w:color w:val="000000"/>
          <w:u w:val="single"/>
        </w:rPr>
        <w:t>Cabeceras de extensión.</w:t>
      </w: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 w:rsidRPr="00C10DAB">
        <w:rPr>
          <w:b/>
          <w:color w:val="000000"/>
          <w:u w:val="single"/>
        </w:rPr>
        <w:t>Formato cabecera</w:t>
      </w:r>
      <w:r w:rsidR="00C10DAB"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5EB474A" wp14:editId="6E1ABEF1">
            <wp:simplePos x="0" y="0"/>
            <wp:positionH relativeFrom="column">
              <wp:posOffset>3317291</wp:posOffset>
            </wp:positionH>
            <wp:positionV relativeFrom="paragraph">
              <wp:posOffset>4141</wp:posOffset>
            </wp:positionV>
            <wp:extent cx="2617745" cy="1317399"/>
            <wp:effectExtent l="0" t="0" r="0" b="0"/>
            <wp:wrapSquare wrapText="bothSides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7745" cy="1317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5759C" w:rsidRDefault="00F74D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Ver: </w:t>
      </w:r>
      <w:proofErr w:type="spellStart"/>
      <w:r>
        <w:rPr>
          <w:color w:val="000000"/>
        </w:rPr>
        <w:t>Version</w:t>
      </w:r>
      <w:proofErr w:type="spellEnd"/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6</w:t>
      </w:r>
    </w:p>
    <w:p w:rsidR="00E5759C" w:rsidRDefault="00F74D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Traffic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>: TOS</w:t>
      </w:r>
    </w:p>
    <w:p w:rsidR="00E5759C" w:rsidRDefault="00F74D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Hop </w:t>
      </w:r>
      <w:proofErr w:type="spellStart"/>
      <w:r>
        <w:rPr>
          <w:color w:val="000000"/>
        </w:rPr>
        <w:t>Limit</w:t>
      </w:r>
      <w:proofErr w:type="spellEnd"/>
      <w:r>
        <w:rPr>
          <w:color w:val="000000"/>
        </w:rPr>
        <w:t>: TTL</w:t>
      </w:r>
    </w:p>
    <w:p w:rsidR="00E5759C" w:rsidRDefault="00F74D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Next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Header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Protocol</w:t>
      </w:r>
      <w:proofErr w:type="spellEnd"/>
    </w:p>
    <w:p w:rsidR="00E5759C" w:rsidRDefault="00F74D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Payload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length</w:t>
      </w:r>
      <w:proofErr w:type="spellEnd"/>
      <w:r>
        <w:rPr>
          <w:color w:val="000000"/>
        </w:rPr>
        <w:t xml:space="preserve">: Total </w:t>
      </w:r>
      <w:proofErr w:type="spellStart"/>
      <w:r>
        <w:rPr>
          <w:color w:val="000000"/>
        </w:rPr>
        <w:t>Length</w:t>
      </w:r>
      <w:proofErr w:type="spellEnd"/>
    </w:p>
    <w:p w:rsidR="00E5759C" w:rsidRDefault="00F74D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Source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Destination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: Campos de direcciones.</w:t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p w:rsidR="00E5759C" w:rsidRPr="00D92A43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color w:val="000000"/>
          <w:u w:val="single"/>
        </w:rPr>
        <w:t>Cambios en IPv4: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2585367" cy="1275786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5367" cy="1275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 w:rsidRPr="00C10DAB">
        <w:rPr>
          <w:b/>
          <w:color w:val="000000"/>
          <w:u w:val="single"/>
        </w:rPr>
        <w:t>Cabecera IPv4 vs IPv6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La </w:t>
      </w:r>
      <w:r w:rsidRPr="00C10DAB">
        <w:rPr>
          <w:color w:val="000000"/>
          <w:u w:val="single"/>
        </w:rPr>
        <w:t>6 es más larga</w:t>
      </w:r>
      <w:r>
        <w:rPr>
          <w:color w:val="000000"/>
        </w:rPr>
        <w:t xml:space="preserve">, pero con </w:t>
      </w:r>
      <w:r w:rsidRPr="00C10DAB">
        <w:rPr>
          <w:color w:val="000000"/>
          <w:u w:val="single"/>
        </w:rPr>
        <w:t>menos campos y de tamaño fijo</w:t>
      </w:r>
      <w:r>
        <w:rPr>
          <w:color w:val="000000"/>
        </w:rPr>
        <w:t xml:space="preserve">, lo que la hace más fácil de leer para el </w:t>
      </w:r>
      <w:proofErr w:type="spellStart"/>
      <w:r>
        <w:rPr>
          <w:color w:val="000000"/>
        </w:rPr>
        <w:t>router</w:t>
      </w:r>
      <w:proofErr w:type="spellEnd"/>
      <w:r>
        <w:rPr>
          <w:color w:val="000000"/>
        </w:rPr>
        <w:t>.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noProof/>
          <w:color w:val="000000"/>
        </w:rPr>
        <w:drawing>
          <wp:inline distT="0" distB="0" distL="0" distR="0">
            <wp:extent cx="4695825" cy="2752725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BFBFBF" w:themeColor="background1" w:themeShade="BF"/>
          <w:u w:val="single"/>
        </w:rPr>
      </w:pPr>
      <w:r w:rsidRPr="00C10DAB">
        <w:rPr>
          <w:b/>
          <w:color w:val="BFBFBF" w:themeColor="background1" w:themeShade="BF"/>
          <w:u w:val="single"/>
        </w:rPr>
        <w:t>Servicios Básicos</w:t>
      </w: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color w:val="BFBFBF" w:themeColor="background1" w:themeShade="BF"/>
        </w:rPr>
      </w:pPr>
      <w:r w:rsidRPr="00C10DAB">
        <w:rPr>
          <w:color w:val="BFBFBF" w:themeColor="background1" w:themeShade="BF"/>
        </w:rPr>
        <w:tab/>
        <w:t>Mismas que en IPV4:</w:t>
      </w: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rPr>
          <w:color w:val="BFBFBF" w:themeColor="background1" w:themeShade="BF"/>
          <w:u w:val="single"/>
        </w:rPr>
      </w:pPr>
      <w:r w:rsidRPr="00C10DAB">
        <w:rPr>
          <w:color w:val="BFBFBF" w:themeColor="background1" w:themeShade="BF"/>
        </w:rPr>
        <w:t xml:space="preserve">o </w:t>
      </w:r>
      <w:r w:rsidRPr="00C10DAB">
        <w:rPr>
          <w:color w:val="BFBFBF" w:themeColor="background1" w:themeShade="BF"/>
          <w:u w:val="single"/>
        </w:rPr>
        <w:t>Direccionamiento.</w:t>
      </w: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rPr>
          <w:color w:val="BFBFBF" w:themeColor="background1" w:themeShade="BF"/>
          <w:u w:val="single"/>
        </w:rPr>
      </w:pPr>
      <w:r w:rsidRPr="00C10DAB">
        <w:rPr>
          <w:color w:val="BFBFBF" w:themeColor="background1" w:themeShade="BF"/>
        </w:rPr>
        <w:t xml:space="preserve">o </w:t>
      </w:r>
      <w:r w:rsidRPr="00C10DAB">
        <w:rPr>
          <w:color w:val="BFBFBF" w:themeColor="background1" w:themeShade="BF"/>
          <w:u w:val="single"/>
        </w:rPr>
        <w:t>Ruteo/</w:t>
      </w:r>
      <w:proofErr w:type="spellStart"/>
      <w:r w:rsidRPr="00C10DAB">
        <w:rPr>
          <w:color w:val="BFBFBF" w:themeColor="background1" w:themeShade="BF"/>
          <w:u w:val="single"/>
        </w:rPr>
        <w:t>Forwarding</w:t>
      </w:r>
      <w:proofErr w:type="spellEnd"/>
      <w:r w:rsidRPr="00C10DAB">
        <w:rPr>
          <w:color w:val="BFBFBF" w:themeColor="background1" w:themeShade="BF"/>
          <w:u w:val="single"/>
        </w:rPr>
        <w:t>.</w:t>
      </w: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rPr>
          <w:color w:val="BFBFBF" w:themeColor="background1" w:themeShade="BF"/>
        </w:rPr>
      </w:pPr>
      <w:r w:rsidRPr="00C10DAB">
        <w:rPr>
          <w:color w:val="BFBFBF" w:themeColor="background1" w:themeShade="BF"/>
        </w:rPr>
        <w:t xml:space="preserve">o </w:t>
      </w:r>
      <w:proofErr w:type="spellStart"/>
      <w:r w:rsidRPr="00C10DAB">
        <w:rPr>
          <w:color w:val="BFBFBF" w:themeColor="background1" w:themeShade="BF"/>
          <w:u w:val="single"/>
        </w:rPr>
        <w:t>Mux</w:t>
      </w:r>
      <w:proofErr w:type="spellEnd"/>
      <w:r w:rsidRPr="00C10DAB">
        <w:rPr>
          <w:color w:val="BFBFBF" w:themeColor="background1" w:themeShade="BF"/>
          <w:u w:val="single"/>
        </w:rPr>
        <w:t>/</w:t>
      </w:r>
      <w:proofErr w:type="spellStart"/>
      <w:r w:rsidRPr="00C10DAB">
        <w:rPr>
          <w:color w:val="BFBFBF" w:themeColor="background1" w:themeShade="BF"/>
          <w:u w:val="single"/>
        </w:rPr>
        <w:t>Demux</w:t>
      </w:r>
      <w:proofErr w:type="spellEnd"/>
      <w:r w:rsidRPr="00C10DAB">
        <w:rPr>
          <w:color w:val="BFBFBF" w:themeColor="background1" w:themeShade="BF"/>
        </w:rPr>
        <w:t xml:space="preserve"> de protocolos superiores.</w:t>
      </w: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color w:val="BFBFBF" w:themeColor="background1" w:themeShade="BF"/>
        </w:rPr>
      </w:pPr>
      <w:r w:rsidRPr="00C10DAB">
        <w:rPr>
          <w:color w:val="BFBFBF" w:themeColor="background1" w:themeShade="BF"/>
        </w:rPr>
        <w:t>o Fragmentación</w:t>
      </w:r>
      <w:r w:rsidR="00C10DAB" w:rsidRPr="00C10DAB">
        <w:rPr>
          <w:color w:val="BFBFBF" w:themeColor="background1" w:themeShade="BF"/>
        </w:rPr>
        <w:t xml:space="preserve"> y detección de errores el en </w:t>
      </w:r>
      <w:proofErr w:type="spellStart"/>
      <w:r w:rsidR="00C10DAB" w:rsidRPr="00C10DAB">
        <w:rPr>
          <w:color w:val="BFBFBF" w:themeColor="background1" w:themeShade="BF"/>
        </w:rPr>
        <w:t>header</w:t>
      </w:r>
      <w:proofErr w:type="spellEnd"/>
      <w:r w:rsidR="00C10DAB" w:rsidRPr="00C10DAB">
        <w:rPr>
          <w:color w:val="BFBFBF" w:themeColor="background1" w:themeShade="BF"/>
        </w:rPr>
        <w:t xml:space="preserve"> </w:t>
      </w:r>
      <w:r w:rsidRPr="00C10DAB">
        <w:rPr>
          <w:color w:val="BFBFBF" w:themeColor="background1" w:themeShade="BF"/>
        </w:rPr>
        <w:t>se relega</w:t>
      </w:r>
      <w:r w:rsidR="00C10DAB" w:rsidRPr="00C10DAB">
        <w:rPr>
          <w:color w:val="BFBFBF" w:themeColor="background1" w:themeShade="BF"/>
        </w:rPr>
        <w:t>n</w:t>
      </w:r>
      <w:r w:rsidRPr="00C10DAB">
        <w:rPr>
          <w:color w:val="BFBFBF" w:themeColor="background1" w:themeShade="BF"/>
        </w:rPr>
        <w:t xml:space="preserve"> a capa superior</w:t>
      </w: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color w:val="BFBFBF" w:themeColor="background1" w:themeShade="BF"/>
        </w:rPr>
      </w:pPr>
      <w:proofErr w:type="spellStart"/>
      <w:r w:rsidRPr="00C10DAB">
        <w:rPr>
          <w:color w:val="BFBFBF" w:themeColor="background1" w:themeShade="BF"/>
        </w:rPr>
        <w:t>o</w:t>
      </w:r>
      <w:proofErr w:type="spellEnd"/>
      <w:r w:rsidRPr="00C10DAB">
        <w:rPr>
          <w:color w:val="BFBFBF" w:themeColor="background1" w:themeShade="BF"/>
        </w:rPr>
        <w:t xml:space="preserve"> Otras: como evitar </w:t>
      </w:r>
      <w:proofErr w:type="spellStart"/>
      <w:r w:rsidRPr="00C10DAB">
        <w:rPr>
          <w:color w:val="BFBFBF" w:themeColor="background1" w:themeShade="BF"/>
        </w:rPr>
        <w:t>loops</w:t>
      </w:r>
      <w:proofErr w:type="spellEnd"/>
      <w:r w:rsidRPr="00C10DAB">
        <w:rPr>
          <w:color w:val="BFBFBF" w:themeColor="background1" w:themeShade="BF"/>
        </w:rPr>
        <w:t>.</w:t>
      </w:r>
    </w:p>
    <w:p w:rsidR="00E5759C" w:rsidRPr="00C10DAB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firstLine="708"/>
        <w:rPr>
          <w:color w:val="BFBFBF" w:themeColor="background1" w:themeShade="BF"/>
        </w:rPr>
      </w:pPr>
      <w:r w:rsidRPr="00C10DAB">
        <w:rPr>
          <w:color w:val="BFBFBF" w:themeColor="background1" w:themeShade="BF"/>
        </w:rPr>
        <w:t>Nuevas:</w:t>
      </w: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firstLine="707"/>
        <w:rPr>
          <w:color w:val="BFBFBF" w:themeColor="background1" w:themeShade="BF"/>
          <w:u w:val="single"/>
        </w:rPr>
      </w:pPr>
      <w:r w:rsidRPr="00C10DAB">
        <w:rPr>
          <w:color w:val="BFBFBF" w:themeColor="background1" w:themeShade="BF"/>
          <w:u w:val="single"/>
        </w:rPr>
        <w:t xml:space="preserve">Descubrimiento de Vecinos (NDP): </w:t>
      </w: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 w:firstLine="707"/>
        <w:rPr>
          <w:color w:val="BFBFBF" w:themeColor="background1" w:themeShade="BF"/>
        </w:rPr>
      </w:pPr>
      <w:r w:rsidRPr="00C10DAB">
        <w:rPr>
          <w:color w:val="BFBFBF" w:themeColor="background1" w:themeShade="BF"/>
        </w:rPr>
        <w:t xml:space="preserve">ND propiamente. </w:t>
      </w: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32"/>
        <w:rPr>
          <w:color w:val="BFBFBF" w:themeColor="background1" w:themeShade="BF"/>
        </w:rPr>
      </w:pPr>
      <w:proofErr w:type="spellStart"/>
      <w:r w:rsidRPr="00C10DAB">
        <w:rPr>
          <w:color w:val="BFBFBF" w:themeColor="background1" w:themeShade="BF"/>
        </w:rPr>
        <w:t>Router</w:t>
      </w:r>
      <w:proofErr w:type="spellEnd"/>
      <w:r w:rsidRPr="00C10DAB">
        <w:rPr>
          <w:color w:val="BFBFBF" w:themeColor="background1" w:themeShade="BF"/>
        </w:rPr>
        <w:t xml:space="preserve"> </w:t>
      </w:r>
      <w:proofErr w:type="spellStart"/>
      <w:r w:rsidRPr="00C10DAB">
        <w:rPr>
          <w:color w:val="BFBFBF" w:themeColor="background1" w:themeShade="BF"/>
        </w:rPr>
        <w:t>discovery</w:t>
      </w:r>
      <w:proofErr w:type="spellEnd"/>
      <w:r w:rsidRPr="00C10DAB">
        <w:rPr>
          <w:color w:val="BFBFBF" w:themeColor="background1" w:themeShade="BF"/>
        </w:rPr>
        <w:t xml:space="preserve"> y auto-</w:t>
      </w:r>
      <w:proofErr w:type="spellStart"/>
      <w:r w:rsidRPr="00C10DAB">
        <w:rPr>
          <w:color w:val="BFBFBF" w:themeColor="background1" w:themeShade="BF"/>
        </w:rPr>
        <w:t>configuación</w:t>
      </w:r>
      <w:proofErr w:type="spellEnd"/>
      <w:r w:rsidRPr="00C10DAB">
        <w:rPr>
          <w:color w:val="BFBFBF" w:themeColor="background1" w:themeShade="BF"/>
        </w:rPr>
        <w:t>.</w:t>
      </w: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firstLine="707"/>
        <w:rPr>
          <w:color w:val="BFBFBF" w:themeColor="background1" w:themeShade="BF"/>
        </w:rPr>
      </w:pPr>
      <w:r w:rsidRPr="00C10DAB">
        <w:rPr>
          <w:color w:val="BFBFBF" w:themeColor="background1" w:themeShade="BF"/>
        </w:rPr>
        <w:t xml:space="preserve">Manejo de </w:t>
      </w:r>
      <w:r w:rsidRPr="00C10DAB">
        <w:rPr>
          <w:color w:val="BFBFBF" w:themeColor="background1" w:themeShade="BF"/>
          <w:u w:val="single"/>
        </w:rPr>
        <w:t xml:space="preserve">Grupos de </w:t>
      </w:r>
      <w:proofErr w:type="spellStart"/>
      <w:r w:rsidRPr="00C10DAB">
        <w:rPr>
          <w:color w:val="BFBFBF" w:themeColor="background1" w:themeShade="BF"/>
          <w:u w:val="single"/>
        </w:rPr>
        <w:t>Multicast</w:t>
      </w:r>
      <w:proofErr w:type="spellEnd"/>
      <w:r w:rsidRPr="00C10DAB">
        <w:rPr>
          <w:color w:val="BFBFBF" w:themeColor="background1" w:themeShade="BF"/>
        </w:rPr>
        <w:t>.</w:t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BFBFBF" w:themeColor="background1" w:themeShade="BF"/>
        </w:rPr>
      </w:pPr>
      <w:r w:rsidRPr="00C10DAB">
        <w:rPr>
          <w:b/>
          <w:color w:val="BFBFBF" w:themeColor="background1" w:themeShade="BF"/>
        </w:rPr>
        <w:t xml:space="preserve">2. ¿Por qué no es necesario el campo </w:t>
      </w:r>
      <w:proofErr w:type="spellStart"/>
      <w:r w:rsidRPr="00C10DAB">
        <w:rPr>
          <w:b/>
          <w:color w:val="BFBFBF" w:themeColor="background1" w:themeShade="BF"/>
        </w:rPr>
        <w:t>Header</w:t>
      </w:r>
      <w:proofErr w:type="spellEnd"/>
      <w:r w:rsidRPr="00C10DAB">
        <w:rPr>
          <w:b/>
          <w:color w:val="BFBFBF" w:themeColor="background1" w:themeShade="BF"/>
        </w:rPr>
        <w:t xml:space="preserve"> </w:t>
      </w:r>
      <w:proofErr w:type="spellStart"/>
      <w:r w:rsidRPr="00C10DAB">
        <w:rPr>
          <w:b/>
          <w:color w:val="BFBFBF" w:themeColor="background1" w:themeShade="BF"/>
        </w:rPr>
        <w:t>Length</w:t>
      </w:r>
      <w:proofErr w:type="spellEnd"/>
      <w:r w:rsidRPr="00C10DAB">
        <w:rPr>
          <w:b/>
          <w:color w:val="BFBFBF" w:themeColor="background1" w:themeShade="BF"/>
        </w:rPr>
        <w:t xml:space="preserve"> en IPv6?</w:t>
      </w: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C10DAB">
        <w:rPr>
          <w:color w:val="BFBFBF" w:themeColor="background1" w:themeShade="BF"/>
        </w:rPr>
        <w:t xml:space="preserve">IPv6 tiene una </w:t>
      </w:r>
      <w:r w:rsidRPr="00C10DAB">
        <w:rPr>
          <w:color w:val="BFBFBF" w:themeColor="background1" w:themeShade="BF"/>
          <w:u w:val="single"/>
        </w:rPr>
        <w:t>cabecera de 40 bytes simplificada</w:t>
      </w:r>
      <w:r w:rsidRPr="00C10DAB">
        <w:rPr>
          <w:color w:val="BFBFBF" w:themeColor="background1" w:themeShade="BF"/>
        </w:rPr>
        <w:t xml:space="preserve">, que </w:t>
      </w:r>
      <w:r w:rsidRPr="00C10DAB">
        <w:rPr>
          <w:color w:val="BFBFBF" w:themeColor="background1" w:themeShade="BF"/>
          <w:u w:val="single"/>
        </w:rPr>
        <w:t>elimina algunos campos de IPV4</w:t>
      </w:r>
      <w:r w:rsidRPr="00C10DAB">
        <w:rPr>
          <w:color w:val="BFBFBF" w:themeColor="background1" w:themeShade="BF"/>
        </w:rPr>
        <w:t xml:space="preserve">, y permite un </w:t>
      </w:r>
      <w:r w:rsidRPr="00C10DAB">
        <w:rPr>
          <w:color w:val="BFBFBF" w:themeColor="background1" w:themeShade="BF"/>
          <w:u w:val="single"/>
        </w:rPr>
        <w:t>procesamiento más rápido</w:t>
      </w:r>
      <w:r w:rsidRPr="00C10DAB">
        <w:rPr>
          <w:color w:val="BFBFBF" w:themeColor="background1" w:themeShade="BF"/>
        </w:rPr>
        <w:t xml:space="preserve"> del datagrama IP. </w:t>
      </w: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C10DAB">
        <w:rPr>
          <w:color w:val="BFBFBF" w:themeColor="background1" w:themeShade="BF"/>
        </w:rPr>
        <w:t xml:space="preserve">Se </w:t>
      </w:r>
      <w:r w:rsidRPr="00C10DAB">
        <w:rPr>
          <w:color w:val="BFBFBF" w:themeColor="background1" w:themeShade="BF"/>
          <w:u w:val="single"/>
        </w:rPr>
        <w:t>eliminó</w:t>
      </w:r>
      <w:r w:rsidRPr="00C10DAB">
        <w:rPr>
          <w:color w:val="BFBFBF" w:themeColor="background1" w:themeShade="BF"/>
        </w:rPr>
        <w:t xml:space="preserve"> el campo </w:t>
      </w:r>
      <w:r w:rsidRPr="00C10DAB">
        <w:rPr>
          <w:color w:val="BFBFBF" w:themeColor="background1" w:themeShade="BF"/>
          <w:u w:val="single"/>
        </w:rPr>
        <w:t>opciones</w:t>
      </w:r>
      <w:r w:rsidRPr="00C10DAB">
        <w:rPr>
          <w:color w:val="BFBFBF" w:themeColor="background1" w:themeShade="BF"/>
        </w:rPr>
        <w:t xml:space="preserve"> y fue </w:t>
      </w:r>
      <w:r w:rsidRPr="00C10DAB">
        <w:rPr>
          <w:color w:val="BFBFBF" w:themeColor="background1" w:themeShade="BF"/>
          <w:u w:val="single"/>
        </w:rPr>
        <w:t>reemplazado</w:t>
      </w:r>
      <w:r w:rsidRPr="00C10DAB">
        <w:rPr>
          <w:color w:val="BFBFBF" w:themeColor="background1" w:themeShade="BF"/>
        </w:rPr>
        <w:t xml:space="preserve"> por </w:t>
      </w:r>
      <w:r w:rsidRPr="00C10DAB">
        <w:rPr>
          <w:color w:val="BFBFBF" w:themeColor="background1" w:themeShade="BF"/>
          <w:u w:val="single"/>
        </w:rPr>
        <w:t>cabeceras adicionales</w:t>
      </w:r>
      <w:r w:rsidRPr="00C10DAB">
        <w:rPr>
          <w:color w:val="BFBFBF" w:themeColor="background1" w:themeShade="BF"/>
        </w:rPr>
        <w:t xml:space="preserve"> y opcionales generando un </w:t>
      </w:r>
      <w:r w:rsidRPr="00C10DAB">
        <w:rPr>
          <w:color w:val="BFBFBF" w:themeColor="background1" w:themeShade="BF"/>
          <w:u w:val="single"/>
        </w:rPr>
        <w:t>procesamiento más flexible</w:t>
      </w:r>
      <w:r w:rsidRPr="00C10DAB">
        <w:rPr>
          <w:color w:val="BFBFBF" w:themeColor="background1" w:themeShade="BF"/>
        </w:rPr>
        <w:t xml:space="preserve"> de las mismas y permitiendo tener una cabecera de 40 bytes fijos, que por ser de tamaño fijo no necesita incluir el campo “</w:t>
      </w:r>
      <w:proofErr w:type="spellStart"/>
      <w:r w:rsidRPr="00C10DAB">
        <w:rPr>
          <w:color w:val="BFBFBF" w:themeColor="background1" w:themeShade="BF"/>
        </w:rPr>
        <w:t>Header</w:t>
      </w:r>
      <w:proofErr w:type="spellEnd"/>
      <w:r w:rsidRPr="00C10DAB">
        <w:rPr>
          <w:color w:val="BFBFBF" w:themeColor="background1" w:themeShade="BF"/>
        </w:rPr>
        <w:t xml:space="preserve"> </w:t>
      </w:r>
      <w:proofErr w:type="spellStart"/>
      <w:r w:rsidRPr="00C10DAB">
        <w:rPr>
          <w:color w:val="BFBFBF" w:themeColor="background1" w:themeShade="BF"/>
        </w:rPr>
        <w:t>length</w:t>
      </w:r>
      <w:proofErr w:type="spellEnd"/>
      <w:r w:rsidRPr="00C10DAB">
        <w:rPr>
          <w:color w:val="BFBFBF" w:themeColor="background1" w:themeShade="BF"/>
        </w:rPr>
        <w:t xml:space="preserve">”, que era necesario en IPV4 por que su </w:t>
      </w:r>
      <w:proofErr w:type="spellStart"/>
      <w:r w:rsidRPr="00C10DAB">
        <w:rPr>
          <w:color w:val="BFBFBF" w:themeColor="background1" w:themeShade="BF"/>
        </w:rPr>
        <w:t>header</w:t>
      </w:r>
      <w:proofErr w:type="spellEnd"/>
      <w:r w:rsidRPr="00C10DAB">
        <w:rPr>
          <w:color w:val="BFBFBF" w:themeColor="background1" w:themeShade="BF"/>
        </w:rPr>
        <w:t xml:space="preserve"> era variable, debido a su campo opciones y por eso se debía especificar.</w:t>
      </w:r>
    </w:p>
    <w:p w:rsidR="00E5759C" w:rsidRPr="00C10DAB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BFBFBF" w:themeColor="background1" w:themeShade="BF"/>
        </w:rPr>
      </w:pPr>
      <w:r w:rsidRPr="00C10DAB">
        <w:rPr>
          <w:b/>
          <w:color w:val="BFBFBF" w:themeColor="background1" w:themeShade="BF"/>
        </w:rPr>
        <w:t xml:space="preserve">3. ¿En qué se diferencia el </w:t>
      </w:r>
      <w:proofErr w:type="spellStart"/>
      <w:r w:rsidRPr="00C10DAB">
        <w:rPr>
          <w:b/>
          <w:color w:val="BFBFBF" w:themeColor="background1" w:themeShade="BF"/>
        </w:rPr>
        <w:t>checksum</w:t>
      </w:r>
      <w:proofErr w:type="spellEnd"/>
      <w:r w:rsidRPr="00C10DAB">
        <w:rPr>
          <w:b/>
          <w:color w:val="BFBFBF" w:themeColor="background1" w:themeShade="BF"/>
        </w:rPr>
        <w:t xml:space="preserve"> de IPv4 e IPv6? Y en </w:t>
      </w:r>
      <w:proofErr w:type="spellStart"/>
      <w:r w:rsidRPr="00C10DAB">
        <w:rPr>
          <w:b/>
          <w:color w:val="BFBFBF" w:themeColor="background1" w:themeShade="BF"/>
        </w:rPr>
        <w:t>cuánto</w:t>
      </w:r>
      <w:proofErr w:type="spellEnd"/>
      <w:r w:rsidRPr="00C10DAB">
        <w:rPr>
          <w:b/>
          <w:color w:val="BFBFBF" w:themeColor="background1" w:themeShade="BF"/>
        </w:rPr>
        <w:t xml:space="preserve"> a los campos </w:t>
      </w:r>
      <w:proofErr w:type="spellStart"/>
      <w:r w:rsidRPr="00C10DAB">
        <w:rPr>
          <w:b/>
          <w:color w:val="BFBFBF" w:themeColor="background1" w:themeShade="BF"/>
        </w:rPr>
        <w:t>checksum</w:t>
      </w:r>
      <w:proofErr w:type="spellEnd"/>
      <w:r w:rsidRPr="00C10DAB">
        <w:rPr>
          <w:b/>
          <w:color w:val="BFBFBF" w:themeColor="background1" w:themeShade="BF"/>
        </w:rPr>
        <w:t xml:space="preserve"> de TCP y UDP, ¿sufren alguna modificación en cuanto a su obligatoriedad de cálculo?</w:t>
      </w:r>
    </w:p>
    <w:p w:rsidR="00E5759C" w:rsidRPr="00C10DAB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BFBFBF" w:themeColor="background1" w:themeShade="BF"/>
        </w:rPr>
      </w:pP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BFBFBF" w:themeColor="background1" w:themeShade="BF"/>
        </w:rPr>
      </w:pPr>
      <w:r w:rsidRPr="00C10DAB">
        <w:rPr>
          <w:color w:val="BFBFBF" w:themeColor="background1" w:themeShade="BF"/>
        </w:rPr>
        <w:t xml:space="preserve">En </w:t>
      </w:r>
      <w:r w:rsidRPr="00C10DAB">
        <w:rPr>
          <w:color w:val="BFBFBF" w:themeColor="background1" w:themeShade="BF"/>
          <w:u w:val="single"/>
        </w:rPr>
        <w:t xml:space="preserve">IPv6 se eliminó el </w:t>
      </w:r>
      <w:proofErr w:type="spellStart"/>
      <w:r w:rsidRPr="00C10DAB">
        <w:rPr>
          <w:color w:val="BFBFBF" w:themeColor="background1" w:themeShade="BF"/>
          <w:u w:val="single"/>
        </w:rPr>
        <w:t>checksum</w:t>
      </w:r>
      <w:proofErr w:type="spellEnd"/>
      <w:r w:rsidRPr="00C10DAB">
        <w:rPr>
          <w:color w:val="BFBFBF" w:themeColor="background1" w:themeShade="BF"/>
        </w:rPr>
        <w:t xml:space="preserve"> que estaba incluido en IPV4, y se delegó a la capa de transporte. En </w:t>
      </w:r>
      <w:r w:rsidRPr="00C10DAB">
        <w:rPr>
          <w:color w:val="BFBFBF" w:themeColor="background1" w:themeShade="BF"/>
          <w:u w:val="single"/>
        </w:rPr>
        <w:t>UDP</w:t>
      </w:r>
      <w:r w:rsidRPr="00C10DAB">
        <w:rPr>
          <w:color w:val="BFBFBF" w:themeColor="background1" w:themeShade="BF"/>
        </w:rPr>
        <w:t xml:space="preserve">, con esta modificación, la funcionalidad de </w:t>
      </w:r>
      <w:r w:rsidRPr="00C10DAB">
        <w:rPr>
          <w:color w:val="BFBFBF" w:themeColor="background1" w:themeShade="BF"/>
          <w:u w:val="single"/>
        </w:rPr>
        <w:t>comprobación de errores será obligatoria</w:t>
      </w:r>
      <w:r w:rsidRPr="00C10DAB">
        <w:rPr>
          <w:color w:val="BFBFBF" w:themeColor="background1" w:themeShade="BF"/>
        </w:rPr>
        <w:t>.</w:t>
      </w: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C10DAB">
        <w:rPr>
          <w:color w:val="BFBFBF" w:themeColor="background1" w:themeShade="BF"/>
        </w:rPr>
        <w:t>Suma de comprobación (</w:t>
      </w:r>
      <w:proofErr w:type="spellStart"/>
      <w:r w:rsidRPr="00C10DAB">
        <w:rPr>
          <w:color w:val="BFBFBF" w:themeColor="background1" w:themeShade="BF"/>
        </w:rPr>
        <w:t>checksum</w:t>
      </w:r>
      <w:proofErr w:type="spellEnd"/>
      <w:r w:rsidRPr="00C10DAB">
        <w:rPr>
          <w:color w:val="BFBFBF" w:themeColor="background1" w:themeShade="BF"/>
        </w:rPr>
        <w:t>) de cabecera. Puesto que los protocolos de transporte (Ej. TCP y</w:t>
      </w: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C10DAB">
        <w:rPr>
          <w:color w:val="BFBFBF" w:themeColor="background1" w:themeShade="BF"/>
        </w:rPr>
        <w:lastRenderedPageBreak/>
        <w:t>UDP) y de la capa de enlace de datos (ej. Ethernet) en las capas de Internet realizan sumas de comprobación, los diseñadores de IP probablemente pe</w:t>
      </w:r>
      <w:r w:rsidR="00D92A43" w:rsidRPr="00C10DAB">
        <w:rPr>
          <w:color w:val="BFBFBF" w:themeColor="background1" w:themeShade="BF"/>
        </w:rPr>
        <w:t>nsaron que esta funcionalidad</w:t>
      </w:r>
      <w:r w:rsidRPr="00C10DAB">
        <w:rPr>
          <w:color w:val="BFBFBF" w:themeColor="background1" w:themeShade="BF"/>
        </w:rPr>
        <w:t xml:space="preserve"> era</w:t>
      </w: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C10DAB">
        <w:rPr>
          <w:color w:val="BFBFBF" w:themeColor="background1" w:themeShade="BF"/>
        </w:rPr>
        <w:t xml:space="preserve">redundante </w:t>
      </w:r>
      <w:r w:rsidR="00D92A43" w:rsidRPr="00C10DAB">
        <w:rPr>
          <w:color w:val="BFBFBF" w:themeColor="background1" w:themeShade="BF"/>
        </w:rPr>
        <w:t>aquí</w:t>
      </w:r>
      <w:r w:rsidRPr="00C10DAB">
        <w:rPr>
          <w:color w:val="BFBFBF" w:themeColor="background1" w:themeShade="BF"/>
        </w:rPr>
        <w:t xml:space="preserve"> y </w:t>
      </w:r>
      <w:r w:rsidR="00D92A43" w:rsidRPr="00C10DAB">
        <w:rPr>
          <w:color w:val="BFBFBF" w:themeColor="background1" w:themeShade="BF"/>
        </w:rPr>
        <w:t>podía eliminarse. E</w:t>
      </w:r>
      <w:r w:rsidRPr="00C10DAB">
        <w:rPr>
          <w:color w:val="BFBFBF" w:themeColor="background1" w:themeShade="BF"/>
        </w:rPr>
        <w:t>l procesamiento</w:t>
      </w:r>
      <w:r w:rsidR="00D92A43" w:rsidRPr="00C10DAB">
        <w:rPr>
          <w:color w:val="BFBFBF" w:themeColor="background1" w:themeShade="BF"/>
        </w:rPr>
        <w:t xml:space="preserve"> </w:t>
      </w:r>
      <w:r w:rsidRPr="00C10DAB">
        <w:rPr>
          <w:color w:val="BFBFBF" w:themeColor="background1" w:themeShade="BF"/>
        </w:rPr>
        <w:t xml:space="preserve">rápido de los paquetes IP era </w:t>
      </w:r>
      <w:r w:rsidR="00D92A43" w:rsidRPr="00C10DAB">
        <w:rPr>
          <w:color w:val="BFBFBF" w:themeColor="background1" w:themeShade="BF"/>
        </w:rPr>
        <w:t xml:space="preserve">lo </w:t>
      </w:r>
      <w:r w:rsidRPr="00C10DAB">
        <w:rPr>
          <w:color w:val="BFBFBF" w:themeColor="background1" w:themeShade="BF"/>
        </w:rPr>
        <w:t xml:space="preserve">principal. </w:t>
      </w: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C10DAB">
        <w:rPr>
          <w:color w:val="BFBFBF" w:themeColor="background1" w:themeShade="BF"/>
        </w:rPr>
        <w:t xml:space="preserve">IPv6 no implementa protección de integridad ya que asume que esta protección se realiza en los protocolos de transporte de capa superior como UDP o TCP, lo que mejora la performance. </w:t>
      </w:r>
    </w:p>
    <w:p w:rsidR="00E5759C" w:rsidRPr="00C10DAB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C10DAB">
        <w:rPr>
          <w:color w:val="BFBFBF" w:themeColor="background1" w:themeShade="BF"/>
        </w:rPr>
        <w:t xml:space="preserve">Los campos </w:t>
      </w:r>
      <w:proofErr w:type="spellStart"/>
      <w:r w:rsidRPr="00C10DAB">
        <w:rPr>
          <w:color w:val="BFBFBF" w:themeColor="background1" w:themeShade="BF"/>
        </w:rPr>
        <w:t>checksum</w:t>
      </w:r>
      <w:proofErr w:type="spellEnd"/>
      <w:r w:rsidRPr="00C10DAB">
        <w:rPr>
          <w:color w:val="BFBFBF" w:themeColor="background1" w:themeShade="BF"/>
        </w:rPr>
        <w:t xml:space="preserve"> de TCP y UDP no deben cambiar nada en la protección de integridad </w:t>
      </w:r>
      <w:proofErr w:type="spellStart"/>
      <w:r w:rsidRPr="00C10DAB">
        <w:rPr>
          <w:color w:val="BFBFBF" w:themeColor="background1" w:themeShade="BF"/>
        </w:rPr>
        <w:t>checksum</w:t>
      </w:r>
      <w:proofErr w:type="spellEnd"/>
      <w:r w:rsidRPr="00C10DAB">
        <w:rPr>
          <w:color w:val="BFBFBF" w:themeColor="background1" w:themeShade="BF"/>
        </w:rPr>
        <w:t>.</w:t>
      </w:r>
    </w:p>
    <w:p w:rsidR="00E5759C" w:rsidRPr="004352AA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</w:p>
    <w:p w:rsidR="00E5759C" w:rsidRPr="004352AA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BFBFBF" w:themeColor="background1" w:themeShade="BF"/>
        </w:rPr>
      </w:pPr>
      <w:r w:rsidRPr="004352AA">
        <w:rPr>
          <w:b/>
          <w:color w:val="BFBFBF" w:themeColor="background1" w:themeShade="BF"/>
        </w:rPr>
        <w:t>4. ¿Qué sucede con el campo Opciones</w:t>
      </w:r>
      <w:r w:rsidR="00D92A43" w:rsidRPr="004352AA">
        <w:rPr>
          <w:b/>
          <w:color w:val="BFBFBF" w:themeColor="background1" w:themeShade="BF"/>
        </w:rPr>
        <w:t xml:space="preserve"> en IPv6? ¿Existe, en IPv6, alguna</w:t>
      </w:r>
      <w:r w:rsidRPr="004352AA">
        <w:rPr>
          <w:b/>
          <w:color w:val="BFBFBF" w:themeColor="background1" w:themeShade="BF"/>
        </w:rPr>
        <w:t xml:space="preserve"> forma de enviar información</w:t>
      </w:r>
    </w:p>
    <w:p w:rsidR="00E5759C" w:rsidRPr="004352AA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BFBFBF" w:themeColor="background1" w:themeShade="BF"/>
        </w:rPr>
      </w:pPr>
      <w:r w:rsidRPr="004352AA">
        <w:rPr>
          <w:b/>
          <w:color w:val="BFBFBF" w:themeColor="background1" w:themeShade="BF"/>
        </w:rPr>
        <w:t>opcional?</w:t>
      </w:r>
    </w:p>
    <w:p w:rsidR="00E5759C" w:rsidRPr="004352AA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4352AA">
        <w:rPr>
          <w:color w:val="BFBFBF" w:themeColor="background1" w:themeShade="BF"/>
        </w:rPr>
        <w:t xml:space="preserve">En IPv6 </w:t>
      </w:r>
      <w:r w:rsidRPr="004352AA">
        <w:rPr>
          <w:color w:val="BFBFBF" w:themeColor="background1" w:themeShade="BF"/>
          <w:u w:val="single"/>
        </w:rPr>
        <w:t>se sustituye el campo Opciones</w:t>
      </w:r>
      <w:r w:rsidRPr="004352AA">
        <w:rPr>
          <w:color w:val="BFBFBF" w:themeColor="background1" w:themeShade="BF"/>
        </w:rPr>
        <w:t xml:space="preserve"> que se usaba en IPv4, ya que este método de campos de longitud variable era ineficiente, por lo que </w:t>
      </w:r>
      <w:r w:rsidRPr="004352AA">
        <w:rPr>
          <w:color w:val="BFBFBF" w:themeColor="background1" w:themeShade="BF"/>
          <w:u w:val="single"/>
        </w:rPr>
        <w:t>se cambió por la Extensión de Encabezados</w:t>
      </w:r>
      <w:r w:rsidRPr="004352AA">
        <w:rPr>
          <w:color w:val="BFBFBF" w:themeColor="background1" w:themeShade="BF"/>
        </w:rPr>
        <w:t xml:space="preserve">, que consiste en una </w:t>
      </w:r>
      <w:r w:rsidRPr="004352AA">
        <w:rPr>
          <w:color w:val="BFBFBF" w:themeColor="background1" w:themeShade="BF"/>
          <w:u w:val="single"/>
        </w:rPr>
        <w:t>lista</w:t>
      </w:r>
      <w:r w:rsidRPr="004352AA">
        <w:rPr>
          <w:color w:val="BFBFBF" w:themeColor="background1" w:themeShade="BF"/>
        </w:rPr>
        <w:t xml:space="preserve"> de </w:t>
      </w:r>
      <w:r w:rsidRPr="004352AA">
        <w:rPr>
          <w:color w:val="BFBFBF" w:themeColor="background1" w:themeShade="BF"/>
          <w:u w:val="single"/>
        </w:rPr>
        <w:t>encabezados</w:t>
      </w:r>
      <w:r w:rsidRPr="004352AA">
        <w:rPr>
          <w:color w:val="BFBFBF" w:themeColor="background1" w:themeShade="BF"/>
        </w:rPr>
        <w:t xml:space="preserve"> (</w:t>
      </w:r>
      <w:proofErr w:type="spellStart"/>
      <w:r w:rsidRPr="004352AA">
        <w:rPr>
          <w:color w:val="BFBFBF" w:themeColor="background1" w:themeShade="BF"/>
        </w:rPr>
        <w:t>Headers</w:t>
      </w:r>
      <w:proofErr w:type="spellEnd"/>
      <w:r w:rsidRPr="004352AA">
        <w:rPr>
          <w:color w:val="BFBFBF" w:themeColor="background1" w:themeShade="BF"/>
        </w:rPr>
        <w:t xml:space="preserve"> de extensión) </w:t>
      </w:r>
      <w:r w:rsidRPr="004352AA">
        <w:rPr>
          <w:color w:val="BFBFBF" w:themeColor="background1" w:themeShade="BF"/>
          <w:u w:val="single"/>
        </w:rPr>
        <w:t>enlazados</w:t>
      </w:r>
      <w:r w:rsidRPr="004352AA">
        <w:rPr>
          <w:color w:val="BFBFBF" w:themeColor="background1" w:themeShade="BF"/>
        </w:rPr>
        <w:t xml:space="preserve"> mediante un campo llamado “Siguiente encabezado”. </w:t>
      </w:r>
    </w:p>
    <w:p w:rsidR="00E5759C" w:rsidRPr="004352AA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</w:p>
    <w:p w:rsidR="00E5759C" w:rsidRPr="004352AA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4352AA">
        <w:rPr>
          <w:color w:val="BFBFBF" w:themeColor="background1" w:themeShade="BF"/>
        </w:rPr>
        <w:t xml:space="preserve">Es posible, enviando los datos en uno de estos </w:t>
      </w:r>
      <w:proofErr w:type="spellStart"/>
      <w:r w:rsidRPr="004352AA">
        <w:rPr>
          <w:color w:val="BFBFBF" w:themeColor="background1" w:themeShade="BF"/>
        </w:rPr>
        <w:t>headers</w:t>
      </w:r>
      <w:proofErr w:type="spellEnd"/>
      <w:r w:rsidRPr="004352AA">
        <w:rPr>
          <w:color w:val="BFBFBF" w:themeColor="background1" w:themeShade="BF"/>
        </w:rPr>
        <w:t>.</w:t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</w:p>
    <w:p w:rsidR="00E5759C" w:rsidRPr="004352AA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BFBFBF" w:themeColor="background1" w:themeShade="BF"/>
        </w:rPr>
      </w:pPr>
      <w:r w:rsidRPr="004352AA">
        <w:rPr>
          <w:b/>
          <w:color w:val="BFBFBF" w:themeColor="background1" w:themeShade="BF"/>
        </w:rPr>
        <w:t>5. Si quisiese que IPv6 soporte una nueva funcionalidad, ¿cómo lo haría?</w:t>
      </w:r>
    </w:p>
    <w:p w:rsidR="00E5759C" w:rsidRPr="004352AA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4352AA">
        <w:rPr>
          <w:color w:val="BFBFBF" w:themeColor="background1" w:themeShade="BF"/>
        </w:rPr>
        <w:t xml:space="preserve">Habría que </w:t>
      </w:r>
      <w:r w:rsidRPr="004352AA">
        <w:rPr>
          <w:color w:val="BFBFBF" w:themeColor="background1" w:themeShade="BF"/>
          <w:u w:val="single"/>
        </w:rPr>
        <w:t xml:space="preserve">definir un nuevo tipo de </w:t>
      </w:r>
      <w:proofErr w:type="spellStart"/>
      <w:r w:rsidRPr="004352AA">
        <w:rPr>
          <w:color w:val="BFBFBF" w:themeColor="background1" w:themeShade="BF"/>
          <w:u w:val="single"/>
        </w:rPr>
        <w:t>header</w:t>
      </w:r>
      <w:proofErr w:type="spellEnd"/>
      <w:r w:rsidRPr="004352AA">
        <w:rPr>
          <w:color w:val="BFBFBF" w:themeColor="background1" w:themeShade="BF"/>
          <w:u w:val="single"/>
        </w:rPr>
        <w:t xml:space="preserve"> de extensión</w:t>
      </w:r>
      <w:r w:rsidRPr="004352AA">
        <w:rPr>
          <w:color w:val="BFBFBF" w:themeColor="background1" w:themeShade="BF"/>
        </w:rPr>
        <w:t xml:space="preserve">, identificado con un valor propio del campo </w:t>
      </w:r>
      <w:proofErr w:type="spellStart"/>
      <w:r w:rsidRPr="004352AA">
        <w:rPr>
          <w:color w:val="BFBFBF" w:themeColor="background1" w:themeShade="BF"/>
        </w:rPr>
        <w:t>Next</w:t>
      </w:r>
      <w:proofErr w:type="spellEnd"/>
      <w:r w:rsidRPr="004352AA">
        <w:rPr>
          <w:color w:val="BFBFBF" w:themeColor="background1" w:themeShade="BF"/>
        </w:rPr>
        <w:t xml:space="preserve"> </w:t>
      </w:r>
      <w:proofErr w:type="spellStart"/>
      <w:r w:rsidRPr="004352AA">
        <w:rPr>
          <w:color w:val="BFBFBF" w:themeColor="background1" w:themeShade="BF"/>
        </w:rPr>
        <w:t>Header</w:t>
      </w:r>
      <w:proofErr w:type="spellEnd"/>
    </w:p>
    <w:p w:rsidR="00E5759C" w:rsidRPr="004352AA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  <w:u w:val="single"/>
        </w:rPr>
      </w:pPr>
    </w:p>
    <w:p w:rsidR="00E5759C" w:rsidRPr="004352AA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BFBFBF" w:themeColor="background1" w:themeShade="BF"/>
          <w:u w:val="single"/>
        </w:rPr>
      </w:pPr>
      <w:r w:rsidRPr="004352AA">
        <w:rPr>
          <w:b/>
          <w:color w:val="BFBFBF" w:themeColor="background1" w:themeShade="BF"/>
          <w:u w:val="single"/>
        </w:rPr>
        <w:t>Cabeceras de Extensión (Más servicios)</w:t>
      </w:r>
    </w:p>
    <w:p w:rsidR="00E5759C" w:rsidRPr="004352AA" w:rsidRDefault="00F74D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4352AA">
        <w:rPr>
          <w:color w:val="BFBFBF" w:themeColor="background1" w:themeShade="BF"/>
        </w:rPr>
        <w:t xml:space="preserve">Permite la </w:t>
      </w:r>
      <w:r w:rsidRPr="004352AA">
        <w:rPr>
          <w:color w:val="BFBFBF" w:themeColor="background1" w:themeShade="BF"/>
          <w:u w:val="single"/>
        </w:rPr>
        <w:t>extensibilidad del protocolo</w:t>
      </w:r>
      <w:r w:rsidRPr="004352AA">
        <w:rPr>
          <w:color w:val="BFBFBF" w:themeColor="background1" w:themeShade="BF"/>
        </w:rPr>
        <w:t xml:space="preserve">, esto es, más opciones en el encabezado al incorporar los encabezados adicionales. </w:t>
      </w:r>
      <w:r w:rsidRPr="004352AA">
        <w:rPr>
          <w:color w:val="BFBFBF" w:themeColor="background1" w:themeShade="BF"/>
          <w:u w:val="single"/>
        </w:rPr>
        <w:t xml:space="preserve">No agregan más trabajo al </w:t>
      </w:r>
      <w:proofErr w:type="spellStart"/>
      <w:r w:rsidRPr="004352AA">
        <w:rPr>
          <w:color w:val="BFBFBF" w:themeColor="background1" w:themeShade="BF"/>
          <w:u w:val="single"/>
        </w:rPr>
        <w:t>router</w:t>
      </w:r>
      <w:proofErr w:type="spellEnd"/>
      <w:r w:rsidRPr="004352AA">
        <w:rPr>
          <w:color w:val="BFBFBF" w:themeColor="background1" w:themeShade="BF"/>
        </w:rPr>
        <w:t xml:space="preserve"> por que en general no son para este o es poco lo que tiene que hacer sobre esto. Generalmente </w:t>
      </w:r>
      <w:r w:rsidRPr="004352AA">
        <w:rPr>
          <w:color w:val="BFBFBF" w:themeColor="background1" w:themeShade="BF"/>
          <w:u w:val="single"/>
        </w:rPr>
        <w:t>solo se ocupa del fijo</w:t>
      </w:r>
      <w:r w:rsidRPr="004352AA">
        <w:rPr>
          <w:color w:val="BFBFBF" w:themeColor="background1" w:themeShade="BF"/>
        </w:rPr>
        <w:t xml:space="preserve">. </w:t>
      </w:r>
    </w:p>
    <w:p w:rsidR="00E5759C" w:rsidRDefault="00F74D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Mantienen orden (</w:t>
      </w:r>
      <w:r w:rsidRPr="004352AA">
        <w:rPr>
          <w:color w:val="000000"/>
          <w:u w:val="single"/>
        </w:rPr>
        <w:t>Procesados por nodos intermedios</w:t>
      </w:r>
      <w:r>
        <w:rPr>
          <w:color w:val="000000"/>
        </w:rPr>
        <w:t xml:space="preserve">, </w:t>
      </w:r>
      <w:r>
        <w:t>más</w:t>
      </w:r>
      <w:r>
        <w:rPr>
          <w:color w:val="000000"/>
        </w:rPr>
        <w:t xml:space="preserve"> cerca del encabezado original, </w:t>
      </w:r>
      <w:r>
        <w:t>más</w:t>
      </w:r>
      <w:r>
        <w:rPr>
          <w:color w:val="000000"/>
        </w:rPr>
        <w:t xml:space="preserve"> externo a la pila, </w:t>
      </w:r>
      <w:r>
        <w:t>más</w:t>
      </w:r>
      <w:r>
        <w:rPr>
          <w:color w:val="000000"/>
        </w:rPr>
        <w:t xml:space="preserve"> fácil de desacoplar. </w:t>
      </w:r>
      <w:r>
        <w:t>Más</w:t>
      </w:r>
      <w:r>
        <w:rPr>
          <w:color w:val="000000"/>
        </w:rPr>
        <w:t xml:space="preserve"> </w:t>
      </w:r>
      <w:r w:rsidRPr="004352AA">
        <w:rPr>
          <w:color w:val="000000"/>
          <w:u w:val="single"/>
        </w:rPr>
        <w:t>adentro en la pila</w:t>
      </w:r>
      <w:r w:rsidRPr="004352AA">
        <w:rPr>
          <w:rFonts w:ascii="Wingdings" w:eastAsia="Wingdings" w:hAnsi="Wingdings" w:cs="Wingdings"/>
          <w:color w:val="000000"/>
          <w:u w:val="single"/>
        </w:rPr>
        <w:t>🡪</w:t>
      </w:r>
      <w:r>
        <w:rPr>
          <w:color w:val="000000"/>
        </w:rPr>
        <w:t xml:space="preserve"> </w:t>
      </w:r>
      <w:r w:rsidRPr="004352AA">
        <w:rPr>
          <w:color w:val="000000"/>
          <w:u w:val="single"/>
        </w:rPr>
        <w:t>Nodos finales</w:t>
      </w:r>
      <w:r>
        <w:rPr>
          <w:color w:val="000000"/>
        </w:rPr>
        <w:t>).</w:t>
      </w:r>
    </w:p>
    <w:p w:rsidR="00E5759C" w:rsidRPr="004352AA" w:rsidRDefault="00F74D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4352AA">
        <w:rPr>
          <w:color w:val="BFBFBF" w:themeColor="background1" w:themeShade="BF"/>
        </w:rPr>
        <w:t xml:space="preserve">Se encuentran </w:t>
      </w:r>
      <w:r w:rsidRPr="004352AA">
        <w:rPr>
          <w:color w:val="BFBFBF" w:themeColor="background1" w:themeShade="BF"/>
          <w:u w:val="single"/>
        </w:rPr>
        <w:t xml:space="preserve">a continuación del </w:t>
      </w:r>
      <w:proofErr w:type="spellStart"/>
      <w:r w:rsidRPr="004352AA">
        <w:rPr>
          <w:color w:val="BFBFBF" w:themeColor="background1" w:themeShade="BF"/>
          <w:u w:val="single"/>
        </w:rPr>
        <w:t>header</w:t>
      </w:r>
      <w:proofErr w:type="spellEnd"/>
      <w:r w:rsidRPr="004352AA">
        <w:rPr>
          <w:color w:val="BFBFBF" w:themeColor="background1" w:themeShade="BF"/>
        </w:rPr>
        <w:t>.</w:t>
      </w:r>
    </w:p>
    <w:p w:rsidR="00E5759C" w:rsidRPr="004352AA" w:rsidRDefault="00F74D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4352AA">
        <w:rPr>
          <w:color w:val="BFBFBF" w:themeColor="background1" w:themeShade="BF"/>
        </w:rPr>
        <w:t xml:space="preserve">En general, son </w:t>
      </w:r>
      <w:r w:rsidRPr="004352AA">
        <w:rPr>
          <w:color w:val="BFBFBF" w:themeColor="background1" w:themeShade="BF"/>
          <w:u w:val="single"/>
        </w:rPr>
        <w:t>procesadas por los extremos</w:t>
      </w:r>
      <w:r w:rsidRPr="004352AA">
        <w:rPr>
          <w:color w:val="BFBFBF" w:themeColor="background1" w:themeShade="BF"/>
        </w:rPr>
        <w:t>.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46933</wp:posOffset>
            </wp:positionV>
            <wp:extent cx="4362450" cy="1495425"/>
            <wp:effectExtent l="0" t="0" r="0" b="0"/>
            <wp:wrapSquare wrapText="bothSides" distT="0" distB="0" distL="114300" distR="11430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1)</w:t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2)</w:t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3)</w:t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5759C" w:rsidRPr="004352AA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 w:rsidRPr="004352AA">
        <w:rPr>
          <w:i/>
          <w:color w:val="000000"/>
        </w:rPr>
        <w:t>1) Sin cabecera de extensión.</w:t>
      </w:r>
    </w:p>
    <w:p w:rsidR="00E5759C" w:rsidRPr="004352AA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 w:rsidRPr="004352AA">
        <w:rPr>
          <w:i/>
          <w:color w:val="000000"/>
        </w:rPr>
        <w:t xml:space="preserve">2) Cabecera de extensión que tiene que ser procesada por el </w:t>
      </w:r>
      <w:proofErr w:type="spellStart"/>
      <w:r w:rsidRPr="004352AA">
        <w:rPr>
          <w:i/>
          <w:color w:val="000000"/>
        </w:rPr>
        <w:t>router</w:t>
      </w:r>
      <w:proofErr w:type="spellEnd"/>
      <w:r w:rsidRPr="004352AA">
        <w:rPr>
          <w:i/>
          <w:color w:val="000000"/>
        </w:rPr>
        <w:t xml:space="preserve"> (</w:t>
      </w:r>
      <w:proofErr w:type="spellStart"/>
      <w:r w:rsidRPr="004352AA">
        <w:rPr>
          <w:i/>
          <w:color w:val="000000"/>
        </w:rPr>
        <w:t>Routing</w:t>
      </w:r>
      <w:proofErr w:type="spellEnd"/>
      <w:r w:rsidRPr="004352AA">
        <w:rPr>
          <w:i/>
          <w:color w:val="000000"/>
        </w:rPr>
        <w:t xml:space="preserve"> </w:t>
      </w:r>
      <w:proofErr w:type="spellStart"/>
      <w:r w:rsidRPr="004352AA">
        <w:rPr>
          <w:i/>
          <w:color w:val="000000"/>
        </w:rPr>
        <w:t>header</w:t>
      </w:r>
      <w:proofErr w:type="spellEnd"/>
      <w:r w:rsidRPr="004352AA">
        <w:rPr>
          <w:i/>
          <w:color w:val="000000"/>
        </w:rPr>
        <w:t>)</w:t>
      </w:r>
    </w:p>
    <w:p w:rsidR="00E5759C" w:rsidRPr="004352AA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 w:rsidRPr="004352AA">
        <w:rPr>
          <w:i/>
          <w:color w:val="000000"/>
        </w:rPr>
        <w:t xml:space="preserve">3) Dos cabeceras de extensión, una para fragmentación que trabaja similar a IPv4, pero no la procesan los </w:t>
      </w:r>
      <w:proofErr w:type="spellStart"/>
      <w:r w:rsidRPr="004352AA">
        <w:rPr>
          <w:i/>
          <w:color w:val="000000"/>
        </w:rPr>
        <w:t>routers</w:t>
      </w:r>
      <w:proofErr w:type="spellEnd"/>
      <w:r w:rsidRPr="004352AA">
        <w:rPr>
          <w:i/>
          <w:color w:val="000000"/>
        </w:rPr>
        <w:t xml:space="preserve"> sino los destinos (</w:t>
      </w:r>
      <w:proofErr w:type="spellStart"/>
      <w:r w:rsidRPr="004352AA">
        <w:rPr>
          <w:i/>
          <w:color w:val="000000"/>
        </w:rPr>
        <w:t>Fragment</w:t>
      </w:r>
      <w:proofErr w:type="spellEnd"/>
      <w:r w:rsidRPr="004352AA">
        <w:rPr>
          <w:i/>
          <w:color w:val="000000"/>
        </w:rPr>
        <w:t xml:space="preserve"> </w:t>
      </w:r>
      <w:proofErr w:type="spellStart"/>
      <w:r w:rsidRPr="004352AA">
        <w:rPr>
          <w:i/>
          <w:color w:val="000000"/>
        </w:rPr>
        <w:t>header</w:t>
      </w:r>
      <w:proofErr w:type="spellEnd"/>
      <w:r w:rsidRPr="004352AA">
        <w:rPr>
          <w:i/>
          <w:color w:val="000000"/>
        </w:rPr>
        <w:t>).</w:t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5759C" w:rsidRPr="00982B2E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  <w:u w:val="single"/>
        </w:rPr>
      </w:pPr>
      <w:r w:rsidRPr="00982B2E">
        <w:rPr>
          <w:color w:val="BFBFBF" w:themeColor="background1" w:themeShade="BF"/>
          <w:u w:val="single"/>
        </w:rPr>
        <w:t>Orden Cabeceras de Extensión</w:t>
      </w:r>
    </w:p>
    <w:p w:rsidR="00E5759C" w:rsidRPr="00982B2E" w:rsidRDefault="00F74DFC" w:rsidP="00D66BF7">
      <w:pPr>
        <w:pStyle w:val="Sinespaciado"/>
        <w:numPr>
          <w:ilvl w:val="0"/>
          <w:numId w:val="14"/>
        </w:numPr>
        <w:rPr>
          <w:color w:val="BFBFBF" w:themeColor="background1" w:themeShade="BF"/>
        </w:rPr>
      </w:pPr>
      <w:r w:rsidRPr="00982B2E">
        <w:rPr>
          <w:color w:val="BFBFBF" w:themeColor="background1" w:themeShade="BF"/>
          <w:u w:val="single"/>
        </w:rPr>
        <w:t>Hop-</w:t>
      </w:r>
      <w:proofErr w:type="spellStart"/>
      <w:r w:rsidRPr="00982B2E">
        <w:rPr>
          <w:color w:val="BFBFBF" w:themeColor="background1" w:themeShade="BF"/>
          <w:u w:val="single"/>
        </w:rPr>
        <w:t>by</w:t>
      </w:r>
      <w:proofErr w:type="spellEnd"/>
      <w:r w:rsidRPr="00982B2E">
        <w:rPr>
          <w:color w:val="BFBFBF" w:themeColor="background1" w:themeShade="BF"/>
          <w:u w:val="single"/>
        </w:rPr>
        <w:t>-hop</w:t>
      </w:r>
      <w:r w:rsidRPr="00982B2E">
        <w:rPr>
          <w:color w:val="BFBFBF" w:themeColor="background1" w:themeShade="BF"/>
        </w:rPr>
        <w:t xml:space="preserve">: procesado por cada </w:t>
      </w:r>
      <w:proofErr w:type="spellStart"/>
      <w:r w:rsidRPr="00982B2E">
        <w:rPr>
          <w:color w:val="BFBFBF" w:themeColor="background1" w:themeShade="BF"/>
          <w:u w:val="single"/>
        </w:rPr>
        <w:t>router</w:t>
      </w:r>
      <w:proofErr w:type="spellEnd"/>
      <w:r w:rsidRPr="00982B2E">
        <w:rPr>
          <w:color w:val="BFBFBF" w:themeColor="background1" w:themeShade="BF"/>
        </w:rPr>
        <w:t>. Datagramas mayores a 64 k.</w:t>
      </w:r>
    </w:p>
    <w:p w:rsidR="00E5759C" w:rsidRPr="00982B2E" w:rsidRDefault="00F74DFC" w:rsidP="00D66BF7">
      <w:pPr>
        <w:pStyle w:val="Sinespaciado"/>
        <w:numPr>
          <w:ilvl w:val="0"/>
          <w:numId w:val="14"/>
        </w:numPr>
        <w:rPr>
          <w:color w:val="BFBFBF" w:themeColor="background1" w:themeShade="BF"/>
        </w:rPr>
      </w:pPr>
      <w:proofErr w:type="spellStart"/>
      <w:r w:rsidRPr="00982B2E">
        <w:rPr>
          <w:color w:val="BFBFBF" w:themeColor="background1" w:themeShade="BF"/>
          <w:u w:val="single"/>
        </w:rPr>
        <w:t>Dest</w:t>
      </w:r>
      <w:proofErr w:type="spellEnd"/>
      <w:r w:rsidRPr="00982B2E">
        <w:rPr>
          <w:color w:val="BFBFBF" w:themeColor="background1" w:themeShade="BF"/>
          <w:u w:val="single"/>
        </w:rPr>
        <w:t xml:space="preserve"> </w:t>
      </w:r>
      <w:proofErr w:type="spellStart"/>
      <w:r w:rsidRPr="00982B2E">
        <w:rPr>
          <w:color w:val="BFBFBF" w:themeColor="background1" w:themeShade="BF"/>
          <w:u w:val="single"/>
        </w:rPr>
        <w:t>Opt</w:t>
      </w:r>
      <w:proofErr w:type="spellEnd"/>
      <w:r w:rsidRPr="00982B2E">
        <w:rPr>
          <w:color w:val="BFBFBF" w:themeColor="background1" w:themeShade="BF"/>
        </w:rPr>
        <w:t xml:space="preserve">: procesado por </w:t>
      </w:r>
      <w:proofErr w:type="spellStart"/>
      <w:r w:rsidRPr="00982B2E">
        <w:rPr>
          <w:color w:val="BFBFBF" w:themeColor="background1" w:themeShade="BF"/>
          <w:u w:val="single"/>
        </w:rPr>
        <w:t>routers</w:t>
      </w:r>
      <w:proofErr w:type="spellEnd"/>
      <w:r w:rsidRPr="00982B2E">
        <w:rPr>
          <w:color w:val="BFBFBF" w:themeColor="background1" w:themeShade="BF"/>
        </w:rPr>
        <w:t xml:space="preserve"> incluidos. </w:t>
      </w:r>
    </w:p>
    <w:p w:rsidR="00E5759C" w:rsidRPr="00982B2E" w:rsidRDefault="00F74DFC" w:rsidP="00D66BF7">
      <w:pPr>
        <w:pStyle w:val="Sinespaciado"/>
        <w:numPr>
          <w:ilvl w:val="0"/>
          <w:numId w:val="14"/>
        </w:numPr>
        <w:rPr>
          <w:color w:val="BFBFBF" w:themeColor="background1" w:themeShade="BF"/>
        </w:rPr>
      </w:pPr>
      <w:proofErr w:type="spellStart"/>
      <w:r w:rsidRPr="00982B2E">
        <w:rPr>
          <w:color w:val="BFBFBF" w:themeColor="background1" w:themeShade="BF"/>
          <w:u w:val="single"/>
        </w:rPr>
        <w:t>Routing</w:t>
      </w:r>
      <w:proofErr w:type="spellEnd"/>
      <w:r w:rsidRPr="00982B2E">
        <w:rPr>
          <w:color w:val="BFBFBF" w:themeColor="background1" w:themeShade="BF"/>
        </w:rPr>
        <w:t xml:space="preserve">: procesado por </w:t>
      </w:r>
      <w:proofErr w:type="spellStart"/>
      <w:r w:rsidRPr="00982B2E">
        <w:rPr>
          <w:color w:val="BFBFBF" w:themeColor="background1" w:themeShade="BF"/>
          <w:u w:val="single"/>
        </w:rPr>
        <w:t>routers</w:t>
      </w:r>
      <w:proofErr w:type="spellEnd"/>
      <w:r w:rsidRPr="00982B2E">
        <w:rPr>
          <w:color w:val="BFBFBF" w:themeColor="background1" w:themeShade="BF"/>
        </w:rPr>
        <w:t>, RH0 desaconsejado. Más seguridad.</w:t>
      </w:r>
    </w:p>
    <w:p w:rsidR="00E5759C" w:rsidRPr="00982B2E" w:rsidRDefault="00F74DFC" w:rsidP="00D66BF7">
      <w:pPr>
        <w:pStyle w:val="Sinespaciado"/>
        <w:numPr>
          <w:ilvl w:val="0"/>
          <w:numId w:val="14"/>
        </w:numPr>
        <w:rPr>
          <w:color w:val="BFBFBF" w:themeColor="background1" w:themeShade="BF"/>
        </w:rPr>
      </w:pPr>
      <w:proofErr w:type="spellStart"/>
      <w:r w:rsidRPr="00982B2E">
        <w:rPr>
          <w:color w:val="BFBFBF" w:themeColor="background1" w:themeShade="BF"/>
          <w:u w:val="single"/>
        </w:rPr>
        <w:t>Frag</w:t>
      </w:r>
      <w:proofErr w:type="spellEnd"/>
      <w:r w:rsidRPr="00982B2E">
        <w:rPr>
          <w:color w:val="BFBFBF" w:themeColor="background1" w:themeShade="BF"/>
          <w:u w:val="single"/>
        </w:rPr>
        <w:t xml:space="preserve">, </w:t>
      </w:r>
      <w:proofErr w:type="spellStart"/>
      <w:r w:rsidRPr="00982B2E">
        <w:rPr>
          <w:color w:val="BFBFBF" w:themeColor="background1" w:themeShade="BF"/>
          <w:u w:val="single"/>
        </w:rPr>
        <w:t>Auth</w:t>
      </w:r>
      <w:proofErr w:type="spellEnd"/>
      <w:r w:rsidRPr="00982B2E">
        <w:rPr>
          <w:color w:val="BFBFBF" w:themeColor="background1" w:themeShade="BF"/>
          <w:u w:val="single"/>
        </w:rPr>
        <w:t xml:space="preserve">, </w:t>
      </w:r>
      <w:proofErr w:type="spellStart"/>
      <w:r w:rsidRPr="00982B2E">
        <w:rPr>
          <w:color w:val="BFBFBF" w:themeColor="background1" w:themeShade="BF"/>
          <w:u w:val="single"/>
        </w:rPr>
        <w:t>Sec</w:t>
      </w:r>
      <w:proofErr w:type="spellEnd"/>
      <w:r w:rsidRPr="00982B2E">
        <w:rPr>
          <w:color w:val="BFBFBF" w:themeColor="background1" w:themeShade="BF"/>
          <w:u w:val="single"/>
        </w:rPr>
        <w:t xml:space="preserve">, </w:t>
      </w:r>
      <w:proofErr w:type="spellStart"/>
      <w:r w:rsidRPr="00982B2E">
        <w:rPr>
          <w:color w:val="BFBFBF" w:themeColor="background1" w:themeShade="BF"/>
          <w:u w:val="single"/>
        </w:rPr>
        <w:t>Dest</w:t>
      </w:r>
      <w:proofErr w:type="spellEnd"/>
      <w:r w:rsidRPr="00982B2E">
        <w:rPr>
          <w:color w:val="BFBFBF" w:themeColor="background1" w:themeShade="BF"/>
        </w:rPr>
        <w:t xml:space="preserve">. procesado por </w:t>
      </w:r>
      <w:r w:rsidRPr="00982B2E">
        <w:rPr>
          <w:color w:val="BFBFBF" w:themeColor="background1" w:themeShade="BF"/>
          <w:u w:val="single"/>
        </w:rPr>
        <w:t>extremos</w:t>
      </w:r>
      <w:r w:rsidRPr="00982B2E">
        <w:rPr>
          <w:color w:val="BFBFBF" w:themeColor="background1" w:themeShade="BF"/>
        </w:rPr>
        <w:t>.</w:t>
      </w:r>
    </w:p>
    <w:p w:rsidR="00E5759C" w:rsidRPr="00982B2E" w:rsidRDefault="00F74DFC" w:rsidP="00982B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982B2E">
        <w:rPr>
          <w:color w:val="BFBFBF" w:themeColor="background1" w:themeShade="BF"/>
        </w:rPr>
        <w:t xml:space="preserve">Las tres primeras son pensadas para procesarse por los </w:t>
      </w:r>
      <w:proofErr w:type="spellStart"/>
      <w:proofErr w:type="gramStart"/>
      <w:r w:rsidRPr="00982B2E">
        <w:rPr>
          <w:color w:val="BFBFBF" w:themeColor="background1" w:themeShade="BF"/>
        </w:rPr>
        <w:t>routers</w:t>
      </w:r>
      <w:proofErr w:type="spellEnd"/>
      <w:proofErr w:type="gramEnd"/>
      <w:r w:rsidRPr="00982B2E">
        <w:rPr>
          <w:color w:val="BFBFBF" w:themeColor="background1" w:themeShade="BF"/>
        </w:rPr>
        <w:t xml:space="preserve"> pero en la mayoría de los casos no se usan.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339551" cy="111086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9551" cy="1110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5759C" w:rsidRPr="00CB34E8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CB34E8">
        <w:rPr>
          <w:color w:val="BFBFBF" w:themeColor="background1" w:themeShade="BF"/>
        </w:rPr>
        <w:t>De la practica vieja:</w:t>
      </w:r>
    </w:p>
    <w:p w:rsidR="00E5759C" w:rsidRPr="00CB34E8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BFBFBF" w:themeColor="background1" w:themeShade="BF"/>
          <w:u w:val="single"/>
        </w:rPr>
      </w:pPr>
      <w:r w:rsidRPr="00CB34E8">
        <w:rPr>
          <w:b/>
          <w:color w:val="BFBFBF" w:themeColor="background1" w:themeShade="BF"/>
          <w:u w:val="single"/>
        </w:rPr>
        <w:t>Tipos de cabeceras de Extensión (RFC 2460):</w:t>
      </w:r>
    </w:p>
    <w:p w:rsidR="00E5759C" w:rsidRPr="00CB34E8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CB34E8">
        <w:rPr>
          <w:rFonts w:ascii="Arial" w:eastAsia="Arial" w:hAnsi="Arial" w:cs="Arial"/>
          <w:color w:val="BFBFBF" w:themeColor="background1" w:themeShade="BF"/>
        </w:rPr>
        <w:t>■</w:t>
      </w:r>
      <w:r w:rsidRPr="00CB34E8">
        <w:rPr>
          <w:color w:val="BFBFBF" w:themeColor="background1" w:themeShade="BF"/>
        </w:rPr>
        <w:t xml:space="preserve"> </w:t>
      </w:r>
      <w:r w:rsidRPr="00CB34E8">
        <w:rPr>
          <w:b/>
          <w:color w:val="BFBFBF" w:themeColor="background1" w:themeShade="BF"/>
          <w:u w:val="single"/>
        </w:rPr>
        <w:t>De opción Hop-</w:t>
      </w:r>
      <w:proofErr w:type="spellStart"/>
      <w:r w:rsidRPr="00CB34E8">
        <w:rPr>
          <w:b/>
          <w:color w:val="BFBFBF" w:themeColor="background1" w:themeShade="BF"/>
          <w:u w:val="single"/>
        </w:rPr>
        <w:t>by</w:t>
      </w:r>
      <w:proofErr w:type="spellEnd"/>
      <w:r w:rsidRPr="00CB34E8">
        <w:rPr>
          <w:b/>
          <w:color w:val="BFBFBF" w:themeColor="background1" w:themeShade="BF"/>
          <w:u w:val="single"/>
        </w:rPr>
        <w:t>-Hop</w:t>
      </w:r>
      <w:r w:rsidR="00D66BF7" w:rsidRPr="00CB34E8">
        <w:rPr>
          <w:b/>
          <w:color w:val="BFBFBF" w:themeColor="background1" w:themeShade="BF"/>
          <w:u w:val="single"/>
        </w:rPr>
        <w:t xml:space="preserve"> (RFC 2460):</w:t>
      </w:r>
      <w:r w:rsidR="00D66BF7" w:rsidRPr="00CB34E8">
        <w:rPr>
          <w:color w:val="BFBFBF" w:themeColor="background1" w:themeShade="BF"/>
        </w:rPr>
        <w:t xml:space="preserve"> E</w:t>
      </w:r>
      <w:r w:rsidRPr="00CB34E8">
        <w:rPr>
          <w:color w:val="BFBFBF" w:themeColor="background1" w:themeShade="BF"/>
        </w:rPr>
        <w:t xml:space="preserve">sta cabecera debe ser </w:t>
      </w:r>
      <w:r w:rsidRPr="00CB34E8">
        <w:rPr>
          <w:color w:val="BFBFBF" w:themeColor="background1" w:themeShade="BF"/>
          <w:u w:val="single"/>
        </w:rPr>
        <w:t>examinada Salto-a-Salto</w:t>
      </w:r>
      <w:r w:rsidRPr="00CB34E8">
        <w:rPr>
          <w:color w:val="BFBFBF" w:themeColor="background1" w:themeShade="BF"/>
        </w:rPr>
        <w:t>, es decir, en cada uno de los n</w:t>
      </w:r>
      <w:r w:rsidR="00D66BF7" w:rsidRPr="00CB34E8">
        <w:rPr>
          <w:color w:val="BFBFBF" w:themeColor="background1" w:themeShade="BF"/>
        </w:rPr>
        <w:t>odos de la ruta d</w:t>
      </w:r>
      <w:r w:rsidRPr="00CB34E8">
        <w:rPr>
          <w:color w:val="BFBFBF" w:themeColor="background1" w:themeShade="BF"/>
        </w:rPr>
        <w:t>el paquete.</w:t>
      </w:r>
    </w:p>
    <w:p w:rsidR="00E5759C" w:rsidRPr="00CB34E8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CB34E8">
        <w:rPr>
          <w:rFonts w:ascii="Arial" w:eastAsia="Arial" w:hAnsi="Arial" w:cs="Arial"/>
          <w:color w:val="BFBFBF" w:themeColor="background1" w:themeShade="BF"/>
        </w:rPr>
        <w:t>■</w:t>
      </w:r>
      <w:r w:rsidRPr="00CB34E8">
        <w:rPr>
          <w:color w:val="BFBFBF" w:themeColor="background1" w:themeShade="BF"/>
        </w:rPr>
        <w:t xml:space="preserve"> </w:t>
      </w:r>
      <w:r w:rsidRPr="00CB34E8">
        <w:rPr>
          <w:b/>
          <w:color w:val="BFBFBF" w:themeColor="background1" w:themeShade="BF"/>
          <w:u w:val="single"/>
        </w:rPr>
        <w:t xml:space="preserve">De </w:t>
      </w:r>
      <w:proofErr w:type="spellStart"/>
      <w:r w:rsidRPr="00CB34E8">
        <w:rPr>
          <w:b/>
          <w:color w:val="BFBFBF" w:themeColor="background1" w:themeShade="BF"/>
          <w:u w:val="single"/>
        </w:rPr>
        <w:t>enrutad</w:t>
      </w:r>
      <w:r w:rsidR="00D66BF7" w:rsidRPr="00CB34E8">
        <w:rPr>
          <w:b/>
          <w:color w:val="BFBFBF" w:themeColor="background1" w:themeShade="BF"/>
          <w:u w:val="single"/>
        </w:rPr>
        <w:t>o</w:t>
      </w:r>
      <w:proofErr w:type="spellEnd"/>
      <w:r w:rsidR="00D66BF7" w:rsidRPr="00CB34E8">
        <w:rPr>
          <w:b/>
          <w:color w:val="BFBFBF" w:themeColor="background1" w:themeShade="BF"/>
          <w:u w:val="single"/>
        </w:rPr>
        <w:t xml:space="preserve"> (RFC 2460):</w:t>
      </w:r>
      <w:r w:rsidR="00D66BF7" w:rsidRPr="00CB34E8">
        <w:rPr>
          <w:color w:val="BFBFBF" w:themeColor="background1" w:themeShade="BF"/>
        </w:rPr>
        <w:t xml:space="preserve"> Da</w:t>
      </w:r>
      <w:r w:rsidRPr="00CB34E8">
        <w:rPr>
          <w:color w:val="BFBFBF" w:themeColor="background1" w:themeShade="BF"/>
        </w:rPr>
        <w:t xml:space="preserve"> una lista de uno o más </w:t>
      </w:r>
      <w:r w:rsidRPr="00CB34E8">
        <w:rPr>
          <w:color w:val="BFBFBF" w:themeColor="background1" w:themeShade="BF"/>
          <w:u w:val="single"/>
        </w:rPr>
        <w:t>nodos</w:t>
      </w:r>
      <w:r w:rsidRPr="00CB34E8">
        <w:rPr>
          <w:color w:val="BFBFBF" w:themeColor="background1" w:themeShade="BF"/>
        </w:rPr>
        <w:t xml:space="preserve"> que </w:t>
      </w:r>
      <w:r w:rsidRPr="00CB34E8">
        <w:rPr>
          <w:color w:val="BFBFBF" w:themeColor="background1" w:themeShade="BF"/>
          <w:u w:val="single"/>
        </w:rPr>
        <w:t>deben estar en la ruta</w:t>
      </w:r>
      <w:r w:rsidR="00D66BF7" w:rsidRPr="00CB34E8">
        <w:rPr>
          <w:color w:val="BFBFBF" w:themeColor="background1" w:themeShade="BF"/>
        </w:rPr>
        <w:t xml:space="preserve"> </w:t>
      </w:r>
      <w:r w:rsidRPr="00CB34E8">
        <w:rPr>
          <w:color w:val="BFBFBF" w:themeColor="background1" w:themeShade="BF"/>
        </w:rPr>
        <w:t>seguida por un paquete.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■</w:t>
      </w:r>
      <w:r>
        <w:rPr>
          <w:color w:val="000000"/>
        </w:rPr>
        <w:t xml:space="preserve"> </w:t>
      </w:r>
      <w:r w:rsidRPr="00CB34E8">
        <w:rPr>
          <w:b/>
          <w:color w:val="000000"/>
          <w:u w:val="single"/>
        </w:rPr>
        <w:t>De fragmento (RFC 2460):</w:t>
      </w:r>
      <w:r>
        <w:rPr>
          <w:color w:val="000000"/>
        </w:rPr>
        <w:t xml:space="preserve"> Un host IPv6 que quiere enviar un paquete a un destino IPv6 utiliza el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llamado “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 MTU </w:t>
      </w:r>
      <w:proofErr w:type="spellStart"/>
      <w:r>
        <w:rPr>
          <w:color w:val="000000"/>
        </w:rPr>
        <w:t>discovery</w:t>
      </w:r>
      <w:proofErr w:type="spellEnd"/>
      <w:r>
        <w:rPr>
          <w:color w:val="000000"/>
        </w:rPr>
        <w:t xml:space="preserve">” para </w:t>
      </w:r>
      <w:r w:rsidRPr="00CB34E8">
        <w:rPr>
          <w:color w:val="000000"/>
          <w:u w:val="single"/>
        </w:rPr>
        <w:t>determinar el tamaño máximo de paquete</w:t>
      </w:r>
      <w:r>
        <w:rPr>
          <w:color w:val="000000"/>
        </w:rPr>
        <w:t xml:space="preserve"> que se puede utilizar en el 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 hasta ese destino. Si el </w:t>
      </w:r>
      <w:r w:rsidRPr="00CB34E8">
        <w:rPr>
          <w:color w:val="000000"/>
          <w:u w:val="single"/>
        </w:rPr>
        <w:t>paquete que hay que enviar es más grande</w:t>
      </w:r>
      <w:r>
        <w:rPr>
          <w:color w:val="000000"/>
        </w:rPr>
        <w:t xml:space="preserve"> que el MTU soportado, el host </w:t>
      </w:r>
      <w:r w:rsidRPr="00CB34E8">
        <w:rPr>
          <w:color w:val="000000"/>
          <w:u w:val="single"/>
        </w:rPr>
        <w:t>origen fragmenta el paquete</w:t>
      </w:r>
      <w:r>
        <w:rPr>
          <w:color w:val="000000"/>
        </w:rPr>
        <w:t xml:space="preserve">. Gracias a esta forma de actuar, la </w:t>
      </w:r>
      <w:r w:rsidRPr="00CB34E8">
        <w:rPr>
          <w:color w:val="000000"/>
          <w:u w:val="single"/>
        </w:rPr>
        <w:t xml:space="preserve">fragmentación se gestiona de extremo a extremo, liberando a los </w:t>
      </w:r>
      <w:proofErr w:type="spellStart"/>
      <w:r w:rsidRPr="00CB34E8">
        <w:rPr>
          <w:color w:val="000000"/>
          <w:u w:val="single"/>
        </w:rPr>
        <w:t>routers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 </w:t>
      </w:r>
      <w:r w:rsidRPr="00CB34E8">
        <w:rPr>
          <w:color w:val="000000"/>
          <w:u w:val="single"/>
        </w:rPr>
        <w:t>de este trabajo</w:t>
      </w:r>
      <w:r>
        <w:rPr>
          <w:color w:val="000000"/>
        </w:rPr>
        <w:t>.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En caso de que el "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 MTU </w:t>
      </w:r>
      <w:proofErr w:type="spellStart"/>
      <w:r>
        <w:rPr>
          <w:color w:val="000000"/>
        </w:rPr>
        <w:t>discovery</w:t>
      </w:r>
      <w:proofErr w:type="spellEnd"/>
      <w:r>
        <w:rPr>
          <w:color w:val="000000"/>
        </w:rPr>
        <w:t>" falle, se usará el valor mínimo de "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 MTU" en IPv6, 1280 bytes. El valor máximo es de 65536 bytes, en los cuales se incluye la carga o </w:t>
      </w:r>
      <w:proofErr w:type="spellStart"/>
      <w:r>
        <w:rPr>
          <w:color w:val="000000"/>
        </w:rPr>
        <w:t>payload</w:t>
      </w:r>
      <w:proofErr w:type="spellEnd"/>
      <w:r>
        <w:rPr>
          <w:color w:val="000000"/>
        </w:rPr>
        <w:t xml:space="preserve"> del datagrama y los 40 bytes de la cabecera.</w:t>
      </w:r>
    </w:p>
    <w:p w:rsidR="00E5759C" w:rsidRPr="00CB34E8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CB34E8">
        <w:rPr>
          <w:rFonts w:ascii="Arial" w:eastAsia="Arial" w:hAnsi="Arial" w:cs="Arial"/>
          <w:color w:val="BFBFBF" w:themeColor="background1" w:themeShade="BF"/>
        </w:rPr>
        <w:t>■</w:t>
      </w:r>
      <w:r w:rsidRPr="00CB34E8">
        <w:rPr>
          <w:color w:val="BFBFBF" w:themeColor="background1" w:themeShade="BF"/>
        </w:rPr>
        <w:t xml:space="preserve"> </w:t>
      </w:r>
      <w:r w:rsidRPr="00CB34E8">
        <w:rPr>
          <w:b/>
          <w:color w:val="BFBFBF" w:themeColor="background1" w:themeShade="BF"/>
          <w:u w:val="single"/>
        </w:rPr>
        <w:t>De opciones de destino (RFC 2460):</w:t>
      </w:r>
      <w:r w:rsidRPr="00CB34E8">
        <w:rPr>
          <w:color w:val="BFBFBF" w:themeColor="background1" w:themeShade="BF"/>
        </w:rPr>
        <w:t xml:space="preserve"> Estas cabeceras llevan información que será procesada, exclusivamente, por el nodo de destino.</w:t>
      </w:r>
    </w:p>
    <w:p w:rsidR="00E5759C" w:rsidRPr="00CB34E8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CB34E8">
        <w:rPr>
          <w:rFonts w:ascii="Arial" w:eastAsia="Arial" w:hAnsi="Arial" w:cs="Arial"/>
          <w:color w:val="BFBFBF" w:themeColor="background1" w:themeShade="BF"/>
        </w:rPr>
        <w:t>■</w:t>
      </w:r>
      <w:r w:rsidRPr="00CB34E8">
        <w:rPr>
          <w:color w:val="BFBFBF" w:themeColor="background1" w:themeShade="BF"/>
        </w:rPr>
        <w:t xml:space="preserve"> </w:t>
      </w:r>
      <w:r w:rsidRPr="00CB34E8">
        <w:rPr>
          <w:b/>
          <w:color w:val="BFBFBF" w:themeColor="background1" w:themeShade="BF"/>
          <w:u w:val="single"/>
        </w:rPr>
        <w:t>De autenticación (AH) (RFC 4302):</w:t>
      </w:r>
      <w:r w:rsidRPr="00CB34E8">
        <w:rPr>
          <w:color w:val="BFBFBF" w:themeColor="background1" w:themeShade="BF"/>
        </w:rPr>
        <w:t xml:space="preserve"> Proporciona integridad y autenticación (que no confidencialidad) para todos los paquetes de datos IP. Soporta distintos mecanismos de autenticación.</w:t>
      </w:r>
    </w:p>
    <w:p w:rsidR="00E5759C" w:rsidRPr="00CB34E8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CB34E8">
        <w:rPr>
          <w:rFonts w:ascii="Arial" w:eastAsia="Arial" w:hAnsi="Arial" w:cs="Arial"/>
          <w:color w:val="BFBFBF" w:themeColor="background1" w:themeShade="BF"/>
        </w:rPr>
        <w:t>■</w:t>
      </w:r>
      <w:r w:rsidRPr="00CB34E8">
        <w:rPr>
          <w:color w:val="BFBFBF" w:themeColor="background1" w:themeShade="BF"/>
        </w:rPr>
        <w:t xml:space="preserve"> </w:t>
      </w:r>
      <w:r w:rsidRPr="00CB34E8">
        <w:rPr>
          <w:b/>
          <w:color w:val="BFBFBF" w:themeColor="background1" w:themeShade="BF"/>
          <w:u w:val="single"/>
        </w:rPr>
        <w:t>De carga útil de seguridad encriptada (</w:t>
      </w:r>
      <w:proofErr w:type="spellStart"/>
      <w:r w:rsidRPr="00CB34E8">
        <w:rPr>
          <w:b/>
          <w:color w:val="BFBFBF" w:themeColor="background1" w:themeShade="BF"/>
          <w:u w:val="single"/>
        </w:rPr>
        <w:t>Encrypted</w:t>
      </w:r>
      <w:proofErr w:type="spellEnd"/>
      <w:r w:rsidRPr="00CB34E8">
        <w:rPr>
          <w:b/>
          <w:color w:val="BFBFBF" w:themeColor="background1" w:themeShade="BF"/>
          <w:u w:val="single"/>
        </w:rPr>
        <w:t xml:space="preserve"> Security </w:t>
      </w:r>
      <w:proofErr w:type="spellStart"/>
      <w:r w:rsidRPr="00CB34E8">
        <w:rPr>
          <w:b/>
          <w:color w:val="BFBFBF" w:themeColor="background1" w:themeShade="BF"/>
          <w:u w:val="single"/>
        </w:rPr>
        <w:t>Payload</w:t>
      </w:r>
      <w:proofErr w:type="spellEnd"/>
      <w:r w:rsidRPr="00CB34E8">
        <w:rPr>
          <w:b/>
          <w:color w:val="BFBFBF" w:themeColor="background1" w:themeShade="BF"/>
          <w:u w:val="single"/>
        </w:rPr>
        <w:t xml:space="preserve"> =ESP) (RFC 4303</w:t>
      </w:r>
      <w:r w:rsidRPr="00CB34E8">
        <w:rPr>
          <w:color w:val="BFBFBF" w:themeColor="background1" w:themeShade="BF"/>
        </w:rPr>
        <w:t>): Proporciona integridad, confidencialidad, autenticación de datos y otras funciones para todos los paquetes de datos IP.</w:t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5759C" w:rsidRPr="00CB34E8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CB34E8">
        <w:rPr>
          <w:color w:val="BFBFBF" w:themeColor="background1" w:themeShade="BF"/>
        </w:rPr>
        <w:t xml:space="preserve">Habría que basarse en las cabeceras opcionales (campo </w:t>
      </w:r>
      <w:proofErr w:type="spellStart"/>
      <w:r w:rsidRPr="00CB34E8">
        <w:rPr>
          <w:color w:val="BFBFBF" w:themeColor="background1" w:themeShade="BF"/>
        </w:rPr>
        <w:t>Next</w:t>
      </w:r>
      <w:proofErr w:type="spellEnd"/>
      <w:r w:rsidRPr="00CB34E8">
        <w:rPr>
          <w:color w:val="BFBFBF" w:themeColor="background1" w:themeShade="BF"/>
        </w:rPr>
        <w:t xml:space="preserve"> </w:t>
      </w:r>
      <w:proofErr w:type="spellStart"/>
      <w:r w:rsidRPr="00CB34E8">
        <w:rPr>
          <w:color w:val="BFBFBF" w:themeColor="background1" w:themeShade="BF"/>
        </w:rPr>
        <w:t>Header</w:t>
      </w:r>
      <w:proofErr w:type="spellEnd"/>
      <w:r w:rsidRPr="00CB34E8">
        <w:rPr>
          <w:color w:val="BFBFBF" w:themeColor="background1" w:themeShade="BF"/>
        </w:rPr>
        <w:t xml:space="preserve">, que indica el tipo del siguiente </w:t>
      </w:r>
      <w:proofErr w:type="spellStart"/>
      <w:r w:rsidRPr="00CB34E8">
        <w:rPr>
          <w:color w:val="BFBFBF" w:themeColor="background1" w:themeShade="BF"/>
        </w:rPr>
        <w:t>header</w:t>
      </w:r>
      <w:proofErr w:type="spellEnd"/>
      <w:r w:rsidRPr="00CB34E8">
        <w:rPr>
          <w:color w:val="BFBFBF" w:themeColor="background1" w:themeShade="BF"/>
        </w:rPr>
        <w:t>) para extender el protocolo IPv6. Pero previamente, habría que desarrollar un RFC y que este se apruebe como estándar (para que lo implementen todos los dispositivos que soportan IPv6). O implementarlo dentro de todos los dispositivos del sistema autónomo (pero solo funcionaría dentro de este).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031230" cy="295783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957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59C" w:rsidRPr="00AB406A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AB406A">
        <w:rPr>
          <w:color w:val="BFBFBF" w:themeColor="background1" w:themeShade="BF"/>
        </w:rPr>
        <w:t xml:space="preserve">En IPv6 las </w:t>
      </w:r>
      <w:r w:rsidRPr="00AB406A">
        <w:rPr>
          <w:color w:val="BFBFBF" w:themeColor="background1" w:themeShade="BF"/>
          <w:u w:val="single"/>
        </w:rPr>
        <w:t>opciones</w:t>
      </w:r>
      <w:r w:rsidRPr="00AB406A">
        <w:rPr>
          <w:color w:val="BFBFBF" w:themeColor="background1" w:themeShade="BF"/>
        </w:rPr>
        <w:t xml:space="preserve"> se manejan por medio de las llamadas Cabeceras de Extensión (</w:t>
      </w:r>
      <w:proofErr w:type="spellStart"/>
      <w:r w:rsidRPr="00AB406A">
        <w:rPr>
          <w:color w:val="BFBFBF" w:themeColor="background1" w:themeShade="BF"/>
        </w:rPr>
        <w:t>Extension</w:t>
      </w:r>
      <w:proofErr w:type="spellEnd"/>
      <w:r w:rsidRPr="00AB406A">
        <w:rPr>
          <w:color w:val="BFBFBF" w:themeColor="background1" w:themeShade="BF"/>
        </w:rPr>
        <w:t xml:space="preserve"> </w:t>
      </w:r>
      <w:proofErr w:type="spellStart"/>
      <w:r w:rsidRPr="00AB406A">
        <w:rPr>
          <w:color w:val="BFBFBF" w:themeColor="background1" w:themeShade="BF"/>
        </w:rPr>
        <w:t>Headers</w:t>
      </w:r>
      <w:proofErr w:type="spellEnd"/>
      <w:r w:rsidRPr="00AB406A">
        <w:rPr>
          <w:color w:val="BFBFBF" w:themeColor="background1" w:themeShade="BF"/>
        </w:rPr>
        <w:t>). Estas cabeceras se insertan en el paquete sólo si las opciones son necesarias.</w:t>
      </w:r>
    </w:p>
    <w:p w:rsidR="00E5759C" w:rsidRPr="00AB406A" w:rsidRDefault="002D4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sdt>
        <w:sdtPr>
          <w:rPr>
            <w:color w:val="BFBFBF" w:themeColor="background1" w:themeShade="BF"/>
          </w:rPr>
          <w:tag w:val="goog_rdk_0"/>
          <w:id w:val="1800792014"/>
        </w:sdtPr>
        <w:sdtEndPr/>
        <w:sdtContent>
          <w:r w:rsidR="00F74DFC" w:rsidRPr="00AB406A">
            <w:rPr>
              <w:rFonts w:ascii="Arial Unicode MS" w:eastAsia="Arial Unicode MS" w:hAnsi="Arial Unicode MS" w:cs="Arial Unicode MS"/>
              <w:color w:val="BFBFBF" w:themeColor="background1" w:themeShade="BF"/>
            </w:rPr>
            <w:t>➢</w:t>
          </w:r>
        </w:sdtContent>
      </w:sdt>
      <w:r w:rsidR="00F74DFC" w:rsidRPr="00AB406A">
        <w:rPr>
          <w:color w:val="BFBFBF" w:themeColor="background1" w:themeShade="BF"/>
        </w:rPr>
        <w:t xml:space="preserve"> En el </w:t>
      </w:r>
      <w:r w:rsidR="00F74DFC" w:rsidRPr="00AB406A">
        <w:rPr>
          <w:b/>
          <w:color w:val="BFBFBF" w:themeColor="background1" w:themeShade="BF"/>
          <w:u w:val="single"/>
        </w:rPr>
        <w:t>primer paquete</w:t>
      </w:r>
      <w:r w:rsidR="00F74DFC" w:rsidRPr="00AB406A">
        <w:rPr>
          <w:color w:val="BFBFBF" w:themeColor="background1" w:themeShade="BF"/>
        </w:rPr>
        <w:t xml:space="preserve"> hay una </w:t>
      </w:r>
      <w:r w:rsidR="00F74DFC" w:rsidRPr="00AB406A">
        <w:rPr>
          <w:color w:val="BFBFBF" w:themeColor="background1" w:themeShade="BF"/>
          <w:u w:val="single"/>
        </w:rPr>
        <w:t>única cabecera</w:t>
      </w:r>
      <w:r w:rsidR="00F74DFC" w:rsidRPr="00AB406A">
        <w:rPr>
          <w:color w:val="BFBFBF" w:themeColor="background1" w:themeShade="BF"/>
        </w:rPr>
        <w:t xml:space="preserve"> IPv6 que precede a los datos de la capa superior de transporte.</w:t>
      </w:r>
    </w:p>
    <w:p w:rsidR="00E5759C" w:rsidRPr="00AB406A" w:rsidRDefault="002D4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sdt>
        <w:sdtPr>
          <w:rPr>
            <w:color w:val="BFBFBF" w:themeColor="background1" w:themeShade="BF"/>
          </w:rPr>
          <w:tag w:val="goog_rdk_1"/>
          <w:id w:val="1028905942"/>
        </w:sdtPr>
        <w:sdtEndPr/>
        <w:sdtContent>
          <w:r w:rsidR="00F74DFC" w:rsidRPr="00AB406A">
            <w:rPr>
              <w:rFonts w:ascii="Arial Unicode MS" w:eastAsia="Arial Unicode MS" w:hAnsi="Arial Unicode MS" w:cs="Arial Unicode MS"/>
              <w:color w:val="BFBFBF" w:themeColor="background1" w:themeShade="BF"/>
            </w:rPr>
            <w:t>➢</w:t>
          </w:r>
        </w:sdtContent>
      </w:sdt>
      <w:r w:rsidR="00F74DFC" w:rsidRPr="00AB406A">
        <w:rPr>
          <w:color w:val="BFBFBF" w:themeColor="background1" w:themeShade="BF"/>
        </w:rPr>
        <w:t xml:space="preserve"> En el </w:t>
      </w:r>
      <w:r w:rsidR="00F74DFC" w:rsidRPr="00AB406A">
        <w:rPr>
          <w:b/>
          <w:color w:val="BFBFBF" w:themeColor="background1" w:themeShade="BF"/>
          <w:u w:val="single"/>
        </w:rPr>
        <w:t>segundo paquete</w:t>
      </w:r>
      <w:r w:rsidR="00F74DFC" w:rsidRPr="00AB406A">
        <w:rPr>
          <w:color w:val="BFBFBF" w:themeColor="background1" w:themeShade="BF"/>
        </w:rPr>
        <w:t xml:space="preserve"> se ha insertado una </w:t>
      </w:r>
      <w:r w:rsidR="00F74DFC" w:rsidRPr="00AB406A">
        <w:rPr>
          <w:color w:val="BFBFBF" w:themeColor="background1" w:themeShade="BF"/>
          <w:u w:val="single"/>
        </w:rPr>
        <w:t>tercera cabecera</w:t>
      </w:r>
      <w:r w:rsidR="00F74DFC" w:rsidRPr="00AB406A">
        <w:rPr>
          <w:color w:val="BFBFBF" w:themeColor="background1" w:themeShade="BF"/>
        </w:rPr>
        <w:t xml:space="preserve"> entre las dos anteriores. Ahora, la </w:t>
      </w:r>
      <w:r w:rsidR="00F74DFC" w:rsidRPr="00AB406A">
        <w:rPr>
          <w:color w:val="BFBFBF" w:themeColor="background1" w:themeShade="BF"/>
          <w:u w:val="single"/>
        </w:rPr>
        <w:t>cabecera IPv6 indica que la siguiente cabecera es una cabecera de Extensión</w:t>
      </w:r>
      <w:r w:rsidR="00F74DFC" w:rsidRPr="00AB406A">
        <w:rPr>
          <w:color w:val="BFBFBF" w:themeColor="background1" w:themeShade="BF"/>
        </w:rPr>
        <w:t xml:space="preserve"> del tipo </w:t>
      </w:r>
      <w:proofErr w:type="spellStart"/>
      <w:r w:rsidR="00F74DFC" w:rsidRPr="00AB406A">
        <w:rPr>
          <w:color w:val="BFBFBF" w:themeColor="background1" w:themeShade="BF"/>
        </w:rPr>
        <w:t>Routing</w:t>
      </w:r>
      <w:proofErr w:type="spellEnd"/>
      <w:r w:rsidR="00F74DFC" w:rsidRPr="00AB406A">
        <w:rPr>
          <w:color w:val="BFBFBF" w:themeColor="background1" w:themeShade="BF"/>
        </w:rPr>
        <w:t xml:space="preserve">, cuyo código identificativo es el 43 y que se utiliza para dar una lista de uno o más nodos que deben estar en la ruta seguida por un paquete. En el campo </w:t>
      </w:r>
      <w:proofErr w:type="spellStart"/>
      <w:r w:rsidR="00F74DFC" w:rsidRPr="00AB406A">
        <w:rPr>
          <w:color w:val="BFBFBF" w:themeColor="background1" w:themeShade="BF"/>
        </w:rPr>
        <w:t>Next</w:t>
      </w:r>
      <w:proofErr w:type="spellEnd"/>
      <w:r w:rsidR="00F74DFC" w:rsidRPr="00AB406A">
        <w:rPr>
          <w:color w:val="BFBFBF" w:themeColor="background1" w:themeShade="BF"/>
        </w:rPr>
        <w:t xml:space="preserve"> </w:t>
      </w:r>
      <w:proofErr w:type="spellStart"/>
      <w:r w:rsidR="00F74DFC" w:rsidRPr="00AB406A">
        <w:rPr>
          <w:color w:val="BFBFBF" w:themeColor="background1" w:themeShade="BF"/>
        </w:rPr>
        <w:t>Header</w:t>
      </w:r>
      <w:proofErr w:type="spellEnd"/>
      <w:r w:rsidR="00F74DFC" w:rsidRPr="00AB406A">
        <w:rPr>
          <w:color w:val="BFBFBF" w:themeColor="background1" w:themeShade="BF"/>
        </w:rPr>
        <w:t xml:space="preserve"> de esa cabecera de </w:t>
      </w:r>
      <w:proofErr w:type="spellStart"/>
      <w:r w:rsidR="00F74DFC" w:rsidRPr="00AB406A">
        <w:rPr>
          <w:color w:val="BFBFBF" w:themeColor="background1" w:themeShade="BF"/>
        </w:rPr>
        <w:t>Routing</w:t>
      </w:r>
      <w:proofErr w:type="spellEnd"/>
      <w:r w:rsidR="00F74DFC" w:rsidRPr="00AB406A">
        <w:rPr>
          <w:color w:val="BFBFBF" w:themeColor="background1" w:themeShade="BF"/>
        </w:rPr>
        <w:t xml:space="preserve"> se indica ya que a continuación van los datos de TCP.</w:t>
      </w:r>
    </w:p>
    <w:p w:rsidR="00E5759C" w:rsidRPr="00AB406A" w:rsidRDefault="002D4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sdt>
        <w:sdtPr>
          <w:rPr>
            <w:color w:val="BFBFBF" w:themeColor="background1" w:themeShade="BF"/>
          </w:rPr>
          <w:tag w:val="goog_rdk_2"/>
          <w:id w:val="-114914072"/>
        </w:sdtPr>
        <w:sdtEndPr/>
        <w:sdtContent>
          <w:r w:rsidR="00F74DFC" w:rsidRPr="00AB406A">
            <w:rPr>
              <w:rFonts w:ascii="Arial Unicode MS" w:eastAsia="Arial Unicode MS" w:hAnsi="Arial Unicode MS" w:cs="Arial Unicode MS"/>
              <w:color w:val="BFBFBF" w:themeColor="background1" w:themeShade="BF"/>
            </w:rPr>
            <w:t>➢</w:t>
          </w:r>
        </w:sdtContent>
      </w:sdt>
      <w:r w:rsidR="00F74DFC" w:rsidRPr="00AB406A">
        <w:rPr>
          <w:color w:val="BFBFBF" w:themeColor="background1" w:themeShade="BF"/>
        </w:rPr>
        <w:t xml:space="preserve"> En el </w:t>
      </w:r>
      <w:r w:rsidR="00F74DFC" w:rsidRPr="00AB406A">
        <w:rPr>
          <w:b/>
          <w:color w:val="BFBFBF" w:themeColor="background1" w:themeShade="BF"/>
          <w:u w:val="single"/>
        </w:rPr>
        <w:t>tercer paquete</w:t>
      </w:r>
      <w:r w:rsidR="00F74DFC" w:rsidRPr="00AB406A">
        <w:rPr>
          <w:color w:val="BFBFBF" w:themeColor="background1" w:themeShade="BF"/>
        </w:rPr>
        <w:t xml:space="preserve"> se ha </w:t>
      </w:r>
      <w:r w:rsidR="00F74DFC" w:rsidRPr="00AB406A">
        <w:rPr>
          <w:color w:val="BFBFBF" w:themeColor="background1" w:themeShade="BF"/>
          <w:u w:val="single"/>
        </w:rPr>
        <w:t>insertado una cabecera más</w:t>
      </w:r>
      <w:r w:rsidR="00F74DFC" w:rsidRPr="00AB406A">
        <w:rPr>
          <w:color w:val="BFBFBF" w:themeColor="background1" w:themeShade="BF"/>
        </w:rPr>
        <w:t xml:space="preserve">. En este caso es una cabecera de Extensión de </w:t>
      </w:r>
      <w:r w:rsidR="00F74DFC" w:rsidRPr="00AB406A">
        <w:rPr>
          <w:color w:val="BFBFBF" w:themeColor="background1" w:themeShade="BF"/>
          <w:u w:val="single"/>
        </w:rPr>
        <w:t>Fragmento</w:t>
      </w:r>
      <w:r w:rsidR="00F74DFC" w:rsidRPr="00AB406A">
        <w:rPr>
          <w:color w:val="BFBFBF" w:themeColor="background1" w:themeShade="BF"/>
        </w:rPr>
        <w:t>, cuyo código es el 44.</w:t>
      </w:r>
    </w:p>
    <w:p w:rsidR="00E5759C" w:rsidRPr="00AB406A" w:rsidRDefault="002D4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sdt>
        <w:sdtPr>
          <w:rPr>
            <w:color w:val="BFBFBF" w:themeColor="background1" w:themeShade="BF"/>
          </w:rPr>
          <w:tag w:val="goog_rdk_3"/>
          <w:id w:val="-295070974"/>
        </w:sdtPr>
        <w:sdtEndPr/>
        <w:sdtContent>
          <w:r w:rsidR="00F74DFC" w:rsidRPr="00AB406A">
            <w:rPr>
              <w:rFonts w:ascii="Arial Unicode MS" w:eastAsia="Arial Unicode MS" w:hAnsi="Arial Unicode MS" w:cs="Arial Unicode MS"/>
              <w:color w:val="BFBFBF" w:themeColor="background1" w:themeShade="BF"/>
            </w:rPr>
            <w:t>➢</w:t>
          </w:r>
        </w:sdtContent>
      </w:sdt>
      <w:r w:rsidR="00F74DFC" w:rsidRPr="00AB406A">
        <w:rPr>
          <w:color w:val="BFBFBF" w:themeColor="background1" w:themeShade="BF"/>
        </w:rPr>
        <w:t xml:space="preserve"> Como se puede ver los campos </w:t>
      </w:r>
      <w:proofErr w:type="spellStart"/>
      <w:r w:rsidR="00F74DFC" w:rsidRPr="00AB406A">
        <w:rPr>
          <w:color w:val="BFBFBF" w:themeColor="background1" w:themeShade="BF"/>
          <w:u w:val="single"/>
        </w:rPr>
        <w:t>Next</w:t>
      </w:r>
      <w:proofErr w:type="spellEnd"/>
      <w:r w:rsidR="00F74DFC" w:rsidRPr="00AB406A">
        <w:rPr>
          <w:color w:val="BFBFBF" w:themeColor="background1" w:themeShade="BF"/>
          <w:u w:val="single"/>
        </w:rPr>
        <w:t xml:space="preserve"> </w:t>
      </w:r>
      <w:proofErr w:type="spellStart"/>
      <w:r w:rsidR="00F74DFC" w:rsidRPr="00AB406A">
        <w:rPr>
          <w:color w:val="BFBFBF" w:themeColor="background1" w:themeShade="BF"/>
          <w:u w:val="single"/>
        </w:rPr>
        <w:t>Header</w:t>
      </w:r>
      <w:proofErr w:type="spellEnd"/>
      <w:r w:rsidR="00F74DFC" w:rsidRPr="00AB406A">
        <w:rPr>
          <w:color w:val="BFBFBF" w:themeColor="background1" w:themeShade="BF"/>
        </w:rPr>
        <w:t xml:space="preserve"> de las distintas cabeceras </w:t>
      </w:r>
      <w:r w:rsidR="00F74DFC" w:rsidRPr="00AB406A">
        <w:rPr>
          <w:color w:val="BFBFBF" w:themeColor="background1" w:themeShade="BF"/>
          <w:u w:val="single"/>
        </w:rPr>
        <w:t>mantienen la lógica</w:t>
      </w:r>
      <w:r w:rsidR="00F74DFC" w:rsidRPr="00AB406A">
        <w:rPr>
          <w:color w:val="BFBFBF" w:themeColor="background1" w:themeShade="BF"/>
        </w:rPr>
        <w:t xml:space="preserve"> explicada.</w:t>
      </w:r>
    </w:p>
    <w:p w:rsidR="00E5759C" w:rsidRPr="00AB406A" w:rsidRDefault="002D4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sdt>
        <w:sdtPr>
          <w:rPr>
            <w:color w:val="BFBFBF" w:themeColor="background1" w:themeShade="BF"/>
          </w:rPr>
          <w:tag w:val="goog_rdk_4"/>
          <w:id w:val="81500664"/>
        </w:sdtPr>
        <w:sdtEndPr/>
        <w:sdtContent>
          <w:r w:rsidR="00F74DFC" w:rsidRPr="00AB406A">
            <w:rPr>
              <w:rFonts w:ascii="Arial Unicode MS" w:eastAsia="Arial Unicode MS" w:hAnsi="Arial Unicode MS" w:cs="Arial Unicode MS"/>
              <w:color w:val="BFBFBF" w:themeColor="background1" w:themeShade="BF"/>
            </w:rPr>
            <w:t>➢</w:t>
          </w:r>
        </w:sdtContent>
      </w:sdt>
      <w:r w:rsidR="00F74DFC" w:rsidRPr="00AB406A">
        <w:rPr>
          <w:color w:val="BFBFBF" w:themeColor="background1" w:themeShade="BF"/>
        </w:rPr>
        <w:t xml:space="preserve"> Podemos enumerar ya algunas cuestiones generales relativas a las cabeceras de extensión:</w:t>
      </w:r>
    </w:p>
    <w:p w:rsidR="00E5759C" w:rsidRPr="00AB406A" w:rsidRDefault="00F74DFC" w:rsidP="00D66BF7">
      <w:pPr>
        <w:pStyle w:val="Sinespaciado"/>
        <w:numPr>
          <w:ilvl w:val="0"/>
          <w:numId w:val="15"/>
        </w:numPr>
        <w:rPr>
          <w:color w:val="BFBFBF" w:themeColor="background1" w:themeShade="BF"/>
        </w:rPr>
      </w:pPr>
      <w:r w:rsidRPr="00AB406A">
        <w:rPr>
          <w:color w:val="BFBFBF" w:themeColor="background1" w:themeShade="BF"/>
        </w:rPr>
        <w:t xml:space="preserve">En un paquete IPv6 </w:t>
      </w:r>
      <w:r w:rsidRPr="00AB406A">
        <w:rPr>
          <w:color w:val="BFBFBF" w:themeColor="background1" w:themeShade="BF"/>
          <w:u w:val="single"/>
        </w:rPr>
        <w:t>puede haber cero, una o más cabeceras de Extensión</w:t>
      </w:r>
      <w:r w:rsidRPr="00AB406A">
        <w:rPr>
          <w:color w:val="BFBFBF" w:themeColor="background1" w:themeShade="BF"/>
        </w:rPr>
        <w:t>.</w:t>
      </w:r>
    </w:p>
    <w:p w:rsidR="00E5759C" w:rsidRPr="00AB406A" w:rsidRDefault="00F74DFC" w:rsidP="00D66BF7">
      <w:pPr>
        <w:pStyle w:val="Sinespaciado"/>
        <w:numPr>
          <w:ilvl w:val="0"/>
          <w:numId w:val="15"/>
        </w:numPr>
        <w:rPr>
          <w:color w:val="BFBFBF" w:themeColor="background1" w:themeShade="BF"/>
        </w:rPr>
      </w:pPr>
      <w:r w:rsidRPr="00AB406A">
        <w:rPr>
          <w:color w:val="BFBFBF" w:themeColor="background1" w:themeShade="BF"/>
        </w:rPr>
        <w:t xml:space="preserve">Estas cabeceras </w:t>
      </w:r>
      <w:r w:rsidRPr="00AB406A">
        <w:rPr>
          <w:color w:val="BFBFBF" w:themeColor="background1" w:themeShade="BF"/>
          <w:u w:val="single"/>
        </w:rPr>
        <w:t>se sitúan entre la cabecera IPv6 y la cabecera del protocolo de la capa superior (capa de transporte).</w:t>
      </w:r>
    </w:p>
    <w:p w:rsidR="00E5759C" w:rsidRPr="00AB406A" w:rsidRDefault="00F74DFC" w:rsidP="00D66BF7">
      <w:pPr>
        <w:pStyle w:val="Sinespaciado"/>
        <w:numPr>
          <w:ilvl w:val="0"/>
          <w:numId w:val="15"/>
        </w:numPr>
        <w:rPr>
          <w:color w:val="BFBFBF" w:themeColor="background1" w:themeShade="BF"/>
        </w:rPr>
      </w:pPr>
      <w:r w:rsidRPr="00AB406A">
        <w:rPr>
          <w:color w:val="BFBFBF" w:themeColor="background1" w:themeShade="BF"/>
        </w:rPr>
        <w:t xml:space="preserve">Las cabeceras existentes </w:t>
      </w:r>
      <w:r w:rsidRPr="00AB406A">
        <w:rPr>
          <w:color w:val="BFBFBF" w:themeColor="background1" w:themeShade="BF"/>
          <w:u w:val="single"/>
        </w:rPr>
        <w:t xml:space="preserve">deben </w:t>
      </w:r>
      <w:r w:rsidR="00AB406A" w:rsidRPr="00AB406A">
        <w:rPr>
          <w:color w:val="BFBFBF" w:themeColor="background1" w:themeShade="BF"/>
          <w:u w:val="single"/>
        </w:rPr>
        <w:t xml:space="preserve">ser procesadas en el orden </w:t>
      </w:r>
      <w:r w:rsidRPr="00AB406A">
        <w:rPr>
          <w:color w:val="BFBFBF" w:themeColor="background1" w:themeShade="BF"/>
          <w:u w:val="single"/>
        </w:rPr>
        <w:t>en que aparecen</w:t>
      </w:r>
      <w:r w:rsidRPr="00AB406A">
        <w:rPr>
          <w:color w:val="BFBFBF" w:themeColor="background1" w:themeShade="BF"/>
        </w:rPr>
        <w:t xml:space="preserve"> en la cabecera del paquete.</w:t>
      </w:r>
    </w:p>
    <w:p w:rsidR="00E5759C" w:rsidRPr="00AB406A" w:rsidRDefault="00F74DFC" w:rsidP="00D66BF7">
      <w:pPr>
        <w:pStyle w:val="Sinespaciado"/>
        <w:numPr>
          <w:ilvl w:val="0"/>
          <w:numId w:val="15"/>
        </w:numPr>
        <w:rPr>
          <w:color w:val="BFBFBF" w:themeColor="background1" w:themeShade="BF"/>
        </w:rPr>
      </w:pPr>
      <w:r w:rsidRPr="00AB406A">
        <w:rPr>
          <w:color w:val="BFBFBF" w:themeColor="background1" w:themeShade="BF"/>
        </w:rPr>
        <w:t>Cada cabecera de Extensión es identificada por el campo “</w:t>
      </w:r>
      <w:proofErr w:type="spellStart"/>
      <w:r w:rsidRPr="00AB406A">
        <w:rPr>
          <w:color w:val="BFBFBF" w:themeColor="background1" w:themeShade="BF"/>
        </w:rPr>
        <w:t>Next</w:t>
      </w:r>
      <w:proofErr w:type="spellEnd"/>
      <w:r w:rsidRPr="00AB406A">
        <w:rPr>
          <w:color w:val="BFBFBF" w:themeColor="background1" w:themeShade="BF"/>
        </w:rPr>
        <w:t xml:space="preserve"> </w:t>
      </w:r>
      <w:proofErr w:type="spellStart"/>
      <w:r w:rsidRPr="00AB406A">
        <w:rPr>
          <w:color w:val="BFBFBF" w:themeColor="background1" w:themeShade="BF"/>
        </w:rPr>
        <w:t>Header</w:t>
      </w:r>
      <w:proofErr w:type="spellEnd"/>
      <w:r w:rsidRPr="00AB406A">
        <w:rPr>
          <w:color w:val="BFBFBF" w:themeColor="background1" w:themeShade="BF"/>
        </w:rPr>
        <w:t>” de la cabecera precedente.</w:t>
      </w:r>
    </w:p>
    <w:p w:rsidR="00E5759C" w:rsidRPr="00AB406A" w:rsidRDefault="00F74DFC" w:rsidP="00D66BF7">
      <w:pPr>
        <w:pStyle w:val="Sinespaciado"/>
        <w:numPr>
          <w:ilvl w:val="0"/>
          <w:numId w:val="15"/>
        </w:numPr>
        <w:rPr>
          <w:color w:val="BFBFBF" w:themeColor="background1" w:themeShade="BF"/>
        </w:rPr>
      </w:pPr>
      <w:r w:rsidRPr="00AB406A">
        <w:rPr>
          <w:color w:val="BFBFBF" w:themeColor="background1" w:themeShade="BF"/>
        </w:rPr>
        <w:t>Las cabeceras de Extensión son examinadas o procesadas solo por el nodo identificado en el campo dirección de Destino de la cabecera IPv6, con una única excepción:</w:t>
      </w:r>
    </w:p>
    <w:p w:rsidR="00E5759C" w:rsidRPr="00AB406A" w:rsidRDefault="00F74DFC" w:rsidP="00D66BF7">
      <w:pPr>
        <w:pStyle w:val="Sinespaciado"/>
        <w:numPr>
          <w:ilvl w:val="1"/>
          <w:numId w:val="15"/>
        </w:numPr>
        <w:rPr>
          <w:color w:val="BFBFBF" w:themeColor="background1" w:themeShade="BF"/>
        </w:rPr>
      </w:pPr>
      <w:r w:rsidRPr="00AB406A">
        <w:rPr>
          <w:color w:val="BFBFBF" w:themeColor="background1" w:themeShade="BF"/>
        </w:rPr>
        <w:t>Si la cabecera de Extensión es del tipo Opciones Hop-</w:t>
      </w:r>
      <w:proofErr w:type="spellStart"/>
      <w:r w:rsidRPr="00AB406A">
        <w:rPr>
          <w:color w:val="BFBFBF" w:themeColor="background1" w:themeShade="BF"/>
        </w:rPr>
        <w:t>by</w:t>
      </w:r>
      <w:proofErr w:type="spellEnd"/>
      <w:r w:rsidRPr="00AB406A">
        <w:rPr>
          <w:color w:val="BFBFBF" w:themeColor="background1" w:themeShade="BF"/>
        </w:rPr>
        <w:t>-Hop, la información que lleva debe ser examinada y procesada por cada uno de los nodos que se encuentran en la ruta del paquete. Este tipo de cabecera debe seguir inmediatamente a la cabecera IPv6 y su valor de "</w:t>
      </w:r>
      <w:proofErr w:type="spellStart"/>
      <w:r w:rsidRPr="00AB406A">
        <w:rPr>
          <w:color w:val="BFBFBF" w:themeColor="background1" w:themeShade="BF"/>
        </w:rPr>
        <w:t>Next</w:t>
      </w:r>
      <w:proofErr w:type="spellEnd"/>
      <w:r w:rsidRPr="00AB406A">
        <w:rPr>
          <w:color w:val="BFBFBF" w:themeColor="background1" w:themeShade="BF"/>
        </w:rPr>
        <w:t xml:space="preserve"> </w:t>
      </w:r>
      <w:proofErr w:type="spellStart"/>
      <w:r w:rsidRPr="00AB406A">
        <w:rPr>
          <w:color w:val="BFBFBF" w:themeColor="background1" w:themeShade="BF"/>
        </w:rPr>
        <w:t>Header</w:t>
      </w:r>
      <w:proofErr w:type="spellEnd"/>
      <w:r w:rsidRPr="00AB406A">
        <w:rPr>
          <w:color w:val="BFBFBF" w:themeColor="background1" w:themeShade="BF"/>
        </w:rPr>
        <w:t>" es 0.</w:t>
      </w:r>
    </w:p>
    <w:p w:rsidR="00E5759C" w:rsidRPr="00AB406A" w:rsidRDefault="00F74DFC" w:rsidP="00D66BF7">
      <w:pPr>
        <w:pStyle w:val="Sinespaciado"/>
        <w:numPr>
          <w:ilvl w:val="0"/>
          <w:numId w:val="15"/>
        </w:numPr>
        <w:rPr>
          <w:color w:val="BFBFBF" w:themeColor="background1" w:themeShade="BF"/>
        </w:rPr>
      </w:pPr>
      <w:r w:rsidRPr="00AB406A">
        <w:rPr>
          <w:color w:val="BFBFBF" w:themeColor="background1" w:themeShade="BF"/>
        </w:rPr>
        <w:t xml:space="preserve">Si en el campo "Dirección de destino" hay una dirección </w:t>
      </w:r>
      <w:proofErr w:type="spellStart"/>
      <w:r w:rsidRPr="00AB406A">
        <w:rPr>
          <w:color w:val="BFBFBF" w:themeColor="background1" w:themeShade="BF"/>
        </w:rPr>
        <w:t>multicast</w:t>
      </w:r>
      <w:proofErr w:type="spellEnd"/>
      <w:r w:rsidRPr="00AB406A">
        <w:rPr>
          <w:color w:val="BFBFBF" w:themeColor="background1" w:themeShade="BF"/>
        </w:rPr>
        <w:t xml:space="preserve">, las cabeceras de Extensión serán examinadas y procesadas por todos los nodos que pertenezcan al grupo </w:t>
      </w:r>
      <w:proofErr w:type="spellStart"/>
      <w:r w:rsidRPr="00AB406A">
        <w:rPr>
          <w:color w:val="BFBFBF" w:themeColor="background1" w:themeShade="BF"/>
        </w:rPr>
        <w:t>multicast</w:t>
      </w:r>
      <w:proofErr w:type="spellEnd"/>
      <w:r w:rsidRPr="00AB406A">
        <w:rPr>
          <w:color w:val="BFBFBF" w:themeColor="background1" w:themeShade="BF"/>
        </w:rPr>
        <w:t>.</w:t>
      </w:r>
    </w:p>
    <w:p w:rsidR="00E5759C" w:rsidRPr="00AB406A" w:rsidRDefault="00F74DFC" w:rsidP="00D66BF7">
      <w:pPr>
        <w:pStyle w:val="Sinespaciado"/>
        <w:numPr>
          <w:ilvl w:val="0"/>
          <w:numId w:val="15"/>
        </w:numPr>
        <w:rPr>
          <w:color w:val="BFBFBF" w:themeColor="background1" w:themeShade="BF"/>
        </w:rPr>
      </w:pPr>
      <w:r w:rsidRPr="00AB406A">
        <w:rPr>
          <w:color w:val="BFBFBF" w:themeColor="background1" w:themeShade="BF"/>
        </w:rPr>
        <w:t xml:space="preserve">La </w:t>
      </w:r>
      <w:r w:rsidRPr="00AB406A">
        <w:rPr>
          <w:color w:val="BFBFBF" w:themeColor="background1" w:themeShade="BF"/>
          <w:u w:val="single"/>
        </w:rPr>
        <w:t>longitud de cada cabecera de Extensión es un múltiplo de 8 bytes</w:t>
      </w:r>
      <w:r w:rsidRPr="00AB406A">
        <w:rPr>
          <w:color w:val="BFBFBF" w:themeColor="background1" w:themeShade="BF"/>
        </w:rPr>
        <w:t xml:space="preserve"> de forma que, independientemente del número de ellas que se utilicen, siempre quedan alineadas.</w:t>
      </w:r>
    </w:p>
    <w:p w:rsidR="00E5759C" w:rsidRPr="00AB406A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BFBFBF" w:themeColor="background1" w:themeShade="BF"/>
        </w:rPr>
      </w:pPr>
    </w:p>
    <w:p w:rsidR="00E5759C" w:rsidRPr="00AB406A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AB406A">
        <w:rPr>
          <w:color w:val="BFBFBF" w:themeColor="background1" w:themeShade="BF"/>
        </w:rPr>
        <w:t>La flexibilidad de esta arquitectura permitirá el desarrollo de nuevas cabeceras de Extensión en el futuro, a medida que sean necesarias. Lo bueno de este sistema es que las nuevas cabeceras de Extensión se pueden definir y usar sin cambiar la cabecera IPv6.</w:t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</w:p>
    <w:p w:rsidR="00E5759C" w:rsidRPr="00D37A64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BFBFBF" w:themeColor="background1" w:themeShade="BF"/>
        </w:rPr>
      </w:pPr>
      <w:r w:rsidRPr="00D37A64">
        <w:rPr>
          <w:b/>
          <w:color w:val="BFBFBF" w:themeColor="background1" w:themeShade="BF"/>
        </w:rPr>
        <w:t>6. ¿Es necesario el protocolo ICMP en IPv6? ¿Cumple las mismas funciones que en IPv4?</w:t>
      </w:r>
    </w:p>
    <w:p w:rsidR="00E5759C" w:rsidRPr="00D37A64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</w:p>
    <w:p w:rsidR="00E5759C" w:rsidRPr="00D37A64" w:rsidRDefault="001A56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D37A64">
        <w:rPr>
          <w:color w:val="BFBFBF" w:themeColor="background1" w:themeShade="BF"/>
        </w:rPr>
        <w:t xml:space="preserve">En </w:t>
      </w:r>
      <w:r w:rsidRPr="00D37A64">
        <w:rPr>
          <w:color w:val="BFBFBF" w:themeColor="background1" w:themeShade="BF"/>
          <w:u w:val="single"/>
        </w:rPr>
        <w:t>IPv6</w:t>
      </w:r>
      <w:r w:rsidR="00F74DFC" w:rsidRPr="00D37A64">
        <w:rPr>
          <w:color w:val="BFBFBF" w:themeColor="background1" w:themeShade="BF"/>
          <w:u w:val="single"/>
        </w:rPr>
        <w:t xml:space="preserve"> es necesario, en IPv4 no</w:t>
      </w:r>
      <w:r w:rsidR="00F74DFC" w:rsidRPr="00D37A64">
        <w:rPr>
          <w:color w:val="BFBFBF" w:themeColor="background1" w:themeShade="BF"/>
        </w:rPr>
        <w:t xml:space="preserve">. Los nodos IP pueden gracias al protocolo ICMP, </w:t>
      </w:r>
      <w:r w:rsidR="00F74DFC" w:rsidRPr="00D37A64">
        <w:rPr>
          <w:color w:val="BFBFBF" w:themeColor="background1" w:themeShade="BF"/>
          <w:u w:val="single"/>
        </w:rPr>
        <w:t>reportar errores e información de diagnóstico y proporcionar información limitada</w:t>
      </w:r>
      <w:r w:rsidR="00F74DFC" w:rsidRPr="00D37A64">
        <w:rPr>
          <w:color w:val="BFBFBF" w:themeColor="background1" w:themeShade="BF"/>
        </w:rPr>
        <w:t xml:space="preserve"> (por ejemplo, la respuesta de eco de un mensaje ping) a un sistema terminal.</w:t>
      </w:r>
    </w:p>
    <w:p w:rsidR="00E5759C" w:rsidRPr="00D37A64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D37A64">
        <w:rPr>
          <w:color w:val="BFBFBF" w:themeColor="background1" w:themeShade="BF"/>
        </w:rPr>
        <w:t>En la RFC 4443 se ha definido una nueva versión de ICMP para IPv6. Además de reorganizar las definiciones de tipos y códigos, añade nuevos tipos y códigos requeridos por la nueva funcionalidad de IPv6, como “</w:t>
      </w:r>
      <w:r w:rsidRPr="00D37A64">
        <w:rPr>
          <w:color w:val="BFBFBF" w:themeColor="background1" w:themeShade="BF"/>
          <w:u w:val="single"/>
        </w:rPr>
        <w:t>Paquete demasiado grande</w:t>
      </w:r>
      <w:r w:rsidRPr="00D37A64">
        <w:rPr>
          <w:color w:val="BFBFBF" w:themeColor="background1" w:themeShade="BF"/>
        </w:rPr>
        <w:t>” y el código de error “</w:t>
      </w:r>
      <w:r w:rsidRPr="00D37A64">
        <w:rPr>
          <w:color w:val="BFBFBF" w:themeColor="background1" w:themeShade="BF"/>
          <w:u w:val="single"/>
        </w:rPr>
        <w:t>Opciones IPv6 no reconocidas</w:t>
      </w:r>
      <w:r w:rsidRPr="00D37A64">
        <w:rPr>
          <w:color w:val="BFBFBF" w:themeColor="background1" w:themeShade="BF"/>
        </w:rPr>
        <w:t xml:space="preserve">”. </w:t>
      </w:r>
    </w:p>
    <w:p w:rsidR="00E5759C" w:rsidRPr="00D37A64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D37A64">
        <w:rPr>
          <w:color w:val="BFBFBF" w:themeColor="background1" w:themeShade="BF"/>
        </w:rPr>
        <w:t xml:space="preserve">Además, ICMPv6 incluye la funcionalidad del </w:t>
      </w:r>
      <w:r w:rsidRPr="00D37A64">
        <w:rPr>
          <w:color w:val="BFBFBF" w:themeColor="background1" w:themeShade="BF"/>
          <w:u w:val="single"/>
        </w:rPr>
        <w:t>Protocolo de gestión de grupos de Internet</w:t>
      </w:r>
      <w:r w:rsidRPr="00D37A64">
        <w:rPr>
          <w:color w:val="BFBFBF" w:themeColor="background1" w:themeShade="BF"/>
        </w:rPr>
        <w:t xml:space="preserve"> (</w:t>
      </w:r>
      <w:r w:rsidRPr="00D37A64">
        <w:rPr>
          <w:b/>
          <w:color w:val="BFBFBF" w:themeColor="background1" w:themeShade="BF"/>
          <w:u w:val="single"/>
        </w:rPr>
        <w:t>IGMP</w:t>
      </w:r>
      <w:r w:rsidRPr="00D37A64">
        <w:rPr>
          <w:color w:val="BFBFBF" w:themeColor="background1" w:themeShade="BF"/>
        </w:rPr>
        <w:t xml:space="preserve">, Internet </w:t>
      </w:r>
      <w:proofErr w:type="spellStart"/>
      <w:r w:rsidRPr="00D37A64">
        <w:rPr>
          <w:color w:val="BFBFBF" w:themeColor="background1" w:themeShade="BF"/>
        </w:rPr>
        <w:t>Group</w:t>
      </w:r>
      <w:proofErr w:type="spellEnd"/>
      <w:r w:rsidRPr="00D37A64">
        <w:rPr>
          <w:color w:val="BFBFBF" w:themeColor="background1" w:themeShade="BF"/>
        </w:rPr>
        <w:t xml:space="preserve"> Management </w:t>
      </w:r>
      <w:proofErr w:type="spellStart"/>
      <w:r w:rsidRPr="00D37A64">
        <w:rPr>
          <w:color w:val="BFBFBF" w:themeColor="background1" w:themeShade="BF"/>
        </w:rPr>
        <w:t>Protocol</w:t>
      </w:r>
      <w:proofErr w:type="spellEnd"/>
      <w:r w:rsidRPr="00D37A64">
        <w:rPr>
          <w:color w:val="BFBFBF" w:themeColor="background1" w:themeShade="BF"/>
        </w:rPr>
        <w:t xml:space="preserve">) que se emplea para </w:t>
      </w:r>
      <w:r w:rsidRPr="00D37A64">
        <w:rPr>
          <w:color w:val="BFBFBF" w:themeColor="background1" w:themeShade="BF"/>
          <w:u w:val="single"/>
        </w:rPr>
        <w:t>gestionar</w:t>
      </w:r>
      <w:r w:rsidRPr="00D37A64">
        <w:rPr>
          <w:color w:val="BFBFBF" w:themeColor="background1" w:themeShade="BF"/>
        </w:rPr>
        <w:t xml:space="preserve"> el modo en que </w:t>
      </w:r>
      <w:r w:rsidRPr="00D37A64">
        <w:rPr>
          <w:color w:val="BFBFBF" w:themeColor="background1" w:themeShade="BF"/>
          <w:u w:val="single"/>
        </w:rPr>
        <w:t>un host se une a un grupo de multidifusión</w:t>
      </w:r>
      <w:r w:rsidRPr="00D37A64">
        <w:rPr>
          <w:color w:val="BFBFBF" w:themeColor="background1" w:themeShade="BF"/>
        </w:rPr>
        <w:t xml:space="preserve"> y lo </w:t>
      </w:r>
      <w:r w:rsidRPr="00D37A64">
        <w:rPr>
          <w:color w:val="BFBFBF" w:themeColor="background1" w:themeShade="BF"/>
          <w:u w:val="single"/>
        </w:rPr>
        <w:t>abandona</w:t>
      </w:r>
      <w:r w:rsidRPr="00D37A64">
        <w:rPr>
          <w:color w:val="BFBFBF" w:themeColor="background1" w:themeShade="BF"/>
        </w:rPr>
        <w:t>, anteriormente era un protocolo separado de ICMP en IPv4.</w:t>
      </w:r>
    </w:p>
    <w:p w:rsidR="00E5759C" w:rsidRPr="00D37A64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D37A64">
        <w:rPr>
          <w:color w:val="BFBFBF" w:themeColor="background1" w:themeShade="BF"/>
        </w:rPr>
        <w:t xml:space="preserve">Resuelve: </w:t>
      </w:r>
      <w:proofErr w:type="spellStart"/>
      <w:r w:rsidRPr="00D37A64">
        <w:rPr>
          <w:color w:val="BFBFBF" w:themeColor="background1" w:themeShade="BF"/>
        </w:rPr>
        <w:t>Multicast</w:t>
      </w:r>
      <w:proofErr w:type="spellEnd"/>
      <w:r w:rsidRPr="00D37A64">
        <w:rPr>
          <w:color w:val="BFBFBF" w:themeColor="background1" w:themeShade="BF"/>
        </w:rPr>
        <w:t xml:space="preserve"> </w:t>
      </w:r>
      <w:proofErr w:type="spellStart"/>
      <w:r w:rsidRPr="00D37A64">
        <w:rPr>
          <w:color w:val="BFBFBF" w:themeColor="background1" w:themeShade="BF"/>
        </w:rPr>
        <w:t>Listener</w:t>
      </w:r>
      <w:proofErr w:type="spellEnd"/>
      <w:r w:rsidRPr="00D37A64">
        <w:rPr>
          <w:color w:val="BFBFBF" w:themeColor="background1" w:themeShade="BF"/>
        </w:rPr>
        <w:t xml:space="preserve"> Discovery (MLD), reemplazo de IGMP. </w:t>
      </w:r>
      <w:proofErr w:type="spellStart"/>
      <w:r w:rsidRPr="00D37A64">
        <w:rPr>
          <w:color w:val="BFBFBF" w:themeColor="background1" w:themeShade="BF"/>
          <w:u w:val="single"/>
        </w:rPr>
        <w:t>Neighbor</w:t>
      </w:r>
      <w:proofErr w:type="spellEnd"/>
      <w:r w:rsidRPr="00D37A64">
        <w:rPr>
          <w:color w:val="BFBFBF" w:themeColor="background1" w:themeShade="BF"/>
          <w:u w:val="single"/>
        </w:rPr>
        <w:t xml:space="preserve"> Discovery </w:t>
      </w:r>
      <w:proofErr w:type="spellStart"/>
      <w:r w:rsidRPr="00D37A64">
        <w:rPr>
          <w:color w:val="BFBFBF" w:themeColor="background1" w:themeShade="BF"/>
          <w:u w:val="single"/>
        </w:rPr>
        <w:t>Protocol</w:t>
      </w:r>
      <w:proofErr w:type="spellEnd"/>
      <w:r w:rsidRPr="00D37A64">
        <w:rPr>
          <w:color w:val="BFBFBF" w:themeColor="background1" w:themeShade="BF"/>
          <w:u w:val="single"/>
        </w:rPr>
        <w:t xml:space="preserve"> (NDP),</w:t>
      </w:r>
      <w:r w:rsidRPr="00D37A64">
        <w:rPr>
          <w:color w:val="BFBFBF" w:themeColor="background1" w:themeShade="BF"/>
        </w:rPr>
        <w:t xml:space="preserve"> reemplazo de ARP y mensajes </w:t>
      </w:r>
      <w:proofErr w:type="spellStart"/>
      <w:r w:rsidRPr="00D37A64">
        <w:rPr>
          <w:color w:val="BFBFBF" w:themeColor="background1" w:themeShade="BF"/>
        </w:rPr>
        <w:t>Router</w:t>
      </w:r>
      <w:proofErr w:type="spellEnd"/>
      <w:r w:rsidRPr="00D37A64">
        <w:rPr>
          <w:color w:val="BFBFBF" w:themeColor="background1" w:themeShade="BF"/>
        </w:rPr>
        <w:t xml:space="preserve"> Discovery, </w:t>
      </w:r>
      <w:proofErr w:type="spellStart"/>
      <w:r w:rsidRPr="00D37A64">
        <w:rPr>
          <w:color w:val="BFBFBF" w:themeColor="background1" w:themeShade="BF"/>
        </w:rPr>
        <w:t>Redirect</w:t>
      </w:r>
      <w:proofErr w:type="spellEnd"/>
      <w:r w:rsidRPr="00D37A64">
        <w:rPr>
          <w:color w:val="BFBFBF" w:themeColor="background1" w:themeShade="BF"/>
        </w:rPr>
        <w:t xml:space="preserve">. </w:t>
      </w:r>
      <w:r w:rsidRPr="00D37A64">
        <w:rPr>
          <w:color w:val="BFBFBF" w:themeColor="background1" w:themeShade="BF"/>
          <w:u w:val="single"/>
        </w:rPr>
        <w:t>Mensajes de control</w:t>
      </w:r>
      <w:r w:rsidRPr="00D37A64">
        <w:rPr>
          <w:color w:val="BFBFBF" w:themeColor="background1" w:themeShade="BF"/>
        </w:rPr>
        <w:t xml:space="preserve"> de ICMP: informativos (ping), errores.</w:t>
      </w:r>
    </w:p>
    <w:p w:rsidR="00E5759C" w:rsidRPr="00D37A64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</w:p>
    <w:p w:rsidR="00E5759C" w:rsidRPr="00D37A64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D37A64">
        <w:rPr>
          <w:color w:val="BFBFBF" w:themeColor="background1" w:themeShade="BF"/>
        </w:rPr>
        <w:t xml:space="preserve">Además de cumplir las mismas funciones que en IPv5, fue diseñado para ser fácilmente extendido, usando su </w:t>
      </w:r>
      <w:proofErr w:type="spellStart"/>
      <w:r w:rsidRPr="00D37A64">
        <w:rPr>
          <w:color w:val="BFBFBF" w:themeColor="background1" w:themeShade="BF"/>
        </w:rPr>
        <w:t>framework</w:t>
      </w:r>
      <w:proofErr w:type="spellEnd"/>
      <w:r w:rsidRPr="00D37A64">
        <w:rPr>
          <w:color w:val="BFBFBF" w:themeColor="background1" w:themeShade="BF"/>
        </w:rPr>
        <w:t>.</w:t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7. Transforme las siguientes direcciones </w:t>
      </w:r>
      <w:proofErr w:type="spellStart"/>
      <w:r>
        <w:rPr>
          <w:b/>
          <w:color w:val="000000"/>
        </w:rPr>
        <w:t>MACs</w:t>
      </w:r>
      <w:proofErr w:type="spellEnd"/>
      <w:r>
        <w:rPr>
          <w:b/>
          <w:color w:val="000000"/>
        </w:rPr>
        <w:t xml:space="preserve"> en Identificadores de Interfaces de 64 bits.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00:1b:</w:t>
      </w:r>
      <w:proofErr w:type="gramStart"/>
      <w:r>
        <w:rPr>
          <w:b/>
          <w:color w:val="000000"/>
        </w:rPr>
        <w:t>77:b</w:t>
      </w:r>
      <w:proofErr w:type="gramEnd"/>
      <w:r>
        <w:rPr>
          <w:b/>
          <w:color w:val="000000"/>
        </w:rPr>
        <w:t>1:49:a1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e8:1c:</w:t>
      </w:r>
      <w:proofErr w:type="gramStart"/>
      <w:r>
        <w:rPr>
          <w:b/>
          <w:color w:val="000000"/>
        </w:rPr>
        <w:t>23:a</w:t>
      </w:r>
      <w:proofErr w:type="gramEnd"/>
      <w:r>
        <w:rPr>
          <w:b/>
          <w:color w:val="000000"/>
        </w:rPr>
        <w:t>3:21:f4</w:t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</w:p>
    <w:p w:rsidR="00E5759C" w:rsidRPr="00D37A64" w:rsidRDefault="00F74DFC" w:rsidP="00D37A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color w:val="000000"/>
        </w:rPr>
        <w:lastRenderedPageBreak/>
        <w:t xml:space="preserve">Esto se hace porque la </w:t>
      </w:r>
      <w:r w:rsidRPr="00D37A64">
        <w:rPr>
          <w:color w:val="000000"/>
          <w:u w:val="single"/>
        </w:rPr>
        <w:t>computadora puede calcular su dirección IPv6 local a partir de su MAC</w:t>
      </w:r>
      <w:r>
        <w:rPr>
          <w:color w:val="000000"/>
        </w:rPr>
        <w:t xml:space="preserve"> (</w:t>
      </w:r>
      <w:r w:rsidR="00D37A64">
        <w:rPr>
          <w:color w:val="000000"/>
        </w:rPr>
        <w:t xml:space="preserve">es un identificador de </w:t>
      </w:r>
      <w:r w:rsidR="00D37A64" w:rsidRPr="00D37A64">
        <w:rPr>
          <w:b/>
          <w:color w:val="000000"/>
          <w:u w:val="single"/>
        </w:rPr>
        <w:t>48 bits</w:t>
      </w:r>
      <w:r w:rsidR="00D37A64">
        <w:rPr>
          <w:color w:val="000000"/>
        </w:rPr>
        <w:t xml:space="preserve"> -</w:t>
      </w:r>
      <w:r>
        <w:rPr>
          <w:color w:val="000000"/>
        </w:rPr>
        <w:t>6 bloques d</w:t>
      </w:r>
      <w:r w:rsidR="00D37A64">
        <w:rPr>
          <w:color w:val="000000"/>
        </w:rPr>
        <w:t xml:space="preserve">e dos caracteres hexadecimales: </w:t>
      </w:r>
      <w:r>
        <w:rPr>
          <w:color w:val="000000"/>
        </w:rPr>
        <w:t>4 bits</w:t>
      </w:r>
      <w:r w:rsidR="00D37A64">
        <w:rPr>
          <w:color w:val="000000"/>
        </w:rPr>
        <w:t>-</w:t>
      </w:r>
      <w:r>
        <w:rPr>
          <w:color w:val="000000"/>
        </w:rPr>
        <w:t xml:space="preserve">) que corresponde de forma única a una </w:t>
      </w:r>
      <w:r w:rsidRPr="00D37A64">
        <w:rPr>
          <w:color w:val="000000"/>
          <w:u w:val="single"/>
        </w:rPr>
        <w:t>tarjeta o dispositivo de red</w:t>
      </w:r>
      <w:r>
        <w:rPr>
          <w:color w:val="000000"/>
        </w:rPr>
        <w:t xml:space="preserve">. Se la conoce también como </w:t>
      </w:r>
      <w:r w:rsidRPr="00D37A64">
        <w:rPr>
          <w:color w:val="000000"/>
          <w:u w:val="single"/>
        </w:rPr>
        <w:t>dirección física</w:t>
      </w:r>
      <w:r>
        <w:rPr>
          <w:color w:val="000000"/>
        </w:rPr>
        <w:t>, y</w:t>
      </w:r>
      <w:r w:rsidR="00854060">
        <w:rPr>
          <w:color w:val="000000"/>
        </w:rPr>
        <w:t xml:space="preserve"> es </w:t>
      </w:r>
      <w:r w:rsidR="00854060" w:rsidRPr="00D37A64">
        <w:rPr>
          <w:color w:val="000000"/>
          <w:u w:val="single"/>
        </w:rPr>
        <w:t>única para cada dispositivo</w:t>
      </w:r>
      <w:r>
        <w:rPr>
          <w:color w:val="000000"/>
        </w:rPr>
        <w:t xml:space="preserve">. Con esa dirección ya </w:t>
      </w:r>
      <w:r w:rsidRPr="00D37A64">
        <w:rPr>
          <w:b/>
          <w:color w:val="000000"/>
          <w:u w:val="single"/>
        </w:rPr>
        <w:t xml:space="preserve">pueden tener una comunicación en la red con los hosts de la misma red (no pueden salir a Internet). </w:t>
      </w:r>
    </w:p>
    <w:p w:rsidR="00E5759C" w:rsidRDefault="00F74DFC" w:rsidP="00D37A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Una dirección de enlace-local es una dirección IP creada únicamente para</w:t>
      </w:r>
      <w:r w:rsidRPr="00377219">
        <w:rPr>
          <w:color w:val="000000"/>
          <w:u w:val="single"/>
        </w:rPr>
        <w:t xml:space="preserve"> comunicaciones dentro de una subred local</w:t>
      </w:r>
      <w:r>
        <w:rPr>
          <w:color w:val="000000"/>
        </w:rPr>
        <w:t xml:space="preserve">. Los </w:t>
      </w:r>
      <w:proofErr w:type="spellStart"/>
      <w:r w:rsidRPr="00377219">
        <w:rPr>
          <w:color w:val="000000"/>
          <w:u w:val="single"/>
        </w:rPr>
        <w:t>routers</w:t>
      </w:r>
      <w:proofErr w:type="spellEnd"/>
      <w:r w:rsidRPr="00377219">
        <w:rPr>
          <w:color w:val="000000"/>
          <w:u w:val="single"/>
        </w:rPr>
        <w:t xml:space="preserve"> no </w:t>
      </w:r>
      <w:proofErr w:type="spellStart"/>
      <w:r w:rsidRPr="00377219">
        <w:rPr>
          <w:color w:val="000000"/>
          <w:u w:val="single"/>
        </w:rPr>
        <w:t>enrutan</w:t>
      </w:r>
      <w:proofErr w:type="spellEnd"/>
      <w:r w:rsidRPr="00377219">
        <w:rPr>
          <w:color w:val="000000"/>
          <w:u w:val="single"/>
        </w:rPr>
        <w:t xml:space="preserve"> paquetes con direcciones de enlace local</w:t>
      </w:r>
      <w:r>
        <w:rPr>
          <w:color w:val="000000"/>
        </w:rPr>
        <w:t>.</w:t>
      </w:r>
    </w:p>
    <w:p w:rsidR="00E5759C" w:rsidRDefault="00F74DFC" w:rsidP="00D37A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Las direcciones de enlace local se asignan usando los procedimientos de </w:t>
      </w:r>
      <w:proofErr w:type="spellStart"/>
      <w:r>
        <w:rPr>
          <w:color w:val="000000"/>
        </w:rPr>
        <w:t>stateless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autoconfiguration</w:t>
      </w:r>
      <w:proofErr w:type="spellEnd"/>
      <w:r>
        <w:rPr>
          <w:color w:val="000000"/>
        </w:rPr>
        <w:t xml:space="preserve"> para Internet </w:t>
      </w:r>
      <w:proofErr w:type="spellStart"/>
      <w:r>
        <w:rPr>
          <w:color w:val="000000"/>
        </w:rPr>
        <w:t>Protocol</w:t>
      </w:r>
      <w:proofErr w:type="spellEnd"/>
      <w:r>
        <w:rPr>
          <w:color w:val="000000"/>
        </w:rPr>
        <w:t xml:space="preserve"> versión 4 (IPv4) e IPv6. En IPv6, las direcciones de enlace local son necesarias para el funcionamiento interno de varios componentes del protocolo.</w:t>
      </w:r>
    </w:p>
    <w:p w:rsidR="00E5759C" w:rsidRDefault="00E5759C" w:rsidP="00D37A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</w:p>
    <w:p w:rsidR="00E5759C" w:rsidRDefault="00F74DFC" w:rsidP="00D37A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Transformo </w:t>
      </w:r>
      <w:r>
        <w:rPr>
          <w:b/>
          <w:color w:val="FF0000"/>
        </w:rPr>
        <w:t>00:1b:</w:t>
      </w:r>
      <w:proofErr w:type="gramStart"/>
      <w:r>
        <w:rPr>
          <w:b/>
          <w:color w:val="FF0000"/>
        </w:rPr>
        <w:t>77</w:t>
      </w:r>
      <w:r>
        <w:rPr>
          <w:color w:val="000000"/>
        </w:rPr>
        <w:t>:</w:t>
      </w:r>
      <w:r>
        <w:rPr>
          <w:b/>
          <w:color w:val="0070C0"/>
        </w:rPr>
        <w:t>b</w:t>
      </w:r>
      <w:proofErr w:type="gramEnd"/>
      <w:r>
        <w:rPr>
          <w:b/>
          <w:color w:val="0070C0"/>
        </w:rPr>
        <w:t>1:49:a1</w:t>
      </w:r>
    </w:p>
    <w:p w:rsidR="00E5759C" w:rsidRDefault="00F74D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Paso 1 → Dividir la dirección MAC entre el OUI y el identificador de dispositivo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color w:val="000000"/>
        </w:rPr>
      </w:pPr>
      <w:r>
        <w:rPr>
          <w:color w:val="000000"/>
        </w:rPr>
        <w:t xml:space="preserve">OUI → </w:t>
      </w:r>
      <w:r>
        <w:rPr>
          <w:b/>
          <w:color w:val="FF0000"/>
        </w:rPr>
        <w:t>00:1b:77</w:t>
      </w:r>
      <w:r>
        <w:rPr>
          <w:color w:val="000000"/>
        </w:rPr>
        <w:t xml:space="preserve"> → </w:t>
      </w:r>
      <w:r>
        <w:rPr>
          <w:b/>
          <w:color w:val="FF0000"/>
        </w:rPr>
        <w:t>00000000:00011011:01110111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rPr>
          <w:color w:val="000000"/>
        </w:rPr>
      </w:pPr>
      <w:r>
        <w:rPr>
          <w:color w:val="000000"/>
        </w:rPr>
        <w:t xml:space="preserve">ID → </w:t>
      </w:r>
      <w:r>
        <w:rPr>
          <w:b/>
          <w:color w:val="0070C0"/>
        </w:rPr>
        <w:t>b</w:t>
      </w:r>
      <w:proofErr w:type="gramStart"/>
      <w:r>
        <w:rPr>
          <w:b/>
          <w:color w:val="0070C0"/>
        </w:rPr>
        <w:t>1:49:a</w:t>
      </w:r>
      <w:proofErr w:type="gramEnd"/>
      <w:r>
        <w:rPr>
          <w:b/>
          <w:color w:val="0070C0"/>
        </w:rPr>
        <w:t xml:space="preserve">1 </w:t>
      </w:r>
      <w:r>
        <w:rPr>
          <w:color w:val="000000"/>
        </w:rPr>
        <w:t xml:space="preserve">→ </w:t>
      </w:r>
      <w:r>
        <w:rPr>
          <w:b/>
          <w:color w:val="0070C0"/>
        </w:rPr>
        <w:t>10110001:01001001:10100001</w:t>
      </w:r>
    </w:p>
    <w:p w:rsidR="00E5759C" w:rsidRDefault="00F74D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Paso 2 → Insertar el valor hexadecimal FFFE, que en formato binario es: </w:t>
      </w:r>
      <w:r>
        <w:rPr>
          <w:b/>
          <w:color w:val="00B050"/>
        </w:rPr>
        <w:t>1111 1111 1111 1110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firstLine="708"/>
        <w:rPr>
          <w:color w:val="000000"/>
        </w:rPr>
      </w:pPr>
      <w:proofErr w:type="gramStart"/>
      <w:r>
        <w:rPr>
          <w:b/>
          <w:color w:val="FF0000"/>
        </w:rPr>
        <w:t>00000000:00011011:01110111</w:t>
      </w:r>
      <w:r>
        <w:rPr>
          <w:color w:val="000000"/>
        </w:rPr>
        <w:t>:</w:t>
      </w:r>
      <w:r>
        <w:rPr>
          <w:b/>
          <w:color w:val="00B050"/>
        </w:rPr>
        <w:t>1111:1111:1111</w:t>
      </w:r>
      <w:proofErr w:type="gramEnd"/>
      <w:r>
        <w:rPr>
          <w:b/>
          <w:color w:val="00B050"/>
        </w:rPr>
        <w:t>:1110</w:t>
      </w:r>
      <w:r>
        <w:rPr>
          <w:color w:val="000000"/>
        </w:rPr>
        <w:t>:</w:t>
      </w:r>
      <w:r>
        <w:rPr>
          <w:b/>
          <w:color w:val="0070C0"/>
        </w:rPr>
        <w:t>10110001:01001001:10100001</w:t>
      </w:r>
    </w:p>
    <w:p w:rsidR="00E5759C" w:rsidRDefault="00F74D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Paso 3 → Convertir los primeros dos valores hexadecimales del OUI a binario e invertir el</w:t>
      </w:r>
      <w:r w:rsidR="00854060">
        <w:rPr>
          <w:color w:val="000000"/>
        </w:rPr>
        <w:t xml:space="preserve"> séptimo</w:t>
      </w:r>
      <w:r>
        <w:rPr>
          <w:color w:val="000000"/>
        </w:rPr>
        <w:t xml:space="preserve"> </w:t>
      </w:r>
      <w:r w:rsidR="00854060">
        <w:rPr>
          <w:color w:val="000000"/>
        </w:rPr>
        <w:t>(bit U/L)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</w:r>
      <w:r>
        <w:rPr>
          <w:b/>
          <w:color w:val="FF0000"/>
        </w:rPr>
        <w:t>0000</w:t>
      </w:r>
      <w:r w:rsidR="00854060">
        <w:rPr>
          <w:b/>
          <w:color w:val="FF0000"/>
        </w:rPr>
        <w:t xml:space="preserve"> </w:t>
      </w:r>
      <w:r>
        <w:rPr>
          <w:b/>
          <w:color w:val="FF0000"/>
        </w:rPr>
        <w:t>00</w:t>
      </w:r>
      <w:r>
        <w:rPr>
          <w:b/>
          <w:color w:val="92D050"/>
        </w:rPr>
        <w:t>1</w:t>
      </w:r>
      <w:r>
        <w:rPr>
          <w:b/>
          <w:color w:val="FF0000"/>
        </w:rPr>
        <w:t>0:0001</w:t>
      </w:r>
      <w:r w:rsidR="005252B3">
        <w:rPr>
          <w:b/>
          <w:color w:val="FF0000"/>
        </w:rPr>
        <w:t xml:space="preserve"> </w:t>
      </w:r>
      <w:r>
        <w:rPr>
          <w:b/>
          <w:color w:val="FF0000"/>
        </w:rPr>
        <w:t>1011:0111</w:t>
      </w:r>
      <w:r w:rsidR="00854060">
        <w:rPr>
          <w:b/>
          <w:color w:val="FF0000"/>
        </w:rPr>
        <w:t xml:space="preserve"> </w:t>
      </w:r>
      <w:proofErr w:type="gramStart"/>
      <w:r>
        <w:rPr>
          <w:b/>
          <w:color w:val="FF0000"/>
        </w:rPr>
        <w:t>0111</w:t>
      </w:r>
      <w:r>
        <w:rPr>
          <w:color w:val="000000"/>
        </w:rPr>
        <w:t>:</w:t>
      </w:r>
      <w:r>
        <w:rPr>
          <w:b/>
          <w:color w:val="00B050"/>
        </w:rPr>
        <w:t>1111:1111:1111:1110</w:t>
      </w:r>
      <w:r>
        <w:rPr>
          <w:color w:val="000000"/>
        </w:rPr>
        <w:t>:</w:t>
      </w:r>
      <w:r>
        <w:rPr>
          <w:b/>
          <w:color w:val="0070C0"/>
        </w:rPr>
        <w:t>1011</w:t>
      </w:r>
      <w:proofErr w:type="gramEnd"/>
      <w:r w:rsidR="00854060">
        <w:rPr>
          <w:b/>
          <w:color w:val="0070C0"/>
        </w:rPr>
        <w:t xml:space="preserve"> </w:t>
      </w:r>
      <w:r>
        <w:rPr>
          <w:b/>
          <w:color w:val="0070C0"/>
        </w:rPr>
        <w:t>0001:0100</w:t>
      </w:r>
      <w:r w:rsidR="00854060">
        <w:rPr>
          <w:b/>
          <w:color w:val="0070C0"/>
        </w:rPr>
        <w:t xml:space="preserve"> </w:t>
      </w:r>
      <w:r>
        <w:rPr>
          <w:b/>
          <w:color w:val="0070C0"/>
        </w:rPr>
        <w:t>1001:1010</w:t>
      </w:r>
      <w:r w:rsidR="00854060">
        <w:rPr>
          <w:b/>
          <w:color w:val="0070C0"/>
        </w:rPr>
        <w:t xml:space="preserve"> </w:t>
      </w:r>
      <w:r>
        <w:rPr>
          <w:b/>
          <w:color w:val="0070C0"/>
        </w:rPr>
        <w:t>0001</w:t>
      </w:r>
    </w:p>
    <w:p w:rsidR="00E5759C" w:rsidRDefault="00F74D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Resultado final en hexadecimal: FE80::</w:t>
      </w:r>
      <w:r w:rsidRPr="005252B3">
        <w:rPr>
          <w:color w:val="FF0000"/>
        </w:rPr>
        <w:t>21b:77</w:t>
      </w:r>
      <w:r w:rsidR="005252B3" w:rsidRPr="005252B3">
        <w:rPr>
          <w:color w:val="FF0000"/>
        </w:rPr>
        <w:t xml:space="preserve"> </w:t>
      </w:r>
      <w:proofErr w:type="spellStart"/>
      <w:proofErr w:type="gramStart"/>
      <w:r w:rsidRPr="005252B3">
        <w:rPr>
          <w:color w:val="00B050"/>
        </w:rPr>
        <w:t>ff:fe</w:t>
      </w:r>
      <w:proofErr w:type="spellEnd"/>
      <w:proofErr w:type="gramEnd"/>
      <w:r w:rsidR="005252B3" w:rsidRPr="005252B3">
        <w:rPr>
          <w:color w:val="00B050"/>
        </w:rPr>
        <w:t xml:space="preserve"> </w:t>
      </w:r>
      <w:r w:rsidRPr="005252B3">
        <w:rPr>
          <w:color w:val="0070C0"/>
        </w:rPr>
        <w:t>b1:49a1/64</w:t>
      </w:r>
      <w:r>
        <w:rPr>
          <w:color w:val="000000"/>
        </w:rPr>
        <w:t>, que creo que se puede escribir como: FE80:0000:0000:0000:21B:77FF:FEB1:49A1</w:t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Transformo </w:t>
      </w:r>
      <w:r>
        <w:rPr>
          <w:b/>
          <w:color w:val="FF0000"/>
        </w:rPr>
        <w:t>e8:1c:</w:t>
      </w:r>
      <w:proofErr w:type="gramStart"/>
      <w:r>
        <w:rPr>
          <w:b/>
          <w:color w:val="FF0000"/>
        </w:rPr>
        <w:t>23</w:t>
      </w:r>
      <w:r>
        <w:rPr>
          <w:color w:val="000000"/>
        </w:rPr>
        <w:t>:a</w:t>
      </w:r>
      <w:proofErr w:type="gramEnd"/>
      <w:r>
        <w:rPr>
          <w:color w:val="000000"/>
        </w:rPr>
        <w:t>3:21:f4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En IPV6 las direcciones de enlace local tienen la forma FE</w:t>
      </w:r>
      <w:proofErr w:type="gramStart"/>
      <w:r>
        <w:rPr>
          <w:color w:val="000000"/>
        </w:rPr>
        <w:t>80::</w:t>
      </w:r>
      <w:proofErr w:type="gramEnd"/>
      <w:r>
        <w:rPr>
          <w:color w:val="000000"/>
        </w:rPr>
        <w:t>X/64</w:t>
      </w:r>
    </w:p>
    <w:p w:rsidR="00E5759C" w:rsidRDefault="00F74D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Paso 1 → Dividir la dirección MAC entre el OUI y el identificador de dispositivo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b/>
          <w:color w:val="FF0000"/>
        </w:rPr>
      </w:pPr>
      <w:r>
        <w:rPr>
          <w:color w:val="000000"/>
        </w:rPr>
        <w:t xml:space="preserve">OUI → </w:t>
      </w:r>
      <w:r>
        <w:rPr>
          <w:b/>
          <w:color w:val="FF0000"/>
        </w:rPr>
        <w:t>e8:1c:23</w:t>
      </w:r>
      <w:r>
        <w:rPr>
          <w:color w:val="000000"/>
        </w:rPr>
        <w:t xml:space="preserve"> → </w:t>
      </w:r>
      <w:r>
        <w:rPr>
          <w:b/>
          <w:color w:val="FF0000"/>
        </w:rPr>
        <w:t>11101000:00011100:00100011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  <w:r>
        <w:rPr>
          <w:color w:val="000000"/>
        </w:rPr>
        <w:t>ID → a</w:t>
      </w:r>
      <w:proofErr w:type="gramStart"/>
      <w:r>
        <w:rPr>
          <w:color w:val="000000"/>
        </w:rPr>
        <w:t>3:21:f</w:t>
      </w:r>
      <w:proofErr w:type="gramEnd"/>
      <w:r>
        <w:rPr>
          <w:color w:val="000000"/>
        </w:rPr>
        <w:t>4 → 10100011:00100001:11110100</w:t>
      </w:r>
    </w:p>
    <w:p w:rsidR="00E5759C" w:rsidRDefault="00F74D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Paso 2 → Insertar el valor hexadecimal FFFE, que en formato binario es: </w:t>
      </w:r>
      <w:r>
        <w:rPr>
          <w:b/>
          <w:color w:val="00B050"/>
        </w:rPr>
        <w:t>1111 1111 1111 1110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696"/>
        <w:rPr>
          <w:color w:val="000000"/>
        </w:rPr>
      </w:pPr>
      <w:proofErr w:type="gramStart"/>
      <w:r>
        <w:rPr>
          <w:b/>
          <w:color w:val="FF0000"/>
        </w:rPr>
        <w:t>11101000:00011100:00100011</w:t>
      </w:r>
      <w:r>
        <w:rPr>
          <w:color w:val="000000"/>
        </w:rPr>
        <w:t>:</w:t>
      </w:r>
      <w:r>
        <w:rPr>
          <w:b/>
          <w:color w:val="00B050"/>
        </w:rPr>
        <w:t>1111:1111:1111</w:t>
      </w:r>
      <w:proofErr w:type="gramEnd"/>
      <w:r>
        <w:rPr>
          <w:b/>
          <w:color w:val="00B050"/>
        </w:rPr>
        <w:t>:1110</w:t>
      </w:r>
      <w:r>
        <w:rPr>
          <w:color w:val="000000"/>
        </w:rPr>
        <w:t>:</w:t>
      </w:r>
      <w:r>
        <w:rPr>
          <w:b/>
          <w:color w:val="0070C0"/>
        </w:rPr>
        <w:t>10100011:00100001:11110100</w:t>
      </w:r>
    </w:p>
    <w:p w:rsidR="00E5759C" w:rsidRDefault="00F74D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Paso 3 → Convertir los primeros dos valores hexadecimales del OUI a binario e invertir el bit U/L (séptimo bit)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696"/>
        <w:rPr>
          <w:color w:val="000000"/>
        </w:rPr>
      </w:pPr>
      <w:proofErr w:type="gramStart"/>
      <w:r>
        <w:rPr>
          <w:b/>
          <w:color w:val="FF0000"/>
        </w:rPr>
        <w:t>111010</w:t>
      </w:r>
      <w:r>
        <w:rPr>
          <w:b/>
          <w:color w:val="92D050"/>
        </w:rPr>
        <w:t>1</w:t>
      </w:r>
      <w:r>
        <w:rPr>
          <w:b/>
          <w:color w:val="FF0000"/>
        </w:rPr>
        <w:t>0:00011100:00100011</w:t>
      </w:r>
      <w:r>
        <w:rPr>
          <w:color w:val="000000"/>
        </w:rPr>
        <w:t>:</w:t>
      </w:r>
      <w:r>
        <w:rPr>
          <w:b/>
          <w:color w:val="00B050"/>
        </w:rPr>
        <w:t>1111:1111:1111</w:t>
      </w:r>
      <w:proofErr w:type="gramEnd"/>
      <w:r>
        <w:rPr>
          <w:b/>
          <w:color w:val="00B050"/>
        </w:rPr>
        <w:t>:1110</w:t>
      </w:r>
      <w:r>
        <w:rPr>
          <w:color w:val="000000"/>
        </w:rPr>
        <w:t>:</w:t>
      </w:r>
      <w:r>
        <w:rPr>
          <w:b/>
          <w:color w:val="0070C0"/>
        </w:rPr>
        <w:t>10100011:00100001:11110100</w:t>
      </w:r>
    </w:p>
    <w:p w:rsidR="00E5759C" w:rsidRDefault="00F74D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Resultado final en hexadecimal: FE</w:t>
      </w:r>
      <w:proofErr w:type="gramStart"/>
      <w:r>
        <w:rPr>
          <w:color w:val="000000"/>
        </w:rPr>
        <w:t>80::</w:t>
      </w:r>
      <w:proofErr w:type="gramEnd"/>
      <w:r>
        <w:rPr>
          <w:color w:val="000000"/>
        </w:rPr>
        <w:t>ea1c:23ff:fea3:21f4/64</w:t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color w:val="000000"/>
          <w:u w:val="single"/>
        </w:rPr>
        <w:t>Otra forma: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MAC: </w:t>
      </w:r>
      <w:r>
        <w:rPr>
          <w:b/>
          <w:color w:val="FF0000"/>
        </w:rPr>
        <w:t>00</w:t>
      </w:r>
      <w:r>
        <w:rPr>
          <w:color w:val="000000"/>
        </w:rPr>
        <w:t>:1b:</w:t>
      </w:r>
      <w:proofErr w:type="gramStart"/>
      <w:r>
        <w:rPr>
          <w:color w:val="000000"/>
        </w:rPr>
        <w:t>77:b</w:t>
      </w:r>
      <w:proofErr w:type="gramEnd"/>
      <w:r>
        <w:rPr>
          <w:color w:val="000000"/>
        </w:rPr>
        <w:t>1:49:a1</w:t>
      </w:r>
    </w:p>
    <w:p w:rsidR="00E5759C" w:rsidRDefault="00F74D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Tomo el primer octeto: </w:t>
      </w:r>
      <w:r>
        <w:rPr>
          <w:b/>
          <w:color w:val="FF0000"/>
        </w:rPr>
        <w:t>0x00</w:t>
      </w:r>
      <w:r>
        <w:rPr>
          <w:b/>
          <w:color w:val="FF0000"/>
        </w:rPr>
        <w:tab/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0x indica hexadecimal</w:t>
      </w:r>
    </w:p>
    <w:p w:rsidR="00E5759C" w:rsidRDefault="00F74D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Lo convierto a binario: </w:t>
      </w:r>
      <w:r>
        <w:rPr>
          <w:b/>
          <w:color w:val="FF0000"/>
        </w:rPr>
        <w:t xml:space="preserve">0b00000000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0b indica binario</w:t>
      </w:r>
    </w:p>
    <w:p w:rsidR="00E5759C" w:rsidRDefault="00F74D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Invierto el segundo bit menos significativo: </w:t>
      </w:r>
      <w:r>
        <w:rPr>
          <w:b/>
          <w:color w:val="FF0000"/>
        </w:rPr>
        <w:t>0b000000</w:t>
      </w:r>
      <w:r>
        <w:rPr>
          <w:b/>
          <w:color w:val="92D050"/>
        </w:rPr>
        <w:t>1</w:t>
      </w:r>
      <w:r>
        <w:rPr>
          <w:b/>
          <w:color w:val="FF0000"/>
        </w:rPr>
        <w:t>0</w:t>
      </w:r>
    </w:p>
    <w:p w:rsidR="00E5759C" w:rsidRDefault="00F74D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Lo convierto a hexadecimal: </w:t>
      </w:r>
      <w:r>
        <w:rPr>
          <w:b/>
          <w:color w:val="00B0F0"/>
        </w:rPr>
        <w:t>0x02</w:t>
      </w:r>
    </w:p>
    <w:p w:rsidR="00E5759C" w:rsidRDefault="00F74D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Reemplazo el primer octeto con el resultado: </w:t>
      </w:r>
      <w:r>
        <w:rPr>
          <w:b/>
          <w:color w:val="00B0F0"/>
        </w:rPr>
        <w:t>02</w:t>
      </w:r>
      <w:r>
        <w:rPr>
          <w:color w:val="000000"/>
        </w:rPr>
        <w:t>:1b:</w:t>
      </w:r>
      <w:proofErr w:type="gramStart"/>
      <w:r>
        <w:rPr>
          <w:color w:val="000000"/>
        </w:rPr>
        <w:t>77:b</w:t>
      </w:r>
      <w:proofErr w:type="gramEnd"/>
      <w:r>
        <w:rPr>
          <w:color w:val="000000"/>
        </w:rPr>
        <w:t>1:49:a1</w:t>
      </w:r>
    </w:p>
    <w:p w:rsidR="00E5759C" w:rsidRDefault="00F74D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Inserto </w:t>
      </w:r>
      <w:proofErr w:type="spellStart"/>
      <w:proofErr w:type="gramStart"/>
      <w:r>
        <w:rPr>
          <w:b/>
          <w:color w:val="00B050"/>
        </w:rPr>
        <w:t>ff:fe</w:t>
      </w:r>
      <w:proofErr w:type="spellEnd"/>
      <w:proofErr w:type="gramEnd"/>
      <w:r>
        <w:rPr>
          <w:b/>
          <w:color w:val="00B050"/>
        </w:rPr>
        <w:t xml:space="preserve"> </w:t>
      </w:r>
      <w:r>
        <w:rPr>
          <w:color w:val="000000"/>
        </w:rPr>
        <w:t xml:space="preserve">en el medio: </w:t>
      </w:r>
      <w:r>
        <w:rPr>
          <w:b/>
          <w:color w:val="FFC000"/>
        </w:rPr>
        <w:t>02:1b</w:t>
      </w:r>
      <w:r>
        <w:rPr>
          <w:color w:val="000000"/>
        </w:rPr>
        <w:t>:77:</w:t>
      </w:r>
      <w:r>
        <w:rPr>
          <w:b/>
          <w:color w:val="00B050"/>
        </w:rPr>
        <w:t>ff:fe</w:t>
      </w:r>
      <w:r>
        <w:rPr>
          <w:color w:val="000000"/>
        </w:rPr>
        <w:t>:b1:</w:t>
      </w:r>
      <w:r>
        <w:rPr>
          <w:b/>
          <w:color w:val="7030A0"/>
        </w:rPr>
        <w:t>49:a1</w:t>
      </w:r>
    </w:p>
    <w:p w:rsidR="00E5759C" w:rsidRDefault="00F74D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Convierto la dirección al formato IPv6: </w:t>
      </w:r>
      <w:r>
        <w:rPr>
          <w:b/>
          <w:color w:val="FFC000"/>
        </w:rPr>
        <w:t>021b</w:t>
      </w:r>
      <w:r>
        <w:rPr>
          <w:color w:val="000000"/>
        </w:rPr>
        <w:t>:77</w:t>
      </w:r>
      <w:proofErr w:type="gramStart"/>
      <w:r>
        <w:rPr>
          <w:color w:val="000000"/>
        </w:rPr>
        <w:t>ff:feb</w:t>
      </w:r>
      <w:proofErr w:type="gramEnd"/>
      <w:r>
        <w:rPr>
          <w:color w:val="000000"/>
        </w:rPr>
        <w:t>1:</w:t>
      </w:r>
      <w:r>
        <w:rPr>
          <w:b/>
          <w:color w:val="7030A0"/>
        </w:rPr>
        <w:t xml:space="preserve">49a1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Fusionando de a dos</w:t>
      </w:r>
    </w:p>
    <w:p w:rsidR="00E5759C" w:rsidRDefault="00F74D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Agrego el prefijo Link-Local: </w:t>
      </w:r>
      <w:r>
        <w:rPr>
          <w:b/>
          <w:color w:val="C55911"/>
        </w:rPr>
        <w:t>fe80</w:t>
      </w:r>
      <w:r>
        <w:rPr>
          <w:color w:val="000000"/>
        </w:rPr>
        <w:t>::021b:77</w:t>
      </w:r>
      <w:proofErr w:type="gramStart"/>
      <w:r>
        <w:rPr>
          <w:color w:val="000000"/>
        </w:rPr>
        <w:t>ff:feb</w:t>
      </w:r>
      <w:proofErr w:type="gramEnd"/>
      <w:r>
        <w:rPr>
          <w:color w:val="000000"/>
        </w:rPr>
        <w:t>1:49a1</w:t>
      </w:r>
    </w:p>
    <w:p w:rsidR="00E5759C" w:rsidRDefault="00F74D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Elimino los 0s más significativos: fe80::21b:77</w:t>
      </w:r>
      <w:proofErr w:type="gramStart"/>
      <w:r>
        <w:rPr>
          <w:color w:val="000000"/>
        </w:rPr>
        <w:t>ff:feb</w:t>
      </w:r>
      <w:proofErr w:type="gramEnd"/>
      <w:r>
        <w:rPr>
          <w:color w:val="000000"/>
        </w:rPr>
        <w:t>1:49a1</w:t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MAC: </w:t>
      </w:r>
      <w:r>
        <w:rPr>
          <w:b/>
          <w:color w:val="FF0000"/>
        </w:rPr>
        <w:t>e8</w:t>
      </w:r>
      <w:r>
        <w:rPr>
          <w:color w:val="000000"/>
        </w:rPr>
        <w:t>:1c:</w:t>
      </w:r>
      <w:proofErr w:type="gramStart"/>
      <w:r>
        <w:rPr>
          <w:color w:val="000000"/>
        </w:rPr>
        <w:t>23:a</w:t>
      </w:r>
      <w:proofErr w:type="gramEnd"/>
      <w:r>
        <w:rPr>
          <w:color w:val="000000"/>
        </w:rPr>
        <w:t>3:21:f4</w:t>
      </w:r>
    </w:p>
    <w:p w:rsidR="00E5759C" w:rsidRDefault="00F74D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Tomo el primer octeto: </w:t>
      </w:r>
      <w:r>
        <w:rPr>
          <w:b/>
          <w:color w:val="FF0000"/>
        </w:rPr>
        <w:t>0xe8</w:t>
      </w:r>
    </w:p>
    <w:p w:rsidR="00E5759C" w:rsidRDefault="00F74D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Lo convierto a binario: </w:t>
      </w:r>
      <w:r>
        <w:rPr>
          <w:b/>
          <w:color w:val="FF0000"/>
        </w:rPr>
        <w:t>0b11101000</w:t>
      </w:r>
    </w:p>
    <w:p w:rsidR="00E5759C" w:rsidRDefault="00F74D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Invierto el segundo bit menos significativo: </w:t>
      </w:r>
      <w:r>
        <w:rPr>
          <w:b/>
          <w:color w:val="FF0000"/>
        </w:rPr>
        <w:t>0b111010</w:t>
      </w:r>
      <w:r>
        <w:rPr>
          <w:b/>
          <w:color w:val="92D050"/>
        </w:rPr>
        <w:t>1</w:t>
      </w:r>
      <w:r>
        <w:rPr>
          <w:b/>
          <w:color w:val="FF0000"/>
        </w:rPr>
        <w:t>0</w:t>
      </w:r>
    </w:p>
    <w:p w:rsidR="00E5759C" w:rsidRDefault="00F74D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Lo convierto a hexadecimal: </w:t>
      </w:r>
      <w:r>
        <w:rPr>
          <w:b/>
          <w:color w:val="00B0F0"/>
        </w:rPr>
        <w:t>0xea</w:t>
      </w:r>
    </w:p>
    <w:p w:rsidR="00E5759C" w:rsidRDefault="00F74D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Reemplazo el primer octeto con el resultado: </w:t>
      </w:r>
      <w:r>
        <w:rPr>
          <w:b/>
          <w:color w:val="00B0F0"/>
        </w:rPr>
        <w:t>ea</w:t>
      </w:r>
      <w:r>
        <w:rPr>
          <w:color w:val="000000"/>
        </w:rPr>
        <w:t>:1c:</w:t>
      </w:r>
      <w:proofErr w:type="gramStart"/>
      <w:r>
        <w:rPr>
          <w:color w:val="000000"/>
        </w:rPr>
        <w:t>23:a</w:t>
      </w:r>
      <w:proofErr w:type="gramEnd"/>
      <w:r>
        <w:rPr>
          <w:color w:val="000000"/>
        </w:rPr>
        <w:t>3:21:f4</w:t>
      </w:r>
    </w:p>
    <w:p w:rsidR="00E5759C" w:rsidRDefault="00F74D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Inserto </w:t>
      </w:r>
      <w:proofErr w:type="spellStart"/>
      <w:proofErr w:type="gramStart"/>
      <w:r>
        <w:rPr>
          <w:b/>
          <w:color w:val="00B050"/>
        </w:rPr>
        <w:t>ff:fe</w:t>
      </w:r>
      <w:proofErr w:type="spellEnd"/>
      <w:proofErr w:type="gramEnd"/>
      <w:r>
        <w:rPr>
          <w:color w:val="00B050"/>
        </w:rPr>
        <w:t xml:space="preserve"> </w:t>
      </w:r>
      <w:r>
        <w:rPr>
          <w:color w:val="000000"/>
        </w:rPr>
        <w:t xml:space="preserve">en el medio: </w:t>
      </w:r>
      <w:r>
        <w:rPr>
          <w:b/>
          <w:color w:val="FFC000"/>
        </w:rPr>
        <w:t>ea:1c</w:t>
      </w:r>
      <w:r>
        <w:rPr>
          <w:color w:val="000000"/>
        </w:rPr>
        <w:t>:23:</w:t>
      </w:r>
      <w:r>
        <w:rPr>
          <w:b/>
          <w:color w:val="00B050"/>
        </w:rPr>
        <w:t>ff:fe</w:t>
      </w:r>
      <w:r>
        <w:rPr>
          <w:color w:val="000000"/>
        </w:rPr>
        <w:t>:a3:</w:t>
      </w:r>
      <w:r>
        <w:rPr>
          <w:b/>
          <w:color w:val="7030A0"/>
        </w:rPr>
        <w:t>21:f4</w:t>
      </w:r>
    </w:p>
    <w:p w:rsidR="00E5759C" w:rsidRDefault="00F74D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Convierto la dirección al formato IPv6: </w:t>
      </w:r>
      <w:r>
        <w:rPr>
          <w:b/>
          <w:color w:val="FFC000"/>
        </w:rPr>
        <w:t>ea1c</w:t>
      </w:r>
      <w:r>
        <w:rPr>
          <w:color w:val="000000"/>
        </w:rPr>
        <w:t>:23</w:t>
      </w:r>
      <w:proofErr w:type="gramStart"/>
      <w:r>
        <w:rPr>
          <w:color w:val="000000"/>
        </w:rPr>
        <w:t>ff:fea</w:t>
      </w:r>
      <w:proofErr w:type="gramEnd"/>
      <w:r>
        <w:rPr>
          <w:color w:val="000000"/>
        </w:rPr>
        <w:t>3:</w:t>
      </w:r>
      <w:r>
        <w:rPr>
          <w:b/>
          <w:color w:val="7030A0"/>
        </w:rPr>
        <w:t xml:space="preserve">21f4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Fusionando de a dos</w:t>
      </w:r>
    </w:p>
    <w:p w:rsidR="00E5759C" w:rsidRDefault="00F74D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lastRenderedPageBreak/>
        <w:t xml:space="preserve">Agrego el prefijo Link-Local: </w:t>
      </w:r>
      <w:r>
        <w:rPr>
          <w:b/>
          <w:color w:val="C55911"/>
        </w:rPr>
        <w:t>fe</w:t>
      </w:r>
      <w:proofErr w:type="gramStart"/>
      <w:r>
        <w:rPr>
          <w:b/>
          <w:color w:val="C55911"/>
        </w:rPr>
        <w:t>80</w:t>
      </w:r>
      <w:r>
        <w:rPr>
          <w:color w:val="000000"/>
        </w:rPr>
        <w:t>::</w:t>
      </w:r>
      <w:proofErr w:type="gramEnd"/>
      <w:r>
        <w:rPr>
          <w:color w:val="000000"/>
        </w:rPr>
        <w:t>ea1c:23ff:fea3:21f4</w:t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</w:p>
    <w:p w:rsidR="00E5759C" w:rsidRPr="0012664F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808080" w:themeColor="background1" w:themeShade="80"/>
        </w:rPr>
      </w:pPr>
      <w:proofErr w:type="gramStart"/>
      <w:r w:rsidRPr="0012664F">
        <w:rPr>
          <w:b/>
          <w:color w:val="808080" w:themeColor="background1" w:themeShade="80"/>
        </w:rPr>
        <w:t>8. .</w:t>
      </w:r>
      <w:proofErr w:type="gramEnd"/>
      <w:r w:rsidRPr="0012664F">
        <w:rPr>
          <w:b/>
          <w:color w:val="808080" w:themeColor="background1" w:themeShade="80"/>
        </w:rPr>
        <w:t xml:space="preserve"> ¿Cuál de las siguientes direcciones IPv6 no son válidas?</w:t>
      </w:r>
    </w:p>
    <w:p w:rsidR="00E5759C" w:rsidRPr="0012664F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808080" w:themeColor="background1" w:themeShade="80"/>
        </w:rPr>
      </w:pPr>
      <w:proofErr w:type="gramStart"/>
      <w:r w:rsidRPr="0012664F">
        <w:rPr>
          <w:b/>
          <w:color w:val="808080" w:themeColor="background1" w:themeShade="80"/>
        </w:rPr>
        <w:t>2001:0:1019:afde::</w:t>
      </w:r>
      <w:proofErr w:type="gramEnd"/>
      <w:r w:rsidRPr="0012664F">
        <w:rPr>
          <w:b/>
          <w:color w:val="808080" w:themeColor="background1" w:themeShade="80"/>
        </w:rPr>
        <w:t xml:space="preserve">1 </w:t>
      </w:r>
      <w:r w:rsidRPr="0012664F">
        <w:rPr>
          <w:color w:val="808080" w:themeColor="background1" w:themeShade="80"/>
        </w:rPr>
        <w:t>Válida, equivale a 2001:0000:1019:afde:0000:0000:0000:0001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2001</w:t>
      </w:r>
      <w:r>
        <w:rPr>
          <w:b/>
          <w:color w:val="FF0000"/>
        </w:rPr>
        <w:t>::</w:t>
      </w:r>
      <w:r>
        <w:rPr>
          <w:b/>
          <w:color w:val="000000"/>
        </w:rPr>
        <w:t>1871</w:t>
      </w:r>
      <w:r>
        <w:rPr>
          <w:b/>
          <w:color w:val="FF0000"/>
        </w:rPr>
        <w:t>::</w:t>
      </w:r>
      <w:r>
        <w:rPr>
          <w:b/>
          <w:color w:val="000000"/>
        </w:rPr>
        <w:t xml:space="preserve">4 </w:t>
      </w:r>
      <w:r w:rsidRPr="0012664F">
        <w:rPr>
          <w:color w:val="808080" w:themeColor="background1" w:themeShade="80"/>
        </w:rPr>
        <w:t xml:space="preserve">Inválida, </w:t>
      </w:r>
      <w:proofErr w:type="gramStart"/>
      <w:r w:rsidRPr="0012664F">
        <w:rPr>
          <w:color w:val="808080" w:themeColor="background1" w:themeShade="80"/>
        </w:rPr>
        <w:t>el :</w:t>
      </w:r>
      <w:proofErr w:type="gramEnd"/>
      <w:r w:rsidRPr="0012664F">
        <w:rPr>
          <w:color w:val="808080" w:themeColor="background1" w:themeShade="80"/>
        </w:rPr>
        <w:t>: sólo puede usarse una vez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3</w:t>
      </w:r>
      <w:proofErr w:type="gramStart"/>
      <w:r>
        <w:rPr>
          <w:b/>
          <w:color w:val="000000"/>
        </w:rPr>
        <w:t>ff</w:t>
      </w:r>
      <w:r>
        <w:rPr>
          <w:color w:val="FF0000"/>
        </w:rPr>
        <w:t>g</w:t>
      </w:r>
      <w:r>
        <w:rPr>
          <w:b/>
          <w:color w:val="000000"/>
        </w:rPr>
        <w:t>:8712:0:1</w:t>
      </w:r>
      <w:proofErr w:type="gramEnd"/>
      <w:r>
        <w:rPr>
          <w:b/>
          <w:color w:val="000000"/>
        </w:rPr>
        <w:t>:0000:aede:aaaa:1211</w:t>
      </w:r>
      <w:r w:rsidRPr="0012664F">
        <w:rPr>
          <w:b/>
          <w:color w:val="808080" w:themeColor="background1" w:themeShade="80"/>
        </w:rPr>
        <w:t xml:space="preserve"> </w:t>
      </w:r>
      <w:r w:rsidRPr="0012664F">
        <w:rPr>
          <w:color w:val="808080" w:themeColor="background1" w:themeShade="80"/>
        </w:rPr>
        <w:t xml:space="preserve">Inválida, los dígitos hexadecimales son de 0 a 9, y A </w:t>
      </w:r>
      <w:proofErr w:type="spellStart"/>
      <w:r w:rsidRPr="0012664F">
        <w:rPr>
          <w:color w:val="808080" w:themeColor="background1" w:themeShade="80"/>
        </w:rPr>
        <w:t>a</w:t>
      </w:r>
      <w:proofErr w:type="spellEnd"/>
      <w:r w:rsidRPr="0012664F">
        <w:rPr>
          <w:color w:val="808080" w:themeColor="background1" w:themeShade="80"/>
        </w:rPr>
        <w:t xml:space="preserve"> F</w:t>
      </w:r>
    </w:p>
    <w:p w:rsidR="00E5759C" w:rsidRPr="0012664F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808080" w:themeColor="background1" w:themeShade="80"/>
        </w:rPr>
      </w:pPr>
      <w:r>
        <w:rPr>
          <w:b/>
          <w:color w:val="000000"/>
        </w:rPr>
        <w:t xml:space="preserve">3::1 </w:t>
      </w:r>
      <w:r w:rsidRPr="0012664F">
        <w:rPr>
          <w:color w:val="808080" w:themeColor="background1" w:themeShade="80"/>
        </w:rPr>
        <w:t>Válida, equivale a 0003:0000:0000:0000:0000:0000:0000:1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gramStart"/>
      <w:r>
        <w:rPr>
          <w:b/>
          <w:color w:val="000000"/>
        </w:rPr>
        <w:t>::</w:t>
      </w:r>
      <w:proofErr w:type="gramEnd"/>
      <w:r>
        <w:rPr>
          <w:b/>
          <w:color w:val="000000"/>
        </w:rPr>
        <w:t xml:space="preserve"> </w:t>
      </w:r>
      <w:r w:rsidRPr="0012664F">
        <w:rPr>
          <w:color w:val="808080" w:themeColor="background1" w:themeShade="80"/>
        </w:rPr>
        <w:t>Válida, equivale a 0000:0000:0000:0000:0000:0000:0000:0000</w:t>
      </w:r>
    </w:p>
    <w:p w:rsidR="00E5759C" w:rsidRPr="0012664F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808080" w:themeColor="background1" w:themeShade="80"/>
        </w:rPr>
      </w:pPr>
      <w:proofErr w:type="gramStart"/>
      <w:r w:rsidRPr="0012664F">
        <w:rPr>
          <w:b/>
          <w:color w:val="808080" w:themeColor="background1" w:themeShade="80"/>
        </w:rPr>
        <w:t>2001::</w:t>
      </w:r>
      <w:proofErr w:type="gramEnd"/>
      <w:r w:rsidRPr="0012664F">
        <w:rPr>
          <w:b/>
          <w:color w:val="808080" w:themeColor="background1" w:themeShade="80"/>
        </w:rPr>
        <w:t xml:space="preserve"> </w:t>
      </w:r>
      <w:r w:rsidRPr="0012664F">
        <w:rPr>
          <w:color w:val="808080" w:themeColor="background1" w:themeShade="80"/>
        </w:rPr>
        <w:t>Válida, equivale a 2001:0000:0000:0000:0000:0000:0000:0000</w:t>
      </w:r>
    </w:p>
    <w:p w:rsidR="00E5759C" w:rsidRPr="0012664F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808080" w:themeColor="background1" w:themeShade="80"/>
        </w:rPr>
      </w:pPr>
      <w:r w:rsidRPr="0012664F">
        <w:rPr>
          <w:b/>
          <w:color w:val="808080" w:themeColor="background1" w:themeShade="80"/>
        </w:rPr>
        <w:t>3</w:t>
      </w:r>
      <w:proofErr w:type="gramStart"/>
      <w:r w:rsidRPr="0012664F">
        <w:rPr>
          <w:b/>
          <w:color w:val="808080" w:themeColor="background1" w:themeShade="80"/>
        </w:rPr>
        <w:t>ffe:1080:1212:56</w:t>
      </w:r>
      <w:proofErr w:type="gramEnd"/>
      <w:r w:rsidRPr="0012664F">
        <w:rPr>
          <w:b/>
          <w:color w:val="808080" w:themeColor="background1" w:themeShade="80"/>
        </w:rPr>
        <w:t xml:space="preserve">ed:75da:43ff:fe90:affe </w:t>
      </w:r>
      <w:r w:rsidRPr="0012664F">
        <w:rPr>
          <w:color w:val="808080" w:themeColor="background1" w:themeShade="80"/>
        </w:rPr>
        <w:t>Válida, es la dirección completa de 128 bits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3</w:t>
      </w:r>
      <w:proofErr w:type="gramStart"/>
      <w:r>
        <w:rPr>
          <w:b/>
          <w:color w:val="000000"/>
        </w:rPr>
        <w:t>ffe:1080:1212:56</w:t>
      </w:r>
      <w:proofErr w:type="gramEnd"/>
      <w:r>
        <w:rPr>
          <w:b/>
          <w:color w:val="000000"/>
        </w:rPr>
        <w:t>ed:75da:43ff:fe90:affe</w:t>
      </w:r>
      <w:r>
        <w:rPr>
          <w:b/>
          <w:color w:val="FF0000"/>
        </w:rPr>
        <w:t xml:space="preserve">:1001 </w:t>
      </w:r>
      <w:r w:rsidRPr="0012664F">
        <w:rPr>
          <w:color w:val="808080" w:themeColor="background1" w:themeShade="80"/>
        </w:rPr>
        <w:t>Inválida, no puede tener más de 32 dígitos (128 bits)</w:t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</w:p>
    <w:p w:rsidR="0012664F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 w:rsidRPr="0012664F">
        <w:rPr>
          <w:b/>
          <w:color w:val="808080" w:themeColor="background1" w:themeShade="80"/>
        </w:rPr>
        <w:t>9. ¿Cuál sería una abreviatura correcta de 3f80:0000:0000:0a00:0000:0000:0000:0845?</w:t>
      </w:r>
    </w:p>
    <w:p w:rsidR="00E5759C" w:rsidRPr="0012664F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3f</w:t>
      </w:r>
      <w:proofErr w:type="gramStart"/>
      <w:r>
        <w:rPr>
          <w:b/>
          <w:color w:val="000000"/>
        </w:rPr>
        <w:t>80</w:t>
      </w:r>
      <w:r>
        <w:rPr>
          <w:b/>
          <w:color w:val="FF0000"/>
        </w:rPr>
        <w:t>::</w:t>
      </w:r>
      <w:proofErr w:type="gramEnd"/>
      <w:r>
        <w:rPr>
          <w:b/>
          <w:color w:val="000000"/>
        </w:rPr>
        <w:t>a00</w:t>
      </w:r>
      <w:r>
        <w:rPr>
          <w:b/>
          <w:color w:val="FF0000"/>
        </w:rPr>
        <w:t>::</w:t>
      </w:r>
      <w:r>
        <w:rPr>
          <w:b/>
          <w:color w:val="000000"/>
        </w:rPr>
        <w:t xml:space="preserve">845 </w:t>
      </w:r>
      <w:r w:rsidRPr="0012664F">
        <w:rPr>
          <w:color w:val="808080" w:themeColor="background1" w:themeShade="80"/>
        </w:rPr>
        <w:t>No, :: sólo puede usarse una vez</w:t>
      </w:r>
    </w:p>
    <w:p w:rsidR="00E5759C" w:rsidRPr="0012664F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808080" w:themeColor="background1" w:themeShade="80"/>
        </w:rPr>
      </w:pPr>
      <w:r w:rsidRPr="0012664F">
        <w:rPr>
          <w:b/>
          <w:color w:val="808080" w:themeColor="background1" w:themeShade="80"/>
        </w:rPr>
        <w:t>3f</w:t>
      </w:r>
      <w:proofErr w:type="gramStart"/>
      <w:r w:rsidRPr="0012664F">
        <w:rPr>
          <w:b/>
          <w:color w:val="808080" w:themeColor="background1" w:themeShade="80"/>
        </w:rPr>
        <w:t>80::</w:t>
      </w:r>
      <w:proofErr w:type="gramEnd"/>
      <w:r w:rsidRPr="0012664F">
        <w:rPr>
          <w:b/>
          <w:color w:val="808080" w:themeColor="background1" w:themeShade="80"/>
        </w:rPr>
        <w:t xml:space="preserve">a:845 </w:t>
      </w:r>
      <w:r w:rsidRPr="0012664F">
        <w:rPr>
          <w:color w:val="808080" w:themeColor="background1" w:themeShade="80"/>
        </w:rPr>
        <w:t>No se representan :0000:0000:0000:. Además, se sacan 0 a la derecha de a, lo cual no representa al mismo número.</w:t>
      </w:r>
    </w:p>
    <w:p w:rsidR="00E5759C" w:rsidRPr="0012664F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808080" w:themeColor="background1" w:themeShade="80"/>
        </w:rPr>
      </w:pPr>
      <w:r w:rsidRPr="0012664F">
        <w:rPr>
          <w:b/>
          <w:color w:val="808080" w:themeColor="background1" w:themeShade="80"/>
        </w:rPr>
        <w:t>3f</w:t>
      </w:r>
      <w:proofErr w:type="gramStart"/>
      <w:r w:rsidRPr="0012664F">
        <w:rPr>
          <w:b/>
          <w:color w:val="808080" w:themeColor="background1" w:themeShade="80"/>
        </w:rPr>
        <w:t>80::</w:t>
      </w:r>
      <w:proofErr w:type="gramEnd"/>
      <w:r w:rsidRPr="0012664F">
        <w:rPr>
          <w:b/>
          <w:color w:val="808080" w:themeColor="background1" w:themeShade="80"/>
        </w:rPr>
        <w:t xml:space="preserve">a00:0:0:0:845:4567 </w:t>
      </w:r>
      <w:r w:rsidRPr="0012664F">
        <w:rPr>
          <w:color w:val="808080" w:themeColor="background1" w:themeShade="80"/>
        </w:rPr>
        <w:t>No es, la dirección original no termina en :4567, son bits agregados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3f</w:t>
      </w:r>
      <w:proofErr w:type="gramStart"/>
      <w:r>
        <w:rPr>
          <w:b/>
          <w:color w:val="00B050"/>
        </w:rPr>
        <w:t>80:0:0:a</w:t>
      </w:r>
      <w:proofErr w:type="gramEnd"/>
      <w:r>
        <w:rPr>
          <w:b/>
          <w:color w:val="00B050"/>
        </w:rPr>
        <w:t>00::845</w:t>
      </w:r>
    </w:p>
    <w:p w:rsidR="00E5759C" w:rsidRPr="0012664F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808080" w:themeColor="background1" w:themeShade="80"/>
        </w:rPr>
      </w:pPr>
      <w:r w:rsidRPr="0012664F">
        <w:rPr>
          <w:b/>
          <w:color w:val="808080" w:themeColor="background1" w:themeShade="80"/>
        </w:rPr>
        <w:t>3f</w:t>
      </w:r>
      <w:proofErr w:type="gramStart"/>
      <w:r w:rsidRPr="0012664F">
        <w:rPr>
          <w:b/>
          <w:color w:val="808080" w:themeColor="background1" w:themeShade="80"/>
        </w:rPr>
        <w:t>8:0:0:a</w:t>
      </w:r>
      <w:proofErr w:type="gramEnd"/>
      <w:r w:rsidRPr="0012664F">
        <w:rPr>
          <w:b/>
          <w:color w:val="808080" w:themeColor="background1" w:themeShade="80"/>
        </w:rPr>
        <w:t xml:space="preserve">00::845 </w:t>
      </w:r>
      <w:r w:rsidRPr="0012664F">
        <w:rPr>
          <w:color w:val="808080" w:themeColor="background1" w:themeShade="80"/>
        </w:rPr>
        <w:t>No es, se saca un cero en el primer grupo. Abreviaría 03f8:0000:0000:0a</w:t>
      </w:r>
      <w:proofErr w:type="gramStart"/>
      <w:r w:rsidRPr="0012664F">
        <w:rPr>
          <w:color w:val="808080" w:themeColor="background1" w:themeShade="80"/>
        </w:rPr>
        <w:t>00:0000:0000:0000:0845</w:t>
      </w:r>
      <w:proofErr w:type="gramEnd"/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  <w:r>
        <w:rPr>
          <w:b/>
          <w:color w:val="FF0000"/>
        </w:rPr>
        <w:t>10. Indique si las siguientes direcciones son de link-local, global-</w:t>
      </w:r>
      <w:proofErr w:type="spellStart"/>
      <w:r>
        <w:rPr>
          <w:b/>
          <w:color w:val="FF0000"/>
        </w:rPr>
        <w:t>address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multicast</w:t>
      </w:r>
      <w:proofErr w:type="spellEnd"/>
      <w:r>
        <w:rPr>
          <w:b/>
          <w:color w:val="FF0000"/>
        </w:rPr>
        <w:t>, etc.</w:t>
      </w:r>
    </w:p>
    <w:p w:rsidR="00E5759C" w:rsidRPr="00084E4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  <w:lang w:val="en-US"/>
        </w:rPr>
      </w:pPr>
      <w:r w:rsidRPr="00084E4C">
        <w:rPr>
          <w:b/>
          <w:color w:val="FF0000"/>
          <w:lang w:val="en-US"/>
        </w:rPr>
        <w:t>fe80::1/64</w:t>
      </w:r>
    </w:p>
    <w:p w:rsidR="00E5759C" w:rsidRPr="00084E4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  <w:lang w:val="en-US"/>
        </w:rPr>
      </w:pPr>
      <w:r w:rsidRPr="00084E4C">
        <w:rPr>
          <w:b/>
          <w:color w:val="FF0000"/>
          <w:lang w:val="en-US"/>
        </w:rPr>
        <w:t>3</w:t>
      </w:r>
      <w:proofErr w:type="gramStart"/>
      <w:r w:rsidRPr="00084E4C">
        <w:rPr>
          <w:b/>
          <w:color w:val="FF0000"/>
          <w:lang w:val="en-US"/>
        </w:rPr>
        <w:t>ffe:4543:2:100</w:t>
      </w:r>
      <w:proofErr w:type="gramEnd"/>
      <w:r w:rsidRPr="00084E4C">
        <w:rPr>
          <w:b/>
          <w:color w:val="FF0000"/>
          <w:lang w:val="en-US"/>
        </w:rPr>
        <w:t>:4398::1/64</w:t>
      </w:r>
    </w:p>
    <w:p w:rsidR="00E5759C" w:rsidRPr="00084E4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  <w:lang w:val="en-US"/>
        </w:rPr>
      </w:pPr>
      <w:r w:rsidRPr="00084E4C">
        <w:rPr>
          <w:b/>
          <w:color w:val="FF0000"/>
          <w:lang w:val="en-US"/>
        </w:rPr>
        <w:t>::</w:t>
      </w:r>
    </w:p>
    <w:p w:rsidR="00E5759C" w:rsidRPr="00084E4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  <w:lang w:val="en-US"/>
        </w:rPr>
      </w:pPr>
      <w:proofErr w:type="gramStart"/>
      <w:r w:rsidRPr="00084E4C">
        <w:rPr>
          <w:b/>
          <w:color w:val="FF0000"/>
          <w:lang w:val="en-US"/>
        </w:rPr>
        <w:t>::</w:t>
      </w:r>
      <w:proofErr w:type="gramEnd"/>
      <w:r w:rsidRPr="00084E4C">
        <w:rPr>
          <w:b/>
          <w:color w:val="FF0000"/>
          <w:lang w:val="en-US"/>
        </w:rPr>
        <w:t>1</w:t>
      </w:r>
    </w:p>
    <w:p w:rsidR="00E5759C" w:rsidRPr="00084E4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  <w:lang w:val="en-US"/>
        </w:rPr>
      </w:pPr>
      <w:r w:rsidRPr="00084E4C">
        <w:rPr>
          <w:b/>
          <w:color w:val="FF0000"/>
          <w:lang w:val="en-US"/>
        </w:rPr>
        <w:t>ff02::2</w:t>
      </w:r>
    </w:p>
    <w:p w:rsidR="00E5759C" w:rsidRPr="00B56FF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  <w:proofErr w:type="gramStart"/>
      <w:r w:rsidRPr="00B56FFC">
        <w:rPr>
          <w:b/>
          <w:color w:val="FF0000"/>
        </w:rPr>
        <w:t>2818:edbc</w:t>
      </w:r>
      <w:proofErr w:type="gramEnd"/>
      <w:r w:rsidRPr="00B56FFC">
        <w:rPr>
          <w:b/>
          <w:color w:val="FF0000"/>
        </w:rPr>
        <w:t>:43e1::8721:122</w:t>
      </w:r>
    </w:p>
    <w:p w:rsidR="00E5759C" w:rsidRPr="00B56FF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  <w:r w:rsidRPr="00B56FFC">
        <w:rPr>
          <w:b/>
          <w:color w:val="FF0000"/>
        </w:rPr>
        <w:t>ff02::9</w:t>
      </w:r>
    </w:p>
    <w:p w:rsidR="00E5759C" w:rsidRPr="00B56FF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</w:p>
    <w:p w:rsidR="00E5759C" w:rsidRPr="00B56FF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 w:rsidRPr="00B56FFC">
        <w:rPr>
          <w:b/>
        </w:rPr>
        <w:t xml:space="preserve">11. Dado el siguiente diagrama, ¿qué direcciones IPv6 será capaz de </w:t>
      </w:r>
      <w:proofErr w:type="spellStart"/>
      <w:r w:rsidRPr="00B56FFC">
        <w:rPr>
          <w:b/>
        </w:rPr>
        <w:t>autoconfigurar</w:t>
      </w:r>
      <w:proofErr w:type="spellEnd"/>
      <w:r w:rsidRPr="00B56FFC">
        <w:rPr>
          <w:b/>
        </w:rPr>
        <w:t xml:space="preserve"> el nodo A en cada una de sus interfaces?</w:t>
      </w:r>
      <w:r w:rsidRPr="00B56FFC">
        <w:rPr>
          <w:noProof/>
        </w:rPr>
        <w:drawing>
          <wp:inline distT="0" distB="0" distL="0" distR="0" wp14:anchorId="551F3996" wp14:editId="29F1226F">
            <wp:extent cx="6031230" cy="1636395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636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La idea sería que el nodo A genere una 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local usando su MAC, luego como el </w:t>
      </w:r>
      <w:proofErr w:type="spellStart"/>
      <w:r>
        <w:rPr>
          <w:color w:val="000000"/>
        </w:rPr>
        <w:t>router</w:t>
      </w:r>
      <w:proofErr w:type="spellEnd"/>
      <w:r>
        <w:rPr>
          <w:color w:val="000000"/>
        </w:rPr>
        <w:t xml:space="preserve"> manda cada tanto sus redes (una por cada interfaz, en general son varias, acá manda una sola), concateno el prefijo de red a lo anterior.</w:t>
      </w:r>
    </w:p>
    <w:p w:rsidR="00B56FFC" w:rsidRDefault="00B56F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Eth0: </w:t>
      </w:r>
      <w:r>
        <w:rPr>
          <w:b/>
          <w:color w:val="FF0000"/>
        </w:rPr>
        <w:t>00</w:t>
      </w:r>
      <w:r>
        <w:rPr>
          <w:color w:val="000000"/>
        </w:rPr>
        <w:t>:1b:</w:t>
      </w:r>
      <w:proofErr w:type="gramStart"/>
      <w:r>
        <w:rPr>
          <w:color w:val="000000"/>
        </w:rPr>
        <w:t>77:b</w:t>
      </w:r>
      <w:proofErr w:type="gramEnd"/>
      <w:r>
        <w:rPr>
          <w:color w:val="000000"/>
        </w:rPr>
        <w:t>1:49:a1</w:t>
      </w:r>
    </w:p>
    <w:p w:rsidR="00E5759C" w:rsidRDefault="00F74D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Tomo el primer octeto: </w:t>
      </w:r>
      <w:r>
        <w:rPr>
          <w:b/>
          <w:color w:val="FF0000"/>
        </w:rPr>
        <w:t>0x00</w:t>
      </w:r>
      <w:r>
        <w:rPr>
          <w:b/>
          <w:color w:val="FF0000"/>
        </w:rPr>
        <w:tab/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0x indica hexadecimal</w:t>
      </w:r>
    </w:p>
    <w:p w:rsidR="00E5759C" w:rsidRDefault="00F74D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Lo convierto a binario: </w:t>
      </w:r>
      <w:r>
        <w:rPr>
          <w:b/>
          <w:color w:val="FF0000"/>
        </w:rPr>
        <w:t xml:space="preserve">0b00000000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0b indica binario</w:t>
      </w:r>
    </w:p>
    <w:p w:rsidR="00E5759C" w:rsidRDefault="00F74D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Invierto el segundo bit menos significativo: </w:t>
      </w:r>
      <w:r>
        <w:rPr>
          <w:b/>
          <w:color w:val="FF0000"/>
        </w:rPr>
        <w:t>0b000000</w:t>
      </w:r>
      <w:r>
        <w:rPr>
          <w:b/>
          <w:color w:val="92D050"/>
        </w:rPr>
        <w:t>1</w:t>
      </w:r>
      <w:r>
        <w:rPr>
          <w:b/>
          <w:color w:val="FF0000"/>
        </w:rPr>
        <w:t>0</w:t>
      </w:r>
    </w:p>
    <w:p w:rsidR="00E5759C" w:rsidRDefault="00F74D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Lo convierto a hexadecimal: </w:t>
      </w:r>
      <w:r>
        <w:rPr>
          <w:b/>
          <w:color w:val="00B0F0"/>
        </w:rPr>
        <w:t>0x02</w:t>
      </w:r>
    </w:p>
    <w:p w:rsidR="00E5759C" w:rsidRDefault="00F74D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Reemplazo el primer octeto con el resultado: </w:t>
      </w:r>
      <w:r>
        <w:rPr>
          <w:b/>
          <w:color w:val="00B0F0"/>
        </w:rPr>
        <w:t>02</w:t>
      </w:r>
      <w:r>
        <w:rPr>
          <w:color w:val="000000"/>
        </w:rPr>
        <w:t>:1b:</w:t>
      </w:r>
      <w:proofErr w:type="gramStart"/>
      <w:r>
        <w:rPr>
          <w:color w:val="000000"/>
        </w:rPr>
        <w:t>77:b</w:t>
      </w:r>
      <w:proofErr w:type="gramEnd"/>
      <w:r>
        <w:rPr>
          <w:color w:val="000000"/>
        </w:rPr>
        <w:t>1:49:a1</w:t>
      </w:r>
    </w:p>
    <w:p w:rsidR="00E5759C" w:rsidRDefault="00F74D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Inserto </w:t>
      </w:r>
      <w:proofErr w:type="spellStart"/>
      <w:proofErr w:type="gramStart"/>
      <w:r>
        <w:rPr>
          <w:b/>
          <w:color w:val="00B050"/>
        </w:rPr>
        <w:t>ff:fe</w:t>
      </w:r>
      <w:proofErr w:type="spellEnd"/>
      <w:proofErr w:type="gramEnd"/>
      <w:r>
        <w:rPr>
          <w:b/>
          <w:color w:val="00B050"/>
        </w:rPr>
        <w:t xml:space="preserve"> </w:t>
      </w:r>
      <w:r>
        <w:rPr>
          <w:color w:val="000000"/>
        </w:rPr>
        <w:t xml:space="preserve">en el medio: </w:t>
      </w:r>
      <w:r>
        <w:rPr>
          <w:b/>
          <w:color w:val="FFC000"/>
        </w:rPr>
        <w:t>02:1b</w:t>
      </w:r>
      <w:r>
        <w:rPr>
          <w:color w:val="000000"/>
        </w:rPr>
        <w:t>:77:</w:t>
      </w:r>
      <w:r>
        <w:rPr>
          <w:b/>
          <w:color w:val="00B050"/>
        </w:rPr>
        <w:t>ff:fe</w:t>
      </w:r>
      <w:r>
        <w:rPr>
          <w:color w:val="000000"/>
        </w:rPr>
        <w:t>:b1:</w:t>
      </w:r>
      <w:r>
        <w:rPr>
          <w:b/>
          <w:color w:val="7030A0"/>
        </w:rPr>
        <w:t>49:a1</w:t>
      </w:r>
    </w:p>
    <w:p w:rsidR="00E5759C" w:rsidRDefault="00F74D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Convierto la dirección al formato IPv6: </w:t>
      </w:r>
      <w:r>
        <w:rPr>
          <w:b/>
          <w:color w:val="FFC000"/>
        </w:rPr>
        <w:t>021b</w:t>
      </w:r>
      <w:r>
        <w:rPr>
          <w:color w:val="000000"/>
        </w:rPr>
        <w:t>:77</w:t>
      </w:r>
      <w:proofErr w:type="gramStart"/>
      <w:r>
        <w:rPr>
          <w:color w:val="000000"/>
        </w:rPr>
        <w:t>ff:feb</w:t>
      </w:r>
      <w:proofErr w:type="gramEnd"/>
      <w:r>
        <w:rPr>
          <w:color w:val="000000"/>
        </w:rPr>
        <w:t>1:</w:t>
      </w:r>
      <w:r>
        <w:rPr>
          <w:b/>
          <w:color w:val="7030A0"/>
        </w:rPr>
        <w:t xml:space="preserve">49a1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Fusionando de a dos</w:t>
      </w:r>
    </w:p>
    <w:p w:rsidR="00E5759C" w:rsidRDefault="00F74D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Agrego el prefijo pedido al </w:t>
      </w:r>
      <w:proofErr w:type="spellStart"/>
      <w:r>
        <w:rPr>
          <w:color w:val="000000"/>
        </w:rPr>
        <w:t>router</w:t>
      </w:r>
      <w:proofErr w:type="spellEnd"/>
      <w:r>
        <w:rPr>
          <w:color w:val="000000"/>
        </w:rPr>
        <w:t xml:space="preserve"> (Prefijo de red): </w:t>
      </w:r>
      <w:r>
        <w:rPr>
          <w:b/>
          <w:color w:val="0070C0"/>
        </w:rPr>
        <w:t>3</w:t>
      </w:r>
      <w:proofErr w:type="gramStart"/>
      <w:r>
        <w:rPr>
          <w:b/>
          <w:color w:val="0070C0"/>
        </w:rPr>
        <w:t>ffe</w:t>
      </w:r>
      <w:r>
        <w:rPr>
          <w:color w:val="000000"/>
        </w:rPr>
        <w:t>::</w:t>
      </w:r>
      <w:proofErr w:type="gramEnd"/>
      <w:r>
        <w:rPr>
          <w:color w:val="000000"/>
        </w:rPr>
        <w:t>021b:77ff:feb1:49a1</w:t>
      </w:r>
    </w:p>
    <w:p w:rsidR="00E5759C" w:rsidRDefault="00F74D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lastRenderedPageBreak/>
        <w:t>Elimino los 0s más significativos: 3</w:t>
      </w:r>
      <w:proofErr w:type="gramStart"/>
      <w:r>
        <w:rPr>
          <w:color w:val="000000"/>
        </w:rPr>
        <w:t>ffe::</w:t>
      </w:r>
      <w:proofErr w:type="gramEnd"/>
      <w:r>
        <w:rPr>
          <w:color w:val="000000"/>
        </w:rPr>
        <w:t>21b:77ff:feb1:49a1</w:t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eth0) Primero genera la fe80::21b:77</w:t>
      </w:r>
      <w:proofErr w:type="gramStart"/>
      <w:r>
        <w:rPr>
          <w:color w:val="000000"/>
        </w:rPr>
        <w:t>ff:feb</w:t>
      </w:r>
      <w:proofErr w:type="gramEnd"/>
      <w:r>
        <w:rPr>
          <w:color w:val="000000"/>
        </w:rPr>
        <w:t>1:49a1 /64. Recibe los prefijos de red y arma: 3</w:t>
      </w:r>
      <w:proofErr w:type="gramStart"/>
      <w:r>
        <w:rPr>
          <w:color w:val="000000"/>
        </w:rPr>
        <w:t>ffe:8070:1011:100</w:t>
      </w:r>
      <w:proofErr w:type="gramEnd"/>
      <w:r>
        <w:rPr>
          <w:color w:val="000000"/>
        </w:rPr>
        <w:t>:21b:77ff:feb1:49a1 /64</w:t>
      </w:r>
    </w:p>
    <w:p w:rsidR="00B56FFC" w:rsidRDefault="00B56FFC" w:rsidP="00B56F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eth1: </w:t>
      </w:r>
      <w:r>
        <w:rPr>
          <w:b/>
          <w:color w:val="FF0000"/>
        </w:rPr>
        <w:t>c0</w:t>
      </w:r>
      <w:r>
        <w:rPr>
          <w:color w:val="000000"/>
        </w:rPr>
        <w:t>:25:ee:ba:</w:t>
      </w:r>
      <w:proofErr w:type="gramStart"/>
      <w:r>
        <w:rPr>
          <w:color w:val="000000"/>
        </w:rPr>
        <w:t>93:e</w:t>
      </w:r>
      <w:proofErr w:type="gramEnd"/>
      <w:r>
        <w:rPr>
          <w:color w:val="000000"/>
        </w:rPr>
        <w:t>1</w:t>
      </w:r>
    </w:p>
    <w:p w:rsidR="00E5759C" w:rsidRDefault="00F74D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Tomo el primer octeto: </w:t>
      </w:r>
      <w:r>
        <w:rPr>
          <w:b/>
          <w:color w:val="FF0000"/>
        </w:rPr>
        <w:t>0xc0</w:t>
      </w:r>
    </w:p>
    <w:p w:rsidR="00E5759C" w:rsidRDefault="00F74D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Lo convierto a binario: </w:t>
      </w:r>
      <w:r>
        <w:rPr>
          <w:b/>
          <w:color w:val="FF0000"/>
        </w:rPr>
        <w:t>0b11000000</w:t>
      </w:r>
    </w:p>
    <w:p w:rsidR="00E5759C" w:rsidRDefault="00F74D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Invierto el segundo bit menos significativo: </w:t>
      </w:r>
      <w:r>
        <w:rPr>
          <w:b/>
          <w:color w:val="FF0000"/>
        </w:rPr>
        <w:t>0b110000</w:t>
      </w:r>
      <w:r>
        <w:rPr>
          <w:b/>
          <w:color w:val="92D050"/>
        </w:rPr>
        <w:t>1</w:t>
      </w:r>
      <w:r>
        <w:rPr>
          <w:b/>
          <w:color w:val="FF0000"/>
        </w:rPr>
        <w:t>0</w:t>
      </w:r>
    </w:p>
    <w:p w:rsidR="00E5759C" w:rsidRDefault="00F74D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Lo convierto a hexadecimal: </w:t>
      </w:r>
      <w:r>
        <w:rPr>
          <w:b/>
          <w:color w:val="00B0F0"/>
        </w:rPr>
        <w:t>0xc2</w:t>
      </w:r>
    </w:p>
    <w:p w:rsidR="00E5759C" w:rsidRDefault="00F74D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Reemplazo el primer octeto con el resultado: </w:t>
      </w:r>
      <w:r>
        <w:rPr>
          <w:b/>
          <w:color w:val="00B0F0"/>
        </w:rPr>
        <w:t>c2</w:t>
      </w:r>
      <w:r>
        <w:rPr>
          <w:color w:val="000000"/>
        </w:rPr>
        <w:t>:25:ee:ba:</w:t>
      </w:r>
      <w:proofErr w:type="gramStart"/>
      <w:r>
        <w:rPr>
          <w:color w:val="000000"/>
        </w:rPr>
        <w:t>93:e</w:t>
      </w:r>
      <w:proofErr w:type="gramEnd"/>
      <w:r>
        <w:rPr>
          <w:color w:val="000000"/>
        </w:rPr>
        <w:t>1</w:t>
      </w:r>
    </w:p>
    <w:p w:rsidR="00E5759C" w:rsidRDefault="00F74D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Inserto </w:t>
      </w:r>
      <w:proofErr w:type="spellStart"/>
      <w:proofErr w:type="gramStart"/>
      <w:r>
        <w:rPr>
          <w:b/>
          <w:color w:val="00B050"/>
        </w:rPr>
        <w:t>ff:fe</w:t>
      </w:r>
      <w:proofErr w:type="spellEnd"/>
      <w:proofErr w:type="gramEnd"/>
      <w:r>
        <w:rPr>
          <w:color w:val="00B050"/>
        </w:rPr>
        <w:t xml:space="preserve"> </w:t>
      </w:r>
      <w:r>
        <w:rPr>
          <w:color w:val="000000"/>
        </w:rPr>
        <w:t xml:space="preserve">en el medio: </w:t>
      </w:r>
      <w:r>
        <w:rPr>
          <w:b/>
          <w:color w:val="FFC000"/>
        </w:rPr>
        <w:t>c2:25</w:t>
      </w:r>
      <w:r>
        <w:rPr>
          <w:color w:val="000000"/>
        </w:rPr>
        <w:t>:ee:</w:t>
      </w:r>
      <w:r>
        <w:rPr>
          <w:b/>
          <w:color w:val="00B050"/>
        </w:rPr>
        <w:t>ff:fe</w:t>
      </w:r>
      <w:r>
        <w:rPr>
          <w:color w:val="000000"/>
        </w:rPr>
        <w:t>:ba:</w:t>
      </w:r>
      <w:r>
        <w:rPr>
          <w:b/>
          <w:color w:val="7030A0"/>
        </w:rPr>
        <w:t>93:e1</w:t>
      </w:r>
    </w:p>
    <w:p w:rsidR="00E5759C" w:rsidRDefault="00F74D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Convierto la dirección al formato IPv6: </w:t>
      </w:r>
      <w:r>
        <w:rPr>
          <w:b/>
          <w:color w:val="FFC000"/>
        </w:rPr>
        <w:t>c</w:t>
      </w:r>
      <w:proofErr w:type="gramStart"/>
      <w:r>
        <w:rPr>
          <w:b/>
          <w:color w:val="FFC000"/>
        </w:rPr>
        <w:t>225</w:t>
      </w:r>
      <w:r>
        <w:rPr>
          <w:color w:val="000000"/>
        </w:rPr>
        <w:t>:eeff</w:t>
      </w:r>
      <w:proofErr w:type="gramEnd"/>
      <w:r>
        <w:rPr>
          <w:color w:val="000000"/>
        </w:rPr>
        <w:t>:feba:</w:t>
      </w:r>
      <w:r>
        <w:rPr>
          <w:b/>
          <w:color w:val="7030A0"/>
        </w:rPr>
        <w:t>93e1</w:t>
      </w:r>
    </w:p>
    <w:p w:rsidR="00E5759C" w:rsidRDefault="00F74DF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Agrego el prefijo pedido al </w:t>
      </w:r>
      <w:proofErr w:type="spellStart"/>
      <w:r>
        <w:rPr>
          <w:color w:val="000000"/>
        </w:rPr>
        <w:t>router</w:t>
      </w:r>
      <w:proofErr w:type="spellEnd"/>
      <w:r>
        <w:rPr>
          <w:color w:val="000000"/>
        </w:rPr>
        <w:t xml:space="preserve"> (Prefijo de red): </w:t>
      </w:r>
      <w:proofErr w:type="gramStart"/>
      <w:r>
        <w:rPr>
          <w:b/>
          <w:color w:val="0070C0"/>
        </w:rPr>
        <w:t>2818</w:t>
      </w:r>
      <w:r>
        <w:rPr>
          <w:color w:val="000000"/>
        </w:rPr>
        <w:t>::</w:t>
      </w:r>
      <w:proofErr w:type="gramEnd"/>
      <w:r>
        <w:rPr>
          <w:color w:val="000000"/>
        </w:rPr>
        <w:t>c225:eeff:feba:93e1</w:t>
      </w:r>
      <w:bookmarkStart w:id="1" w:name="_GoBack"/>
      <w:bookmarkEnd w:id="1"/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eth1) Primero genera la fe</w:t>
      </w:r>
      <w:proofErr w:type="gramStart"/>
      <w:r>
        <w:rPr>
          <w:color w:val="000000"/>
        </w:rPr>
        <w:t>80::</w:t>
      </w:r>
      <w:proofErr w:type="gramEnd"/>
      <w:r>
        <w:rPr>
          <w:color w:val="000000"/>
        </w:rPr>
        <w:t>c225:eeff:feba:93e1 /64. Recibe los prefijos de red y arma: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2818:4</w:t>
      </w:r>
      <w:proofErr w:type="gramStart"/>
      <w:r>
        <w:rPr>
          <w:color w:val="000000"/>
        </w:rPr>
        <w:t>fde:5100::</w:t>
      </w:r>
      <w:proofErr w:type="gramEnd"/>
      <w:r>
        <w:rPr>
          <w:color w:val="000000"/>
        </w:rPr>
        <w:t>c225:eeff:feba:93e1 /64</w:t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</w:p>
    <w:p w:rsidR="00E5759C" w:rsidRPr="00037006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BFBFBF" w:themeColor="background1" w:themeShade="BF"/>
        </w:rPr>
      </w:pPr>
      <w:r w:rsidRPr="00037006">
        <w:rPr>
          <w:b/>
          <w:color w:val="BFBFBF" w:themeColor="background1" w:themeShade="BF"/>
        </w:rPr>
        <w:t>12. Al autogenerarse una dirección IPv6 sus últimos 64 bits en muchas ocasiones no se deducen de la</w:t>
      </w:r>
    </w:p>
    <w:p w:rsidR="00E5759C" w:rsidRPr="00037006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BFBFBF" w:themeColor="background1" w:themeShade="BF"/>
        </w:rPr>
      </w:pPr>
      <w:r w:rsidRPr="00037006">
        <w:rPr>
          <w:b/>
          <w:color w:val="BFBFBF" w:themeColor="background1" w:themeShade="BF"/>
        </w:rPr>
        <w:t xml:space="preserve">dirección MAC, se generan de forma </w:t>
      </w:r>
      <w:proofErr w:type="spellStart"/>
      <w:r w:rsidRPr="00037006">
        <w:rPr>
          <w:b/>
          <w:color w:val="BFBFBF" w:themeColor="background1" w:themeShade="BF"/>
        </w:rPr>
        <w:t>random</w:t>
      </w:r>
      <w:proofErr w:type="spellEnd"/>
      <w:r w:rsidRPr="00037006">
        <w:rPr>
          <w:b/>
          <w:color w:val="BFBFBF" w:themeColor="background1" w:themeShade="BF"/>
        </w:rPr>
        <w:t>, ¿por qué sucede esto? ¿Qué es lo que se intenta evitar?</w:t>
      </w:r>
    </w:p>
    <w:p w:rsidR="00E5759C" w:rsidRPr="00037006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BFBFBF" w:themeColor="background1" w:themeShade="BF"/>
        </w:rPr>
      </w:pPr>
      <w:r w:rsidRPr="00037006">
        <w:rPr>
          <w:b/>
          <w:color w:val="BFBFBF" w:themeColor="background1" w:themeShade="BF"/>
        </w:rPr>
        <w:t>(Ver direcciones temporarias, RFC 8981)</w:t>
      </w:r>
    </w:p>
    <w:p w:rsidR="00E5759C" w:rsidRPr="00037006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BFBFBF" w:themeColor="background1" w:themeShade="BF"/>
        </w:rPr>
      </w:pPr>
      <w:r w:rsidRPr="00037006">
        <w:rPr>
          <w:color w:val="BFBFBF" w:themeColor="background1" w:themeShade="BF"/>
        </w:rPr>
        <w:t xml:space="preserve">Esto sucede a propósito, siguiendo la RFC 8981, con la finalidad de </w:t>
      </w:r>
      <w:r w:rsidRPr="00037006">
        <w:rPr>
          <w:color w:val="BFBFBF" w:themeColor="background1" w:themeShade="BF"/>
          <w:u w:val="single"/>
        </w:rPr>
        <w:t>aumentar la privacidad de los usuarios,</w:t>
      </w:r>
      <w:r w:rsidRPr="00037006">
        <w:rPr>
          <w:color w:val="BFBFBF" w:themeColor="background1" w:themeShade="BF"/>
        </w:rPr>
        <w:t xml:space="preserve"> al dificultar el seguimiento del tráfico que produce en la red. Además, como uno podría obtener su IP mientras está navegando, </w:t>
      </w:r>
      <w:r w:rsidRPr="00037006">
        <w:rPr>
          <w:color w:val="BFBFBF" w:themeColor="background1" w:themeShade="BF"/>
          <w:u w:val="single"/>
        </w:rPr>
        <w:t>hacer que cambie</w:t>
      </w:r>
      <w:r w:rsidRPr="00037006">
        <w:rPr>
          <w:color w:val="BFBFBF" w:themeColor="background1" w:themeShade="BF"/>
        </w:rPr>
        <w:t xml:space="preserve"> limita el tiempo en el que uno podría aprovechar conocerla</w:t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  <w:r>
        <w:rPr>
          <w:b/>
          <w:color w:val="FF0000"/>
        </w:rPr>
        <w:t>13. Utilizando la máquina virtual abrir la topología llamada 3-ruteo-OSPF.imn para realizar las siguientes pruebas: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  <w:r>
        <w:rPr>
          <w:b/>
          <w:color w:val="FF0000"/>
        </w:rPr>
        <w:t xml:space="preserve">a. Habilitar la vista de las direcciones IPv6 en la topología (View -&gt;show -&gt;IPv6 </w:t>
      </w:r>
      <w:proofErr w:type="spellStart"/>
      <w:r>
        <w:rPr>
          <w:b/>
          <w:color w:val="FF0000"/>
        </w:rPr>
        <w:t>Addresses</w:t>
      </w:r>
      <w:proofErr w:type="spellEnd"/>
      <w:r>
        <w:rPr>
          <w:b/>
          <w:color w:val="FF0000"/>
        </w:rPr>
        <w:t>).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  <w:r>
        <w:rPr>
          <w:b/>
          <w:color w:val="FF0000"/>
        </w:rPr>
        <w:t>b. Esperar a que la red converja. Verificar, mediante ping6, la comunicación entre n6 y n7.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  <w:r>
        <w:rPr>
          <w:b/>
          <w:color w:val="FF0000"/>
        </w:rPr>
        <w:t>c. Observar la configuración IPv6: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  <w:r>
        <w:rPr>
          <w:b/>
          <w:color w:val="FF0000"/>
        </w:rPr>
        <w:t>i. De la PC n6.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  <w:r>
        <w:rPr>
          <w:b/>
          <w:color w:val="FF0000"/>
        </w:rPr>
        <w:t>ii. De la PC n7.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  <w:r>
        <w:rPr>
          <w:b/>
          <w:color w:val="FF0000"/>
        </w:rPr>
        <w:t xml:space="preserve">iii. Del </w:t>
      </w:r>
      <w:proofErr w:type="spellStart"/>
      <w:r>
        <w:rPr>
          <w:b/>
          <w:color w:val="FF0000"/>
        </w:rPr>
        <w:t>router</w:t>
      </w:r>
      <w:proofErr w:type="spellEnd"/>
      <w:r>
        <w:rPr>
          <w:b/>
          <w:color w:val="FF0000"/>
        </w:rPr>
        <w:t xml:space="preserve"> n1.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  <w:r>
        <w:rPr>
          <w:b/>
          <w:color w:val="FF0000"/>
        </w:rPr>
        <w:t xml:space="preserve">iv. La tabla de rutas tanto de las </w:t>
      </w:r>
      <w:proofErr w:type="spellStart"/>
      <w:r>
        <w:rPr>
          <w:b/>
          <w:color w:val="FF0000"/>
        </w:rPr>
        <w:t>PCs</w:t>
      </w:r>
      <w:proofErr w:type="spellEnd"/>
      <w:r>
        <w:rPr>
          <w:b/>
          <w:color w:val="FF0000"/>
        </w:rPr>
        <w:t xml:space="preserve"> como de los </w:t>
      </w:r>
      <w:proofErr w:type="spellStart"/>
      <w:r>
        <w:rPr>
          <w:b/>
          <w:color w:val="FF0000"/>
        </w:rPr>
        <w:t>routers</w:t>
      </w:r>
      <w:proofErr w:type="spellEnd"/>
      <w:r>
        <w:rPr>
          <w:b/>
          <w:color w:val="FF0000"/>
        </w:rPr>
        <w:t>.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  <w:r>
        <w:rPr>
          <w:b/>
          <w:color w:val="FF0000"/>
        </w:rPr>
        <w:t>d. Responda: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  <w:r>
        <w:rPr>
          <w:b/>
          <w:color w:val="FF0000"/>
        </w:rPr>
        <w:t>i. ¿Cuántas direcciones IPv6 se observan tanto en la PC n6 como en la PC n7?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  <w:r>
        <w:rPr>
          <w:b/>
          <w:color w:val="FF0000"/>
        </w:rPr>
        <w:t>ii. ¿Es posible desde la PC n7 hacer un ping6 a cada una de las direcciones IPv6 de la PC n6?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  <w:r>
        <w:rPr>
          <w:b/>
          <w:color w:val="FF0000"/>
        </w:rPr>
        <w:t>¿Por qué?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  <w:r>
        <w:rPr>
          <w:b/>
          <w:color w:val="FF0000"/>
        </w:rPr>
        <w:t>e. Cuando se quiere hacer ping6 a una dirección link-local es necesario especificar la interfaz que se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  <w:r>
        <w:rPr>
          <w:b/>
          <w:color w:val="FF0000"/>
        </w:rPr>
        <w:t>quiere utilizar (ping6 -I eth0 &lt;IPv6-address&gt;) ¿Por qué?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  <w:r>
        <w:rPr>
          <w:b/>
          <w:color w:val="FF0000"/>
        </w:rPr>
        <w:t>f. Deshabilite la configuración de IPv6 en la PC n7 mediante el comando:</w:t>
      </w:r>
    </w:p>
    <w:p w:rsidR="00E5759C" w:rsidRPr="00084E4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  <w:lang w:val="en-US"/>
        </w:rPr>
      </w:pPr>
      <w:proofErr w:type="spellStart"/>
      <w:r w:rsidRPr="00084E4C">
        <w:rPr>
          <w:b/>
          <w:color w:val="FF0000"/>
          <w:lang w:val="en-US"/>
        </w:rPr>
        <w:t>sysctl</w:t>
      </w:r>
      <w:proofErr w:type="spellEnd"/>
      <w:r w:rsidRPr="00084E4C">
        <w:rPr>
          <w:b/>
          <w:color w:val="FF0000"/>
          <w:lang w:val="en-US"/>
        </w:rPr>
        <w:t xml:space="preserve"> -w net.ipv6.conf.all.disable_ipv6=1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  <w:r>
        <w:rPr>
          <w:b/>
          <w:color w:val="FF0000"/>
        </w:rPr>
        <w:t xml:space="preserve">i. Verifique las </w:t>
      </w:r>
      <w:proofErr w:type="spellStart"/>
      <w:r>
        <w:rPr>
          <w:b/>
          <w:color w:val="FF0000"/>
        </w:rPr>
        <w:t>IPs</w:t>
      </w:r>
      <w:proofErr w:type="spellEnd"/>
      <w:r>
        <w:rPr>
          <w:b/>
          <w:color w:val="FF0000"/>
        </w:rPr>
        <w:t xml:space="preserve"> configuradas en la PC.</w:t>
      </w:r>
    </w:p>
    <w:p w:rsidR="00E5759C" w:rsidRDefault="00F74D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  <w:r>
        <w:rPr>
          <w:b/>
          <w:color w:val="FF0000"/>
        </w:rPr>
        <w:t>ii. Luego de deshabilitarse IPv6, ¿puede comunicarse con la PC n6? ¿Cómo?</w:t>
      </w:r>
    </w:p>
    <w:p w:rsidR="00E5759C" w:rsidRDefault="00E575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</w:rPr>
      </w:pPr>
    </w:p>
    <w:sectPr w:rsidR="00E5759C">
      <w:pgSz w:w="11906" w:h="16838"/>
      <w:pgMar w:top="993" w:right="1274" w:bottom="993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142A"/>
    <w:multiLevelType w:val="hybridMultilevel"/>
    <w:tmpl w:val="6FB4B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470B"/>
    <w:multiLevelType w:val="multilevel"/>
    <w:tmpl w:val="735622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5E76DC"/>
    <w:multiLevelType w:val="multilevel"/>
    <w:tmpl w:val="CA90767A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7015A2"/>
    <w:multiLevelType w:val="multilevel"/>
    <w:tmpl w:val="2690AA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12A5AD8"/>
    <w:multiLevelType w:val="multilevel"/>
    <w:tmpl w:val="CA90767A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0C1485"/>
    <w:multiLevelType w:val="multilevel"/>
    <w:tmpl w:val="CAF499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537E01"/>
    <w:multiLevelType w:val="multilevel"/>
    <w:tmpl w:val="9E34C0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7303E78"/>
    <w:multiLevelType w:val="multilevel"/>
    <w:tmpl w:val="A15EF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D4397C"/>
    <w:multiLevelType w:val="multilevel"/>
    <w:tmpl w:val="2DA0A0F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94D62F7"/>
    <w:multiLevelType w:val="multilevel"/>
    <w:tmpl w:val="B97EA5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5AE31D7"/>
    <w:multiLevelType w:val="multilevel"/>
    <w:tmpl w:val="77F6A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80C194C"/>
    <w:multiLevelType w:val="multilevel"/>
    <w:tmpl w:val="CA90767A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2400A36"/>
    <w:multiLevelType w:val="multilevel"/>
    <w:tmpl w:val="BEF8C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24238EE"/>
    <w:multiLevelType w:val="hybridMultilevel"/>
    <w:tmpl w:val="7424EF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85C9E"/>
    <w:multiLevelType w:val="multilevel"/>
    <w:tmpl w:val="CA90767A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89F389D"/>
    <w:multiLevelType w:val="multilevel"/>
    <w:tmpl w:val="434873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3"/>
  </w:num>
  <w:num w:numId="5">
    <w:abstractNumId w:val="12"/>
  </w:num>
  <w:num w:numId="6">
    <w:abstractNumId w:val="9"/>
  </w:num>
  <w:num w:numId="7">
    <w:abstractNumId w:val="6"/>
  </w:num>
  <w:num w:numId="8">
    <w:abstractNumId w:val="5"/>
  </w:num>
  <w:num w:numId="9">
    <w:abstractNumId w:val="1"/>
  </w:num>
  <w:num w:numId="10">
    <w:abstractNumId w:val="4"/>
  </w:num>
  <w:num w:numId="11">
    <w:abstractNumId w:val="10"/>
  </w:num>
  <w:num w:numId="12">
    <w:abstractNumId w:val="0"/>
  </w:num>
  <w:num w:numId="13">
    <w:abstractNumId w:val="2"/>
  </w:num>
  <w:num w:numId="14">
    <w:abstractNumId w:val="1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9C"/>
    <w:rsid w:val="00037006"/>
    <w:rsid w:val="00064BA7"/>
    <w:rsid w:val="00084E4C"/>
    <w:rsid w:val="0012664F"/>
    <w:rsid w:val="001A5666"/>
    <w:rsid w:val="002D4B13"/>
    <w:rsid w:val="002F039D"/>
    <w:rsid w:val="00377219"/>
    <w:rsid w:val="004352AA"/>
    <w:rsid w:val="005252B3"/>
    <w:rsid w:val="00854060"/>
    <w:rsid w:val="00982B2E"/>
    <w:rsid w:val="00AB406A"/>
    <w:rsid w:val="00B56FFC"/>
    <w:rsid w:val="00C10DAB"/>
    <w:rsid w:val="00CB34E8"/>
    <w:rsid w:val="00D37A64"/>
    <w:rsid w:val="00D66BF7"/>
    <w:rsid w:val="00D92A43"/>
    <w:rsid w:val="00DC282C"/>
    <w:rsid w:val="00E472FF"/>
    <w:rsid w:val="00E5759C"/>
    <w:rsid w:val="00F7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8C20"/>
  <w15:docId w15:val="{61790506-3D90-4739-A61B-4A0E086E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uiPriority w:val="1"/>
    <w:qFormat/>
    <w:rsid w:val="0084740A"/>
    <w:pPr>
      <w:spacing w:after="0" w:line="240" w:lineRule="auto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E47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r7Og8n5oljn5IoLG0WWGUWV/f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MghoLmdqZGd4czgAciExMmxJaUhFRDlPaWRHaWlndmRxMWhYbld4NFlSejdhL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8</Pages>
  <Words>2984</Words>
  <Characters>16415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</cp:revision>
  <dcterms:created xsi:type="dcterms:W3CDTF">2023-02-12T06:25:00Z</dcterms:created>
  <dcterms:modified xsi:type="dcterms:W3CDTF">2024-12-16T18:39:00Z</dcterms:modified>
</cp:coreProperties>
</file>