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51FD6" w14:textId="77777777" w:rsidR="00944738" w:rsidRPr="00F96C95" w:rsidRDefault="00944738" w:rsidP="00944738">
      <w:pPr>
        <w:rPr>
          <w:rFonts w:ascii="Segoe UI" w:hAnsi="Segoe UI" w:cs="Segoe UI"/>
          <w:b/>
          <w:bCs/>
        </w:rPr>
      </w:pPr>
      <w:r w:rsidRPr="00F96C95">
        <w:rPr>
          <w:rFonts w:ascii="Segoe UI" w:hAnsi="Segoe UI" w:cs="Segoe UI"/>
          <w:b/>
          <w:bCs/>
        </w:rPr>
        <w:t>Aanvullende informatie voor ontwikkelaars</w:t>
      </w:r>
    </w:p>
    <w:p w14:paraId="1EF3207F" w14:textId="77777777" w:rsidR="00944738" w:rsidRPr="00F96C95" w:rsidRDefault="00944738" w:rsidP="00944738">
      <w:pPr>
        <w:rPr>
          <w:rFonts w:ascii="Segoe UI" w:hAnsi="Segoe UI" w:cs="Segoe UI"/>
          <w:sz w:val="20"/>
          <w:szCs w:val="20"/>
        </w:rPr>
      </w:pPr>
      <w:r w:rsidRPr="00F96C95">
        <w:rPr>
          <w:rFonts w:ascii="Segoe UI" w:hAnsi="Segoe UI" w:cs="Segoe UI"/>
          <w:sz w:val="20"/>
          <w:szCs w:val="20"/>
        </w:rPr>
        <w:t>Als ontwikkelaar ben je verplicht om bij (woningbouw)ontwikkelingen voldoende parkeerplaatsen aan te leggen. Met passendeparkeernorm.nl kan voor woningen die gerealiseerd gaan worden bekeken worden of het daadwerkelijke autobezit voor die woningen in een buurt of wijk afwijkt van het aantal parkeerplaatsen dat je moet aanleggen op basis van gemeentelijke parkeernormen.</w:t>
      </w:r>
    </w:p>
    <w:p w14:paraId="7032741D" w14:textId="77777777" w:rsidR="00944738" w:rsidRPr="00F96C95" w:rsidRDefault="00944738" w:rsidP="00944738">
      <w:pPr>
        <w:rPr>
          <w:rFonts w:ascii="Segoe UI" w:hAnsi="Segoe UI" w:cs="Segoe UI"/>
          <w:sz w:val="20"/>
          <w:szCs w:val="20"/>
        </w:rPr>
      </w:pPr>
      <w:r w:rsidRPr="00F96C95">
        <w:rPr>
          <w:rFonts w:ascii="Segoe UI" w:hAnsi="Segoe UI" w:cs="Segoe UI"/>
          <w:sz w:val="20"/>
          <w:szCs w:val="20"/>
        </w:rPr>
        <w:t>Een afwijking kan betekenen dat de gemeentelijke parkeernormen voor die woningen mogelijk niet goed aansluiten bij de reële, daadwerkelijk parkeerbehoefte. Als dit zo is, kan dit een concrete aanleiding zijn om met de gemeente in gesprek te gaan over de parkeernorm. Hierbij is het dan wel noodzakelijk om ook inzicht te hebben in de daadwerkelijke</w:t>
      </w:r>
      <w:r>
        <w:rPr>
          <w:rFonts w:ascii="Segoe UI" w:hAnsi="Segoe UI" w:cs="Segoe UI"/>
          <w:sz w:val="20"/>
          <w:szCs w:val="20"/>
        </w:rPr>
        <w:t xml:space="preserve"> </w:t>
      </w:r>
      <w:r w:rsidRPr="00944738">
        <w:rPr>
          <w:rFonts w:ascii="Segoe UI" w:hAnsi="Segoe UI" w:cs="Segoe UI"/>
          <w:sz w:val="20"/>
          <w:szCs w:val="20"/>
        </w:rPr>
        <w:t>parkeerdruk</w:t>
      </w:r>
      <w:r w:rsidRPr="00F96C95">
        <w:rPr>
          <w:rFonts w:ascii="Segoe UI" w:hAnsi="Segoe UI" w:cs="Segoe UI"/>
          <w:sz w:val="20"/>
          <w:szCs w:val="20"/>
        </w:rPr>
        <w:t xml:space="preserve"> op en rondom de betreffende ontwikkelingslocatie, de noodzaak van het bezoekersdeel in de parkeernorm en de ter plaatse geldende </w:t>
      </w:r>
      <w:r w:rsidRPr="00944738">
        <w:rPr>
          <w:rFonts w:ascii="Segoe UI" w:hAnsi="Segoe UI" w:cs="Segoe UI"/>
          <w:sz w:val="20"/>
          <w:szCs w:val="20"/>
        </w:rPr>
        <w:t>trend in autobezit</w:t>
      </w:r>
      <w:r w:rsidRPr="00F96C95">
        <w:rPr>
          <w:rFonts w:ascii="Segoe UI" w:hAnsi="Segoe UI" w:cs="Segoe UI"/>
          <w:sz w:val="20"/>
          <w:szCs w:val="20"/>
        </w:rPr>
        <w:t>. Dit laatste is bijvoorbeeld van belang als er sprake is van ‘verjonging’ van buurten of wijken, waardoor er meer tweeverdieners zijn gekomen die vaker twee auto’s hebben of gezinnen die opgroeiende thuiswonende kinderen hebben, die een eigen auto gaan rijden.</w:t>
      </w:r>
    </w:p>
    <w:p w14:paraId="5A9D5D6B" w14:textId="77777777" w:rsidR="00944738" w:rsidRPr="00F96C95" w:rsidRDefault="00944738" w:rsidP="00944738">
      <w:pPr>
        <w:rPr>
          <w:rFonts w:ascii="Segoe UI" w:hAnsi="Segoe UI" w:cs="Segoe UI"/>
          <w:sz w:val="20"/>
          <w:szCs w:val="20"/>
        </w:rPr>
      </w:pPr>
      <w:r w:rsidRPr="00F96C95">
        <w:rPr>
          <w:rFonts w:ascii="Segoe UI" w:hAnsi="Segoe UI" w:cs="Segoe UI"/>
          <w:sz w:val="20"/>
          <w:szCs w:val="20"/>
        </w:rPr>
        <w:t>Ook het bouwen voor specifieke doelgroepen en/of het nemen van specifieke aan mobiliteit gerelateerde maatregelen (aanbieden deelauto’s, verbeteren openbaar vervoer etc.) kunnen flink van invloed zijn op het te realiseren aantal parkeerplaatsen.</w:t>
      </w:r>
    </w:p>
    <w:p w14:paraId="277B7AD8" w14:textId="6215A677" w:rsidR="00944738" w:rsidRDefault="00944738" w:rsidP="00944738">
      <w:r w:rsidRPr="00F96C95">
        <w:rPr>
          <w:rFonts w:ascii="Segoe UI" w:hAnsi="Segoe UI" w:cs="Segoe UI"/>
          <w:sz w:val="20"/>
          <w:szCs w:val="20"/>
        </w:rPr>
        <w:t xml:space="preserve">Goudappel kan de benodigde gegevens in beeld brengen en goed onderbouwen of, waarom en in welke mate afgeweken zou kunnen worden van gemeentelijke parkeernormen. Als dit zo is, kan </w:t>
      </w:r>
      <w:proofErr w:type="spellStart"/>
      <w:r w:rsidRPr="00F96C95">
        <w:rPr>
          <w:rFonts w:ascii="Segoe UI" w:hAnsi="Segoe UI" w:cs="Segoe UI"/>
          <w:sz w:val="20"/>
          <w:szCs w:val="20"/>
        </w:rPr>
        <w:t>overdimensionering</w:t>
      </w:r>
      <w:proofErr w:type="spellEnd"/>
      <w:r w:rsidRPr="00F96C95">
        <w:rPr>
          <w:rFonts w:ascii="Segoe UI" w:hAnsi="Segoe UI" w:cs="Segoe UI"/>
          <w:sz w:val="20"/>
          <w:szCs w:val="20"/>
        </w:rPr>
        <w:t xml:space="preserve"> van het parkeerareaal, en dus onnodig ruimtegebruik en onnodige inzet van financiële middelen worden voorkomen.</w:t>
      </w:r>
    </w:p>
    <w:p w14:paraId="63B7DB32" w14:textId="77777777" w:rsidR="00944738" w:rsidRDefault="00944738"/>
    <w:sectPr w:rsidR="009447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93326" w14:textId="77777777" w:rsidR="008974A1" w:rsidRDefault="008974A1" w:rsidP="00B9699C">
      <w:pPr>
        <w:spacing w:after="0" w:line="240" w:lineRule="auto"/>
      </w:pPr>
      <w:r>
        <w:separator/>
      </w:r>
    </w:p>
  </w:endnote>
  <w:endnote w:type="continuationSeparator" w:id="0">
    <w:p w14:paraId="44C06CBF" w14:textId="77777777" w:rsidR="008974A1" w:rsidRDefault="008974A1" w:rsidP="00B96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EDBF6" w14:textId="77777777" w:rsidR="008974A1" w:rsidRDefault="008974A1" w:rsidP="00B9699C">
      <w:pPr>
        <w:spacing w:after="0" w:line="240" w:lineRule="auto"/>
      </w:pPr>
      <w:r>
        <w:separator/>
      </w:r>
    </w:p>
  </w:footnote>
  <w:footnote w:type="continuationSeparator" w:id="0">
    <w:p w14:paraId="5040639F" w14:textId="77777777" w:rsidR="008974A1" w:rsidRDefault="008974A1" w:rsidP="00B969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99C"/>
    <w:rsid w:val="00232CF9"/>
    <w:rsid w:val="00236F09"/>
    <w:rsid w:val="002D251D"/>
    <w:rsid w:val="00364B9A"/>
    <w:rsid w:val="005A280D"/>
    <w:rsid w:val="006859D7"/>
    <w:rsid w:val="008974A1"/>
    <w:rsid w:val="00944738"/>
    <w:rsid w:val="00B9699C"/>
    <w:rsid w:val="00DB75CF"/>
    <w:rsid w:val="00E7443C"/>
    <w:rsid w:val="00F96C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994C96"/>
  <w15:chartTrackingRefBased/>
  <w15:docId w15:val="{4BDE259A-F723-437C-89D8-1A0DB5E9F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64B9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B969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47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268</Words>
  <Characters>1475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7</cp:revision>
  <dcterms:created xsi:type="dcterms:W3CDTF">2021-06-07T11:27:00Z</dcterms:created>
  <dcterms:modified xsi:type="dcterms:W3CDTF">2021-07-15T13:17:00Z</dcterms:modified>
</cp:coreProperties>
</file>