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9A749" w14:textId="369B45CF" w:rsidR="00312DFE" w:rsidRPr="009F45AB" w:rsidRDefault="00A21C5A" w:rsidP="00047E23">
      <w:pPr>
        <w:pStyle w:val="1"/>
        <w:spacing w:beforeLines="1600" w:before="4992" w:afterLines="1600" w:after="4992" w:line="360" w:lineRule="auto"/>
        <w:rPr>
          <w:rFonts w:asciiTheme="minorEastAsia" w:hAnsiTheme="minorEastAsia"/>
          <w:sz w:val="48"/>
        </w:rPr>
      </w:pPr>
      <w:bookmarkStart w:id="0" w:name="_Toc464825715"/>
      <w:r w:rsidRPr="009F45AB">
        <w:rPr>
          <w:rFonts w:asciiTheme="minorEastAsia" w:hAnsiTheme="minorEastAsia" w:hint="eastAsia"/>
          <w:sz w:val="48"/>
        </w:rPr>
        <w:t>研究生</w:t>
      </w:r>
      <w:r w:rsidR="006329B0" w:rsidRPr="009F45AB">
        <w:rPr>
          <w:rFonts w:asciiTheme="minorEastAsia" w:hAnsiTheme="minorEastAsia" w:hint="eastAsia"/>
          <w:sz w:val="48"/>
        </w:rPr>
        <w:t>调研系统</w:t>
      </w:r>
      <w:r w:rsidRPr="009F45AB">
        <w:rPr>
          <w:rFonts w:asciiTheme="minorEastAsia" w:hAnsiTheme="minorEastAsia"/>
          <w:sz w:val="48"/>
        </w:rPr>
        <w:t>策划书</w:t>
      </w:r>
      <w:bookmarkEnd w:id="0"/>
    </w:p>
    <w:p w14:paraId="77482009" w14:textId="5D63BB6C" w:rsidR="00047E23" w:rsidRPr="009F45AB" w:rsidRDefault="00047E23" w:rsidP="00047E23">
      <w:pPr>
        <w:widowControl/>
        <w:jc w:val="center"/>
        <w:rPr>
          <w:rFonts w:asciiTheme="minorEastAsia" w:hAnsiTheme="minorEastAsia"/>
          <w:b/>
          <w:sz w:val="24"/>
        </w:rPr>
      </w:pPr>
      <w:r w:rsidRPr="009F45AB">
        <w:rPr>
          <w:rFonts w:asciiTheme="minorEastAsia" w:hAnsiTheme="minorEastAsia" w:hint="eastAsia"/>
          <w:b/>
          <w:sz w:val="24"/>
        </w:rPr>
        <w:t>清华大学研究生团委青年发展研究中心</w:t>
      </w:r>
    </w:p>
    <w:p w14:paraId="5619F9CC" w14:textId="74F21644" w:rsidR="00047E23" w:rsidRPr="009F45AB" w:rsidRDefault="00047E23" w:rsidP="00047E23">
      <w:pPr>
        <w:widowControl/>
        <w:jc w:val="center"/>
        <w:rPr>
          <w:rFonts w:asciiTheme="minorEastAsia" w:hAnsiTheme="minorEastAsia"/>
          <w:b/>
          <w:sz w:val="24"/>
        </w:rPr>
      </w:pPr>
      <w:r w:rsidRPr="009F45AB">
        <w:rPr>
          <w:rFonts w:asciiTheme="minorEastAsia" w:hAnsiTheme="minorEastAsia" w:hint="eastAsia"/>
          <w:b/>
          <w:sz w:val="24"/>
        </w:rPr>
        <w:t>二零一六年十月六日</w:t>
      </w:r>
    </w:p>
    <w:p w14:paraId="2F8E1305" w14:textId="77777777" w:rsidR="00047E23" w:rsidRPr="009F45AB" w:rsidRDefault="00047E23" w:rsidP="00047E23">
      <w:pPr>
        <w:widowControl/>
        <w:jc w:val="left"/>
        <w:rPr>
          <w:rFonts w:asciiTheme="minorEastAsia" w:hAnsiTheme="minorEastAsia"/>
        </w:rPr>
      </w:pPr>
    </w:p>
    <w:p w14:paraId="726D9701" w14:textId="4155E6D3" w:rsidR="00AB6448" w:rsidRPr="000A7447" w:rsidRDefault="00047E23" w:rsidP="000A7447">
      <w:pPr>
        <w:widowControl/>
        <w:jc w:val="left"/>
        <w:rPr>
          <w:rFonts w:asciiTheme="minorEastAsia" w:hAnsiTheme="minorEastAsia" w:hint="eastAsia"/>
        </w:rPr>
      </w:pPr>
      <w:r w:rsidRPr="009F45AB">
        <w:rPr>
          <w:rFonts w:asciiTheme="minorEastAsia" w:hAnsiTheme="minorEastAsia"/>
        </w:rPr>
        <w:br w:type="page"/>
      </w:r>
    </w:p>
    <w:p w14:paraId="1F39A74A" w14:textId="52DF2CB7" w:rsidR="00A21C5A" w:rsidRPr="009F45AB" w:rsidRDefault="002A6DEF" w:rsidP="001B36BA">
      <w:pPr>
        <w:pStyle w:val="2"/>
        <w:numPr>
          <w:ilvl w:val="0"/>
          <w:numId w:val="4"/>
        </w:numPr>
        <w:spacing w:line="360" w:lineRule="auto"/>
        <w:rPr>
          <w:rFonts w:asciiTheme="minorEastAsia" w:eastAsiaTheme="minorEastAsia" w:hAnsiTheme="minorEastAsia"/>
          <w:sz w:val="28"/>
        </w:rPr>
      </w:pPr>
      <w:bookmarkStart w:id="1" w:name="_Toc464825716"/>
      <w:r w:rsidRPr="009F45AB">
        <w:rPr>
          <w:rFonts w:asciiTheme="minorEastAsia" w:eastAsiaTheme="minorEastAsia" w:hAnsiTheme="minorEastAsia" w:hint="eastAsia"/>
          <w:sz w:val="28"/>
        </w:rPr>
        <w:lastRenderedPageBreak/>
        <w:t>背景</w:t>
      </w:r>
      <w:bookmarkEnd w:id="1"/>
    </w:p>
    <w:p w14:paraId="0F022A8F" w14:textId="1BDD71C9" w:rsidR="00C27295" w:rsidRPr="009F45AB" w:rsidRDefault="00B849E3" w:rsidP="0062044C">
      <w:pPr>
        <w:spacing w:line="360" w:lineRule="auto"/>
        <w:ind w:firstLine="480"/>
        <w:rPr>
          <w:rFonts w:asciiTheme="minorEastAsia" w:hAnsiTheme="minorEastAsia"/>
          <w:sz w:val="24"/>
          <w:szCs w:val="24"/>
        </w:rPr>
      </w:pPr>
      <w:r w:rsidRPr="009F45AB">
        <w:rPr>
          <w:rFonts w:asciiTheme="minorEastAsia" w:hAnsiTheme="minorEastAsia" w:hint="eastAsia"/>
          <w:sz w:val="24"/>
          <w:szCs w:val="24"/>
        </w:rPr>
        <w:t>科学化、民主化、制度化是现代组织</w:t>
      </w:r>
      <w:r w:rsidR="00563A30" w:rsidRPr="009F45AB">
        <w:rPr>
          <w:rFonts w:asciiTheme="minorEastAsia" w:hAnsiTheme="minorEastAsia" w:hint="eastAsia"/>
          <w:sz w:val="24"/>
          <w:szCs w:val="24"/>
        </w:rPr>
        <w:t>决策的必然要求，也是党和国家不断强调的决策方式。</w:t>
      </w:r>
      <w:r w:rsidR="009528A6" w:rsidRPr="009F45AB">
        <w:rPr>
          <w:rFonts w:asciiTheme="minorEastAsia" w:hAnsiTheme="minorEastAsia" w:hint="eastAsia"/>
          <w:sz w:val="24"/>
          <w:szCs w:val="24"/>
        </w:rPr>
        <w:t>做到决策民主化最重要的前提条件就是将决策建立在有效调研的成果之上。</w:t>
      </w:r>
    </w:p>
    <w:p w14:paraId="351A007A" w14:textId="213AE3DA" w:rsidR="000E4F15" w:rsidRPr="009F45AB" w:rsidRDefault="00526773" w:rsidP="0062044C">
      <w:pPr>
        <w:spacing w:line="360" w:lineRule="auto"/>
        <w:ind w:firstLine="480"/>
        <w:rPr>
          <w:rFonts w:asciiTheme="minorEastAsia" w:hAnsiTheme="minorEastAsia"/>
          <w:sz w:val="24"/>
          <w:szCs w:val="24"/>
        </w:rPr>
      </w:pPr>
      <w:r w:rsidRPr="009F45AB">
        <w:rPr>
          <w:rFonts w:asciiTheme="minorEastAsia" w:hAnsiTheme="minorEastAsia" w:hint="eastAsia"/>
          <w:sz w:val="24"/>
          <w:szCs w:val="24"/>
        </w:rPr>
        <w:t>目前清华大学研究生群体接近3</w:t>
      </w:r>
      <w:r w:rsidR="00B90FAF" w:rsidRPr="009F45AB">
        <w:rPr>
          <w:rFonts w:asciiTheme="minorEastAsia" w:hAnsiTheme="minorEastAsia" w:hint="eastAsia"/>
          <w:sz w:val="24"/>
          <w:szCs w:val="24"/>
        </w:rPr>
        <w:t>万人，随着</w:t>
      </w:r>
      <w:r w:rsidRPr="009F45AB">
        <w:rPr>
          <w:rFonts w:asciiTheme="minorEastAsia" w:hAnsiTheme="minorEastAsia" w:hint="eastAsia"/>
          <w:sz w:val="24"/>
          <w:szCs w:val="24"/>
        </w:rPr>
        <w:t>学生工作科学化的发展</w:t>
      </w:r>
      <w:r w:rsidR="00B90FAF" w:rsidRPr="009F45AB">
        <w:rPr>
          <w:rFonts w:asciiTheme="minorEastAsia" w:hAnsiTheme="minorEastAsia" w:hint="eastAsia"/>
          <w:sz w:val="24"/>
          <w:szCs w:val="24"/>
        </w:rPr>
        <w:t>，</w:t>
      </w:r>
      <w:r w:rsidRPr="009F45AB">
        <w:rPr>
          <w:rFonts w:asciiTheme="minorEastAsia" w:hAnsiTheme="minorEastAsia" w:hint="eastAsia"/>
          <w:sz w:val="24"/>
          <w:szCs w:val="24"/>
        </w:rPr>
        <w:t>新形势下</w:t>
      </w:r>
      <w:r w:rsidRPr="009F45AB">
        <w:rPr>
          <w:rFonts w:asciiTheme="minorEastAsia" w:hAnsiTheme="minorEastAsia"/>
          <w:sz w:val="24"/>
          <w:szCs w:val="24"/>
        </w:rPr>
        <w:t>研究生群体</w:t>
      </w:r>
      <w:r w:rsidRPr="009F45AB">
        <w:rPr>
          <w:rFonts w:asciiTheme="minorEastAsia" w:hAnsiTheme="minorEastAsia" w:hint="eastAsia"/>
          <w:sz w:val="24"/>
          <w:szCs w:val="24"/>
        </w:rPr>
        <w:t>呈现出的不断变化的需求和提点</w:t>
      </w:r>
      <w:r w:rsidRPr="009F45AB">
        <w:rPr>
          <w:rFonts w:asciiTheme="minorEastAsia" w:hAnsiTheme="minorEastAsia"/>
          <w:sz w:val="24"/>
          <w:szCs w:val="24"/>
        </w:rPr>
        <w:t>，</w:t>
      </w:r>
      <w:r w:rsidRPr="009F45AB">
        <w:rPr>
          <w:rFonts w:asciiTheme="minorEastAsia" w:hAnsiTheme="minorEastAsia" w:hint="eastAsia"/>
          <w:sz w:val="24"/>
          <w:szCs w:val="24"/>
        </w:rPr>
        <w:t>对</w:t>
      </w:r>
      <w:r w:rsidRPr="009F45AB">
        <w:rPr>
          <w:rFonts w:asciiTheme="minorEastAsia" w:hAnsiTheme="minorEastAsia"/>
          <w:sz w:val="24"/>
          <w:szCs w:val="24"/>
        </w:rPr>
        <w:t>研究生群体的</w:t>
      </w:r>
      <w:r w:rsidRPr="009F45AB">
        <w:rPr>
          <w:rFonts w:asciiTheme="minorEastAsia" w:hAnsiTheme="minorEastAsia" w:hint="eastAsia"/>
          <w:sz w:val="24"/>
          <w:szCs w:val="24"/>
        </w:rPr>
        <w:t>调研需求不断增加。但目前的调研方式和渠道目前还无法满足日益增长的调研需求。</w:t>
      </w:r>
      <w:r w:rsidR="00044E0E" w:rsidRPr="009F45AB">
        <w:rPr>
          <w:rFonts w:asciiTheme="minorEastAsia" w:hAnsiTheme="minorEastAsia" w:hint="eastAsia"/>
          <w:sz w:val="24"/>
          <w:szCs w:val="24"/>
        </w:rPr>
        <w:t>调研工作进一步的发展</w:t>
      </w:r>
      <w:r w:rsidR="00DC48E0" w:rsidRPr="009F45AB">
        <w:rPr>
          <w:rFonts w:asciiTheme="minorEastAsia" w:hAnsiTheme="minorEastAsia" w:hint="eastAsia"/>
          <w:sz w:val="24"/>
          <w:szCs w:val="24"/>
        </w:rPr>
        <w:t>的增长点在于调研的专业化、</w:t>
      </w:r>
      <w:r w:rsidR="00044E0E" w:rsidRPr="009F45AB">
        <w:rPr>
          <w:rFonts w:asciiTheme="minorEastAsia" w:hAnsiTheme="minorEastAsia" w:hint="eastAsia"/>
          <w:sz w:val="24"/>
          <w:szCs w:val="24"/>
        </w:rPr>
        <w:t>制度化</w:t>
      </w:r>
      <w:r w:rsidR="00DC48E0" w:rsidRPr="009F45AB">
        <w:rPr>
          <w:rFonts w:asciiTheme="minorEastAsia" w:hAnsiTheme="minorEastAsia" w:hint="eastAsia"/>
          <w:sz w:val="24"/>
          <w:szCs w:val="24"/>
        </w:rPr>
        <w:t>、信息化</w:t>
      </w:r>
      <w:r w:rsidR="00044E0E" w:rsidRPr="009F45AB">
        <w:rPr>
          <w:rFonts w:asciiTheme="minorEastAsia" w:hAnsiTheme="minorEastAsia" w:hint="eastAsia"/>
          <w:sz w:val="24"/>
          <w:szCs w:val="24"/>
        </w:rPr>
        <w:t>。</w:t>
      </w:r>
      <w:r w:rsidR="00DC48E0" w:rsidRPr="009F45AB">
        <w:rPr>
          <w:rFonts w:asciiTheme="minorEastAsia" w:hAnsiTheme="minorEastAsia" w:hint="eastAsia"/>
          <w:sz w:val="24"/>
          <w:szCs w:val="24"/>
        </w:rPr>
        <w:t>从专业化水平来说，许多</w:t>
      </w:r>
      <w:r w:rsidR="004B5227" w:rsidRPr="009F45AB">
        <w:rPr>
          <w:rFonts w:asciiTheme="minorEastAsia" w:hAnsiTheme="minorEastAsia" w:hint="eastAsia"/>
          <w:sz w:val="24"/>
          <w:szCs w:val="24"/>
        </w:rPr>
        <w:t>重要</w:t>
      </w:r>
      <w:r w:rsidR="00DC48E0" w:rsidRPr="009F45AB">
        <w:rPr>
          <w:rFonts w:asciiTheme="minorEastAsia" w:hAnsiTheme="minorEastAsia" w:hint="eastAsia"/>
          <w:sz w:val="24"/>
          <w:szCs w:val="24"/>
        </w:rPr>
        <w:t>的调研</w:t>
      </w:r>
      <w:r w:rsidR="004B5227" w:rsidRPr="009F45AB">
        <w:rPr>
          <w:rFonts w:asciiTheme="minorEastAsia" w:hAnsiTheme="minorEastAsia" w:hint="eastAsia"/>
          <w:sz w:val="24"/>
          <w:szCs w:val="24"/>
        </w:rPr>
        <w:t>抽样存在较大的问题，比如</w:t>
      </w:r>
      <w:r w:rsidR="00D76BDC" w:rsidRPr="009F45AB">
        <w:rPr>
          <w:rFonts w:asciiTheme="minorEastAsia" w:hAnsiTheme="minorEastAsia" w:hint="eastAsia"/>
          <w:sz w:val="24"/>
          <w:szCs w:val="24"/>
        </w:rPr>
        <w:t>朋友圈传播、</w:t>
      </w:r>
      <w:r w:rsidR="004B5227" w:rsidRPr="009F45AB">
        <w:rPr>
          <w:rFonts w:asciiTheme="minorEastAsia" w:hAnsiTheme="minorEastAsia" w:hint="eastAsia"/>
          <w:sz w:val="24"/>
          <w:szCs w:val="24"/>
        </w:rPr>
        <w:t>熟人扩散。</w:t>
      </w:r>
      <w:r w:rsidR="00D76BDC" w:rsidRPr="009F45AB">
        <w:rPr>
          <w:rFonts w:asciiTheme="minorEastAsia" w:hAnsiTheme="minorEastAsia" w:hint="eastAsia"/>
          <w:sz w:val="24"/>
          <w:szCs w:val="24"/>
        </w:rPr>
        <w:t>这样的抽样方式使得调研</w:t>
      </w:r>
      <w:r w:rsidR="004B0630" w:rsidRPr="009F45AB">
        <w:rPr>
          <w:rFonts w:asciiTheme="minorEastAsia" w:hAnsiTheme="minorEastAsia" w:hint="eastAsia"/>
          <w:sz w:val="24"/>
          <w:szCs w:val="24"/>
        </w:rPr>
        <w:t>缺乏</w:t>
      </w:r>
      <w:r w:rsidR="00D76BDC" w:rsidRPr="009F45AB">
        <w:rPr>
          <w:rFonts w:asciiTheme="minorEastAsia" w:hAnsiTheme="minorEastAsia" w:hint="eastAsia"/>
          <w:sz w:val="24"/>
          <w:szCs w:val="24"/>
        </w:rPr>
        <w:t>专业化</w:t>
      </w:r>
      <w:r w:rsidR="004B0630" w:rsidRPr="009F45AB">
        <w:rPr>
          <w:rFonts w:asciiTheme="minorEastAsia" w:hAnsiTheme="minorEastAsia" w:hint="eastAsia"/>
          <w:sz w:val="24"/>
          <w:szCs w:val="24"/>
        </w:rPr>
        <w:t>的</w:t>
      </w:r>
      <w:r w:rsidR="00D76BDC" w:rsidRPr="009F45AB">
        <w:rPr>
          <w:rFonts w:asciiTheme="minorEastAsia" w:hAnsiTheme="minorEastAsia" w:hint="eastAsia"/>
          <w:sz w:val="24"/>
          <w:szCs w:val="24"/>
        </w:rPr>
        <w:t>基础。从制度化水平来说，目前校内只有“基础信息调研</w:t>
      </w:r>
      <w:r w:rsidR="00560540" w:rsidRPr="009F45AB">
        <w:rPr>
          <w:rFonts w:asciiTheme="minorEastAsia" w:hAnsiTheme="minorEastAsia" w:hint="eastAsia"/>
          <w:sz w:val="24"/>
          <w:szCs w:val="24"/>
        </w:rPr>
        <w:t>”一项有组织</w:t>
      </w:r>
      <w:r w:rsidR="004B0630" w:rsidRPr="009F45AB">
        <w:rPr>
          <w:rFonts w:asciiTheme="minorEastAsia" w:hAnsiTheme="minorEastAsia" w:hint="eastAsia"/>
          <w:sz w:val="24"/>
          <w:szCs w:val="24"/>
        </w:rPr>
        <w:t>、有支持</w:t>
      </w:r>
      <w:r w:rsidR="00560540" w:rsidRPr="009F45AB">
        <w:rPr>
          <w:rFonts w:asciiTheme="minorEastAsia" w:hAnsiTheme="minorEastAsia" w:hint="eastAsia"/>
          <w:sz w:val="24"/>
          <w:szCs w:val="24"/>
        </w:rPr>
        <w:t>的常规</w:t>
      </w:r>
      <w:r w:rsidR="00D76BDC" w:rsidRPr="009F45AB">
        <w:rPr>
          <w:rFonts w:asciiTheme="minorEastAsia" w:hAnsiTheme="minorEastAsia" w:hint="eastAsia"/>
          <w:sz w:val="24"/>
          <w:szCs w:val="24"/>
        </w:rPr>
        <w:t>调研</w:t>
      </w:r>
      <w:r w:rsidR="00560540" w:rsidRPr="009F45AB">
        <w:rPr>
          <w:rFonts w:asciiTheme="minorEastAsia" w:hAnsiTheme="minorEastAsia" w:hint="eastAsia"/>
          <w:sz w:val="24"/>
          <w:szCs w:val="24"/>
        </w:rPr>
        <w:t>，而其他的调研</w:t>
      </w:r>
      <w:r w:rsidR="000637CF" w:rsidRPr="009F45AB">
        <w:rPr>
          <w:rFonts w:asciiTheme="minorEastAsia" w:hAnsiTheme="minorEastAsia" w:hint="eastAsia"/>
          <w:sz w:val="24"/>
          <w:szCs w:val="24"/>
        </w:rPr>
        <w:t>缺乏有效的动员方式和支持保障</w:t>
      </w:r>
      <w:r w:rsidR="004B0630" w:rsidRPr="009F45AB">
        <w:rPr>
          <w:rFonts w:asciiTheme="minorEastAsia" w:hAnsiTheme="minorEastAsia" w:hint="eastAsia"/>
          <w:sz w:val="24"/>
          <w:szCs w:val="24"/>
        </w:rPr>
        <w:t>。</w:t>
      </w:r>
      <w:r w:rsidR="000637CF" w:rsidRPr="009F45AB">
        <w:rPr>
          <w:rFonts w:asciiTheme="minorEastAsia" w:hAnsiTheme="minorEastAsia" w:hint="eastAsia"/>
          <w:sz w:val="24"/>
          <w:szCs w:val="24"/>
        </w:rPr>
        <w:t>缺乏制度和激励将进一步影响调研的科学性。</w:t>
      </w:r>
      <w:r w:rsidR="00001BB9" w:rsidRPr="009F45AB">
        <w:rPr>
          <w:rFonts w:asciiTheme="minorEastAsia" w:hAnsiTheme="minorEastAsia" w:hint="eastAsia"/>
          <w:sz w:val="24"/>
          <w:szCs w:val="24"/>
        </w:rPr>
        <w:t>从信息化来说，</w:t>
      </w:r>
      <w:r w:rsidR="004D6F9B" w:rsidRPr="009F45AB">
        <w:rPr>
          <w:rFonts w:asciiTheme="minorEastAsia" w:hAnsiTheme="minorEastAsia" w:hint="eastAsia"/>
          <w:sz w:val="24"/>
          <w:szCs w:val="24"/>
        </w:rPr>
        <w:t>目前的调研基本上都是通过网络问卷统</w:t>
      </w:r>
      <w:r w:rsidR="009B4399" w:rsidRPr="009F45AB">
        <w:rPr>
          <w:rFonts w:asciiTheme="minorEastAsia" w:hAnsiTheme="minorEastAsia" w:hint="eastAsia"/>
          <w:sz w:val="24"/>
          <w:szCs w:val="24"/>
        </w:rPr>
        <w:t>计，但是统计的数据分散在各个部门，不利于重复利用，降低了多次调研的性价比。</w:t>
      </w:r>
    </w:p>
    <w:p w14:paraId="3853A92E" w14:textId="343F257D" w:rsidR="00FE4F5B" w:rsidRPr="009F45AB" w:rsidRDefault="00EC161F" w:rsidP="0062044C">
      <w:pPr>
        <w:spacing w:line="360" w:lineRule="auto"/>
        <w:ind w:firstLine="480"/>
        <w:rPr>
          <w:rFonts w:asciiTheme="minorEastAsia" w:hAnsiTheme="minorEastAsia"/>
          <w:sz w:val="24"/>
          <w:szCs w:val="24"/>
        </w:rPr>
      </w:pPr>
      <w:r w:rsidRPr="009F45AB">
        <w:rPr>
          <w:rFonts w:asciiTheme="minorEastAsia" w:hAnsiTheme="minorEastAsia" w:hint="eastAsia"/>
          <w:sz w:val="24"/>
          <w:szCs w:val="24"/>
        </w:rPr>
        <w:t>在此背景之下，建立一个校内调研系统</w:t>
      </w:r>
      <w:r w:rsidR="000B3B66" w:rsidRPr="009F45AB">
        <w:rPr>
          <w:rFonts w:asciiTheme="minorEastAsia" w:hAnsiTheme="minorEastAsia" w:hint="eastAsia"/>
          <w:sz w:val="24"/>
          <w:szCs w:val="24"/>
        </w:rPr>
        <w:t>势在必行。此调研系统要建立一套</w:t>
      </w:r>
      <w:r w:rsidR="00E65325" w:rsidRPr="009F45AB">
        <w:rPr>
          <w:rFonts w:asciiTheme="minorEastAsia" w:hAnsiTheme="minorEastAsia" w:hint="eastAsia"/>
          <w:sz w:val="24"/>
          <w:szCs w:val="24"/>
        </w:rPr>
        <w:t>专业的</w:t>
      </w:r>
      <w:r w:rsidR="000B3B66" w:rsidRPr="009F45AB">
        <w:rPr>
          <w:rFonts w:asciiTheme="minorEastAsia" w:hAnsiTheme="minorEastAsia" w:hint="eastAsia"/>
          <w:sz w:val="24"/>
          <w:szCs w:val="24"/>
        </w:rPr>
        <w:t>调研机制，保证全面、有效的抽样，设计</w:t>
      </w:r>
      <w:r w:rsidR="00E65325" w:rsidRPr="009F45AB">
        <w:rPr>
          <w:rFonts w:asciiTheme="minorEastAsia" w:hAnsiTheme="minorEastAsia" w:hint="eastAsia"/>
          <w:sz w:val="24"/>
          <w:szCs w:val="24"/>
        </w:rPr>
        <w:t>用户愿意提供真实数据的激励机制，</w:t>
      </w:r>
      <w:r w:rsidR="00526773" w:rsidRPr="009F45AB">
        <w:rPr>
          <w:rFonts w:asciiTheme="minorEastAsia" w:hAnsiTheme="minorEastAsia" w:hint="eastAsia"/>
          <w:sz w:val="24"/>
          <w:szCs w:val="24"/>
        </w:rPr>
        <w:t>建立满足信息发放、收集、汇总的信息化系统。</w:t>
      </w:r>
    </w:p>
    <w:p w14:paraId="760BD1E8" w14:textId="77777777" w:rsidR="00591DDB" w:rsidRPr="009F45AB" w:rsidRDefault="00591DDB" w:rsidP="0062044C">
      <w:pPr>
        <w:spacing w:line="360" w:lineRule="auto"/>
        <w:ind w:firstLine="480"/>
        <w:rPr>
          <w:rFonts w:asciiTheme="minorEastAsia" w:hAnsiTheme="minorEastAsia"/>
          <w:sz w:val="24"/>
          <w:szCs w:val="24"/>
        </w:rPr>
      </w:pPr>
      <w:r w:rsidRPr="009F45AB">
        <w:rPr>
          <w:rFonts w:asciiTheme="minorEastAsia" w:hAnsiTheme="minorEastAsia" w:hint="eastAsia"/>
          <w:sz w:val="24"/>
          <w:szCs w:val="24"/>
        </w:rPr>
        <w:t>为了更为高效、准确、安全、持续地获取研究生发展的情况，我们希望通过创建“研究生调研系统”</w:t>
      </w:r>
      <w:r w:rsidRPr="009F45AB">
        <w:rPr>
          <w:rFonts w:asciiTheme="minorEastAsia" w:hAnsiTheme="minorEastAsia"/>
          <w:sz w:val="24"/>
          <w:szCs w:val="24"/>
        </w:rPr>
        <w:t>，</w:t>
      </w:r>
      <w:r w:rsidRPr="009F45AB">
        <w:rPr>
          <w:rFonts w:asciiTheme="minorEastAsia" w:hAnsiTheme="minorEastAsia" w:hint="eastAsia"/>
          <w:sz w:val="24"/>
          <w:szCs w:val="24"/>
        </w:rPr>
        <w:t>为今后的重要调研服务，实现调研专业化、制度化、信息化。</w:t>
      </w:r>
    </w:p>
    <w:p w14:paraId="1F39A74E" w14:textId="67BAF6D2" w:rsidR="00206634" w:rsidRPr="009F45AB" w:rsidRDefault="007D27B0" w:rsidP="001B36BA">
      <w:pPr>
        <w:pStyle w:val="2"/>
        <w:numPr>
          <w:ilvl w:val="0"/>
          <w:numId w:val="4"/>
        </w:numPr>
        <w:spacing w:line="360" w:lineRule="auto"/>
        <w:rPr>
          <w:rFonts w:asciiTheme="minorEastAsia" w:eastAsiaTheme="minorEastAsia" w:hAnsiTheme="minorEastAsia"/>
          <w:sz w:val="28"/>
        </w:rPr>
      </w:pPr>
      <w:bookmarkStart w:id="2" w:name="_Toc464825717"/>
      <w:r w:rsidRPr="009F45AB">
        <w:rPr>
          <w:rFonts w:asciiTheme="minorEastAsia" w:eastAsiaTheme="minorEastAsia" w:hAnsiTheme="minorEastAsia" w:hint="eastAsia"/>
          <w:sz w:val="28"/>
        </w:rPr>
        <w:t>研究生调研系统</w:t>
      </w:r>
      <w:bookmarkEnd w:id="2"/>
    </w:p>
    <w:p w14:paraId="1F39A74F" w14:textId="2F88B6B6" w:rsidR="00531D6E" w:rsidRPr="009F45AB" w:rsidRDefault="002A6DEF" w:rsidP="0062044C">
      <w:pPr>
        <w:pStyle w:val="3"/>
        <w:spacing w:before="0" w:after="0" w:line="360" w:lineRule="auto"/>
        <w:rPr>
          <w:rFonts w:asciiTheme="minorEastAsia" w:hAnsiTheme="minorEastAsia" w:cs="Times New Roman"/>
          <w:sz w:val="24"/>
        </w:rPr>
      </w:pPr>
      <w:bookmarkStart w:id="3" w:name="_Toc464825718"/>
      <w:r w:rsidRPr="009F45AB">
        <w:rPr>
          <w:rFonts w:asciiTheme="minorEastAsia" w:hAnsiTheme="minorEastAsia" w:cs="Times New Roman"/>
          <w:sz w:val="24"/>
        </w:rPr>
        <w:t>需求</w:t>
      </w:r>
      <w:r w:rsidR="00531D6E" w:rsidRPr="009F45AB">
        <w:rPr>
          <w:rFonts w:asciiTheme="minorEastAsia" w:hAnsiTheme="minorEastAsia" w:cs="Times New Roman"/>
          <w:sz w:val="24"/>
        </w:rPr>
        <w:t>说明</w:t>
      </w:r>
      <w:bookmarkEnd w:id="3"/>
    </w:p>
    <w:p w14:paraId="1F39A750" w14:textId="318CB44E" w:rsidR="00531D6E" w:rsidRPr="009F45AB" w:rsidRDefault="003278A3" w:rsidP="0062044C">
      <w:pPr>
        <w:spacing w:line="360" w:lineRule="auto"/>
        <w:ind w:firstLine="480"/>
        <w:rPr>
          <w:rFonts w:asciiTheme="minorEastAsia" w:hAnsiTheme="minorEastAsia" w:cs="Times New Roman"/>
          <w:sz w:val="24"/>
          <w:szCs w:val="24"/>
        </w:rPr>
      </w:pPr>
      <w:r w:rsidRPr="009F45AB">
        <w:rPr>
          <w:rFonts w:asciiTheme="minorEastAsia" w:hAnsiTheme="minorEastAsia" w:cs="Times New Roman"/>
          <w:sz w:val="24"/>
          <w:szCs w:val="24"/>
        </w:rPr>
        <w:t>本项目开展</w:t>
      </w:r>
      <w:r w:rsidR="00B93E15" w:rsidRPr="009F45AB">
        <w:rPr>
          <w:rFonts w:asciiTheme="minorEastAsia" w:hAnsiTheme="minorEastAsia" w:cs="Times New Roman"/>
          <w:sz w:val="24"/>
          <w:szCs w:val="24"/>
        </w:rPr>
        <w:t>前期我们将</w:t>
      </w:r>
      <w:r w:rsidR="00531D6E" w:rsidRPr="009F45AB">
        <w:rPr>
          <w:rFonts w:asciiTheme="minorEastAsia" w:hAnsiTheme="minorEastAsia" w:cs="Times New Roman"/>
          <w:sz w:val="24"/>
          <w:szCs w:val="24"/>
        </w:rPr>
        <w:t>根据</w:t>
      </w:r>
      <w:r w:rsidRPr="009F45AB">
        <w:rPr>
          <w:rFonts w:asciiTheme="minorEastAsia" w:hAnsiTheme="minorEastAsia" w:cs="Times New Roman"/>
          <w:sz w:val="24"/>
          <w:szCs w:val="24"/>
        </w:rPr>
        <w:t>性别、硕博、年级、政治面貌、院系</w:t>
      </w:r>
      <w:r w:rsidR="00531D6E" w:rsidRPr="009F45AB">
        <w:rPr>
          <w:rFonts w:asciiTheme="minorEastAsia" w:hAnsiTheme="minorEastAsia" w:cs="Times New Roman"/>
          <w:sz w:val="24"/>
          <w:szCs w:val="24"/>
        </w:rPr>
        <w:t>等维度对研究生群体进行分层划分，再对各层进行随机抽样，共</w:t>
      </w:r>
      <w:r w:rsidR="00B93E15" w:rsidRPr="009F45AB">
        <w:rPr>
          <w:rFonts w:asciiTheme="minorEastAsia" w:hAnsiTheme="minorEastAsia" w:cs="Times New Roman"/>
          <w:sz w:val="24"/>
          <w:szCs w:val="24"/>
        </w:rPr>
        <w:t>2</w:t>
      </w:r>
      <w:r w:rsidR="00531D6E" w:rsidRPr="009F45AB">
        <w:rPr>
          <w:rFonts w:asciiTheme="minorEastAsia" w:hAnsiTheme="minorEastAsia" w:cs="Times New Roman"/>
          <w:sz w:val="24"/>
          <w:szCs w:val="24"/>
        </w:rPr>
        <w:t>000名，将这</w:t>
      </w:r>
      <w:r w:rsidR="00B93E15" w:rsidRPr="009F45AB">
        <w:rPr>
          <w:rFonts w:asciiTheme="minorEastAsia" w:hAnsiTheme="minorEastAsia" w:cs="Times New Roman"/>
          <w:sz w:val="24"/>
          <w:szCs w:val="24"/>
        </w:rPr>
        <w:t>2</w:t>
      </w:r>
      <w:r w:rsidR="00531D6E" w:rsidRPr="009F45AB">
        <w:rPr>
          <w:rFonts w:asciiTheme="minorEastAsia" w:hAnsiTheme="minorEastAsia" w:cs="Times New Roman"/>
          <w:sz w:val="24"/>
          <w:szCs w:val="24"/>
        </w:rPr>
        <w:t>000名研究生确定为</w:t>
      </w:r>
      <w:r w:rsidR="005255E5" w:rsidRPr="009F45AB">
        <w:rPr>
          <w:rFonts w:asciiTheme="minorEastAsia" w:hAnsiTheme="minorEastAsia" w:cs="Times New Roman"/>
          <w:sz w:val="24"/>
          <w:szCs w:val="24"/>
        </w:rPr>
        <w:t>调研样本</w:t>
      </w:r>
      <w:r w:rsidR="00531D6E" w:rsidRPr="009F45AB">
        <w:rPr>
          <w:rFonts w:asciiTheme="minorEastAsia" w:hAnsiTheme="minorEastAsia" w:cs="Times New Roman"/>
          <w:sz w:val="24"/>
          <w:szCs w:val="24"/>
        </w:rPr>
        <w:t>，用来代表</w:t>
      </w:r>
      <w:r w:rsidR="00B93E15" w:rsidRPr="009F45AB">
        <w:rPr>
          <w:rFonts w:asciiTheme="minorEastAsia" w:hAnsiTheme="minorEastAsia" w:cs="Times New Roman"/>
          <w:sz w:val="24"/>
          <w:szCs w:val="24"/>
        </w:rPr>
        <w:t>全校研究生全体。</w:t>
      </w:r>
      <w:r w:rsidR="00AD4CE8" w:rsidRPr="009F45AB">
        <w:rPr>
          <w:rFonts w:asciiTheme="minorEastAsia" w:hAnsiTheme="minorEastAsia" w:cs="Times New Roman"/>
          <w:sz w:val="24"/>
          <w:szCs w:val="24"/>
        </w:rPr>
        <w:t>随后通过邮件</w:t>
      </w:r>
      <w:r w:rsidR="002237E0" w:rsidRPr="009F45AB">
        <w:rPr>
          <w:rFonts w:asciiTheme="minorEastAsia" w:hAnsiTheme="minorEastAsia" w:cs="Times New Roman"/>
          <w:sz w:val="24"/>
          <w:szCs w:val="24"/>
        </w:rPr>
        <w:t>征询其加入调研库、提供信息的意愿，确定入库样本。再进行抽样</w:t>
      </w:r>
      <w:r w:rsidR="006138C0" w:rsidRPr="009F45AB">
        <w:rPr>
          <w:rFonts w:asciiTheme="minorEastAsia" w:hAnsiTheme="minorEastAsia" w:cs="Times New Roman"/>
          <w:sz w:val="24"/>
          <w:szCs w:val="24"/>
        </w:rPr>
        <w:t>、</w:t>
      </w:r>
      <w:r w:rsidR="002237E0" w:rsidRPr="009F45AB">
        <w:rPr>
          <w:rFonts w:asciiTheme="minorEastAsia" w:hAnsiTheme="minorEastAsia" w:cs="Times New Roman"/>
          <w:sz w:val="24"/>
          <w:szCs w:val="24"/>
        </w:rPr>
        <w:t>确定意愿，循环往复</w:t>
      </w:r>
      <w:r w:rsidR="006138C0" w:rsidRPr="009F45AB">
        <w:rPr>
          <w:rFonts w:asciiTheme="minorEastAsia" w:hAnsiTheme="minorEastAsia" w:cs="Times New Roman"/>
          <w:sz w:val="24"/>
          <w:szCs w:val="24"/>
        </w:rPr>
        <w:t>直到达到2000名</w:t>
      </w:r>
      <w:r w:rsidR="002237E0" w:rsidRPr="009F45AB">
        <w:rPr>
          <w:rFonts w:asciiTheme="minorEastAsia" w:hAnsiTheme="minorEastAsia" w:cs="Times New Roman"/>
          <w:sz w:val="24"/>
          <w:szCs w:val="24"/>
        </w:rPr>
        <w:t>，以确保</w:t>
      </w:r>
      <w:r w:rsidR="003817A3" w:rsidRPr="009F45AB">
        <w:rPr>
          <w:rFonts w:asciiTheme="minorEastAsia" w:hAnsiTheme="minorEastAsia" w:cs="Times New Roman"/>
          <w:sz w:val="24"/>
          <w:szCs w:val="24"/>
        </w:rPr>
        <w:t>样本的代表性和信息提供意愿。</w:t>
      </w:r>
      <w:r w:rsidR="007D27B0" w:rsidRPr="009F45AB">
        <w:rPr>
          <w:rFonts w:asciiTheme="minorEastAsia" w:hAnsiTheme="minorEastAsia" w:cs="Times New Roman"/>
          <w:sz w:val="24"/>
          <w:szCs w:val="24"/>
        </w:rPr>
        <w:t>随后通过</w:t>
      </w:r>
      <w:r w:rsidR="00652338" w:rsidRPr="009F45AB">
        <w:rPr>
          <w:rFonts w:asciiTheme="minorEastAsia" w:hAnsiTheme="minorEastAsia" w:cs="Times New Roman"/>
          <w:sz w:val="24"/>
          <w:szCs w:val="24"/>
        </w:rPr>
        <w:t>调研平台完成调研的发起和信息收集，完成用户自发查询和激励发放。</w:t>
      </w:r>
      <w:r w:rsidR="001E63E6" w:rsidRPr="009F45AB">
        <w:rPr>
          <w:rFonts w:asciiTheme="minorEastAsia" w:hAnsiTheme="minorEastAsia" w:cs="Times New Roman"/>
          <w:sz w:val="24"/>
          <w:szCs w:val="24"/>
        </w:rPr>
        <w:t>通过数据库连通样本库和调研平台，完成前后端的</w:t>
      </w:r>
      <w:r w:rsidR="002F5852" w:rsidRPr="009F45AB">
        <w:rPr>
          <w:rFonts w:asciiTheme="minorEastAsia" w:hAnsiTheme="minorEastAsia" w:cs="Times New Roman"/>
          <w:sz w:val="24"/>
          <w:szCs w:val="24"/>
        </w:rPr>
        <w:t>协同，完成</w:t>
      </w:r>
      <w:r w:rsidR="001E63E6" w:rsidRPr="009F45AB">
        <w:rPr>
          <w:rFonts w:asciiTheme="minorEastAsia" w:hAnsiTheme="minorEastAsia" w:cs="Times New Roman"/>
          <w:sz w:val="24"/>
          <w:szCs w:val="24"/>
        </w:rPr>
        <w:t>调研系统的全局</w:t>
      </w:r>
      <w:r w:rsidR="002F5852" w:rsidRPr="009F45AB">
        <w:rPr>
          <w:rFonts w:asciiTheme="minorEastAsia" w:hAnsiTheme="minorEastAsia" w:cs="Times New Roman"/>
          <w:sz w:val="24"/>
          <w:szCs w:val="24"/>
        </w:rPr>
        <w:t>实现。</w:t>
      </w:r>
    </w:p>
    <w:p w14:paraId="2DC6BD90" w14:textId="3E57E4BD" w:rsidR="00DB2241" w:rsidRPr="009F45AB" w:rsidRDefault="0062044C" w:rsidP="0062044C">
      <w:pPr>
        <w:pStyle w:val="4"/>
        <w:rPr>
          <w:rFonts w:asciiTheme="minorEastAsia" w:eastAsiaTheme="minorEastAsia" w:hAnsiTheme="minorEastAsia"/>
        </w:rPr>
      </w:pPr>
      <w:r w:rsidRPr="009F45AB">
        <w:rPr>
          <w:rFonts w:asciiTheme="minorEastAsia" w:eastAsiaTheme="minorEastAsia" w:hAnsiTheme="minorEastAsia" w:hint="eastAsia"/>
        </w:rPr>
        <w:t>（1）</w:t>
      </w:r>
      <w:r w:rsidR="006179DB" w:rsidRPr="009F45AB">
        <w:rPr>
          <w:rFonts w:asciiTheme="minorEastAsia" w:eastAsiaTheme="minorEastAsia" w:hAnsiTheme="minorEastAsia"/>
        </w:rPr>
        <w:t>研究生调研系统</w:t>
      </w:r>
      <w:r w:rsidR="004E3CCC" w:rsidRPr="009F45AB">
        <w:rPr>
          <w:rFonts w:asciiTheme="minorEastAsia" w:eastAsiaTheme="minorEastAsia" w:hAnsiTheme="minorEastAsia"/>
        </w:rPr>
        <w:t>的</w:t>
      </w:r>
      <w:r w:rsidR="00DB2241" w:rsidRPr="009F45AB">
        <w:rPr>
          <w:rFonts w:asciiTheme="minorEastAsia" w:eastAsiaTheme="minorEastAsia" w:hAnsiTheme="minorEastAsia"/>
        </w:rPr>
        <w:t>更新</w:t>
      </w:r>
    </w:p>
    <w:p w14:paraId="1F39A752" w14:textId="7E59C900" w:rsidR="00531D6E" w:rsidRPr="009F45AB" w:rsidRDefault="00531D6E" w:rsidP="0062044C">
      <w:pPr>
        <w:spacing w:line="360" w:lineRule="auto"/>
        <w:ind w:firstLine="420"/>
        <w:rPr>
          <w:rFonts w:asciiTheme="minorEastAsia" w:hAnsiTheme="minorEastAsia"/>
          <w:sz w:val="24"/>
          <w:szCs w:val="24"/>
        </w:rPr>
      </w:pPr>
      <w:r w:rsidRPr="009F45AB">
        <w:rPr>
          <w:rFonts w:asciiTheme="minorEastAsia" w:hAnsiTheme="minorEastAsia"/>
          <w:sz w:val="24"/>
          <w:szCs w:val="24"/>
        </w:rPr>
        <w:t>每学</w:t>
      </w:r>
      <w:r w:rsidR="00B663C4" w:rsidRPr="009F45AB">
        <w:rPr>
          <w:rFonts w:asciiTheme="minorEastAsia" w:hAnsiTheme="minorEastAsia" w:hint="eastAsia"/>
          <w:sz w:val="24"/>
          <w:szCs w:val="24"/>
        </w:rPr>
        <w:t>年</w:t>
      </w:r>
      <w:r w:rsidRPr="009F45AB">
        <w:rPr>
          <w:rFonts w:asciiTheme="minorEastAsia" w:hAnsiTheme="minorEastAsia"/>
          <w:sz w:val="24"/>
          <w:szCs w:val="24"/>
        </w:rPr>
        <w:t>开学前，根据当前入学和毕业情况对</w:t>
      </w:r>
      <w:r w:rsidR="005255E5" w:rsidRPr="009F45AB">
        <w:rPr>
          <w:rFonts w:asciiTheme="minorEastAsia" w:hAnsiTheme="minorEastAsia"/>
          <w:sz w:val="24"/>
          <w:szCs w:val="24"/>
        </w:rPr>
        <w:t>调研样本</w:t>
      </w:r>
      <w:r w:rsidRPr="009F45AB">
        <w:rPr>
          <w:rFonts w:asciiTheme="minorEastAsia" w:hAnsiTheme="minorEastAsia"/>
          <w:sz w:val="24"/>
          <w:szCs w:val="24"/>
        </w:rPr>
        <w:t>对象进行更新，确保</w:t>
      </w:r>
      <w:r w:rsidR="006179DB" w:rsidRPr="009F45AB">
        <w:rPr>
          <w:rFonts w:asciiTheme="minorEastAsia" w:hAnsiTheme="minorEastAsia" w:hint="eastAsia"/>
          <w:sz w:val="24"/>
          <w:szCs w:val="24"/>
        </w:rPr>
        <w:t>研究生调研系统</w:t>
      </w:r>
      <w:r w:rsidRPr="009F45AB">
        <w:rPr>
          <w:rFonts w:asciiTheme="minorEastAsia" w:hAnsiTheme="minorEastAsia"/>
          <w:sz w:val="24"/>
          <w:szCs w:val="24"/>
        </w:rPr>
        <w:t>样本</w:t>
      </w:r>
      <w:r w:rsidR="004A30DD" w:rsidRPr="009F45AB">
        <w:rPr>
          <w:rFonts w:asciiTheme="minorEastAsia" w:hAnsiTheme="minorEastAsia" w:hint="eastAsia"/>
          <w:sz w:val="24"/>
          <w:szCs w:val="24"/>
        </w:rPr>
        <w:t>代表</w:t>
      </w:r>
      <w:r w:rsidRPr="009F45AB">
        <w:rPr>
          <w:rFonts w:asciiTheme="minorEastAsia" w:hAnsiTheme="minorEastAsia"/>
          <w:sz w:val="24"/>
          <w:szCs w:val="24"/>
        </w:rPr>
        <w:t>性</w:t>
      </w:r>
      <w:r w:rsidR="00375F2C" w:rsidRPr="009F45AB">
        <w:rPr>
          <w:rFonts w:asciiTheme="minorEastAsia" w:hAnsiTheme="minorEastAsia" w:hint="eastAsia"/>
          <w:sz w:val="24"/>
          <w:szCs w:val="24"/>
        </w:rPr>
        <w:t>，可以依据学校当前每年4次毕业的时间点进行定期维护</w:t>
      </w:r>
      <w:r w:rsidRPr="009F45AB">
        <w:rPr>
          <w:rFonts w:asciiTheme="minorEastAsia" w:hAnsiTheme="minorEastAsia"/>
          <w:sz w:val="24"/>
          <w:szCs w:val="24"/>
        </w:rPr>
        <w:t>。</w:t>
      </w:r>
    </w:p>
    <w:p w14:paraId="5A8FFD2B" w14:textId="10CD7752" w:rsidR="00DB2241" w:rsidRPr="009F45AB" w:rsidRDefault="0062044C" w:rsidP="0062044C">
      <w:pPr>
        <w:pStyle w:val="4"/>
        <w:rPr>
          <w:rFonts w:asciiTheme="minorEastAsia" w:eastAsiaTheme="minorEastAsia" w:hAnsiTheme="minorEastAsia"/>
        </w:rPr>
      </w:pPr>
      <w:r w:rsidRPr="009F45AB">
        <w:rPr>
          <w:rFonts w:asciiTheme="minorEastAsia" w:eastAsiaTheme="minorEastAsia" w:hAnsiTheme="minorEastAsia" w:hint="eastAsia"/>
        </w:rPr>
        <w:t>（2）</w:t>
      </w:r>
      <w:r w:rsidR="006179DB" w:rsidRPr="009F45AB">
        <w:rPr>
          <w:rFonts w:asciiTheme="minorEastAsia" w:eastAsiaTheme="minorEastAsia" w:hAnsiTheme="minorEastAsia"/>
        </w:rPr>
        <w:t>研究生调研系统</w:t>
      </w:r>
      <w:r w:rsidR="004E3CCC" w:rsidRPr="009F45AB">
        <w:rPr>
          <w:rFonts w:asciiTheme="minorEastAsia" w:eastAsiaTheme="minorEastAsia" w:hAnsiTheme="minorEastAsia"/>
        </w:rPr>
        <w:t>的</w:t>
      </w:r>
      <w:r w:rsidR="00DB2241" w:rsidRPr="009F45AB">
        <w:rPr>
          <w:rFonts w:asciiTheme="minorEastAsia" w:eastAsiaTheme="minorEastAsia" w:hAnsiTheme="minorEastAsia"/>
        </w:rPr>
        <w:t>追踪</w:t>
      </w:r>
    </w:p>
    <w:p w14:paraId="1F39A753" w14:textId="43F7AD38" w:rsidR="00B663C4" w:rsidRPr="009F45AB" w:rsidRDefault="000961BD" w:rsidP="0062044C">
      <w:pPr>
        <w:spacing w:line="360" w:lineRule="auto"/>
        <w:ind w:firstLine="420"/>
        <w:rPr>
          <w:rFonts w:asciiTheme="minorEastAsia" w:hAnsiTheme="minorEastAsia"/>
          <w:sz w:val="24"/>
          <w:szCs w:val="24"/>
        </w:rPr>
      </w:pPr>
      <w:r w:rsidRPr="009F45AB">
        <w:rPr>
          <w:rFonts w:asciiTheme="minorEastAsia" w:hAnsiTheme="minorEastAsia" w:hint="eastAsia"/>
          <w:sz w:val="24"/>
          <w:szCs w:val="24"/>
        </w:rPr>
        <w:t>长期追踪</w:t>
      </w:r>
      <w:r w:rsidR="00B663C4" w:rsidRPr="009F45AB">
        <w:rPr>
          <w:rFonts w:asciiTheme="minorEastAsia" w:hAnsiTheme="minorEastAsia" w:hint="eastAsia"/>
          <w:sz w:val="24"/>
          <w:szCs w:val="24"/>
        </w:rPr>
        <w:t>样本的功能</w:t>
      </w:r>
      <w:r w:rsidR="00375F2C" w:rsidRPr="009F45AB">
        <w:rPr>
          <w:rFonts w:asciiTheme="minorEastAsia" w:hAnsiTheme="minorEastAsia" w:hint="eastAsia"/>
          <w:sz w:val="24"/>
          <w:szCs w:val="24"/>
        </w:rPr>
        <w:t>，</w:t>
      </w:r>
      <w:r w:rsidR="006179DB" w:rsidRPr="009F45AB">
        <w:rPr>
          <w:rFonts w:asciiTheme="minorEastAsia" w:hAnsiTheme="minorEastAsia" w:hint="eastAsia"/>
          <w:sz w:val="24"/>
          <w:szCs w:val="24"/>
        </w:rPr>
        <w:t>研究生调研系统</w:t>
      </w:r>
      <w:r w:rsidR="00375F2C" w:rsidRPr="009F45AB">
        <w:rPr>
          <w:rFonts w:asciiTheme="minorEastAsia" w:hAnsiTheme="minorEastAsia" w:hint="eastAsia"/>
          <w:sz w:val="24"/>
          <w:szCs w:val="24"/>
        </w:rPr>
        <w:t>建立起来后，可以对</w:t>
      </w:r>
      <w:r w:rsidR="00375F2C" w:rsidRPr="009F45AB">
        <w:rPr>
          <w:rFonts w:asciiTheme="minorEastAsia" w:hAnsiTheme="minorEastAsia"/>
          <w:sz w:val="24"/>
          <w:szCs w:val="24"/>
        </w:rPr>
        <w:t>样本</w:t>
      </w:r>
      <w:r w:rsidR="00375F2C" w:rsidRPr="009F45AB">
        <w:rPr>
          <w:rFonts w:asciiTheme="minorEastAsia" w:hAnsiTheme="minorEastAsia" w:hint="eastAsia"/>
          <w:sz w:val="24"/>
          <w:szCs w:val="24"/>
        </w:rPr>
        <w:t>进行长期追踪，包括毕业后</w:t>
      </w:r>
      <w:r w:rsidR="006179DB" w:rsidRPr="009F45AB">
        <w:rPr>
          <w:rFonts w:asciiTheme="minorEastAsia" w:hAnsiTheme="minorEastAsia" w:hint="eastAsia"/>
          <w:sz w:val="24"/>
          <w:szCs w:val="24"/>
        </w:rPr>
        <w:t>研究生调研系统</w:t>
      </w:r>
      <w:r w:rsidR="00375F2C" w:rsidRPr="009F45AB">
        <w:rPr>
          <w:rFonts w:asciiTheme="minorEastAsia" w:hAnsiTheme="minorEastAsia" w:hint="eastAsia"/>
          <w:sz w:val="24"/>
          <w:szCs w:val="24"/>
        </w:rPr>
        <w:t>个体的就业与成长等各项信息。</w:t>
      </w:r>
    </w:p>
    <w:p w14:paraId="687AE20D" w14:textId="77777777" w:rsidR="005255E5" w:rsidRPr="009F45AB" w:rsidRDefault="005255E5" w:rsidP="0062044C">
      <w:pPr>
        <w:pStyle w:val="3"/>
        <w:spacing w:beforeLines="50" w:before="156" w:after="0" w:line="360" w:lineRule="auto"/>
        <w:rPr>
          <w:rFonts w:asciiTheme="minorEastAsia" w:hAnsiTheme="minorEastAsia" w:cs="Times New Roman"/>
          <w:sz w:val="24"/>
        </w:rPr>
      </w:pPr>
      <w:bookmarkStart w:id="4" w:name="_Toc464825719"/>
      <w:r w:rsidRPr="009F45AB">
        <w:rPr>
          <w:rFonts w:asciiTheme="minorEastAsia" w:hAnsiTheme="minorEastAsia" w:cs="Times New Roman"/>
          <w:sz w:val="24"/>
        </w:rPr>
        <w:t>实现路径</w:t>
      </w:r>
      <w:bookmarkEnd w:id="4"/>
    </w:p>
    <w:p w14:paraId="2AFB689D" w14:textId="63CC8C4C" w:rsidR="00D07297" w:rsidRPr="009F45AB" w:rsidRDefault="00777A85" w:rsidP="0062044C">
      <w:pPr>
        <w:spacing w:line="360" w:lineRule="auto"/>
        <w:ind w:firstLine="420"/>
        <w:rPr>
          <w:rFonts w:asciiTheme="minorEastAsia" w:hAnsiTheme="minorEastAsia"/>
          <w:sz w:val="24"/>
          <w:szCs w:val="24"/>
        </w:rPr>
      </w:pPr>
      <w:r w:rsidRPr="009F45AB">
        <w:rPr>
          <w:rFonts w:asciiTheme="minorEastAsia" w:hAnsiTheme="minorEastAsia" w:hint="eastAsia"/>
          <w:sz w:val="24"/>
          <w:szCs w:val="24"/>
        </w:rPr>
        <w:t>本项目所设计的研究生调研系统，其主要实现路径主要包括以下四个部分：</w:t>
      </w:r>
      <w:r w:rsidR="005255E5" w:rsidRPr="009F45AB">
        <w:rPr>
          <w:rFonts w:asciiTheme="minorEastAsia" w:hAnsiTheme="minorEastAsia" w:hint="eastAsia"/>
          <w:sz w:val="24"/>
          <w:szCs w:val="24"/>
        </w:rPr>
        <w:t>样本库的建立</w:t>
      </w:r>
      <w:r w:rsidR="006907D2" w:rsidRPr="009F45AB">
        <w:rPr>
          <w:rFonts w:asciiTheme="minorEastAsia" w:hAnsiTheme="minorEastAsia" w:hint="eastAsia"/>
          <w:sz w:val="24"/>
          <w:szCs w:val="24"/>
        </w:rPr>
        <w:t>与维护</w:t>
      </w:r>
      <w:r w:rsidRPr="009F45AB">
        <w:rPr>
          <w:rFonts w:asciiTheme="minorEastAsia" w:hAnsiTheme="minorEastAsia" w:hint="eastAsia"/>
          <w:sz w:val="24"/>
          <w:szCs w:val="24"/>
        </w:rPr>
        <w:t>、</w:t>
      </w:r>
      <w:r w:rsidR="005255E5" w:rsidRPr="009F45AB">
        <w:rPr>
          <w:rFonts w:asciiTheme="minorEastAsia" w:hAnsiTheme="minorEastAsia" w:hint="eastAsia"/>
          <w:sz w:val="24"/>
          <w:szCs w:val="24"/>
        </w:rPr>
        <w:t>数据库的设计</w:t>
      </w:r>
      <w:r w:rsidR="006907D2" w:rsidRPr="009F45AB">
        <w:rPr>
          <w:rFonts w:asciiTheme="minorEastAsia" w:hAnsiTheme="minorEastAsia" w:hint="eastAsia"/>
          <w:sz w:val="24"/>
          <w:szCs w:val="24"/>
        </w:rPr>
        <w:t>与搭建</w:t>
      </w:r>
      <w:r w:rsidRPr="009F45AB">
        <w:rPr>
          <w:rFonts w:asciiTheme="minorEastAsia" w:hAnsiTheme="minorEastAsia" w:hint="eastAsia"/>
          <w:sz w:val="24"/>
          <w:szCs w:val="24"/>
        </w:rPr>
        <w:t>、</w:t>
      </w:r>
      <w:r w:rsidR="00EC2BA8" w:rsidRPr="009F45AB">
        <w:rPr>
          <w:rFonts w:asciiTheme="minorEastAsia" w:hAnsiTheme="minorEastAsia" w:hint="eastAsia"/>
          <w:sz w:val="24"/>
          <w:szCs w:val="24"/>
        </w:rPr>
        <w:t>调研</w:t>
      </w:r>
      <w:r w:rsidR="005255E5" w:rsidRPr="009F45AB">
        <w:rPr>
          <w:rFonts w:asciiTheme="minorEastAsia" w:hAnsiTheme="minorEastAsia" w:hint="eastAsia"/>
          <w:sz w:val="24"/>
          <w:szCs w:val="24"/>
        </w:rPr>
        <w:t>平台的</w:t>
      </w:r>
      <w:r w:rsidR="00FD713D" w:rsidRPr="009F45AB">
        <w:rPr>
          <w:rFonts w:asciiTheme="minorEastAsia" w:hAnsiTheme="minorEastAsia" w:hint="eastAsia"/>
          <w:sz w:val="24"/>
          <w:szCs w:val="24"/>
        </w:rPr>
        <w:t>设计与</w:t>
      </w:r>
      <w:r w:rsidR="004430EA" w:rsidRPr="009F45AB">
        <w:rPr>
          <w:rFonts w:asciiTheme="minorEastAsia" w:hAnsiTheme="minorEastAsia" w:hint="eastAsia"/>
          <w:sz w:val="24"/>
          <w:szCs w:val="24"/>
        </w:rPr>
        <w:t>制作</w:t>
      </w:r>
      <w:r w:rsidRPr="009F45AB">
        <w:rPr>
          <w:rFonts w:asciiTheme="minorEastAsia" w:hAnsiTheme="minorEastAsia" w:hint="eastAsia"/>
          <w:sz w:val="24"/>
          <w:szCs w:val="24"/>
        </w:rPr>
        <w:t>、</w:t>
      </w:r>
      <w:r w:rsidR="005255E5" w:rsidRPr="009F45AB">
        <w:rPr>
          <w:rFonts w:asciiTheme="minorEastAsia" w:hAnsiTheme="minorEastAsia" w:hint="eastAsia"/>
          <w:sz w:val="24"/>
          <w:szCs w:val="24"/>
        </w:rPr>
        <w:t>网页后期美工及服务器后期维护</w:t>
      </w:r>
      <w:r w:rsidRPr="009F45AB">
        <w:rPr>
          <w:rFonts w:asciiTheme="minorEastAsia" w:hAnsiTheme="minorEastAsia" w:hint="eastAsia"/>
          <w:sz w:val="24"/>
          <w:szCs w:val="24"/>
        </w:rPr>
        <w:t>。</w:t>
      </w:r>
      <w:r w:rsidR="00EB66AE" w:rsidRPr="009F45AB">
        <w:rPr>
          <w:rFonts w:asciiTheme="minorEastAsia" w:hAnsiTheme="minorEastAsia" w:hint="eastAsia"/>
          <w:sz w:val="24"/>
          <w:szCs w:val="24"/>
        </w:rPr>
        <w:t>这些实现路径的具体内容将在后面</w:t>
      </w:r>
      <w:r w:rsidR="00956A7A" w:rsidRPr="009F45AB">
        <w:rPr>
          <w:rFonts w:asciiTheme="minorEastAsia" w:hAnsiTheme="minorEastAsia" w:hint="eastAsia"/>
          <w:sz w:val="24"/>
          <w:szCs w:val="24"/>
        </w:rPr>
        <w:t>三</w:t>
      </w:r>
      <w:r w:rsidR="00EB66AE" w:rsidRPr="009F45AB">
        <w:rPr>
          <w:rFonts w:asciiTheme="minorEastAsia" w:hAnsiTheme="minorEastAsia" w:hint="eastAsia"/>
          <w:sz w:val="24"/>
          <w:szCs w:val="24"/>
        </w:rPr>
        <w:t>节中具体介绍。</w:t>
      </w:r>
    </w:p>
    <w:p w14:paraId="79079746" w14:textId="77777777" w:rsidR="009E710D" w:rsidRPr="009F45AB" w:rsidRDefault="009E710D" w:rsidP="001B36BA">
      <w:pPr>
        <w:pStyle w:val="2"/>
        <w:numPr>
          <w:ilvl w:val="0"/>
          <w:numId w:val="4"/>
        </w:numPr>
        <w:spacing w:line="360" w:lineRule="auto"/>
        <w:rPr>
          <w:rFonts w:asciiTheme="minorEastAsia" w:eastAsiaTheme="minorEastAsia" w:hAnsiTheme="minorEastAsia"/>
          <w:sz w:val="28"/>
        </w:rPr>
      </w:pPr>
      <w:bookmarkStart w:id="5" w:name="_Toc464825720"/>
      <w:r w:rsidRPr="009F45AB">
        <w:rPr>
          <w:rFonts w:asciiTheme="minorEastAsia" w:eastAsiaTheme="minorEastAsia" w:hAnsiTheme="minorEastAsia" w:hint="eastAsia"/>
          <w:sz w:val="28"/>
        </w:rPr>
        <w:t>样本库的建立与维护</w:t>
      </w:r>
      <w:bookmarkEnd w:id="5"/>
    </w:p>
    <w:p w14:paraId="3844D7C5" w14:textId="4F8B9251" w:rsidR="009E710D" w:rsidRPr="009F45AB" w:rsidRDefault="009E710D" w:rsidP="001B36BA">
      <w:pPr>
        <w:pStyle w:val="3"/>
        <w:numPr>
          <w:ilvl w:val="0"/>
          <w:numId w:val="5"/>
        </w:numPr>
        <w:spacing w:beforeLines="50" w:before="156" w:after="0" w:line="360" w:lineRule="auto"/>
        <w:rPr>
          <w:rFonts w:asciiTheme="minorEastAsia" w:hAnsiTheme="minorEastAsia" w:cs="Times New Roman"/>
          <w:sz w:val="24"/>
        </w:rPr>
      </w:pPr>
      <w:bookmarkStart w:id="6" w:name="_Toc464825721"/>
      <w:r w:rsidRPr="009F45AB">
        <w:rPr>
          <w:rFonts w:asciiTheme="minorEastAsia" w:hAnsiTheme="minorEastAsia" w:cs="Times New Roman"/>
          <w:sz w:val="24"/>
        </w:rPr>
        <w:t>样本库的建立模式</w:t>
      </w:r>
      <w:bookmarkEnd w:id="6"/>
    </w:p>
    <w:p w14:paraId="08F0335F" w14:textId="77777777" w:rsidR="005968C5" w:rsidRPr="009F45AB" w:rsidRDefault="009E710D" w:rsidP="0062044C">
      <w:pPr>
        <w:pStyle w:val="a8"/>
        <w:spacing w:line="360" w:lineRule="auto"/>
        <w:ind w:left="420" w:firstLine="480"/>
        <w:rPr>
          <w:rFonts w:asciiTheme="minorEastAsia" w:hAnsiTheme="minorEastAsia"/>
          <w:sz w:val="24"/>
        </w:rPr>
      </w:pPr>
      <w:r w:rsidRPr="009F45AB">
        <w:rPr>
          <w:rFonts w:asciiTheme="minorEastAsia" w:hAnsiTheme="minorEastAsia" w:hint="eastAsia"/>
          <w:sz w:val="24"/>
        </w:rPr>
        <w:t>样本库的建立以随机采样为基础，根据不同院系、性别、年龄等基本信息计算出每一类群体应采样的人数。根据计算出每个院系每类群体的具体人数，通知院系负责推荐参与样本库的同学，对于有推荐的不符合要求的，或者推荐同学不愿意配合的，要求院系重新推荐。为了防止有些少数群体在随机采样时被忽视，应预留一些空间给该类群体，包括：</w:t>
      </w:r>
    </w:p>
    <w:p w14:paraId="5CAE82D2" w14:textId="77777777" w:rsidR="005968C5" w:rsidRPr="009F45AB" w:rsidRDefault="009E710D" w:rsidP="0062044C">
      <w:pPr>
        <w:pStyle w:val="a8"/>
        <w:spacing w:line="360" w:lineRule="auto"/>
        <w:ind w:left="420" w:firstLine="480"/>
        <w:rPr>
          <w:rFonts w:asciiTheme="minorEastAsia" w:hAnsiTheme="minorEastAsia"/>
          <w:sz w:val="24"/>
        </w:rPr>
      </w:pPr>
      <w:r w:rsidRPr="009F45AB">
        <w:rPr>
          <w:rFonts w:asciiTheme="minorEastAsia" w:hAnsiTheme="minorEastAsia" w:hint="eastAsia"/>
          <w:sz w:val="24"/>
        </w:rPr>
        <w:t>1）人数特别少的院系；</w:t>
      </w:r>
    </w:p>
    <w:p w14:paraId="27CE713C" w14:textId="77777777" w:rsidR="005968C5" w:rsidRPr="009F45AB" w:rsidRDefault="009E710D" w:rsidP="0062044C">
      <w:pPr>
        <w:pStyle w:val="a8"/>
        <w:spacing w:line="360" w:lineRule="auto"/>
        <w:ind w:left="420" w:firstLine="480"/>
        <w:rPr>
          <w:rFonts w:asciiTheme="minorEastAsia" w:hAnsiTheme="minorEastAsia"/>
          <w:sz w:val="24"/>
        </w:rPr>
      </w:pPr>
      <w:r w:rsidRPr="009F45AB">
        <w:rPr>
          <w:rFonts w:asciiTheme="minorEastAsia" w:hAnsiTheme="minorEastAsia" w:hint="eastAsia"/>
          <w:sz w:val="24"/>
        </w:rPr>
        <w:t>2）男女比例失衡以至于有一个性别并没有能采到样本的情况；</w:t>
      </w:r>
    </w:p>
    <w:p w14:paraId="441661E7" w14:textId="2DDD8F47" w:rsidR="009E710D" w:rsidRPr="009F45AB" w:rsidRDefault="009E710D" w:rsidP="0062044C">
      <w:pPr>
        <w:pStyle w:val="a8"/>
        <w:spacing w:line="360" w:lineRule="auto"/>
        <w:ind w:left="420" w:firstLine="480"/>
        <w:rPr>
          <w:rFonts w:asciiTheme="minorEastAsia" w:hAnsiTheme="minorEastAsia"/>
          <w:sz w:val="24"/>
        </w:rPr>
      </w:pPr>
      <w:r w:rsidRPr="009F45AB">
        <w:rPr>
          <w:rFonts w:asciiTheme="minorEastAsia" w:hAnsiTheme="minorEastAsia" w:hint="eastAsia"/>
          <w:sz w:val="24"/>
        </w:rPr>
        <w:t>3）全校范围来说年龄特别大或者特别小的学生。</w:t>
      </w:r>
    </w:p>
    <w:p w14:paraId="29B6C3BF" w14:textId="504364B7" w:rsidR="009E710D" w:rsidRPr="009F45AB" w:rsidRDefault="009E710D" w:rsidP="001B36BA">
      <w:pPr>
        <w:pStyle w:val="3"/>
        <w:numPr>
          <w:ilvl w:val="0"/>
          <w:numId w:val="5"/>
        </w:numPr>
        <w:spacing w:beforeLines="50" w:before="156" w:after="0" w:line="360" w:lineRule="auto"/>
        <w:rPr>
          <w:rFonts w:asciiTheme="minorEastAsia" w:hAnsiTheme="minorEastAsia" w:cs="Times New Roman"/>
          <w:sz w:val="24"/>
        </w:rPr>
      </w:pPr>
      <w:bookmarkStart w:id="7" w:name="_Toc464825722"/>
      <w:r w:rsidRPr="009F45AB">
        <w:rPr>
          <w:rFonts w:asciiTheme="minorEastAsia" w:hAnsiTheme="minorEastAsia" w:cs="Times New Roman" w:hint="eastAsia"/>
          <w:sz w:val="24"/>
        </w:rPr>
        <w:t>样本库</w:t>
      </w:r>
      <w:r w:rsidR="0042309A" w:rsidRPr="009F45AB">
        <w:rPr>
          <w:rFonts w:asciiTheme="minorEastAsia" w:hAnsiTheme="minorEastAsia" w:cs="Times New Roman" w:hint="eastAsia"/>
          <w:sz w:val="24"/>
        </w:rPr>
        <w:t>的</w:t>
      </w:r>
      <w:r w:rsidRPr="009F45AB">
        <w:rPr>
          <w:rFonts w:asciiTheme="minorEastAsia" w:hAnsiTheme="minorEastAsia" w:cs="Times New Roman" w:hint="eastAsia"/>
          <w:sz w:val="24"/>
        </w:rPr>
        <w:t>数据收集</w:t>
      </w:r>
      <w:bookmarkEnd w:id="7"/>
    </w:p>
    <w:p w14:paraId="63802E48" w14:textId="43026D52" w:rsidR="009E710D" w:rsidRPr="009F45AB" w:rsidRDefault="009E710D" w:rsidP="0062044C">
      <w:pPr>
        <w:pStyle w:val="a8"/>
        <w:spacing w:line="360" w:lineRule="auto"/>
        <w:ind w:left="420" w:firstLine="480"/>
        <w:rPr>
          <w:rFonts w:asciiTheme="minorEastAsia" w:hAnsiTheme="minorEastAsia"/>
          <w:sz w:val="24"/>
        </w:rPr>
      </w:pPr>
      <w:r w:rsidRPr="009F45AB">
        <w:rPr>
          <w:rFonts w:asciiTheme="minorEastAsia" w:hAnsiTheme="minorEastAsia" w:hint="eastAsia"/>
          <w:sz w:val="24"/>
        </w:rPr>
        <w:t>在样本库的建立模式中已经提到，样本库是通过随机采样与少数群体手工采样的方法建立起来的。在建立起样本库之后，应进行样本库的数据收集。该项工作应下放到各个院系去做，让院系根据采样名单</w:t>
      </w:r>
      <w:r w:rsidR="004C3FE2" w:rsidRPr="009F45AB">
        <w:rPr>
          <w:rFonts w:asciiTheme="minorEastAsia" w:hAnsiTheme="minorEastAsia" w:hint="eastAsia"/>
          <w:sz w:val="24"/>
        </w:rPr>
        <w:t>相应特征</w:t>
      </w:r>
      <w:r w:rsidRPr="009F45AB">
        <w:rPr>
          <w:rFonts w:asciiTheme="minorEastAsia" w:hAnsiTheme="minorEastAsia" w:hint="eastAsia"/>
          <w:sz w:val="24"/>
        </w:rPr>
        <w:t>收集数据。在收到反馈信息之后，根据其信息质量，对于质量比较差的样本，应考虑重新采集数据或者重新推荐。值得指出的是，对于手动选择的样本，如果反馈质量不佳，应想办法做思想工作，因为这部分样本是无法替代的。</w:t>
      </w:r>
    </w:p>
    <w:p w14:paraId="477C6D54" w14:textId="447B8E55" w:rsidR="009E710D" w:rsidRPr="009F45AB" w:rsidRDefault="009E710D" w:rsidP="001B36BA">
      <w:pPr>
        <w:pStyle w:val="3"/>
        <w:numPr>
          <w:ilvl w:val="0"/>
          <w:numId w:val="5"/>
        </w:numPr>
        <w:spacing w:beforeLines="50" w:before="156" w:after="0" w:line="360" w:lineRule="auto"/>
        <w:rPr>
          <w:rFonts w:asciiTheme="minorEastAsia" w:hAnsiTheme="minorEastAsia" w:cs="Times New Roman"/>
          <w:sz w:val="24"/>
        </w:rPr>
      </w:pPr>
      <w:bookmarkStart w:id="8" w:name="_Toc464825723"/>
      <w:r w:rsidRPr="009F45AB">
        <w:rPr>
          <w:rFonts w:asciiTheme="minorEastAsia" w:hAnsiTheme="minorEastAsia" w:cs="Times New Roman" w:hint="eastAsia"/>
          <w:sz w:val="24"/>
        </w:rPr>
        <w:t>样本库</w:t>
      </w:r>
      <w:r w:rsidR="0042309A" w:rsidRPr="009F45AB">
        <w:rPr>
          <w:rFonts w:asciiTheme="minorEastAsia" w:hAnsiTheme="minorEastAsia" w:cs="Times New Roman" w:hint="eastAsia"/>
          <w:sz w:val="24"/>
        </w:rPr>
        <w:t>的</w:t>
      </w:r>
      <w:r w:rsidRPr="009F45AB">
        <w:rPr>
          <w:rFonts w:asciiTheme="minorEastAsia" w:hAnsiTheme="minorEastAsia" w:cs="Times New Roman" w:hint="eastAsia"/>
          <w:sz w:val="24"/>
        </w:rPr>
        <w:t>建立过程</w:t>
      </w:r>
      <w:bookmarkEnd w:id="8"/>
    </w:p>
    <w:p w14:paraId="0B7AFBF2" w14:textId="2A441CC2" w:rsidR="009E710D" w:rsidRPr="009F45AB" w:rsidRDefault="0062044C" w:rsidP="0062044C">
      <w:pPr>
        <w:pStyle w:val="4"/>
        <w:rPr>
          <w:rFonts w:asciiTheme="minorEastAsia" w:eastAsiaTheme="minorEastAsia" w:hAnsiTheme="minorEastAsia"/>
        </w:rPr>
      </w:pPr>
      <w:r w:rsidRPr="009F45AB">
        <w:rPr>
          <w:rFonts w:asciiTheme="minorEastAsia" w:eastAsiaTheme="minorEastAsia" w:hAnsiTheme="minorEastAsia" w:hint="eastAsia"/>
        </w:rPr>
        <w:t>（1）</w:t>
      </w:r>
      <w:r w:rsidR="009E710D" w:rsidRPr="009F45AB">
        <w:rPr>
          <w:rFonts w:asciiTheme="minorEastAsia" w:eastAsiaTheme="minorEastAsia" w:hAnsiTheme="minorEastAsia"/>
        </w:rPr>
        <w:t>研究生群体的特征分析</w:t>
      </w:r>
    </w:p>
    <w:p w14:paraId="6F677672" w14:textId="5E1FD3EE" w:rsidR="00386ECC" w:rsidRPr="009F45AB" w:rsidRDefault="004042E7" w:rsidP="0062044C">
      <w:pPr>
        <w:pStyle w:val="a8"/>
        <w:spacing w:line="360" w:lineRule="auto"/>
        <w:ind w:left="420" w:firstLine="480"/>
        <w:rPr>
          <w:rFonts w:asciiTheme="minorEastAsia" w:hAnsiTheme="minorEastAsia"/>
          <w:sz w:val="24"/>
        </w:rPr>
      </w:pPr>
      <w:r w:rsidRPr="009F45AB">
        <w:rPr>
          <w:rFonts w:asciiTheme="minorEastAsia" w:hAnsiTheme="minorEastAsia" w:hint="eastAsia"/>
          <w:sz w:val="24"/>
        </w:rPr>
        <w:t>通过查阅</w:t>
      </w:r>
      <w:r w:rsidR="0024727F" w:rsidRPr="009F45AB">
        <w:rPr>
          <w:rFonts w:asciiTheme="minorEastAsia" w:hAnsiTheme="minorEastAsia" w:hint="eastAsia"/>
          <w:sz w:val="24"/>
        </w:rPr>
        <w:t>《清华大学统计资料简编（2014年度）》</w:t>
      </w:r>
      <w:r w:rsidRPr="009F45AB">
        <w:rPr>
          <w:rFonts w:asciiTheme="minorEastAsia" w:hAnsiTheme="minorEastAsia" w:hint="eastAsia"/>
          <w:sz w:val="24"/>
        </w:rPr>
        <w:t>，其中</w:t>
      </w:r>
      <w:r w:rsidR="00386ECC" w:rsidRPr="009F45AB">
        <w:rPr>
          <w:rFonts w:asciiTheme="minorEastAsia" w:hAnsiTheme="minorEastAsia" w:hint="eastAsia"/>
          <w:sz w:val="24"/>
        </w:rPr>
        <w:t>各单位学生人数</w:t>
      </w:r>
      <w:r w:rsidR="0024727F" w:rsidRPr="009F45AB">
        <w:rPr>
          <w:rFonts w:asciiTheme="minorEastAsia" w:hAnsiTheme="minorEastAsia" w:hint="eastAsia"/>
          <w:sz w:val="24"/>
        </w:rPr>
        <w:t>如下表所示</w:t>
      </w:r>
      <w:r w:rsidR="00386ECC" w:rsidRPr="009F45AB">
        <w:rPr>
          <w:rFonts w:asciiTheme="minorEastAsia" w:hAnsiTheme="minorEastAsia" w:hint="eastAsia"/>
          <w:sz w:val="24"/>
        </w:rPr>
        <w:t>，包含北京协和医学院－清华大学医学部的相关内容。</w:t>
      </w:r>
    </w:p>
    <w:tbl>
      <w:tblPr>
        <w:tblStyle w:val="TableNormal"/>
        <w:tblW w:w="5000" w:type="pct"/>
        <w:tblLook w:val="01E0" w:firstRow="1" w:lastRow="1" w:firstColumn="1" w:lastColumn="1" w:noHBand="0" w:noVBand="0"/>
      </w:tblPr>
      <w:tblGrid>
        <w:gridCol w:w="3967"/>
        <w:gridCol w:w="1149"/>
        <w:gridCol w:w="992"/>
        <w:gridCol w:w="1233"/>
        <w:gridCol w:w="977"/>
      </w:tblGrid>
      <w:tr w:rsidR="00386ECC" w:rsidRPr="009F45AB" w14:paraId="6655C0F1" w14:textId="77777777" w:rsidTr="0062044C">
        <w:trPr>
          <w:trHeight w:hRule="exact" w:val="694"/>
        </w:trPr>
        <w:tc>
          <w:tcPr>
            <w:tcW w:w="2385" w:type="pct"/>
            <w:tcBorders>
              <w:top w:val="single" w:sz="5" w:space="0" w:color="000000"/>
              <w:left w:val="single" w:sz="5" w:space="0" w:color="000000"/>
              <w:bottom w:val="single" w:sz="5" w:space="0" w:color="000000"/>
              <w:right w:val="single" w:sz="5" w:space="0" w:color="000000"/>
            </w:tcBorders>
            <w:shd w:val="clear" w:color="auto" w:fill="B3B3B3"/>
            <w:vAlign w:val="center"/>
          </w:tcPr>
          <w:p w14:paraId="72A853B1" w14:textId="77777777" w:rsidR="00386ECC" w:rsidRPr="009F45AB" w:rsidRDefault="00386ECC" w:rsidP="009F45AB">
            <w:pPr>
              <w:rPr>
                <w:rFonts w:asciiTheme="minorEastAsia" w:hAnsiTheme="minorEastAsia"/>
              </w:rPr>
            </w:pPr>
            <w:r w:rsidRPr="009F45AB">
              <w:rPr>
                <w:rFonts w:asciiTheme="minorEastAsia" w:hAnsiTheme="minorEastAsia"/>
              </w:rPr>
              <w:t>院</w:t>
            </w:r>
            <w:r w:rsidRPr="009F45AB">
              <w:rPr>
                <w:rFonts w:asciiTheme="minorEastAsia" w:hAnsiTheme="minorEastAsia"/>
              </w:rPr>
              <w:tab/>
              <w:t>系</w:t>
            </w:r>
          </w:p>
        </w:tc>
        <w:tc>
          <w:tcPr>
            <w:tcW w:w="691" w:type="pct"/>
            <w:tcBorders>
              <w:top w:val="single" w:sz="5" w:space="0" w:color="000000"/>
              <w:left w:val="single" w:sz="5" w:space="0" w:color="000000"/>
              <w:bottom w:val="single" w:sz="5" w:space="0" w:color="000000"/>
              <w:right w:val="single" w:sz="5" w:space="0" w:color="000000"/>
            </w:tcBorders>
            <w:shd w:val="clear" w:color="auto" w:fill="B3B3B3"/>
            <w:vAlign w:val="center"/>
          </w:tcPr>
          <w:p w14:paraId="3E9F93F4" w14:textId="77777777" w:rsidR="00386ECC" w:rsidRPr="009F45AB" w:rsidRDefault="00386ECC" w:rsidP="009F45AB">
            <w:pPr>
              <w:rPr>
                <w:rFonts w:asciiTheme="minorEastAsia" w:hAnsiTheme="minorEastAsia"/>
              </w:rPr>
            </w:pPr>
            <w:r w:rsidRPr="009F45AB">
              <w:rPr>
                <w:rFonts w:asciiTheme="minorEastAsia" w:hAnsiTheme="minorEastAsia"/>
              </w:rPr>
              <w:t>合计</w:t>
            </w:r>
          </w:p>
        </w:tc>
        <w:tc>
          <w:tcPr>
            <w:tcW w:w="596" w:type="pct"/>
            <w:tcBorders>
              <w:top w:val="single" w:sz="5" w:space="0" w:color="000000"/>
              <w:left w:val="single" w:sz="5" w:space="0" w:color="000000"/>
              <w:bottom w:val="single" w:sz="5" w:space="0" w:color="000000"/>
              <w:right w:val="single" w:sz="5" w:space="0" w:color="000000"/>
            </w:tcBorders>
            <w:shd w:val="clear" w:color="auto" w:fill="B3B3B3"/>
            <w:vAlign w:val="center"/>
          </w:tcPr>
          <w:p w14:paraId="0AFBCBCA" w14:textId="77777777" w:rsidR="00386ECC" w:rsidRPr="009F45AB" w:rsidRDefault="00386ECC" w:rsidP="009F45AB">
            <w:pPr>
              <w:rPr>
                <w:rFonts w:asciiTheme="minorEastAsia" w:hAnsiTheme="minorEastAsia"/>
              </w:rPr>
            </w:pPr>
            <w:r w:rsidRPr="009F45AB">
              <w:rPr>
                <w:rFonts w:asciiTheme="minorEastAsia" w:hAnsiTheme="minorEastAsia"/>
              </w:rPr>
              <w:t>本科生</w:t>
            </w:r>
          </w:p>
        </w:tc>
        <w:tc>
          <w:tcPr>
            <w:tcW w:w="741" w:type="pct"/>
            <w:tcBorders>
              <w:top w:val="single" w:sz="5" w:space="0" w:color="000000"/>
              <w:left w:val="single" w:sz="5" w:space="0" w:color="000000"/>
              <w:bottom w:val="single" w:sz="5" w:space="0" w:color="000000"/>
              <w:right w:val="single" w:sz="5" w:space="0" w:color="000000"/>
            </w:tcBorders>
            <w:shd w:val="clear" w:color="auto" w:fill="B3B3B3"/>
            <w:vAlign w:val="center"/>
          </w:tcPr>
          <w:p w14:paraId="541165C2" w14:textId="77777777" w:rsidR="00386ECC" w:rsidRPr="009F45AB" w:rsidRDefault="00386ECC" w:rsidP="009F45AB">
            <w:pPr>
              <w:rPr>
                <w:rFonts w:asciiTheme="minorEastAsia" w:hAnsiTheme="minorEastAsia"/>
              </w:rPr>
            </w:pPr>
            <w:r w:rsidRPr="009F45AB">
              <w:rPr>
                <w:rFonts w:asciiTheme="minorEastAsia" w:hAnsiTheme="minorEastAsia"/>
              </w:rPr>
              <w:t>硕士生</w:t>
            </w:r>
          </w:p>
        </w:tc>
        <w:tc>
          <w:tcPr>
            <w:tcW w:w="587" w:type="pct"/>
            <w:tcBorders>
              <w:top w:val="single" w:sz="5" w:space="0" w:color="000000"/>
              <w:left w:val="single" w:sz="5" w:space="0" w:color="000000"/>
              <w:bottom w:val="single" w:sz="5" w:space="0" w:color="000000"/>
              <w:right w:val="single" w:sz="5" w:space="0" w:color="000000"/>
            </w:tcBorders>
            <w:shd w:val="clear" w:color="auto" w:fill="B3B3B3"/>
            <w:vAlign w:val="center"/>
          </w:tcPr>
          <w:p w14:paraId="3A799BAB" w14:textId="77777777" w:rsidR="00386ECC" w:rsidRPr="009F45AB" w:rsidRDefault="00386ECC" w:rsidP="009F45AB">
            <w:pPr>
              <w:rPr>
                <w:rFonts w:asciiTheme="minorEastAsia" w:hAnsiTheme="minorEastAsia"/>
              </w:rPr>
            </w:pPr>
            <w:r w:rsidRPr="009F45AB">
              <w:rPr>
                <w:rFonts w:asciiTheme="minorEastAsia" w:hAnsiTheme="minorEastAsia"/>
              </w:rPr>
              <w:t>博士生</w:t>
            </w:r>
          </w:p>
        </w:tc>
      </w:tr>
      <w:tr w:rsidR="00386ECC" w:rsidRPr="009F45AB" w14:paraId="1A0E342E"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02D7C4E2" w14:textId="77777777" w:rsidR="00386ECC" w:rsidRPr="009F45AB" w:rsidRDefault="00386ECC" w:rsidP="009F45AB">
            <w:pPr>
              <w:rPr>
                <w:rFonts w:asciiTheme="minorEastAsia" w:hAnsiTheme="minorEastAsia"/>
              </w:rPr>
            </w:pPr>
            <w:r w:rsidRPr="009F45AB">
              <w:rPr>
                <w:rFonts w:asciiTheme="minorEastAsia" w:hAnsiTheme="minorEastAsia"/>
              </w:rPr>
              <w:t>建筑学院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2AA8B1B9" w14:textId="77777777" w:rsidR="00386ECC" w:rsidRPr="009F45AB" w:rsidRDefault="00386ECC" w:rsidP="009F45AB">
            <w:pPr>
              <w:rPr>
                <w:rFonts w:asciiTheme="minorEastAsia" w:hAnsiTheme="minorEastAsia"/>
              </w:rPr>
            </w:pPr>
            <w:r w:rsidRPr="009F45AB">
              <w:rPr>
                <w:rFonts w:asciiTheme="minorEastAsia" w:hAnsiTheme="minorEastAsia"/>
              </w:rPr>
              <w:t>1225</w:t>
            </w:r>
          </w:p>
        </w:tc>
        <w:tc>
          <w:tcPr>
            <w:tcW w:w="596" w:type="pct"/>
            <w:tcBorders>
              <w:top w:val="single" w:sz="5" w:space="0" w:color="000000"/>
              <w:left w:val="single" w:sz="5" w:space="0" w:color="000000"/>
              <w:bottom w:val="single" w:sz="5" w:space="0" w:color="000000"/>
              <w:right w:val="single" w:sz="5" w:space="0" w:color="000000"/>
            </w:tcBorders>
            <w:vAlign w:val="center"/>
          </w:tcPr>
          <w:p w14:paraId="24B6D2B7" w14:textId="77777777" w:rsidR="00386ECC" w:rsidRPr="009F45AB" w:rsidRDefault="00386ECC" w:rsidP="009F45AB">
            <w:pPr>
              <w:rPr>
                <w:rFonts w:asciiTheme="minorEastAsia" w:hAnsiTheme="minorEastAsia"/>
              </w:rPr>
            </w:pPr>
            <w:r w:rsidRPr="009F45AB">
              <w:rPr>
                <w:rFonts w:asciiTheme="minorEastAsia" w:hAnsiTheme="minorEastAsia"/>
              </w:rPr>
              <w:t>634</w:t>
            </w:r>
          </w:p>
        </w:tc>
        <w:tc>
          <w:tcPr>
            <w:tcW w:w="741" w:type="pct"/>
            <w:tcBorders>
              <w:top w:val="single" w:sz="5" w:space="0" w:color="000000"/>
              <w:left w:val="single" w:sz="5" w:space="0" w:color="000000"/>
              <w:bottom w:val="single" w:sz="5" w:space="0" w:color="000000"/>
              <w:right w:val="single" w:sz="5" w:space="0" w:color="000000"/>
            </w:tcBorders>
            <w:vAlign w:val="center"/>
          </w:tcPr>
          <w:p w14:paraId="14BE6C0F" w14:textId="77777777" w:rsidR="00386ECC" w:rsidRPr="009F45AB" w:rsidRDefault="00386ECC" w:rsidP="009F45AB">
            <w:pPr>
              <w:rPr>
                <w:rFonts w:asciiTheme="minorEastAsia" w:hAnsiTheme="minorEastAsia"/>
              </w:rPr>
            </w:pPr>
            <w:r w:rsidRPr="009F45AB">
              <w:rPr>
                <w:rFonts w:asciiTheme="minorEastAsia" w:hAnsiTheme="minorEastAsia"/>
              </w:rPr>
              <w:t>316</w:t>
            </w:r>
          </w:p>
        </w:tc>
        <w:tc>
          <w:tcPr>
            <w:tcW w:w="587" w:type="pct"/>
            <w:tcBorders>
              <w:top w:val="single" w:sz="5" w:space="0" w:color="000000"/>
              <w:left w:val="single" w:sz="5" w:space="0" w:color="000000"/>
              <w:bottom w:val="single" w:sz="5" w:space="0" w:color="000000"/>
              <w:right w:val="single" w:sz="5" w:space="0" w:color="000000"/>
            </w:tcBorders>
            <w:vAlign w:val="center"/>
          </w:tcPr>
          <w:p w14:paraId="68442A0D" w14:textId="77777777" w:rsidR="00386ECC" w:rsidRPr="009F45AB" w:rsidRDefault="00386ECC" w:rsidP="009F45AB">
            <w:pPr>
              <w:rPr>
                <w:rFonts w:asciiTheme="minorEastAsia" w:hAnsiTheme="minorEastAsia"/>
              </w:rPr>
            </w:pPr>
            <w:r w:rsidRPr="009F45AB">
              <w:rPr>
                <w:rFonts w:asciiTheme="minorEastAsia" w:hAnsiTheme="minorEastAsia"/>
              </w:rPr>
              <w:t>275</w:t>
            </w:r>
          </w:p>
        </w:tc>
      </w:tr>
      <w:tr w:rsidR="00386ECC" w:rsidRPr="009F45AB" w14:paraId="4E8841D8"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2DF47B10" w14:textId="77777777" w:rsidR="00386ECC" w:rsidRPr="009F45AB" w:rsidRDefault="00386ECC" w:rsidP="009F45AB">
            <w:pPr>
              <w:rPr>
                <w:rFonts w:asciiTheme="minorEastAsia" w:hAnsiTheme="minorEastAsia"/>
              </w:rPr>
            </w:pPr>
            <w:r w:rsidRPr="009F45AB">
              <w:rPr>
                <w:rFonts w:asciiTheme="minorEastAsia" w:hAnsiTheme="minorEastAsia"/>
              </w:rPr>
              <w:t>土木水利学院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1721F10D" w14:textId="77777777" w:rsidR="00386ECC" w:rsidRPr="009F45AB" w:rsidRDefault="00386ECC" w:rsidP="009F45AB">
            <w:pPr>
              <w:rPr>
                <w:rFonts w:asciiTheme="minorEastAsia" w:hAnsiTheme="minorEastAsia"/>
              </w:rPr>
            </w:pPr>
            <w:r w:rsidRPr="009F45AB">
              <w:rPr>
                <w:rFonts w:asciiTheme="minorEastAsia" w:hAnsiTheme="minorEastAsia"/>
              </w:rPr>
              <w:t>1617</w:t>
            </w:r>
          </w:p>
        </w:tc>
        <w:tc>
          <w:tcPr>
            <w:tcW w:w="596" w:type="pct"/>
            <w:tcBorders>
              <w:top w:val="single" w:sz="5" w:space="0" w:color="000000"/>
              <w:left w:val="single" w:sz="5" w:space="0" w:color="000000"/>
              <w:bottom w:val="single" w:sz="5" w:space="0" w:color="000000"/>
              <w:right w:val="single" w:sz="5" w:space="0" w:color="000000"/>
            </w:tcBorders>
            <w:vAlign w:val="center"/>
          </w:tcPr>
          <w:p w14:paraId="0C294A34" w14:textId="77777777" w:rsidR="00386ECC" w:rsidRPr="009F45AB" w:rsidRDefault="00386ECC" w:rsidP="009F45AB">
            <w:pPr>
              <w:rPr>
                <w:rFonts w:asciiTheme="minorEastAsia" w:hAnsiTheme="minorEastAsia"/>
              </w:rPr>
            </w:pPr>
            <w:r w:rsidRPr="009F45AB">
              <w:rPr>
                <w:rFonts w:asciiTheme="minorEastAsia" w:hAnsiTheme="minorEastAsia"/>
              </w:rPr>
              <w:t>901</w:t>
            </w:r>
          </w:p>
        </w:tc>
        <w:tc>
          <w:tcPr>
            <w:tcW w:w="741" w:type="pct"/>
            <w:tcBorders>
              <w:top w:val="single" w:sz="5" w:space="0" w:color="000000"/>
              <w:left w:val="single" w:sz="5" w:space="0" w:color="000000"/>
              <w:bottom w:val="single" w:sz="5" w:space="0" w:color="000000"/>
              <w:right w:val="single" w:sz="5" w:space="0" w:color="000000"/>
            </w:tcBorders>
            <w:vAlign w:val="center"/>
          </w:tcPr>
          <w:p w14:paraId="2710757F" w14:textId="77777777" w:rsidR="00386ECC" w:rsidRPr="009F45AB" w:rsidRDefault="00386ECC" w:rsidP="009F45AB">
            <w:pPr>
              <w:rPr>
                <w:rFonts w:asciiTheme="minorEastAsia" w:hAnsiTheme="minorEastAsia"/>
              </w:rPr>
            </w:pPr>
            <w:r w:rsidRPr="009F45AB">
              <w:rPr>
                <w:rFonts w:asciiTheme="minorEastAsia" w:hAnsiTheme="minorEastAsia"/>
              </w:rPr>
              <w:t>290</w:t>
            </w:r>
          </w:p>
        </w:tc>
        <w:tc>
          <w:tcPr>
            <w:tcW w:w="587" w:type="pct"/>
            <w:tcBorders>
              <w:top w:val="single" w:sz="5" w:space="0" w:color="000000"/>
              <w:left w:val="single" w:sz="5" w:space="0" w:color="000000"/>
              <w:bottom w:val="single" w:sz="5" w:space="0" w:color="000000"/>
              <w:right w:val="single" w:sz="5" w:space="0" w:color="000000"/>
            </w:tcBorders>
            <w:vAlign w:val="center"/>
          </w:tcPr>
          <w:p w14:paraId="3D78635A" w14:textId="77777777" w:rsidR="00386ECC" w:rsidRPr="009F45AB" w:rsidRDefault="00386ECC" w:rsidP="009F45AB">
            <w:pPr>
              <w:rPr>
                <w:rFonts w:asciiTheme="minorEastAsia" w:hAnsiTheme="minorEastAsia"/>
              </w:rPr>
            </w:pPr>
            <w:r w:rsidRPr="009F45AB">
              <w:rPr>
                <w:rFonts w:asciiTheme="minorEastAsia" w:hAnsiTheme="minorEastAsia"/>
              </w:rPr>
              <w:t>426</w:t>
            </w:r>
          </w:p>
        </w:tc>
      </w:tr>
      <w:tr w:rsidR="00386ECC" w:rsidRPr="009F45AB" w14:paraId="09A9D288"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5C52E69D" w14:textId="77777777" w:rsidR="00386ECC" w:rsidRPr="009F45AB" w:rsidRDefault="00386ECC" w:rsidP="009F45AB">
            <w:pPr>
              <w:rPr>
                <w:rFonts w:asciiTheme="minorEastAsia" w:hAnsiTheme="minorEastAsia"/>
              </w:rPr>
            </w:pPr>
            <w:r w:rsidRPr="009F45AB">
              <w:rPr>
                <w:rFonts w:asciiTheme="minorEastAsia" w:hAnsiTheme="minorEastAsia"/>
              </w:rPr>
              <w:t>环境学院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73660B7E" w14:textId="77777777" w:rsidR="00386ECC" w:rsidRPr="009F45AB" w:rsidRDefault="00386ECC" w:rsidP="009F45AB">
            <w:pPr>
              <w:rPr>
                <w:rFonts w:asciiTheme="minorEastAsia" w:hAnsiTheme="minorEastAsia"/>
              </w:rPr>
            </w:pPr>
            <w:r w:rsidRPr="009F45AB">
              <w:rPr>
                <w:rFonts w:asciiTheme="minorEastAsia" w:hAnsiTheme="minorEastAsia"/>
              </w:rPr>
              <w:t>1039</w:t>
            </w:r>
          </w:p>
        </w:tc>
        <w:tc>
          <w:tcPr>
            <w:tcW w:w="596" w:type="pct"/>
            <w:tcBorders>
              <w:top w:val="single" w:sz="5" w:space="0" w:color="000000"/>
              <w:left w:val="single" w:sz="5" w:space="0" w:color="000000"/>
              <w:bottom w:val="single" w:sz="5" w:space="0" w:color="000000"/>
              <w:right w:val="single" w:sz="5" w:space="0" w:color="000000"/>
            </w:tcBorders>
            <w:vAlign w:val="center"/>
          </w:tcPr>
          <w:p w14:paraId="2CD3E7A5" w14:textId="77777777" w:rsidR="00386ECC" w:rsidRPr="009F45AB" w:rsidRDefault="00386ECC" w:rsidP="009F45AB">
            <w:pPr>
              <w:rPr>
                <w:rFonts w:asciiTheme="minorEastAsia" w:hAnsiTheme="minorEastAsia"/>
              </w:rPr>
            </w:pPr>
            <w:r w:rsidRPr="009F45AB">
              <w:rPr>
                <w:rFonts w:asciiTheme="minorEastAsia" w:hAnsiTheme="minorEastAsia"/>
              </w:rPr>
              <w:t>355</w:t>
            </w:r>
          </w:p>
        </w:tc>
        <w:tc>
          <w:tcPr>
            <w:tcW w:w="741" w:type="pct"/>
            <w:tcBorders>
              <w:top w:val="single" w:sz="5" w:space="0" w:color="000000"/>
              <w:left w:val="single" w:sz="5" w:space="0" w:color="000000"/>
              <w:bottom w:val="single" w:sz="5" w:space="0" w:color="000000"/>
              <w:right w:val="single" w:sz="5" w:space="0" w:color="000000"/>
            </w:tcBorders>
            <w:vAlign w:val="center"/>
          </w:tcPr>
          <w:p w14:paraId="586A7CFB" w14:textId="77777777" w:rsidR="00386ECC" w:rsidRPr="009F45AB" w:rsidRDefault="00386ECC" w:rsidP="009F45AB">
            <w:pPr>
              <w:rPr>
                <w:rFonts w:asciiTheme="minorEastAsia" w:hAnsiTheme="minorEastAsia"/>
              </w:rPr>
            </w:pPr>
            <w:r w:rsidRPr="009F45AB">
              <w:rPr>
                <w:rFonts w:asciiTheme="minorEastAsia" w:hAnsiTheme="minorEastAsia"/>
              </w:rPr>
              <w:t>326</w:t>
            </w:r>
          </w:p>
        </w:tc>
        <w:tc>
          <w:tcPr>
            <w:tcW w:w="587" w:type="pct"/>
            <w:tcBorders>
              <w:top w:val="single" w:sz="5" w:space="0" w:color="000000"/>
              <w:left w:val="single" w:sz="5" w:space="0" w:color="000000"/>
              <w:bottom w:val="single" w:sz="5" w:space="0" w:color="000000"/>
              <w:right w:val="single" w:sz="5" w:space="0" w:color="000000"/>
            </w:tcBorders>
            <w:vAlign w:val="center"/>
          </w:tcPr>
          <w:p w14:paraId="08499370" w14:textId="77777777" w:rsidR="00386ECC" w:rsidRPr="009F45AB" w:rsidRDefault="00386ECC" w:rsidP="009F45AB">
            <w:pPr>
              <w:rPr>
                <w:rFonts w:asciiTheme="minorEastAsia" w:hAnsiTheme="minorEastAsia"/>
              </w:rPr>
            </w:pPr>
            <w:r w:rsidRPr="009F45AB">
              <w:rPr>
                <w:rFonts w:asciiTheme="minorEastAsia" w:hAnsiTheme="minorEastAsia"/>
              </w:rPr>
              <w:t>358</w:t>
            </w:r>
          </w:p>
        </w:tc>
      </w:tr>
      <w:tr w:rsidR="00386ECC" w:rsidRPr="009F45AB" w14:paraId="66CFB50E" w14:textId="77777777" w:rsidTr="0062044C">
        <w:trPr>
          <w:trHeight w:hRule="exact" w:val="352"/>
        </w:trPr>
        <w:tc>
          <w:tcPr>
            <w:tcW w:w="2385" w:type="pct"/>
            <w:tcBorders>
              <w:top w:val="single" w:sz="5" w:space="0" w:color="000000"/>
              <w:left w:val="single" w:sz="5" w:space="0" w:color="000000"/>
              <w:bottom w:val="single" w:sz="5" w:space="0" w:color="000000"/>
              <w:right w:val="single" w:sz="5" w:space="0" w:color="000000"/>
            </w:tcBorders>
            <w:vAlign w:val="center"/>
          </w:tcPr>
          <w:p w14:paraId="52FE70A4" w14:textId="77777777" w:rsidR="00386ECC" w:rsidRPr="009F45AB" w:rsidRDefault="00386ECC" w:rsidP="009F45AB">
            <w:pPr>
              <w:rPr>
                <w:rFonts w:asciiTheme="minorEastAsia" w:hAnsiTheme="minorEastAsia"/>
              </w:rPr>
            </w:pPr>
            <w:r w:rsidRPr="009F45AB">
              <w:rPr>
                <w:rFonts w:asciiTheme="minorEastAsia" w:hAnsiTheme="minorEastAsia"/>
              </w:rPr>
              <w:t>机械工程学院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06341721" w14:textId="77777777" w:rsidR="00386ECC" w:rsidRPr="009F45AB" w:rsidRDefault="00386ECC" w:rsidP="009F45AB">
            <w:pPr>
              <w:rPr>
                <w:rFonts w:asciiTheme="minorEastAsia" w:hAnsiTheme="minorEastAsia"/>
              </w:rPr>
            </w:pPr>
            <w:r w:rsidRPr="009F45AB">
              <w:rPr>
                <w:rFonts w:asciiTheme="minorEastAsia" w:hAnsiTheme="minorEastAsia"/>
              </w:rPr>
              <w:t>4051</w:t>
            </w:r>
          </w:p>
        </w:tc>
        <w:tc>
          <w:tcPr>
            <w:tcW w:w="596" w:type="pct"/>
            <w:tcBorders>
              <w:top w:val="single" w:sz="5" w:space="0" w:color="000000"/>
              <w:left w:val="single" w:sz="5" w:space="0" w:color="000000"/>
              <w:bottom w:val="single" w:sz="5" w:space="0" w:color="000000"/>
              <w:right w:val="single" w:sz="5" w:space="0" w:color="000000"/>
            </w:tcBorders>
            <w:vAlign w:val="center"/>
          </w:tcPr>
          <w:p w14:paraId="1767EE69" w14:textId="77777777" w:rsidR="00386ECC" w:rsidRPr="009F45AB" w:rsidRDefault="00386ECC" w:rsidP="009F45AB">
            <w:pPr>
              <w:rPr>
                <w:rFonts w:asciiTheme="minorEastAsia" w:hAnsiTheme="minorEastAsia"/>
              </w:rPr>
            </w:pPr>
            <w:r w:rsidRPr="009F45AB">
              <w:rPr>
                <w:rFonts w:asciiTheme="minorEastAsia" w:hAnsiTheme="minorEastAsia"/>
              </w:rPr>
              <w:t>1908</w:t>
            </w:r>
          </w:p>
        </w:tc>
        <w:tc>
          <w:tcPr>
            <w:tcW w:w="741" w:type="pct"/>
            <w:tcBorders>
              <w:top w:val="single" w:sz="5" w:space="0" w:color="000000"/>
              <w:left w:val="single" w:sz="5" w:space="0" w:color="000000"/>
              <w:bottom w:val="single" w:sz="5" w:space="0" w:color="000000"/>
              <w:right w:val="single" w:sz="5" w:space="0" w:color="000000"/>
            </w:tcBorders>
            <w:vAlign w:val="center"/>
          </w:tcPr>
          <w:p w14:paraId="0931E613" w14:textId="77777777" w:rsidR="00386ECC" w:rsidRPr="009F45AB" w:rsidRDefault="00386ECC" w:rsidP="009F45AB">
            <w:pPr>
              <w:rPr>
                <w:rFonts w:asciiTheme="minorEastAsia" w:hAnsiTheme="minorEastAsia"/>
              </w:rPr>
            </w:pPr>
            <w:r w:rsidRPr="009F45AB">
              <w:rPr>
                <w:rFonts w:asciiTheme="minorEastAsia" w:hAnsiTheme="minorEastAsia"/>
              </w:rPr>
              <w:t>1070</w:t>
            </w:r>
          </w:p>
        </w:tc>
        <w:tc>
          <w:tcPr>
            <w:tcW w:w="587" w:type="pct"/>
            <w:tcBorders>
              <w:top w:val="single" w:sz="5" w:space="0" w:color="000000"/>
              <w:left w:val="single" w:sz="5" w:space="0" w:color="000000"/>
              <w:bottom w:val="single" w:sz="5" w:space="0" w:color="000000"/>
              <w:right w:val="single" w:sz="5" w:space="0" w:color="000000"/>
            </w:tcBorders>
            <w:vAlign w:val="center"/>
          </w:tcPr>
          <w:p w14:paraId="5A5415A8" w14:textId="77777777" w:rsidR="00386ECC" w:rsidRPr="009F45AB" w:rsidRDefault="00386ECC" w:rsidP="009F45AB">
            <w:pPr>
              <w:rPr>
                <w:rFonts w:asciiTheme="minorEastAsia" w:hAnsiTheme="minorEastAsia"/>
              </w:rPr>
            </w:pPr>
            <w:r w:rsidRPr="009F45AB">
              <w:rPr>
                <w:rFonts w:asciiTheme="minorEastAsia" w:hAnsiTheme="minorEastAsia"/>
              </w:rPr>
              <w:t>1073</w:t>
            </w:r>
          </w:p>
        </w:tc>
      </w:tr>
      <w:tr w:rsidR="00386ECC" w:rsidRPr="009F45AB" w14:paraId="779EB85B" w14:textId="77777777" w:rsidTr="0062044C">
        <w:trPr>
          <w:trHeight w:hRule="exact" w:val="351"/>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4961D0EC" w14:textId="77777777" w:rsidR="00386ECC" w:rsidRPr="009F45AB" w:rsidRDefault="00386ECC" w:rsidP="009F45AB">
            <w:pPr>
              <w:rPr>
                <w:rFonts w:asciiTheme="minorEastAsia" w:hAnsiTheme="minorEastAsia"/>
              </w:rPr>
            </w:pPr>
            <w:r w:rsidRPr="009F45AB">
              <w:rPr>
                <w:rFonts w:asciiTheme="minorEastAsia" w:hAnsiTheme="minorEastAsia"/>
              </w:rPr>
              <w:t>其中：机械工程系</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4898CAB8" w14:textId="77777777" w:rsidR="00386ECC" w:rsidRPr="009F45AB" w:rsidRDefault="00386ECC" w:rsidP="009F45AB">
            <w:pPr>
              <w:rPr>
                <w:rFonts w:asciiTheme="minorEastAsia" w:hAnsiTheme="minorEastAsia"/>
              </w:rPr>
            </w:pPr>
            <w:r w:rsidRPr="009F45AB">
              <w:rPr>
                <w:rFonts w:asciiTheme="minorEastAsia" w:hAnsiTheme="minorEastAsia"/>
              </w:rPr>
              <w:t>1200</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28A5DEA5" w14:textId="77777777" w:rsidR="00386ECC" w:rsidRPr="009F45AB" w:rsidRDefault="00386ECC" w:rsidP="009F45AB">
            <w:pPr>
              <w:rPr>
                <w:rFonts w:asciiTheme="minorEastAsia" w:hAnsiTheme="minorEastAsia"/>
              </w:rPr>
            </w:pPr>
            <w:r w:rsidRPr="009F45AB">
              <w:rPr>
                <w:rFonts w:asciiTheme="minorEastAsia" w:hAnsiTheme="minorEastAsia"/>
              </w:rPr>
              <w:t>610</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7E5B25B2" w14:textId="77777777" w:rsidR="00386ECC" w:rsidRPr="009F45AB" w:rsidRDefault="00386ECC" w:rsidP="009F45AB">
            <w:pPr>
              <w:rPr>
                <w:rFonts w:asciiTheme="minorEastAsia" w:hAnsiTheme="minorEastAsia"/>
              </w:rPr>
            </w:pPr>
            <w:r w:rsidRPr="009F45AB">
              <w:rPr>
                <w:rFonts w:asciiTheme="minorEastAsia" w:hAnsiTheme="minorEastAsia"/>
              </w:rPr>
              <w:t>227</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09C221FE" w14:textId="77777777" w:rsidR="00386ECC" w:rsidRPr="009F45AB" w:rsidRDefault="00386ECC" w:rsidP="009F45AB">
            <w:pPr>
              <w:rPr>
                <w:rFonts w:asciiTheme="minorEastAsia" w:hAnsiTheme="minorEastAsia"/>
              </w:rPr>
            </w:pPr>
            <w:r w:rsidRPr="009F45AB">
              <w:rPr>
                <w:rFonts w:asciiTheme="minorEastAsia" w:hAnsiTheme="minorEastAsia"/>
              </w:rPr>
              <w:t>363</w:t>
            </w:r>
          </w:p>
        </w:tc>
      </w:tr>
      <w:tr w:rsidR="00386ECC" w:rsidRPr="009F45AB" w14:paraId="2EDD7870"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1F1365E9" w14:textId="77777777" w:rsidR="00386ECC" w:rsidRPr="009F45AB" w:rsidRDefault="00386ECC" w:rsidP="009F45AB">
            <w:pPr>
              <w:rPr>
                <w:rFonts w:asciiTheme="minorEastAsia" w:hAnsiTheme="minorEastAsia"/>
              </w:rPr>
            </w:pPr>
            <w:r w:rsidRPr="009F45AB">
              <w:rPr>
                <w:rFonts w:asciiTheme="minorEastAsia" w:hAnsiTheme="minorEastAsia"/>
              </w:rPr>
              <w:t>精密仪器系</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46395005" w14:textId="77777777" w:rsidR="00386ECC" w:rsidRPr="009F45AB" w:rsidRDefault="00386ECC" w:rsidP="009F45AB">
            <w:pPr>
              <w:rPr>
                <w:rFonts w:asciiTheme="minorEastAsia" w:hAnsiTheme="minorEastAsia"/>
              </w:rPr>
            </w:pPr>
            <w:r w:rsidRPr="009F45AB">
              <w:rPr>
                <w:rFonts w:asciiTheme="minorEastAsia" w:hAnsiTheme="minorEastAsia"/>
              </w:rPr>
              <w:t>684</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1FBFA862" w14:textId="77777777" w:rsidR="00386ECC" w:rsidRPr="009F45AB" w:rsidRDefault="00386ECC" w:rsidP="009F45AB">
            <w:pPr>
              <w:rPr>
                <w:rFonts w:asciiTheme="minorEastAsia" w:hAnsiTheme="minorEastAsia"/>
              </w:rPr>
            </w:pPr>
            <w:r w:rsidRPr="009F45AB">
              <w:rPr>
                <w:rFonts w:asciiTheme="minorEastAsia" w:hAnsiTheme="minorEastAsia"/>
              </w:rPr>
              <w:t>285</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16AB85E8" w14:textId="77777777" w:rsidR="00386ECC" w:rsidRPr="009F45AB" w:rsidRDefault="00386ECC" w:rsidP="009F45AB">
            <w:pPr>
              <w:rPr>
                <w:rFonts w:asciiTheme="minorEastAsia" w:hAnsiTheme="minorEastAsia"/>
              </w:rPr>
            </w:pPr>
            <w:r w:rsidRPr="009F45AB">
              <w:rPr>
                <w:rFonts w:asciiTheme="minorEastAsia" w:hAnsiTheme="minorEastAsia"/>
              </w:rPr>
              <w:t>174</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4D3CC1A3" w14:textId="77777777" w:rsidR="00386ECC" w:rsidRPr="009F45AB" w:rsidRDefault="00386ECC" w:rsidP="009F45AB">
            <w:pPr>
              <w:rPr>
                <w:rFonts w:asciiTheme="minorEastAsia" w:hAnsiTheme="minorEastAsia"/>
              </w:rPr>
            </w:pPr>
            <w:r w:rsidRPr="009F45AB">
              <w:rPr>
                <w:rFonts w:asciiTheme="minorEastAsia" w:hAnsiTheme="minorEastAsia"/>
              </w:rPr>
              <w:t>225</w:t>
            </w:r>
          </w:p>
        </w:tc>
      </w:tr>
      <w:tr w:rsidR="00386ECC" w:rsidRPr="009F45AB" w14:paraId="294945C7"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01621B96" w14:textId="77777777" w:rsidR="00386ECC" w:rsidRPr="009F45AB" w:rsidRDefault="00386ECC" w:rsidP="009F45AB">
            <w:pPr>
              <w:rPr>
                <w:rFonts w:asciiTheme="minorEastAsia" w:hAnsiTheme="minorEastAsia"/>
              </w:rPr>
            </w:pPr>
            <w:r w:rsidRPr="009F45AB">
              <w:rPr>
                <w:rFonts w:asciiTheme="minorEastAsia" w:hAnsiTheme="minorEastAsia"/>
              </w:rPr>
              <w:t>热能工程系</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2BC8F421" w14:textId="77777777" w:rsidR="00386ECC" w:rsidRPr="009F45AB" w:rsidRDefault="00386ECC" w:rsidP="009F45AB">
            <w:pPr>
              <w:rPr>
                <w:rFonts w:asciiTheme="minorEastAsia" w:hAnsiTheme="minorEastAsia"/>
              </w:rPr>
            </w:pPr>
            <w:r w:rsidRPr="009F45AB">
              <w:rPr>
                <w:rFonts w:asciiTheme="minorEastAsia" w:hAnsiTheme="minorEastAsia"/>
              </w:rPr>
              <w:t>693</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574A5707" w14:textId="77777777" w:rsidR="00386ECC" w:rsidRPr="009F45AB" w:rsidRDefault="00386ECC" w:rsidP="009F45AB">
            <w:pPr>
              <w:rPr>
                <w:rFonts w:asciiTheme="minorEastAsia" w:hAnsiTheme="minorEastAsia"/>
              </w:rPr>
            </w:pPr>
            <w:r w:rsidRPr="009F45AB">
              <w:rPr>
                <w:rFonts w:asciiTheme="minorEastAsia" w:hAnsiTheme="minorEastAsia"/>
              </w:rPr>
              <w:t>361</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59F97FFF" w14:textId="77777777" w:rsidR="00386ECC" w:rsidRPr="009F45AB" w:rsidRDefault="00386ECC" w:rsidP="009F45AB">
            <w:pPr>
              <w:rPr>
                <w:rFonts w:asciiTheme="minorEastAsia" w:hAnsiTheme="minorEastAsia"/>
              </w:rPr>
            </w:pPr>
            <w:r w:rsidRPr="009F45AB">
              <w:rPr>
                <w:rFonts w:asciiTheme="minorEastAsia" w:hAnsiTheme="minorEastAsia"/>
              </w:rPr>
              <w:t>111</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53B030B4" w14:textId="77777777" w:rsidR="00386ECC" w:rsidRPr="009F45AB" w:rsidRDefault="00386ECC" w:rsidP="009F45AB">
            <w:pPr>
              <w:rPr>
                <w:rFonts w:asciiTheme="minorEastAsia" w:hAnsiTheme="minorEastAsia"/>
              </w:rPr>
            </w:pPr>
            <w:r w:rsidRPr="009F45AB">
              <w:rPr>
                <w:rFonts w:asciiTheme="minorEastAsia" w:hAnsiTheme="minorEastAsia"/>
              </w:rPr>
              <w:t>221</w:t>
            </w:r>
          </w:p>
        </w:tc>
      </w:tr>
      <w:tr w:rsidR="00386ECC" w:rsidRPr="009F45AB" w14:paraId="08551E35"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7B06BBB4" w14:textId="77777777" w:rsidR="00386ECC" w:rsidRPr="009F45AB" w:rsidRDefault="00386ECC" w:rsidP="009F45AB">
            <w:pPr>
              <w:rPr>
                <w:rFonts w:asciiTheme="minorEastAsia" w:hAnsiTheme="minorEastAsia"/>
              </w:rPr>
            </w:pPr>
            <w:r w:rsidRPr="009F45AB">
              <w:rPr>
                <w:rFonts w:asciiTheme="minorEastAsia" w:hAnsiTheme="minorEastAsia"/>
              </w:rPr>
              <w:t>汽车工程系</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4C5BF57B" w14:textId="77777777" w:rsidR="00386ECC" w:rsidRPr="009F45AB" w:rsidRDefault="00386ECC" w:rsidP="009F45AB">
            <w:pPr>
              <w:rPr>
                <w:rFonts w:asciiTheme="minorEastAsia" w:hAnsiTheme="minorEastAsia"/>
              </w:rPr>
            </w:pPr>
            <w:r w:rsidRPr="009F45AB">
              <w:rPr>
                <w:rFonts w:asciiTheme="minorEastAsia" w:hAnsiTheme="minorEastAsia"/>
              </w:rPr>
              <w:t>705</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7EE54AB8" w14:textId="77777777" w:rsidR="00386ECC" w:rsidRPr="009F45AB" w:rsidRDefault="00386ECC" w:rsidP="009F45AB">
            <w:pPr>
              <w:rPr>
                <w:rFonts w:asciiTheme="minorEastAsia" w:hAnsiTheme="minorEastAsia"/>
              </w:rPr>
            </w:pPr>
            <w:r w:rsidRPr="009F45AB">
              <w:rPr>
                <w:rFonts w:asciiTheme="minorEastAsia" w:hAnsiTheme="minorEastAsia"/>
              </w:rPr>
              <w:t>376</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3D706948" w14:textId="77777777" w:rsidR="00386ECC" w:rsidRPr="009F45AB" w:rsidRDefault="00386ECC" w:rsidP="009F45AB">
            <w:pPr>
              <w:rPr>
                <w:rFonts w:asciiTheme="minorEastAsia" w:hAnsiTheme="minorEastAsia"/>
              </w:rPr>
            </w:pPr>
            <w:r w:rsidRPr="009F45AB">
              <w:rPr>
                <w:rFonts w:asciiTheme="minorEastAsia" w:hAnsiTheme="minorEastAsia"/>
              </w:rPr>
              <w:t>155</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1C83D37D" w14:textId="77777777" w:rsidR="00386ECC" w:rsidRPr="009F45AB" w:rsidRDefault="00386ECC" w:rsidP="009F45AB">
            <w:pPr>
              <w:rPr>
                <w:rFonts w:asciiTheme="minorEastAsia" w:hAnsiTheme="minorEastAsia"/>
              </w:rPr>
            </w:pPr>
            <w:r w:rsidRPr="009F45AB">
              <w:rPr>
                <w:rFonts w:asciiTheme="minorEastAsia" w:hAnsiTheme="minorEastAsia"/>
              </w:rPr>
              <w:t>174</w:t>
            </w:r>
          </w:p>
        </w:tc>
      </w:tr>
      <w:tr w:rsidR="00386ECC" w:rsidRPr="009F45AB" w14:paraId="3ED8ECA2" w14:textId="77777777" w:rsidTr="0062044C">
        <w:trPr>
          <w:trHeight w:hRule="exact" w:val="350"/>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447488C8" w14:textId="77777777" w:rsidR="00386ECC" w:rsidRPr="009F45AB" w:rsidRDefault="00386ECC" w:rsidP="009F45AB">
            <w:pPr>
              <w:rPr>
                <w:rFonts w:asciiTheme="minorEastAsia" w:hAnsiTheme="minorEastAsia"/>
              </w:rPr>
            </w:pPr>
            <w:r w:rsidRPr="009F45AB">
              <w:rPr>
                <w:rFonts w:asciiTheme="minorEastAsia" w:hAnsiTheme="minorEastAsia"/>
              </w:rPr>
              <w:t>工业工程系</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45B03CF8" w14:textId="77777777" w:rsidR="00386ECC" w:rsidRPr="009F45AB" w:rsidRDefault="00386ECC" w:rsidP="009F45AB">
            <w:pPr>
              <w:rPr>
                <w:rFonts w:asciiTheme="minorEastAsia" w:hAnsiTheme="minorEastAsia"/>
              </w:rPr>
            </w:pPr>
            <w:r w:rsidRPr="009F45AB">
              <w:rPr>
                <w:rFonts w:asciiTheme="minorEastAsia" w:hAnsiTheme="minorEastAsia"/>
              </w:rPr>
              <w:t>769</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151FC78B" w14:textId="77777777" w:rsidR="00386ECC" w:rsidRPr="009F45AB" w:rsidRDefault="00386ECC" w:rsidP="009F45AB">
            <w:pPr>
              <w:rPr>
                <w:rFonts w:asciiTheme="minorEastAsia" w:hAnsiTheme="minorEastAsia"/>
              </w:rPr>
            </w:pPr>
            <w:r w:rsidRPr="009F45AB">
              <w:rPr>
                <w:rFonts w:asciiTheme="minorEastAsia" w:hAnsiTheme="minorEastAsia"/>
              </w:rPr>
              <w:t>276</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7F36E3FA" w14:textId="77777777" w:rsidR="00386ECC" w:rsidRPr="009F45AB" w:rsidRDefault="00386ECC" w:rsidP="009F45AB">
            <w:pPr>
              <w:rPr>
                <w:rFonts w:asciiTheme="minorEastAsia" w:hAnsiTheme="minorEastAsia"/>
              </w:rPr>
            </w:pPr>
            <w:r w:rsidRPr="009F45AB">
              <w:rPr>
                <w:rFonts w:asciiTheme="minorEastAsia" w:hAnsiTheme="minorEastAsia"/>
              </w:rPr>
              <w:t>403</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77D4EEC5" w14:textId="77777777" w:rsidR="00386ECC" w:rsidRPr="009F45AB" w:rsidRDefault="00386ECC" w:rsidP="009F45AB">
            <w:pPr>
              <w:rPr>
                <w:rFonts w:asciiTheme="minorEastAsia" w:hAnsiTheme="minorEastAsia"/>
              </w:rPr>
            </w:pPr>
            <w:r w:rsidRPr="009F45AB">
              <w:rPr>
                <w:rFonts w:asciiTheme="minorEastAsia" w:hAnsiTheme="minorEastAsia"/>
              </w:rPr>
              <w:t>90</w:t>
            </w:r>
          </w:p>
        </w:tc>
      </w:tr>
      <w:tr w:rsidR="00386ECC" w:rsidRPr="009F45AB" w14:paraId="0EF35231"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22FAE070" w14:textId="77777777" w:rsidR="00386ECC" w:rsidRPr="009F45AB" w:rsidRDefault="00386ECC" w:rsidP="009F45AB">
            <w:pPr>
              <w:rPr>
                <w:rFonts w:asciiTheme="minorEastAsia" w:hAnsiTheme="minorEastAsia"/>
              </w:rPr>
            </w:pPr>
            <w:r w:rsidRPr="009F45AB">
              <w:rPr>
                <w:rFonts w:asciiTheme="minorEastAsia" w:hAnsiTheme="minorEastAsia"/>
              </w:rPr>
              <w:t>航天航空学院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0D80FD82" w14:textId="77777777" w:rsidR="00386ECC" w:rsidRPr="009F45AB" w:rsidRDefault="00386ECC" w:rsidP="009F45AB">
            <w:pPr>
              <w:rPr>
                <w:rFonts w:asciiTheme="minorEastAsia" w:hAnsiTheme="minorEastAsia"/>
              </w:rPr>
            </w:pPr>
            <w:r w:rsidRPr="009F45AB">
              <w:rPr>
                <w:rFonts w:asciiTheme="minorEastAsia" w:hAnsiTheme="minorEastAsia"/>
              </w:rPr>
              <w:t>1097</w:t>
            </w:r>
          </w:p>
        </w:tc>
        <w:tc>
          <w:tcPr>
            <w:tcW w:w="596" w:type="pct"/>
            <w:tcBorders>
              <w:top w:val="single" w:sz="5" w:space="0" w:color="000000"/>
              <w:left w:val="single" w:sz="5" w:space="0" w:color="000000"/>
              <w:bottom w:val="single" w:sz="5" w:space="0" w:color="000000"/>
              <w:right w:val="single" w:sz="5" w:space="0" w:color="000000"/>
            </w:tcBorders>
            <w:vAlign w:val="center"/>
          </w:tcPr>
          <w:p w14:paraId="288A2F62" w14:textId="77777777" w:rsidR="00386ECC" w:rsidRPr="009F45AB" w:rsidRDefault="00386ECC" w:rsidP="009F45AB">
            <w:pPr>
              <w:rPr>
                <w:rFonts w:asciiTheme="minorEastAsia" w:hAnsiTheme="minorEastAsia"/>
              </w:rPr>
            </w:pPr>
            <w:r w:rsidRPr="009F45AB">
              <w:rPr>
                <w:rFonts w:asciiTheme="minorEastAsia" w:hAnsiTheme="minorEastAsia"/>
              </w:rPr>
              <w:t>514</w:t>
            </w:r>
          </w:p>
        </w:tc>
        <w:tc>
          <w:tcPr>
            <w:tcW w:w="741" w:type="pct"/>
            <w:tcBorders>
              <w:top w:val="single" w:sz="5" w:space="0" w:color="000000"/>
              <w:left w:val="single" w:sz="5" w:space="0" w:color="000000"/>
              <w:bottom w:val="single" w:sz="5" w:space="0" w:color="000000"/>
              <w:right w:val="single" w:sz="5" w:space="0" w:color="000000"/>
            </w:tcBorders>
            <w:vAlign w:val="center"/>
          </w:tcPr>
          <w:p w14:paraId="58487D32" w14:textId="77777777" w:rsidR="00386ECC" w:rsidRPr="009F45AB" w:rsidRDefault="00386ECC" w:rsidP="009F45AB">
            <w:pPr>
              <w:rPr>
                <w:rFonts w:asciiTheme="minorEastAsia" w:hAnsiTheme="minorEastAsia"/>
              </w:rPr>
            </w:pPr>
            <w:r w:rsidRPr="009F45AB">
              <w:rPr>
                <w:rFonts w:asciiTheme="minorEastAsia" w:hAnsiTheme="minorEastAsia"/>
              </w:rPr>
              <w:t>160</w:t>
            </w:r>
          </w:p>
        </w:tc>
        <w:tc>
          <w:tcPr>
            <w:tcW w:w="587" w:type="pct"/>
            <w:tcBorders>
              <w:top w:val="single" w:sz="5" w:space="0" w:color="000000"/>
              <w:left w:val="single" w:sz="5" w:space="0" w:color="000000"/>
              <w:bottom w:val="single" w:sz="5" w:space="0" w:color="000000"/>
              <w:right w:val="single" w:sz="5" w:space="0" w:color="000000"/>
            </w:tcBorders>
            <w:vAlign w:val="center"/>
          </w:tcPr>
          <w:p w14:paraId="6FF7C2A6" w14:textId="77777777" w:rsidR="00386ECC" w:rsidRPr="009F45AB" w:rsidRDefault="00386ECC" w:rsidP="009F45AB">
            <w:pPr>
              <w:rPr>
                <w:rFonts w:asciiTheme="minorEastAsia" w:hAnsiTheme="minorEastAsia"/>
              </w:rPr>
            </w:pPr>
            <w:r w:rsidRPr="009F45AB">
              <w:rPr>
                <w:rFonts w:asciiTheme="minorEastAsia" w:hAnsiTheme="minorEastAsia"/>
              </w:rPr>
              <w:t>423</w:t>
            </w:r>
          </w:p>
        </w:tc>
      </w:tr>
      <w:tr w:rsidR="00386ECC" w:rsidRPr="009F45AB" w14:paraId="08F1AEB2"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27A4ED41" w14:textId="77777777" w:rsidR="00386ECC" w:rsidRPr="009F45AB" w:rsidRDefault="00386ECC" w:rsidP="009F45AB">
            <w:pPr>
              <w:rPr>
                <w:rFonts w:asciiTheme="minorEastAsia" w:hAnsiTheme="minorEastAsia"/>
              </w:rPr>
            </w:pPr>
            <w:r w:rsidRPr="009F45AB">
              <w:rPr>
                <w:rFonts w:asciiTheme="minorEastAsia" w:hAnsiTheme="minorEastAsia"/>
              </w:rPr>
              <w:t>信息科学技术学院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7D2EAD14" w14:textId="77777777" w:rsidR="00386ECC" w:rsidRPr="009F45AB" w:rsidRDefault="00386ECC" w:rsidP="009F45AB">
            <w:pPr>
              <w:rPr>
                <w:rFonts w:asciiTheme="minorEastAsia" w:hAnsiTheme="minorEastAsia"/>
              </w:rPr>
            </w:pPr>
            <w:r w:rsidRPr="009F45AB">
              <w:rPr>
                <w:rFonts w:asciiTheme="minorEastAsia" w:hAnsiTheme="minorEastAsia"/>
              </w:rPr>
              <w:t>5644</w:t>
            </w:r>
          </w:p>
        </w:tc>
        <w:tc>
          <w:tcPr>
            <w:tcW w:w="596" w:type="pct"/>
            <w:tcBorders>
              <w:top w:val="single" w:sz="5" w:space="0" w:color="000000"/>
              <w:left w:val="single" w:sz="5" w:space="0" w:color="000000"/>
              <w:bottom w:val="single" w:sz="5" w:space="0" w:color="000000"/>
              <w:right w:val="single" w:sz="5" w:space="0" w:color="000000"/>
            </w:tcBorders>
            <w:vAlign w:val="center"/>
          </w:tcPr>
          <w:p w14:paraId="02B2C9A3" w14:textId="77777777" w:rsidR="00386ECC" w:rsidRPr="009F45AB" w:rsidRDefault="00386ECC" w:rsidP="009F45AB">
            <w:pPr>
              <w:rPr>
                <w:rFonts w:asciiTheme="minorEastAsia" w:hAnsiTheme="minorEastAsia"/>
              </w:rPr>
            </w:pPr>
            <w:r w:rsidRPr="009F45AB">
              <w:rPr>
                <w:rFonts w:asciiTheme="minorEastAsia" w:hAnsiTheme="minorEastAsia"/>
              </w:rPr>
              <w:t>2475</w:t>
            </w:r>
          </w:p>
        </w:tc>
        <w:tc>
          <w:tcPr>
            <w:tcW w:w="741" w:type="pct"/>
            <w:tcBorders>
              <w:top w:val="single" w:sz="5" w:space="0" w:color="000000"/>
              <w:left w:val="single" w:sz="5" w:space="0" w:color="000000"/>
              <w:bottom w:val="single" w:sz="5" w:space="0" w:color="000000"/>
              <w:right w:val="single" w:sz="5" w:space="0" w:color="000000"/>
            </w:tcBorders>
            <w:vAlign w:val="center"/>
          </w:tcPr>
          <w:p w14:paraId="1FEE1EF3" w14:textId="77777777" w:rsidR="00386ECC" w:rsidRPr="009F45AB" w:rsidRDefault="00386ECC" w:rsidP="009F45AB">
            <w:pPr>
              <w:rPr>
                <w:rFonts w:asciiTheme="minorEastAsia" w:hAnsiTheme="minorEastAsia"/>
              </w:rPr>
            </w:pPr>
            <w:r w:rsidRPr="009F45AB">
              <w:rPr>
                <w:rFonts w:asciiTheme="minorEastAsia" w:hAnsiTheme="minorEastAsia"/>
              </w:rPr>
              <w:t>1719</w:t>
            </w:r>
          </w:p>
        </w:tc>
        <w:tc>
          <w:tcPr>
            <w:tcW w:w="587" w:type="pct"/>
            <w:tcBorders>
              <w:top w:val="single" w:sz="5" w:space="0" w:color="000000"/>
              <w:left w:val="single" w:sz="5" w:space="0" w:color="000000"/>
              <w:bottom w:val="single" w:sz="5" w:space="0" w:color="000000"/>
              <w:right w:val="single" w:sz="5" w:space="0" w:color="000000"/>
            </w:tcBorders>
            <w:vAlign w:val="center"/>
          </w:tcPr>
          <w:p w14:paraId="0D26149E" w14:textId="77777777" w:rsidR="00386ECC" w:rsidRPr="009F45AB" w:rsidRDefault="00386ECC" w:rsidP="009F45AB">
            <w:pPr>
              <w:rPr>
                <w:rFonts w:asciiTheme="minorEastAsia" w:hAnsiTheme="minorEastAsia"/>
              </w:rPr>
            </w:pPr>
            <w:r w:rsidRPr="009F45AB">
              <w:rPr>
                <w:rFonts w:asciiTheme="minorEastAsia" w:hAnsiTheme="minorEastAsia"/>
              </w:rPr>
              <w:t>1450</w:t>
            </w:r>
          </w:p>
        </w:tc>
      </w:tr>
      <w:tr w:rsidR="00386ECC" w:rsidRPr="009F45AB" w14:paraId="0560765C"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3AC7861B" w14:textId="77777777" w:rsidR="00386ECC" w:rsidRPr="009F45AB" w:rsidRDefault="00386ECC" w:rsidP="009F45AB">
            <w:pPr>
              <w:rPr>
                <w:rFonts w:asciiTheme="minorEastAsia" w:hAnsiTheme="minorEastAsia"/>
              </w:rPr>
            </w:pPr>
            <w:r w:rsidRPr="009F45AB">
              <w:rPr>
                <w:rFonts w:asciiTheme="minorEastAsia" w:hAnsiTheme="minorEastAsia"/>
              </w:rPr>
              <w:t>其中：电子工程系</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1370906E" w14:textId="77777777" w:rsidR="00386ECC" w:rsidRPr="009F45AB" w:rsidRDefault="00386ECC" w:rsidP="009F45AB">
            <w:pPr>
              <w:rPr>
                <w:rFonts w:asciiTheme="minorEastAsia" w:hAnsiTheme="minorEastAsia"/>
              </w:rPr>
            </w:pPr>
            <w:r w:rsidRPr="009F45AB">
              <w:rPr>
                <w:rFonts w:asciiTheme="minorEastAsia" w:hAnsiTheme="minorEastAsia"/>
              </w:rPr>
              <w:t>1793</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60617E89" w14:textId="77777777" w:rsidR="00386ECC" w:rsidRPr="009F45AB" w:rsidRDefault="00386ECC" w:rsidP="009F45AB">
            <w:pPr>
              <w:rPr>
                <w:rFonts w:asciiTheme="minorEastAsia" w:hAnsiTheme="minorEastAsia"/>
              </w:rPr>
            </w:pPr>
            <w:r w:rsidRPr="009F45AB">
              <w:rPr>
                <w:rFonts w:asciiTheme="minorEastAsia" w:hAnsiTheme="minorEastAsia"/>
              </w:rPr>
              <w:t>989</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17403EEA" w14:textId="77777777" w:rsidR="00386ECC" w:rsidRPr="009F45AB" w:rsidRDefault="00386ECC" w:rsidP="009F45AB">
            <w:pPr>
              <w:rPr>
                <w:rFonts w:asciiTheme="minorEastAsia" w:hAnsiTheme="minorEastAsia"/>
              </w:rPr>
            </w:pPr>
            <w:r w:rsidRPr="009F45AB">
              <w:rPr>
                <w:rFonts w:asciiTheme="minorEastAsia" w:hAnsiTheme="minorEastAsia"/>
              </w:rPr>
              <w:t>369</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16BA5520" w14:textId="77777777" w:rsidR="00386ECC" w:rsidRPr="009F45AB" w:rsidRDefault="00386ECC" w:rsidP="009F45AB">
            <w:pPr>
              <w:rPr>
                <w:rFonts w:asciiTheme="minorEastAsia" w:hAnsiTheme="minorEastAsia"/>
              </w:rPr>
            </w:pPr>
            <w:r w:rsidRPr="009F45AB">
              <w:rPr>
                <w:rFonts w:asciiTheme="minorEastAsia" w:hAnsiTheme="minorEastAsia"/>
              </w:rPr>
              <w:t>435</w:t>
            </w:r>
          </w:p>
        </w:tc>
      </w:tr>
      <w:tr w:rsidR="00386ECC" w:rsidRPr="009F45AB" w14:paraId="70E678BB"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60A950B5" w14:textId="77777777" w:rsidR="00386ECC" w:rsidRPr="009F45AB" w:rsidRDefault="00386ECC" w:rsidP="009F45AB">
            <w:pPr>
              <w:rPr>
                <w:rFonts w:asciiTheme="minorEastAsia" w:hAnsiTheme="minorEastAsia"/>
              </w:rPr>
            </w:pPr>
            <w:r w:rsidRPr="009F45AB">
              <w:rPr>
                <w:rFonts w:asciiTheme="minorEastAsia" w:hAnsiTheme="minorEastAsia"/>
              </w:rPr>
              <w:t>计算机科学与技术系</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5A8A0CD0" w14:textId="77777777" w:rsidR="00386ECC" w:rsidRPr="009F45AB" w:rsidRDefault="00386ECC" w:rsidP="009F45AB">
            <w:pPr>
              <w:rPr>
                <w:rFonts w:asciiTheme="minorEastAsia" w:hAnsiTheme="minorEastAsia"/>
              </w:rPr>
            </w:pPr>
            <w:r w:rsidRPr="009F45AB">
              <w:rPr>
                <w:rFonts w:asciiTheme="minorEastAsia" w:hAnsiTheme="minorEastAsia"/>
              </w:rPr>
              <w:t>1522</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7D1A7854" w14:textId="77777777" w:rsidR="00386ECC" w:rsidRPr="009F45AB" w:rsidRDefault="00386ECC" w:rsidP="009F45AB">
            <w:pPr>
              <w:rPr>
                <w:rFonts w:asciiTheme="minorEastAsia" w:hAnsiTheme="minorEastAsia"/>
              </w:rPr>
            </w:pPr>
            <w:r w:rsidRPr="009F45AB">
              <w:rPr>
                <w:rFonts w:asciiTheme="minorEastAsia" w:hAnsiTheme="minorEastAsia"/>
              </w:rPr>
              <w:t>549</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7B871683" w14:textId="77777777" w:rsidR="00386ECC" w:rsidRPr="009F45AB" w:rsidRDefault="00386ECC" w:rsidP="009F45AB">
            <w:pPr>
              <w:rPr>
                <w:rFonts w:asciiTheme="minorEastAsia" w:hAnsiTheme="minorEastAsia"/>
              </w:rPr>
            </w:pPr>
            <w:r w:rsidRPr="009F45AB">
              <w:rPr>
                <w:rFonts w:asciiTheme="minorEastAsia" w:hAnsiTheme="minorEastAsia"/>
              </w:rPr>
              <w:t>448</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0877A44B" w14:textId="77777777" w:rsidR="00386ECC" w:rsidRPr="009F45AB" w:rsidRDefault="00386ECC" w:rsidP="009F45AB">
            <w:pPr>
              <w:rPr>
                <w:rFonts w:asciiTheme="minorEastAsia" w:hAnsiTheme="minorEastAsia"/>
              </w:rPr>
            </w:pPr>
            <w:r w:rsidRPr="009F45AB">
              <w:rPr>
                <w:rFonts w:asciiTheme="minorEastAsia" w:hAnsiTheme="minorEastAsia"/>
              </w:rPr>
              <w:t>525</w:t>
            </w:r>
          </w:p>
        </w:tc>
      </w:tr>
      <w:tr w:rsidR="00386ECC" w:rsidRPr="009F45AB" w14:paraId="7E92E455"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54B29392" w14:textId="77777777" w:rsidR="00386ECC" w:rsidRPr="009F45AB" w:rsidRDefault="00386ECC" w:rsidP="009F45AB">
            <w:pPr>
              <w:rPr>
                <w:rFonts w:asciiTheme="minorEastAsia" w:hAnsiTheme="minorEastAsia"/>
              </w:rPr>
            </w:pPr>
            <w:r w:rsidRPr="009F45AB">
              <w:rPr>
                <w:rFonts w:asciiTheme="minorEastAsia" w:hAnsiTheme="minorEastAsia"/>
              </w:rPr>
              <w:t>自动化系</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61D428C5" w14:textId="77777777" w:rsidR="00386ECC" w:rsidRPr="009F45AB" w:rsidRDefault="00386ECC" w:rsidP="009F45AB">
            <w:pPr>
              <w:rPr>
                <w:rFonts w:asciiTheme="minorEastAsia" w:hAnsiTheme="minorEastAsia"/>
              </w:rPr>
            </w:pPr>
            <w:r w:rsidRPr="009F45AB">
              <w:rPr>
                <w:rFonts w:asciiTheme="minorEastAsia" w:hAnsiTheme="minorEastAsia"/>
              </w:rPr>
              <w:t>1211</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232CFA84" w14:textId="77777777" w:rsidR="00386ECC" w:rsidRPr="009F45AB" w:rsidRDefault="00386ECC" w:rsidP="009F45AB">
            <w:pPr>
              <w:rPr>
                <w:rFonts w:asciiTheme="minorEastAsia" w:hAnsiTheme="minorEastAsia"/>
              </w:rPr>
            </w:pPr>
            <w:r w:rsidRPr="009F45AB">
              <w:rPr>
                <w:rFonts w:asciiTheme="minorEastAsia" w:hAnsiTheme="minorEastAsia"/>
              </w:rPr>
              <w:t>605</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0F93517A" w14:textId="77777777" w:rsidR="00386ECC" w:rsidRPr="009F45AB" w:rsidRDefault="00386ECC" w:rsidP="009F45AB">
            <w:pPr>
              <w:rPr>
                <w:rFonts w:asciiTheme="minorEastAsia" w:hAnsiTheme="minorEastAsia"/>
              </w:rPr>
            </w:pPr>
            <w:r w:rsidRPr="009F45AB">
              <w:rPr>
                <w:rFonts w:asciiTheme="minorEastAsia" w:hAnsiTheme="minorEastAsia"/>
              </w:rPr>
              <w:t>292</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21A97FA7" w14:textId="77777777" w:rsidR="00386ECC" w:rsidRPr="009F45AB" w:rsidRDefault="00386ECC" w:rsidP="009F45AB">
            <w:pPr>
              <w:rPr>
                <w:rFonts w:asciiTheme="minorEastAsia" w:hAnsiTheme="minorEastAsia"/>
              </w:rPr>
            </w:pPr>
            <w:r w:rsidRPr="009F45AB">
              <w:rPr>
                <w:rFonts w:asciiTheme="minorEastAsia" w:hAnsiTheme="minorEastAsia"/>
              </w:rPr>
              <w:t>314</w:t>
            </w:r>
          </w:p>
        </w:tc>
      </w:tr>
      <w:tr w:rsidR="00386ECC" w:rsidRPr="009F45AB" w14:paraId="711B6E6C" w14:textId="77777777" w:rsidTr="0062044C">
        <w:trPr>
          <w:trHeight w:hRule="exact" w:val="352"/>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644E99B2" w14:textId="77777777" w:rsidR="00386ECC" w:rsidRPr="009F45AB" w:rsidRDefault="00386ECC" w:rsidP="009F45AB">
            <w:pPr>
              <w:rPr>
                <w:rFonts w:asciiTheme="minorEastAsia" w:hAnsiTheme="minorEastAsia"/>
              </w:rPr>
            </w:pPr>
            <w:r w:rsidRPr="009F45AB">
              <w:rPr>
                <w:rFonts w:asciiTheme="minorEastAsia" w:hAnsiTheme="minorEastAsia"/>
              </w:rPr>
              <w:t>微电子与纳电子学系</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366B3594" w14:textId="77777777" w:rsidR="00386ECC" w:rsidRPr="009F45AB" w:rsidRDefault="00386ECC" w:rsidP="009F45AB">
            <w:pPr>
              <w:rPr>
                <w:rFonts w:asciiTheme="minorEastAsia" w:hAnsiTheme="minorEastAsia"/>
              </w:rPr>
            </w:pPr>
            <w:r w:rsidRPr="009F45AB">
              <w:rPr>
                <w:rFonts w:asciiTheme="minorEastAsia" w:hAnsiTheme="minorEastAsia"/>
              </w:rPr>
              <w:t>522</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49F34888" w14:textId="77777777" w:rsidR="00386ECC" w:rsidRPr="009F45AB" w:rsidRDefault="00386ECC" w:rsidP="009F45AB">
            <w:pPr>
              <w:rPr>
                <w:rFonts w:asciiTheme="minorEastAsia" w:hAnsiTheme="minorEastAsia"/>
              </w:rPr>
            </w:pPr>
            <w:r w:rsidRPr="009F45AB">
              <w:rPr>
                <w:rFonts w:asciiTheme="minorEastAsia" w:hAnsiTheme="minorEastAsia"/>
              </w:rPr>
              <w:t>85</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1532541D" w14:textId="77777777" w:rsidR="00386ECC" w:rsidRPr="009F45AB" w:rsidRDefault="00386ECC" w:rsidP="009F45AB">
            <w:pPr>
              <w:rPr>
                <w:rFonts w:asciiTheme="minorEastAsia" w:hAnsiTheme="minorEastAsia"/>
              </w:rPr>
            </w:pPr>
            <w:r w:rsidRPr="009F45AB">
              <w:rPr>
                <w:rFonts w:asciiTheme="minorEastAsia" w:hAnsiTheme="minorEastAsia"/>
              </w:rPr>
              <w:t>312</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46D193AF" w14:textId="77777777" w:rsidR="00386ECC" w:rsidRPr="009F45AB" w:rsidRDefault="00386ECC" w:rsidP="009F45AB">
            <w:pPr>
              <w:rPr>
                <w:rFonts w:asciiTheme="minorEastAsia" w:hAnsiTheme="minorEastAsia"/>
              </w:rPr>
            </w:pPr>
            <w:r w:rsidRPr="009F45AB">
              <w:rPr>
                <w:rFonts w:asciiTheme="minorEastAsia" w:hAnsiTheme="minorEastAsia"/>
              </w:rPr>
              <w:t>125</w:t>
            </w:r>
          </w:p>
        </w:tc>
      </w:tr>
      <w:tr w:rsidR="00386ECC" w:rsidRPr="009F45AB" w14:paraId="3C53B29F" w14:textId="77777777" w:rsidTr="0062044C">
        <w:trPr>
          <w:trHeight w:hRule="exact" w:val="352"/>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44681ADF" w14:textId="77777777" w:rsidR="00386ECC" w:rsidRPr="009F45AB" w:rsidRDefault="00386ECC" w:rsidP="009F45AB">
            <w:pPr>
              <w:rPr>
                <w:rFonts w:asciiTheme="minorEastAsia" w:hAnsiTheme="minorEastAsia"/>
              </w:rPr>
            </w:pPr>
            <w:r w:rsidRPr="009F45AB">
              <w:rPr>
                <w:rFonts w:asciiTheme="minorEastAsia" w:hAnsiTheme="minorEastAsia"/>
              </w:rPr>
              <w:t>软件学院</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68DBBDBE" w14:textId="77777777" w:rsidR="00386ECC" w:rsidRPr="009F45AB" w:rsidRDefault="00386ECC" w:rsidP="009F45AB">
            <w:pPr>
              <w:rPr>
                <w:rFonts w:asciiTheme="minorEastAsia" w:hAnsiTheme="minorEastAsia"/>
              </w:rPr>
            </w:pPr>
            <w:r w:rsidRPr="009F45AB">
              <w:rPr>
                <w:rFonts w:asciiTheme="minorEastAsia" w:hAnsiTheme="minorEastAsia"/>
              </w:rPr>
              <w:t>596</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510B0EF8" w14:textId="77777777" w:rsidR="00386ECC" w:rsidRPr="009F45AB" w:rsidRDefault="00386ECC" w:rsidP="009F45AB">
            <w:pPr>
              <w:rPr>
                <w:rFonts w:asciiTheme="minorEastAsia" w:hAnsiTheme="minorEastAsia"/>
              </w:rPr>
            </w:pPr>
            <w:r w:rsidRPr="009F45AB">
              <w:rPr>
                <w:rFonts w:asciiTheme="minorEastAsia" w:hAnsiTheme="minorEastAsia"/>
              </w:rPr>
              <w:t>247</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304A1DFB" w14:textId="77777777" w:rsidR="00386ECC" w:rsidRPr="009F45AB" w:rsidRDefault="00386ECC" w:rsidP="009F45AB">
            <w:pPr>
              <w:rPr>
                <w:rFonts w:asciiTheme="minorEastAsia" w:hAnsiTheme="minorEastAsia"/>
              </w:rPr>
            </w:pPr>
            <w:r w:rsidRPr="009F45AB">
              <w:rPr>
                <w:rFonts w:asciiTheme="minorEastAsia" w:hAnsiTheme="minorEastAsia"/>
              </w:rPr>
              <w:t>298</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266CF084" w14:textId="77777777" w:rsidR="00386ECC" w:rsidRPr="009F45AB" w:rsidRDefault="00386ECC" w:rsidP="009F45AB">
            <w:pPr>
              <w:rPr>
                <w:rFonts w:asciiTheme="minorEastAsia" w:hAnsiTheme="minorEastAsia"/>
              </w:rPr>
            </w:pPr>
            <w:r w:rsidRPr="009F45AB">
              <w:rPr>
                <w:rFonts w:asciiTheme="minorEastAsia" w:hAnsiTheme="minorEastAsia"/>
              </w:rPr>
              <w:t>51</w:t>
            </w:r>
          </w:p>
        </w:tc>
      </w:tr>
      <w:tr w:rsidR="00386ECC" w:rsidRPr="009F45AB" w14:paraId="6E828517"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71F86037" w14:textId="77777777" w:rsidR="00386ECC" w:rsidRPr="009F45AB" w:rsidRDefault="00386ECC" w:rsidP="009F45AB">
            <w:pPr>
              <w:rPr>
                <w:rFonts w:asciiTheme="minorEastAsia" w:hAnsiTheme="minorEastAsia"/>
              </w:rPr>
            </w:pPr>
            <w:r w:rsidRPr="009F45AB">
              <w:rPr>
                <w:rFonts w:asciiTheme="minorEastAsia" w:hAnsiTheme="minorEastAsia"/>
              </w:rPr>
              <w:t>理学院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609011BE" w14:textId="77777777" w:rsidR="00386ECC" w:rsidRPr="009F45AB" w:rsidRDefault="00386ECC" w:rsidP="009F45AB">
            <w:pPr>
              <w:rPr>
                <w:rFonts w:asciiTheme="minorEastAsia" w:hAnsiTheme="minorEastAsia"/>
              </w:rPr>
            </w:pPr>
            <w:r w:rsidRPr="009F45AB">
              <w:rPr>
                <w:rFonts w:asciiTheme="minorEastAsia" w:hAnsiTheme="minorEastAsia"/>
              </w:rPr>
              <w:t>2237</w:t>
            </w:r>
          </w:p>
        </w:tc>
        <w:tc>
          <w:tcPr>
            <w:tcW w:w="596" w:type="pct"/>
            <w:tcBorders>
              <w:top w:val="single" w:sz="5" w:space="0" w:color="000000"/>
              <w:left w:val="single" w:sz="5" w:space="0" w:color="000000"/>
              <w:bottom w:val="single" w:sz="5" w:space="0" w:color="000000"/>
              <w:right w:val="single" w:sz="5" w:space="0" w:color="000000"/>
            </w:tcBorders>
            <w:vAlign w:val="center"/>
          </w:tcPr>
          <w:p w14:paraId="1205984B" w14:textId="77777777" w:rsidR="00386ECC" w:rsidRPr="009F45AB" w:rsidRDefault="00386ECC" w:rsidP="009F45AB">
            <w:pPr>
              <w:rPr>
                <w:rFonts w:asciiTheme="minorEastAsia" w:hAnsiTheme="minorEastAsia"/>
              </w:rPr>
            </w:pPr>
            <w:r w:rsidRPr="009F45AB">
              <w:rPr>
                <w:rFonts w:asciiTheme="minorEastAsia" w:hAnsiTheme="minorEastAsia"/>
              </w:rPr>
              <w:t>1092</w:t>
            </w:r>
          </w:p>
        </w:tc>
        <w:tc>
          <w:tcPr>
            <w:tcW w:w="741" w:type="pct"/>
            <w:tcBorders>
              <w:top w:val="single" w:sz="5" w:space="0" w:color="000000"/>
              <w:left w:val="single" w:sz="5" w:space="0" w:color="000000"/>
              <w:bottom w:val="single" w:sz="5" w:space="0" w:color="000000"/>
              <w:right w:val="single" w:sz="5" w:space="0" w:color="000000"/>
            </w:tcBorders>
            <w:vAlign w:val="center"/>
          </w:tcPr>
          <w:p w14:paraId="7BB028CB" w14:textId="77777777" w:rsidR="00386ECC" w:rsidRPr="009F45AB" w:rsidRDefault="00386ECC" w:rsidP="009F45AB">
            <w:pPr>
              <w:rPr>
                <w:rFonts w:asciiTheme="minorEastAsia" w:hAnsiTheme="minorEastAsia"/>
              </w:rPr>
            </w:pPr>
            <w:r w:rsidRPr="009F45AB">
              <w:rPr>
                <w:rFonts w:asciiTheme="minorEastAsia" w:hAnsiTheme="minorEastAsia"/>
              </w:rPr>
              <w:t>307</w:t>
            </w:r>
          </w:p>
        </w:tc>
        <w:tc>
          <w:tcPr>
            <w:tcW w:w="587" w:type="pct"/>
            <w:tcBorders>
              <w:top w:val="single" w:sz="5" w:space="0" w:color="000000"/>
              <w:left w:val="single" w:sz="5" w:space="0" w:color="000000"/>
              <w:bottom w:val="single" w:sz="5" w:space="0" w:color="000000"/>
              <w:right w:val="single" w:sz="5" w:space="0" w:color="000000"/>
            </w:tcBorders>
            <w:vAlign w:val="center"/>
          </w:tcPr>
          <w:p w14:paraId="3019F2C0" w14:textId="77777777" w:rsidR="00386ECC" w:rsidRPr="009F45AB" w:rsidRDefault="00386ECC" w:rsidP="009F45AB">
            <w:pPr>
              <w:rPr>
                <w:rFonts w:asciiTheme="minorEastAsia" w:hAnsiTheme="minorEastAsia"/>
              </w:rPr>
            </w:pPr>
            <w:r w:rsidRPr="009F45AB">
              <w:rPr>
                <w:rFonts w:asciiTheme="minorEastAsia" w:hAnsiTheme="minorEastAsia"/>
              </w:rPr>
              <w:t>838</w:t>
            </w:r>
          </w:p>
        </w:tc>
      </w:tr>
      <w:tr w:rsidR="00386ECC" w:rsidRPr="009F45AB" w14:paraId="0A34CD77"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2038BF4A" w14:textId="77777777" w:rsidR="00386ECC" w:rsidRPr="009F45AB" w:rsidRDefault="00386ECC" w:rsidP="009F45AB">
            <w:pPr>
              <w:rPr>
                <w:rFonts w:asciiTheme="minorEastAsia" w:hAnsiTheme="minorEastAsia"/>
              </w:rPr>
            </w:pPr>
            <w:r w:rsidRPr="009F45AB">
              <w:rPr>
                <w:rFonts w:asciiTheme="minorEastAsia" w:hAnsiTheme="minorEastAsia"/>
              </w:rPr>
              <w:t>其中：数学科学系</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3C0F3E25" w14:textId="77777777" w:rsidR="00386ECC" w:rsidRPr="009F45AB" w:rsidRDefault="00386ECC" w:rsidP="009F45AB">
            <w:pPr>
              <w:rPr>
                <w:rFonts w:asciiTheme="minorEastAsia" w:hAnsiTheme="minorEastAsia"/>
              </w:rPr>
            </w:pPr>
            <w:r w:rsidRPr="009F45AB">
              <w:rPr>
                <w:rFonts w:asciiTheme="minorEastAsia" w:hAnsiTheme="minorEastAsia"/>
              </w:rPr>
              <w:t>592</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2FCFD720" w14:textId="77777777" w:rsidR="00386ECC" w:rsidRPr="009F45AB" w:rsidRDefault="00386ECC" w:rsidP="009F45AB">
            <w:pPr>
              <w:rPr>
                <w:rFonts w:asciiTheme="minorEastAsia" w:hAnsiTheme="minorEastAsia"/>
              </w:rPr>
            </w:pPr>
            <w:r w:rsidRPr="009F45AB">
              <w:rPr>
                <w:rFonts w:asciiTheme="minorEastAsia" w:hAnsiTheme="minorEastAsia"/>
              </w:rPr>
              <w:t>398</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537CBD9E" w14:textId="77777777" w:rsidR="00386ECC" w:rsidRPr="009F45AB" w:rsidRDefault="00386ECC" w:rsidP="009F45AB">
            <w:pPr>
              <w:rPr>
                <w:rFonts w:asciiTheme="minorEastAsia" w:hAnsiTheme="minorEastAsia"/>
              </w:rPr>
            </w:pPr>
            <w:r w:rsidRPr="009F45AB">
              <w:rPr>
                <w:rFonts w:asciiTheme="minorEastAsia" w:hAnsiTheme="minorEastAsia"/>
              </w:rPr>
              <w:t>86</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73832BD0" w14:textId="77777777" w:rsidR="00386ECC" w:rsidRPr="009F45AB" w:rsidRDefault="00386ECC" w:rsidP="009F45AB">
            <w:pPr>
              <w:rPr>
                <w:rFonts w:asciiTheme="minorEastAsia" w:hAnsiTheme="minorEastAsia"/>
              </w:rPr>
            </w:pPr>
            <w:r w:rsidRPr="009F45AB">
              <w:rPr>
                <w:rFonts w:asciiTheme="minorEastAsia" w:hAnsiTheme="minorEastAsia"/>
              </w:rPr>
              <w:t>108</w:t>
            </w:r>
          </w:p>
        </w:tc>
      </w:tr>
      <w:tr w:rsidR="00386ECC" w:rsidRPr="009F45AB" w14:paraId="1D28A79E"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26BB0E4C" w14:textId="77777777" w:rsidR="00386ECC" w:rsidRPr="009F45AB" w:rsidRDefault="00386ECC" w:rsidP="009F45AB">
            <w:pPr>
              <w:rPr>
                <w:rFonts w:asciiTheme="minorEastAsia" w:hAnsiTheme="minorEastAsia"/>
              </w:rPr>
            </w:pPr>
            <w:r w:rsidRPr="009F45AB">
              <w:rPr>
                <w:rFonts w:asciiTheme="minorEastAsia" w:hAnsiTheme="minorEastAsia"/>
              </w:rPr>
              <w:t>物理系</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712038B2" w14:textId="77777777" w:rsidR="00386ECC" w:rsidRPr="009F45AB" w:rsidRDefault="00386ECC" w:rsidP="009F45AB">
            <w:pPr>
              <w:rPr>
                <w:rFonts w:asciiTheme="minorEastAsia" w:hAnsiTheme="minorEastAsia"/>
              </w:rPr>
            </w:pPr>
            <w:r w:rsidRPr="009F45AB">
              <w:rPr>
                <w:rFonts w:asciiTheme="minorEastAsia" w:hAnsiTheme="minorEastAsia"/>
              </w:rPr>
              <w:t>779</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7C2C029D" w14:textId="77777777" w:rsidR="00386ECC" w:rsidRPr="009F45AB" w:rsidRDefault="00386ECC" w:rsidP="009F45AB">
            <w:pPr>
              <w:rPr>
                <w:rFonts w:asciiTheme="minorEastAsia" w:hAnsiTheme="minorEastAsia"/>
              </w:rPr>
            </w:pPr>
            <w:r w:rsidRPr="009F45AB">
              <w:rPr>
                <w:rFonts w:asciiTheme="minorEastAsia" w:hAnsiTheme="minorEastAsia"/>
              </w:rPr>
              <w:t>412</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3F6D4E46" w14:textId="77777777" w:rsidR="00386ECC" w:rsidRPr="009F45AB" w:rsidRDefault="00386ECC" w:rsidP="009F45AB">
            <w:pPr>
              <w:rPr>
                <w:rFonts w:asciiTheme="minorEastAsia" w:hAnsiTheme="minorEastAsia"/>
              </w:rPr>
            </w:pPr>
            <w:r w:rsidRPr="009F45AB">
              <w:rPr>
                <w:rFonts w:asciiTheme="minorEastAsia" w:hAnsiTheme="minorEastAsia"/>
              </w:rPr>
              <w:t>44</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5F60BC67" w14:textId="77777777" w:rsidR="00386ECC" w:rsidRPr="009F45AB" w:rsidRDefault="00386ECC" w:rsidP="009F45AB">
            <w:pPr>
              <w:rPr>
                <w:rFonts w:asciiTheme="minorEastAsia" w:hAnsiTheme="minorEastAsia"/>
              </w:rPr>
            </w:pPr>
            <w:r w:rsidRPr="009F45AB">
              <w:rPr>
                <w:rFonts w:asciiTheme="minorEastAsia" w:hAnsiTheme="minorEastAsia"/>
              </w:rPr>
              <w:t>323</w:t>
            </w:r>
          </w:p>
        </w:tc>
      </w:tr>
      <w:tr w:rsidR="00386ECC" w:rsidRPr="009F45AB" w14:paraId="6C352188" w14:textId="77777777" w:rsidTr="0062044C">
        <w:trPr>
          <w:trHeight w:hRule="exact" w:val="352"/>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3BB316F7" w14:textId="77777777" w:rsidR="00386ECC" w:rsidRPr="009F45AB" w:rsidRDefault="00386ECC" w:rsidP="009F45AB">
            <w:pPr>
              <w:rPr>
                <w:rFonts w:asciiTheme="minorEastAsia" w:hAnsiTheme="minorEastAsia"/>
              </w:rPr>
            </w:pPr>
            <w:r w:rsidRPr="009F45AB">
              <w:rPr>
                <w:rFonts w:asciiTheme="minorEastAsia" w:hAnsiTheme="minorEastAsia"/>
              </w:rPr>
              <w:t>化学系</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6084CEE8" w14:textId="77777777" w:rsidR="00386ECC" w:rsidRPr="009F45AB" w:rsidRDefault="00386ECC" w:rsidP="009F45AB">
            <w:pPr>
              <w:rPr>
                <w:rFonts w:asciiTheme="minorEastAsia" w:hAnsiTheme="minorEastAsia"/>
              </w:rPr>
            </w:pPr>
            <w:r w:rsidRPr="009F45AB">
              <w:rPr>
                <w:rFonts w:asciiTheme="minorEastAsia" w:hAnsiTheme="minorEastAsia"/>
              </w:rPr>
              <w:t>749</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62027791" w14:textId="77777777" w:rsidR="00386ECC" w:rsidRPr="009F45AB" w:rsidRDefault="00386ECC" w:rsidP="009F45AB">
            <w:pPr>
              <w:rPr>
                <w:rFonts w:asciiTheme="minorEastAsia" w:hAnsiTheme="minorEastAsia"/>
              </w:rPr>
            </w:pPr>
            <w:r w:rsidRPr="009F45AB">
              <w:rPr>
                <w:rFonts w:asciiTheme="minorEastAsia" w:hAnsiTheme="minorEastAsia"/>
              </w:rPr>
              <w:t>282</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13B1D4FD" w14:textId="77777777" w:rsidR="00386ECC" w:rsidRPr="009F45AB" w:rsidRDefault="00386ECC" w:rsidP="009F45AB">
            <w:pPr>
              <w:rPr>
                <w:rFonts w:asciiTheme="minorEastAsia" w:hAnsiTheme="minorEastAsia"/>
              </w:rPr>
            </w:pPr>
            <w:r w:rsidRPr="009F45AB">
              <w:rPr>
                <w:rFonts w:asciiTheme="minorEastAsia" w:hAnsiTheme="minorEastAsia"/>
              </w:rPr>
              <w:t>120</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2844A330" w14:textId="77777777" w:rsidR="00386ECC" w:rsidRPr="009F45AB" w:rsidRDefault="00386ECC" w:rsidP="009F45AB">
            <w:pPr>
              <w:rPr>
                <w:rFonts w:asciiTheme="minorEastAsia" w:hAnsiTheme="minorEastAsia"/>
              </w:rPr>
            </w:pPr>
            <w:r w:rsidRPr="009F45AB">
              <w:rPr>
                <w:rFonts w:asciiTheme="minorEastAsia" w:hAnsiTheme="minorEastAsia"/>
              </w:rPr>
              <w:t>347</w:t>
            </w:r>
          </w:p>
        </w:tc>
      </w:tr>
      <w:tr w:rsidR="00386ECC" w:rsidRPr="009F45AB" w14:paraId="71F8050C" w14:textId="77777777" w:rsidTr="0062044C">
        <w:trPr>
          <w:trHeight w:hRule="exact" w:val="351"/>
        </w:trPr>
        <w:tc>
          <w:tcPr>
            <w:tcW w:w="2385"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4D5447FB" w14:textId="77777777" w:rsidR="00386ECC" w:rsidRPr="009F45AB" w:rsidRDefault="00386ECC" w:rsidP="009F45AB">
            <w:pPr>
              <w:rPr>
                <w:rFonts w:asciiTheme="minorEastAsia" w:hAnsiTheme="minorEastAsia"/>
              </w:rPr>
            </w:pPr>
            <w:r w:rsidRPr="009F45AB">
              <w:rPr>
                <w:rFonts w:asciiTheme="minorEastAsia" w:hAnsiTheme="minorEastAsia"/>
              </w:rPr>
              <w:t>地球系统科学中心</w:t>
            </w:r>
          </w:p>
        </w:tc>
        <w:tc>
          <w:tcPr>
            <w:tcW w:w="69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355A3F7A" w14:textId="77777777" w:rsidR="00386ECC" w:rsidRPr="009F45AB" w:rsidRDefault="00386ECC" w:rsidP="009F45AB">
            <w:pPr>
              <w:rPr>
                <w:rFonts w:asciiTheme="minorEastAsia" w:hAnsiTheme="minorEastAsia"/>
              </w:rPr>
            </w:pPr>
            <w:r w:rsidRPr="009F45AB">
              <w:rPr>
                <w:rFonts w:asciiTheme="minorEastAsia" w:hAnsiTheme="minorEastAsia"/>
              </w:rPr>
              <w:t>117</w:t>
            </w:r>
          </w:p>
        </w:tc>
        <w:tc>
          <w:tcPr>
            <w:tcW w:w="596"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6241F63F" w14:textId="77777777" w:rsidR="00386ECC" w:rsidRPr="009F45AB" w:rsidRDefault="00386ECC" w:rsidP="009F45AB">
            <w:pPr>
              <w:rPr>
                <w:rFonts w:asciiTheme="minorEastAsia" w:hAnsiTheme="minorEastAsia"/>
              </w:rPr>
            </w:pPr>
            <w:r w:rsidRPr="009F45AB">
              <w:rPr>
                <w:rFonts w:asciiTheme="minorEastAsia" w:hAnsiTheme="minorEastAsia"/>
              </w:rPr>
              <w:t>——</w:t>
            </w:r>
          </w:p>
        </w:tc>
        <w:tc>
          <w:tcPr>
            <w:tcW w:w="741"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1790C14E" w14:textId="77777777" w:rsidR="00386ECC" w:rsidRPr="009F45AB" w:rsidRDefault="00386ECC" w:rsidP="009F45AB">
            <w:pPr>
              <w:rPr>
                <w:rFonts w:asciiTheme="minorEastAsia" w:hAnsiTheme="minorEastAsia"/>
              </w:rPr>
            </w:pPr>
            <w:r w:rsidRPr="009F45AB">
              <w:rPr>
                <w:rFonts w:asciiTheme="minorEastAsia" w:hAnsiTheme="minorEastAsia"/>
              </w:rPr>
              <w:t>57</w:t>
            </w:r>
          </w:p>
        </w:tc>
        <w:tc>
          <w:tcPr>
            <w:tcW w:w="587" w:type="pct"/>
            <w:tcBorders>
              <w:top w:val="single" w:sz="5" w:space="0" w:color="000000"/>
              <w:left w:val="single" w:sz="5" w:space="0" w:color="000000"/>
              <w:bottom w:val="single" w:sz="5" w:space="0" w:color="000000"/>
              <w:right w:val="single" w:sz="5" w:space="0" w:color="000000"/>
            </w:tcBorders>
            <w:shd w:val="clear" w:color="auto" w:fill="D9D9D9"/>
            <w:vAlign w:val="center"/>
          </w:tcPr>
          <w:p w14:paraId="27548ED3" w14:textId="77777777" w:rsidR="00386ECC" w:rsidRPr="009F45AB" w:rsidRDefault="00386ECC" w:rsidP="009F45AB">
            <w:pPr>
              <w:rPr>
                <w:rFonts w:asciiTheme="minorEastAsia" w:hAnsiTheme="minorEastAsia"/>
              </w:rPr>
            </w:pPr>
            <w:r w:rsidRPr="009F45AB">
              <w:rPr>
                <w:rFonts w:asciiTheme="minorEastAsia" w:hAnsiTheme="minorEastAsia"/>
              </w:rPr>
              <w:t>60</w:t>
            </w:r>
          </w:p>
        </w:tc>
      </w:tr>
      <w:tr w:rsidR="00386ECC" w:rsidRPr="009F45AB" w14:paraId="109F12E0"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52E699BD" w14:textId="77777777" w:rsidR="00386ECC" w:rsidRPr="009F45AB" w:rsidRDefault="00386ECC" w:rsidP="009F45AB">
            <w:pPr>
              <w:rPr>
                <w:rFonts w:asciiTheme="minorEastAsia" w:hAnsiTheme="minorEastAsia"/>
              </w:rPr>
            </w:pPr>
            <w:r w:rsidRPr="009F45AB">
              <w:rPr>
                <w:rFonts w:asciiTheme="minorEastAsia" w:hAnsiTheme="minorEastAsia"/>
              </w:rPr>
              <w:t>材料学院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73A4D594" w14:textId="77777777" w:rsidR="00386ECC" w:rsidRPr="009F45AB" w:rsidRDefault="00386ECC" w:rsidP="009F45AB">
            <w:pPr>
              <w:rPr>
                <w:rFonts w:asciiTheme="minorEastAsia" w:hAnsiTheme="minorEastAsia"/>
              </w:rPr>
            </w:pPr>
            <w:r w:rsidRPr="009F45AB">
              <w:rPr>
                <w:rFonts w:asciiTheme="minorEastAsia" w:hAnsiTheme="minorEastAsia"/>
              </w:rPr>
              <w:t>1094</w:t>
            </w:r>
          </w:p>
        </w:tc>
        <w:tc>
          <w:tcPr>
            <w:tcW w:w="596" w:type="pct"/>
            <w:tcBorders>
              <w:top w:val="single" w:sz="5" w:space="0" w:color="000000"/>
              <w:left w:val="single" w:sz="5" w:space="0" w:color="000000"/>
              <w:bottom w:val="single" w:sz="5" w:space="0" w:color="000000"/>
              <w:right w:val="single" w:sz="5" w:space="0" w:color="000000"/>
            </w:tcBorders>
            <w:vAlign w:val="center"/>
          </w:tcPr>
          <w:p w14:paraId="15A27A84" w14:textId="77777777" w:rsidR="00386ECC" w:rsidRPr="009F45AB" w:rsidRDefault="00386ECC" w:rsidP="009F45AB">
            <w:pPr>
              <w:rPr>
                <w:rFonts w:asciiTheme="minorEastAsia" w:hAnsiTheme="minorEastAsia"/>
              </w:rPr>
            </w:pPr>
            <w:r w:rsidRPr="009F45AB">
              <w:rPr>
                <w:rFonts w:asciiTheme="minorEastAsia" w:hAnsiTheme="minorEastAsia"/>
              </w:rPr>
              <w:t>423</w:t>
            </w:r>
          </w:p>
        </w:tc>
        <w:tc>
          <w:tcPr>
            <w:tcW w:w="741" w:type="pct"/>
            <w:tcBorders>
              <w:top w:val="single" w:sz="5" w:space="0" w:color="000000"/>
              <w:left w:val="single" w:sz="5" w:space="0" w:color="000000"/>
              <w:bottom w:val="single" w:sz="5" w:space="0" w:color="000000"/>
              <w:right w:val="single" w:sz="5" w:space="0" w:color="000000"/>
            </w:tcBorders>
            <w:vAlign w:val="center"/>
          </w:tcPr>
          <w:p w14:paraId="1542D539" w14:textId="77777777" w:rsidR="00386ECC" w:rsidRPr="009F45AB" w:rsidRDefault="00386ECC" w:rsidP="009F45AB">
            <w:pPr>
              <w:rPr>
                <w:rFonts w:asciiTheme="minorEastAsia" w:hAnsiTheme="minorEastAsia"/>
              </w:rPr>
            </w:pPr>
            <w:r w:rsidRPr="009F45AB">
              <w:rPr>
                <w:rFonts w:asciiTheme="minorEastAsia" w:hAnsiTheme="minorEastAsia"/>
              </w:rPr>
              <w:t>312</w:t>
            </w:r>
          </w:p>
        </w:tc>
        <w:tc>
          <w:tcPr>
            <w:tcW w:w="587" w:type="pct"/>
            <w:tcBorders>
              <w:top w:val="single" w:sz="5" w:space="0" w:color="000000"/>
              <w:left w:val="single" w:sz="5" w:space="0" w:color="000000"/>
              <w:bottom w:val="single" w:sz="5" w:space="0" w:color="000000"/>
              <w:right w:val="single" w:sz="5" w:space="0" w:color="000000"/>
            </w:tcBorders>
            <w:vAlign w:val="center"/>
          </w:tcPr>
          <w:p w14:paraId="3FFAB92F" w14:textId="77777777" w:rsidR="00386ECC" w:rsidRPr="009F45AB" w:rsidRDefault="00386ECC" w:rsidP="009F45AB">
            <w:pPr>
              <w:rPr>
                <w:rFonts w:asciiTheme="minorEastAsia" w:hAnsiTheme="minorEastAsia"/>
              </w:rPr>
            </w:pPr>
            <w:r w:rsidRPr="009F45AB">
              <w:rPr>
                <w:rFonts w:asciiTheme="minorEastAsia" w:hAnsiTheme="minorEastAsia"/>
              </w:rPr>
              <w:t>359</w:t>
            </w:r>
          </w:p>
        </w:tc>
      </w:tr>
      <w:tr w:rsidR="00386ECC" w:rsidRPr="009F45AB" w14:paraId="4D5E2194"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41A3C3D6" w14:textId="77777777" w:rsidR="00386ECC" w:rsidRPr="009F45AB" w:rsidRDefault="00386ECC" w:rsidP="009F45AB">
            <w:pPr>
              <w:rPr>
                <w:rFonts w:asciiTheme="minorEastAsia" w:hAnsiTheme="minorEastAsia"/>
                <w:lang w:eastAsia="zh-CN"/>
              </w:rPr>
            </w:pPr>
            <w:r w:rsidRPr="009F45AB">
              <w:rPr>
                <w:rFonts w:asciiTheme="minorEastAsia" w:hAnsiTheme="minorEastAsia"/>
                <w:lang w:eastAsia="zh-CN"/>
              </w:rPr>
              <w:t>电机工程与应用电子技术系</w:t>
            </w:r>
          </w:p>
        </w:tc>
        <w:tc>
          <w:tcPr>
            <w:tcW w:w="691" w:type="pct"/>
            <w:tcBorders>
              <w:top w:val="single" w:sz="5" w:space="0" w:color="000000"/>
              <w:left w:val="single" w:sz="5" w:space="0" w:color="000000"/>
              <w:bottom w:val="single" w:sz="5" w:space="0" w:color="000000"/>
              <w:right w:val="single" w:sz="5" w:space="0" w:color="000000"/>
            </w:tcBorders>
            <w:vAlign w:val="center"/>
          </w:tcPr>
          <w:p w14:paraId="429CC5E1" w14:textId="77777777" w:rsidR="00386ECC" w:rsidRPr="009F45AB" w:rsidRDefault="00386ECC" w:rsidP="009F45AB">
            <w:pPr>
              <w:rPr>
                <w:rFonts w:asciiTheme="minorEastAsia" w:hAnsiTheme="minorEastAsia"/>
              </w:rPr>
            </w:pPr>
            <w:r w:rsidRPr="009F45AB">
              <w:rPr>
                <w:rFonts w:asciiTheme="minorEastAsia" w:hAnsiTheme="minorEastAsia"/>
              </w:rPr>
              <w:t>977</w:t>
            </w:r>
          </w:p>
        </w:tc>
        <w:tc>
          <w:tcPr>
            <w:tcW w:w="596" w:type="pct"/>
            <w:tcBorders>
              <w:top w:val="single" w:sz="5" w:space="0" w:color="000000"/>
              <w:left w:val="single" w:sz="5" w:space="0" w:color="000000"/>
              <w:bottom w:val="single" w:sz="5" w:space="0" w:color="000000"/>
              <w:right w:val="single" w:sz="5" w:space="0" w:color="000000"/>
            </w:tcBorders>
            <w:vAlign w:val="center"/>
          </w:tcPr>
          <w:p w14:paraId="13601A1D" w14:textId="77777777" w:rsidR="00386ECC" w:rsidRPr="009F45AB" w:rsidRDefault="00386ECC" w:rsidP="009F45AB">
            <w:pPr>
              <w:rPr>
                <w:rFonts w:asciiTheme="minorEastAsia" w:hAnsiTheme="minorEastAsia"/>
              </w:rPr>
            </w:pPr>
            <w:r w:rsidRPr="009F45AB">
              <w:rPr>
                <w:rFonts w:asciiTheme="minorEastAsia" w:hAnsiTheme="minorEastAsia"/>
              </w:rPr>
              <w:t>529</w:t>
            </w:r>
          </w:p>
        </w:tc>
        <w:tc>
          <w:tcPr>
            <w:tcW w:w="741" w:type="pct"/>
            <w:tcBorders>
              <w:top w:val="single" w:sz="5" w:space="0" w:color="000000"/>
              <w:left w:val="single" w:sz="5" w:space="0" w:color="000000"/>
              <w:bottom w:val="single" w:sz="5" w:space="0" w:color="000000"/>
              <w:right w:val="single" w:sz="5" w:space="0" w:color="000000"/>
            </w:tcBorders>
            <w:vAlign w:val="center"/>
          </w:tcPr>
          <w:p w14:paraId="68D6880D" w14:textId="77777777" w:rsidR="00386ECC" w:rsidRPr="009F45AB" w:rsidRDefault="00386ECC" w:rsidP="009F45AB">
            <w:pPr>
              <w:rPr>
                <w:rFonts w:asciiTheme="minorEastAsia" w:hAnsiTheme="minorEastAsia"/>
              </w:rPr>
            </w:pPr>
            <w:r w:rsidRPr="009F45AB">
              <w:rPr>
                <w:rFonts w:asciiTheme="minorEastAsia" w:hAnsiTheme="minorEastAsia"/>
              </w:rPr>
              <w:t>181</w:t>
            </w:r>
          </w:p>
        </w:tc>
        <w:tc>
          <w:tcPr>
            <w:tcW w:w="587" w:type="pct"/>
            <w:tcBorders>
              <w:top w:val="single" w:sz="5" w:space="0" w:color="000000"/>
              <w:left w:val="single" w:sz="5" w:space="0" w:color="000000"/>
              <w:bottom w:val="single" w:sz="5" w:space="0" w:color="000000"/>
              <w:right w:val="single" w:sz="5" w:space="0" w:color="000000"/>
            </w:tcBorders>
            <w:vAlign w:val="center"/>
          </w:tcPr>
          <w:p w14:paraId="092E3970" w14:textId="77777777" w:rsidR="00386ECC" w:rsidRPr="009F45AB" w:rsidRDefault="00386ECC" w:rsidP="009F45AB">
            <w:pPr>
              <w:rPr>
                <w:rFonts w:asciiTheme="minorEastAsia" w:hAnsiTheme="minorEastAsia"/>
              </w:rPr>
            </w:pPr>
            <w:r w:rsidRPr="009F45AB">
              <w:rPr>
                <w:rFonts w:asciiTheme="minorEastAsia" w:hAnsiTheme="minorEastAsia"/>
              </w:rPr>
              <w:t>267</w:t>
            </w:r>
          </w:p>
        </w:tc>
      </w:tr>
      <w:tr w:rsidR="00386ECC" w:rsidRPr="009F45AB" w14:paraId="43EDD55F"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2F3B04D5" w14:textId="77777777" w:rsidR="00386ECC" w:rsidRPr="009F45AB" w:rsidRDefault="00386ECC" w:rsidP="009F45AB">
            <w:pPr>
              <w:rPr>
                <w:rFonts w:asciiTheme="minorEastAsia" w:hAnsiTheme="minorEastAsia"/>
              </w:rPr>
            </w:pPr>
            <w:r w:rsidRPr="009F45AB">
              <w:rPr>
                <w:rFonts w:asciiTheme="minorEastAsia" w:hAnsiTheme="minorEastAsia"/>
              </w:rPr>
              <w:t>工程物理系</w:t>
            </w:r>
          </w:p>
        </w:tc>
        <w:tc>
          <w:tcPr>
            <w:tcW w:w="691" w:type="pct"/>
            <w:tcBorders>
              <w:top w:val="single" w:sz="5" w:space="0" w:color="000000"/>
              <w:left w:val="single" w:sz="5" w:space="0" w:color="000000"/>
              <w:bottom w:val="single" w:sz="5" w:space="0" w:color="000000"/>
              <w:right w:val="single" w:sz="5" w:space="0" w:color="000000"/>
            </w:tcBorders>
            <w:vAlign w:val="center"/>
          </w:tcPr>
          <w:p w14:paraId="06351F99" w14:textId="77777777" w:rsidR="00386ECC" w:rsidRPr="009F45AB" w:rsidRDefault="00386ECC" w:rsidP="009F45AB">
            <w:pPr>
              <w:rPr>
                <w:rFonts w:asciiTheme="minorEastAsia" w:hAnsiTheme="minorEastAsia"/>
              </w:rPr>
            </w:pPr>
            <w:r w:rsidRPr="009F45AB">
              <w:rPr>
                <w:rFonts w:asciiTheme="minorEastAsia" w:hAnsiTheme="minorEastAsia"/>
              </w:rPr>
              <w:t>1058</w:t>
            </w:r>
          </w:p>
        </w:tc>
        <w:tc>
          <w:tcPr>
            <w:tcW w:w="596" w:type="pct"/>
            <w:tcBorders>
              <w:top w:val="single" w:sz="5" w:space="0" w:color="000000"/>
              <w:left w:val="single" w:sz="5" w:space="0" w:color="000000"/>
              <w:bottom w:val="single" w:sz="5" w:space="0" w:color="000000"/>
              <w:right w:val="single" w:sz="5" w:space="0" w:color="000000"/>
            </w:tcBorders>
            <w:vAlign w:val="center"/>
          </w:tcPr>
          <w:p w14:paraId="3F09D73F" w14:textId="77777777" w:rsidR="00386ECC" w:rsidRPr="009F45AB" w:rsidRDefault="00386ECC" w:rsidP="009F45AB">
            <w:pPr>
              <w:rPr>
                <w:rFonts w:asciiTheme="minorEastAsia" w:hAnsiTheme="minorEastAsia"/>
              </w:rPr>
            </w:pPr>
            <w:r w:rsidRPr="009F45AB">
              <w:rPr>
                <w:rFonts w:asciiTheme="minorEastAsia" w:hAnsiTheme="minorEastAsia"/>
              </w:rPr>
              <w:t>613</w:t>
            </w:r>
          </w:p>
        </w:tc>
        <w:tc>
          <w:tcPr>
            <w:tcW w:w="741" w:type="pct"/>
            <w:tcBorders>
              <w:top w:val="single" w:sz="5" w:space="0" w:color="000000"/>
              <w:left w:val="single" w:sz="5" w:space="0" w:color="000000"/>
              <w:bottom w:val="single" w:sz="5" w:space="0" w:color="000000"/>
              <w:right w:val="single" w:sz="5" w:space="0" w:color="000000"/>
            </w:tcBorders>
            <w:vAlign w:val="center"/>
          </w:tcPr>
          <w:p w14:paraId="77935B3C" w14:textId="77777777" w:rsidR="00386ECC" w:rsidRPr="009F45AB" w:rsidRDefault="00386ECC" w:rsidP="009F45AB">
            <w:pPr>
              <w:rPr>
                <w:rFonts w:asciiTheme="minorEastAsia" w:hAnsiTheme="minorEastAsia"/>
              </w:rPr>
            </w:pPr>
            <w:r w:rsidRPr="009F45AB">
              <w:rPr>
                <w:rFonts w:asciiTheme="minorEastAsia" w:hAnsiTheme="minorEastAsia"/>
              </w:rPr>
              <w:t>131</w:t>
            </w:r>
          </w:p>
        </w:tc>
        <w:tc>
          <w:tcPr>
            <w:tcW w:w="587" w:type="pct"/>
            <w:tcBorders>
              <w:top w:val="single" w:sz="5" w:space="0" w:color="000000"/>
              <w:left w:val="single" w:sz="5" w:space="0" w:color="000000"/>
              <w:bottom w:val="single" w:sz="5" w:space="0" w:color="000000"/>
              <w:right w:val="single" w:sz="5" w:space="0" w:color="000000"/>
            </w:tcBorders>
            <w:vAlign w:val="center"/>
          </w:tcPr>
          <w:p w14:paraId="6B1FF458" w14:textId="77777777" w:rsidR="00386ECC" w:rsidRPr="009F45AB" w:rsidRDefault="00386ECC" w:rsidP="009F45AB">
            <w:pPr>
              <w:rPr>
                <w:rFonts w:asciiTheme="minorEastAsia" w:hAnsiTheme="minorEastAsia"/>
              </w:rPr>
            </w:pPr>
            <w:r w:rsidRPr="009F45AB">
              <w:rPr>
                <w:rFonts w:asciiTheme="minorEastAsia" w:hAnsiTheme="minorEastAsia"/>
              </w:rPr>
              <w:t>314</w:t>
            </w:r>
          </w:p>
        </w:tc>
      </w:tr>
      <w:tr w:rsidR="00386ECC" w:rsidRPr="009F45AB" w14:paraId="4EFEC5FF"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161F6BAA" w14:textId="77777777" w:rsidR="00386ECC" w:rsidRPr="009F45AB" w:rsidRDefault="00386ECC" w:rsidP="009F45AB">
            <w:pPr>
              <w:rPr>
                <w:rFonts w:asciiTheme="minorEastAsia" w:hAnsiTheme="minorEastAsia"/>
              </w:rPr>
            </w:pPr>
            <w:r w:rsidRPr="009F45AB">
              <w:rPr>
                <w:rFonts w:asciiTheme="minorEastAsia" w:hAnsiTheme="minorEastAsia"/>
              </w:rPr>
              <w:t>化学工程系</w:t>
            </w:r>
          </w:p>
        </w:tc>
        <w:tc>
          <w:tcPr>
            <w:tcW w:w="691" w:type="pct"/>
            <w:tcBorders>
              <w:top w:val="single" w:sz="5" w:space="0" w:color="000000"/>
              <w:left w:val="single" w:sz="5" w:space="0" w:color="000000"/>
              <w:bottom w:val="single" w:sz="5" w:space="0" w:color="000000"/>
              <w:right w:val="single" w:sz="5" w:space="0" w:color="000000"/>
            </w:tcBorders>
            <w:vAlign w:val="center"/>
          </w:tcPr>
          <w:p w14:paraId="4E721D8B" w14:textId="77777777" w:rsidR="00386ECC" w:rsidRPr="009F45AB" w:rsidRDefault="00386ECC" w:rsidP="009F45AB">
            <w:pPr>
              <w:rPr>
                <w:rFonts w:asciiTheme="minorEastAsia" w:hAnsiTheme="minorEastAsia"/>
              </w:rPr>
            </w:pPr>
            <w:r w:rsidRPr="009F45AB">
              <w:rPr>
                <w:rFonts w:asciiTheme="minorEastAsia" w:hAnsiTheme="minorEastAsia"/>
              </w:rPr>
              <w:t>777</w:t>
            </w:r>
          </w:p>
        </w:tc>
        <w:tc>
          <w:tcPr>
            <w:tcW w:w="596" w:type="pct"/>
            <w:tcBorders>
              <w:top w:val="single" w:sz="5" w:space="0" w:color="000000"/>
              <w:left w:val="single" w:sz="5" w:space="0" w:color="000000"/>
              <w:bottom w:val="single" w:sz="5" w:space="0" w:color="000000"/>
              <w:right w:val="single" w:sz="5" w:space="0" w:color="000000"/>
            </w:tcBorders>
            <w:vAlign w:val="center"/>
          </w:tcPr>
          <w:p w14:paraId="0AE42D99" w14:textId="77777777" w:rsidR="00386ECC" w:rsidRPr="009F45AB" w:rsidRDefault="00386ECC" w:rsidP="009F45AB">
            <w:pPr>
              <w:rPr>
                <w:rFonts w:asciiTheme="minorEastAsia" w:hAnsiTheme="minorEastAsia"/>
              </w:rPr>
            </w:pPr>
            <w:r w:rsidRPr="009F45AB">
              <w:rPr>
                <w:rFonts w:asciiTheme="minorEastAsia" w:hAnsiTheme="minorEastAsia"/>
              </w:rPr>
              <w:t>448</w:t>
            </w:r>
          </w:p>
        </w:tc>
        <w:tc>
          <w:tcPr>
            <w:tcW w:w="741" w:type="pct"/>
            <w:tcBorders>
              <w:top w:val="single" w:sz="5" w:space="0" w:color="000000"/>
              <w:left w:val="single" w:sz="5" w:space="0" w:color="000000"/>
              <w:bottom w:val="single" w:sz="5" w:space="0" w:color="000000"/>
              <w:right w:val="single" w:sz="5" w:space="0" w:color="000000"/>
            </w:tcBorders>
            <w:vAlign w:val="center"/>
          </w:tcPr>
          <w:p w14:paraId="6EB600B9" w14:textId="77777777" w:rsidR="00386ECC" w:rsidRPr="009F45AB" w:rsidRDefault="00386ECC" w:rsidP="009F45AB">
            <w:pPr>
              <w:rPr>
                <w:rFonts w:asciiTheme="minorEastAsia" w:hAnsiTheme="minorEastAsia"/>
              </w:rPr>
            </w:pPr>
            <w:r w:rsidRPr="009F45AB">
              <w:rPr>
                <w:rFonts w:asciiTheme="minorEastAsia" w:hAnsiTheme="minorEastAsia"/>
              </w:rPr>
              <w:t>128</w:t>
            </w:r>
          </w:p>
        </w:tc>
        <w:tc>
          <w:tcPr>
            <w:tcW w:w="587" w:type="pct"/>
            <w:tcBorders>
              <w:top w:val="single" w:sz="5" w:space="0" w:color="000000"/>
              <w:left w:val="single" w:sz="5" w:space="0" w:color="000000"/>
              <w:bottom w:val="single" w:sz="5" w:space="0" w:color="000000"/>
              <w:right w:val="single" w:sz="5" w:space="0" w:color="000000"/>
            </w:tcBorders>
            <w:vAlign w:val="center"/>
          </w:tcPr>
          <w:p w14:paraId="5746B79C" w14:textId="77777777" w:rsidR="00386ECC" w:rsidRPr="009F45AB" w:rsidRDefault="00386ECC" w:rsidP="009F45AB">
            <w:pPr>
              <w:rPr>
                <w:rFonts w:asciiTheme="minorEastAsia" w:hAnsiTheme="minorEastAsia"/>
              </w:rPr>
            </w:pPr>
            <w:r w:rsidRPr="009F45AB">
              <w:rPr>
                <w:rFonts w:asciiTheme="minorEastAsia" w:hAnsiTheme="minorEastAsia"/>
              </w:rPr>
              <w:t>201</w:t>
            </w:r>
          </w:p>
        </w:tc>
      </w:tr>
      <w:tr w:rsidR="00386ECC" w:rsidRPr="009F45AB" w14:paraId="4D1433E4" w14:textId="77777777" w:rsidTr="0062044C">
        <w:trPr>
          <w:trHeight w:hRule="exact" w:val="350"/>
        </w:trPr>
        <w:tc>
          <w:tcPr>
            <w:tcW w:w="2385" w:type="pct"/>
            <w:tcBorders>
              <w:top w:val="single" w:sz="5" w:space="0" w:color="000000"/>
              <w:left w:val="single" w:sz="5" w:space="0" w:color="000000"/>
              <w:bottom w:val="single" w:sz="5" w:space="0" w:color="000000"/>
              <w:right w:val="single" w:sz="5" w:space="0" w:color="000000"/>
            </w:tcBorders>
            <w:vAlign w:val="center"/>
          </w:tcPr>
          <w:p w14:paraId="1EFE97D0" w14:textId="77777777" w:rsidR="00386ECC" w:rsidRPr="009F45AB" w:rsidRDefault="00386ECC" w:rsidP="009F45AB">
            <w:pPr>
              <w:rPr>
                <w:rFonts w:asciiTheme="minorEastAsia" w:hAnsiTheme="minorEastAsia"/>
              </w:rPr>
            </w:pPr>
            <w:r w:rsidRPr="009F45AB">
              <w:rPr>
                <w:rFonts w:asciiTheme="minorEastAsia" w:hAnsiTheme="minorEastAsia"/>
              </w:rPr>
              <w:t>经济管理学院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2812C7AD" w14:textId="77777777" w:rsidR="00386ECC" w:rsidRPr="009F45AB" w:rsidRDefault="00386ECC" w:rsidP="009F45AB">
            <w:pPr>
              <w:rPr>
                <w:rFonts w:asciiTheme="minorEastAsia" w:hAnsiTheme="minorEastAsia"/>
              </w:rPr>
            </w:pPr>
            <w:r w:rsidRPr="009F45AB">
              <w:rPr>
                <w:rFonts w:asciiTheme="minorEastAsia" w:hAnsiTheme="minorEastAsia"/>
              </w:rPr>
              <w:t>3310</w:t>
            </w:r>
          </w:p>
        </w:tc>
        <w:tc>
          <w:tcPr>
            <w:tcW w:w="596" w:type="pct"/>
            <w:tcBorders>
              <w:top w:val="single" w:sz="5" w:space="0" w:color="000000"/>
              <w:left w:val="single" w:sz="5" w:space="0" w:color="000000"/>
              <w:bottom w:val="single" w:sz="5" w:space="0" w:color="000000"/>
              <w:right w:val="single" w:sz="5" w:space="0" w:color="000000"/>
            </w:tcBorders>
            <w:vAlign w:val="center"/>
          </w:tcPr>
          <w:p w14:paraId="73830BC4" w14:textId="77777777" w:rsidR="00386ECC" w:rsidRPr="009F45AB" w:rsidRDefault="00386ECC" w:rsidP="009F45AB">
            <w:pPr>
              <w:rPr>
                <w:rFonts w:asciiTheme="minorEastAsia" w:hAnsiTheme="minorEastAsia"/>
              </w:rPr>
            </w:pPr>
            <w:r w:rsidRPr="009F45AB">
              <w:rPr>
                <w:rFonts w:asciiTheme="minorEastAsia" w:hAnsiTheme="minorEastAsia"/>
              </w:rPr>
              <w:t>1065</w:t>
            </w:r>
          </w:p>
        </w:tc>
        <w:tc>
          <w:tcPr>
            <w:tcW w:w="741" w:type="pct"/>
            <w:tcBorders>
              <w:top w:val="single" w:sz="5" w:space="0" w:color="000000"/>
              <w:left w:val="single" w:sz="5" w:space="0" w:color="000000"/>
              <w:bottom w:val="single" w:sz="5" w:space="0" w:color="000000"/>
              <w:right w:val="single" w:sz="5" w:space="0" w:color="000000"/>
            </w:tcBorders>
            <w:vAlign w:val="center"/>
          </w:tcPr>
          <w:p w14:paraId="056748D4" w14:textId="77777777" w:rsidR="00386ECC" w:rsidRPr="009F45AB" w:rsidRDefault="00386ECC" w:rsidP="009F45AB">
            <w:pPr>
              <w:rPr>
                <w:rFonts w:asciiTheme="minorEastAsia" w:hAnsiTheme="minorEastAsia"/>
              </w:rPr>
            </w:pPr>
            <w:r w:rsidRPr="009F45AB">
              <w:rPr>
                <w:rFonts w:asciiTheme="minorEastAsia" w:hAnsiTheme="minorEastAsia"/>
              </w:rPr>
              <w:t>1876</w:t>
            </w:r>
          </w:p>
        </w:tc>
        <w:tc>
          <w:tcPr>
            <w:tcW w:w="587" w:type="pct"/>
            <w:tcBorders>
              <w:top w:val="single" w:sz="5" w:space="0" w:color="000000"/>
              <w:left w:val="single" w:sz="5" w:space="0" w:color="000000"/>
              <w:bottom w:val="single" w:sz="5" w:space="0" w:color="000000"/>
              <w:right w:val="single" w:sz="5" w:space="0" w:color="000000"/>
            </w:tcBorders>
            <w:vAlign w:val="center"/>
          </w:tcPr>
          <w:p w14:paraId="6661B2C6" w14:textId="77777777" w:rsidR="00386ECC" w:rsidRPr="009F45AB" w:rsidRDefault="00386ECC" w:rsidP="009F45AB">
            <w:pPr>
              <w:rPr>
                <w:rFonts w:asciiTheme="minorEastAsia" w:hAnsiTheme="minorEastAsia"/>
              </w:rPr>
            </w:pPr>
            <w:r w:rsidRPr="009F45AB">
              <w:rPr>
                <w:rFonts w:asciiTheme="minorEastAsia" w:hAnsiTheme="minorEastAsia"/>
              </w:rPr>
              <w:t>369</w:t>
            </w:r>
          </w:p>
        </w:tc>
      </w:tr>
      <w:tr w:rsidR="00386ECC" w:rsidRPr="009F45AB" w14:paraId="46B354D1"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1B178321" w14:textId="77777777" w:rsidR="00386ECC" w:rsidRPr="009F45AB" w:rsidRDefault="00386ECC" w:rsidP="009F45AB">
            <w:pPr>
              <w:rPr>
                <w:rFonts w:asciiTheme="minorEastAsia" w:hAnsiTheme="minorEastAsia"/>
              </w:rPr>
            </w:pPr>
            <w:r w:rsidRPr="009F45AB">
              <w:rPr>
                <w:rFonts w:asciiTheme="minorEastAsia" w:hAnsiTheme="minorEastAsia"/>
              </w:rPr>
              <w:t>公共管理学院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700E3F89" w14:textId="77777777" w:rsidR="00386ECC" w:rsidRPr="009F45AB" w:rsidRDefault="00386ECC" w:rsidP="009F45AB">
            <w:pPr>
              <w:rPr>
                <w:rFonts w:asciiTheme="minorEastAsia" w:hAnsiTheme="minorEastAsia"/>
              </w:rPr>
            </w:pPr>
            <w:r w:rsidRPr="009F45AB">
              <w:rPr>
                <w:rFonts w:asciiTheme="minorEastAsia" w:hAnsiTheme="minorEastAsia"/>
              </w:rPr>
              <w:t>1012</w:t>
            </w:r>
          </w:p>
        </w:tc>
        <w:tc>
          <w:tcPr>
            <w:tcW w:w="596" w:type="pct"/>
            <w:tcBorders>
              <w:top w:val="single" w:sz="5" w:space="0" w:color="000000"/>
              <w:left w:val="single" w:sz="5" w:space="0" w:color="000000"/>
              <w:bottom w:val="single" w:sz="5" w:space="0" w:color="000000"/>
              <w:right w:val="single" w:sz="5" w:space="0" w:color="000000"/>
            </w:tcBorders>
            <w:vAlign w:val="center"/>
          </w:tcPr>
          <w:p w14:paraId="6DA84D99" w14:textId="77777777" w:rsidR="00386ECC" w:rsidRPr="009F45AB" w:rsidRDefault="00386ECC" w:rsidP="009F45AB">
            <w:pPr>
              <w:rPr>
                <w:rFonts w:asciiTheme="minorEastAsia" w:hAnsiTheme="minorEastAsia"/>
              </w:rPr>
            </w:pPr>
            <w:r w:rsidRPr="009F45AB">
              <w:rPr>
                <w:rFonts w:asciiTheme="minorEastAsia" w:hAnsiTheme="minorEastAsia"/>
              </w:rPr>
              <w:t>——</w:t>
            </w:r>
          </w:p>
        </w:tc>
        <w:tc>
          <w:tcPr>
            <w:tcW w:w="741" w:type="pct"/>
            <w:tcBorders>
              <w:top w:val="single" w:sz="5" w:space="0" w:color="000000"/>
              <w:left w:val="single" w:sz="5" w:space="0" w:color="000000"/>
              <w:bottom w:val="single" w:sz="5" w:space="0" w:color="000000"/>
              <w:right w:val="single" w:sz="5" w:space="0" w:color="000000"/>
            </w:tcBorders>
            <w:vAlign w:val="center"/>
          </w:tcPr>
          <w:p w14:paraId="6CB5D6E6" w14:textId="77777777" w:rsidR="00386ECC" w:rsidRPr="009F45AB" w:rsidRDefault="00386ECC" w:rsidP="009F45AB">
            <w:pPr>
              <w:rPr>
                <w:rFonts w:asciiTheme="minorEastAsia" w:hAnsiTheme="minorEastAsia"/>
              </w:rPr>
            </w:pPr>
            <w:r w:rsidRPr="009F45AB">
              <w:rPr>
                <w:rFonts w:asciiTheme="minorEastAsia" w:hAnsiTheme="minorEastAsia"/>
              </w:rPr>
              <w:t>864</w:t>
            </w:r>
          </w:p>
        </w:tc>
        <w:tc>
          <w:tcPr>
            <w:tcW w:w="587" w:type="pct"/>
            <w:tcBorders>
              <w:top w:val="single" w:sz="5" w:space="0" w:color="000000"/>
              <w:left w:val="single" w:sz="5" w:space="0" w:color="000000"/>
              <w:bottom w:val="single" w:sz="5" w:space="0" w:color="000000"/>
              <w:right w:val="single" w:sz="5" w:space="0" w:color="000000"/>
            </w:tcBorders>
            <w:vAlign w:val="center"/>
          </w:tcPr>
          <w:p w14:paraId="17021A30" w14:textId="77777777" w:rsidR="00386ECC" w:rsidRPr="009F45AB" w:rsidRDefault="00386ECC" w:rsidP="009F45AB">
            <w:pPr>
              <w:rPr>
                <w:rFonts w:asciiTheme="minorEastAsia" w:hAnsiTheme="minorEastAsia"/>
              </w:rPr>
            </w:pPr>
            <w:r w:rsidRPr="009F45AB">
              <w:rPr>
                <w:rFonts w:asciiTheme="minorEastAsia" w:hAnsiTheme="minorEastAsia"/>
              </w:rPr>
              <w:t>148</w:t>
            </w:r>
          </w:p>
        </w:tc>
      </w:tr>
      <w:tr w:rsidR="00386ECC" w:rsidRPr="009F45AB" w14:paraId="7341A0C5"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68C9A44C" w14:textId="77777777" w:rsidR="00386ECC" w:rsidRPr="009F45AB" w:rsidRDefault="00386ECC" w:rsidP="009F45AB">
            <w:pPr>
              <w:rPr>
                <w:rFonts w:asciiTheme="minorEastAsia" w:hAnsiTheme="minorEastAsia"/>
              </w:rPr>
            </w:pPr>
            <w:r w:rsidRPr="009F45AB">
              <w:rPr>
                <w:rFonts w:asciiTheme="minorEastAsia" w:hAnsiTheme="minorEastAsia"/>
              </w:rPr>
              <w:t>马克思主义学院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1AB0F7AA" w14:textId="77777777" w:rsidR="00386ECC" w:rsidRPr="009F45AB" w:rsidRDefault="00386ECC" w:rsidP="009F45AB">
            <w:pPr>
              <w:rPr>
                <w:rFonts w:asciiTheme="minorEastAsia" w:hAnsiTheme="minorEastAsia"/>
              </w:rPr>
            </w:pPr>
            <w:r w:rsidRPr="009F45AB">
              <w:rPr>
                <w:rFonts w:asciiTheme="minorEastAsia" w:hAnsiTheme="minorEastAsia"/>
              </w:rPr>
              <w:t>118</w:t>
            </w:r>
          </w:p>
        </w:tc>
        <w:tc>
          <w:tcPr>
            <w:tcW w:w="596" w:type="pct"/>
            <w:tcBorders>
              <w:top w:val="single" w:sz="5" w:space="0" w:color="000000"/>
              <w:left w:val="single" w:sz="5" w:space="0" w:color="000000"/>
              <w:bottom w:val="single" w:sz="5" w:space="0" w:color="000000"/>
              <w:right w:val="single" w:sz="5" w:space="0" w:color="000000"/>
            </w:tcBorders>
            <w:vAlign w:val="center"/>
          </w:tcPr>
          <w:p w14:paraId="1219F87F" w14:textId="77777777" w:rsidR="00386ECC" w:rsidRPr="009F45AB" w:rsidRDefault="00386ECC" w:rsidP="009F45AB">
            <w:pPr>
              <w:rPr>
                <w:rFonts w:asciiTheme="minorEastAsia" w:hAnsiTheme="minorEastAsia"/>
              </w:rPr>
            </w:pPr>
            <w:r w:rsidRPr="009F45AB">
              <w:rPr>
                <w:rFonts w:asciiTheme="minorEastAsia" w:hAnsiTheme="minorEastAsia"/>
              </w:rPr>
              <w:t>——</w:t>
            </w:r>
          </w:p>
        </w:tc>
        <w:tc>
          <w:tcPr>
            <w:tcW w:w="741" w:type="pct"/>
            <w:tcBorders>
              <w:top w:val="single" w:sz="5" w:space="0" w:color="000000"/>
              <w:left w:val="single" w:sz="5" w:space="0" w:color="000000"/>
              <w:bottom w:val="single" w:sz="5" w:space="0" w:color="000000"/>
              <w:right w:val="single" w:sz="5" w:space="0" w:color="000000"/>
            </w:tcBorders>
            <w:vAlign w:val="center"/>
          </w:tcPr>
          <w:p w14:paraId="095EDB69" w14:textId="77777777" w:rsidR="00386ECC" w:rsidRPr="009F45AB" w:rsidRDefault="00386ECC" w:rsidP="009F45AB">
            <w:pPr>
              <w:rPr>
                <w:rFonts w:asciiTheme="minorEastAsia" w:hAnsiTheme="minorEastAsia"/>
              </w:rPr>
            </w:pPr>
            <w:r w:rsidRPr="009F45AB">
              <w:rPr>
                <w:rFonts w:asciiTheme="minorEastAsia" w:hAnsiTheme="minorEastAsia"/>
              </w:rPr>
              <w:t>37</w:t>
            </w:r>
          </w:p>
        </w:tc>
        <w:tc>
          <w:tcPr>
            <w:tcW w:w="587" w:type="pct"/>
            <w:tcBorders>
              <w:top w:val="single" w:sz="5" w:space="0" w:color="000000"/>
              <w:left w:val="single" w:sz="5" w:space="0" w:color="000000"/>
              <w:bottom w:val="single" w:sz="5" w:space="0" w:color="000000"/>
              <w:right w:val="single" w:sz="5" w:space="0" w:color="000000"/>
            </w:tcBorders>
            <w:vAlign w:val="center"/>
          </w:tcPr>
          <w:p w14:paraId="1713F243" w14:textId="77777777" w:rsidR="00386ECC" w:rsidRPr="009F45AB" w:rsidRDefault="00386ECC" w:rsidP="009F45AB">
            <w:pPr>
              <w:rPr>
                <w:rFonts w:asciiTheme="minorEastAsia" w:hAnsiTheme="minorEastAsia"/>
              </w:rPr>
            </w:pPr>
            <w:r w:rsidRPr="009F45AB">
              <w:rPr>
                <w:rFonts w:asciiTheme="minorEastAsia" w:hAnsiTheme="minorEastAsia"/>
              </w:rPr>
              <w:t>81</w:t>
            </w:r>
          </w:p>
        </w:tc>
      </w:tr>
      <w:tr w:rsidR="00386ECC" w:rsidRPr="009F45AB" w14:paraId="4F8CAD23"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37C19AC1" w14:textId="77777777" w:rsidR="00386ECC" w:rsidRPr="009F45AB" w:rsidRDefault="00386ECC" w:rsidP="009F45AB">
            <w:pPr>
              <w:rPr>
                <w:rFonts w:asciiTheme="minorEastAsia" w:hAnsiTheme="minorEastAsia"/>
              </w:rPr>
            </w:pPr>
            <w:r w:rsidRPr="009F45AB">
              <w:rPr>
                <w:rFonts w:asciiTheme="minorEastAsia" w:hAnsiTheme="minorEastAsia"/>
              </w:rPr>
              <w:t>人文学院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195ABB40" w14:textId="77777777" w:rsidR="00386ECC" w:rsidRPr="009F45AB" w:rsidRDefault="00386ECC" w:rsidP="009F45AB">
            <w:pPr>
              <w:rPr>
                <w:rFonts w:asciiTheme="minorEastAsia" w:hAnsiTheme="minorEastAsia"/>
              </w:rPr>
            </w:pPr>
            <w:r w:rsidRPr="009F45AB">
              <w:rPr>
                <w:rFonts w:asciiTheme="minorEastAsia" w:hAnsiTheme="minorEastAsia"/>
              </w:rPr>
              <w:t>1546</w:t>
            </w:r>
          </w:p>
        </w:tc>
        <w:tc>
          <w:tcPr>
            <w:tcW w:w="596" w:type="pct"/>
            <w:tcBorders>
              <w:top w:val="single" w:sz="5" w:space="0" w:color="000000"/>
              <w:left w:val="single" w:sz="5" w:space="0" w:color="000000"/>
              <w:bottom w:val="single" w:sz="5" w:space="0" w:color="000000"/>
              <w:right w:val="single" w:sz="5" w:space="0" w:color="000000"/>
            </w:tcBorders>
            <w:vAlign w:val="center"/>
          </w:tcPr>
          <w:p w14:paraId="48CE579F" w14:textId="77777777" w:rsidR="00386ECC" w:rsidRPr="009F45AB" w:rsidRDefault="00386ECC" w:rsidP="009F45AB">
            <w:pPr>
              <w:rPr>
                <w:rFonts w:asciiTheme="minorEastAsia" w:hAnsiTheme="minorEastAsia"/>
              </w:rPr>
            </w:pPr>
            <w:r w:rsidRPr="009F45AB">
              <w:rPr>
                <w:rFonts w:asciiTheme="minorEastAsia" w:hAnsiTheme="minorEastAsia"/>
              </w:rPr>
              <w:t>1119</w:t>
            </w:r>
          </w:p>
        </w:tc>
        <w:tc>
          <w:tcPr>
            <w:tcW w:w="741" w:type="pct"/>
            <w:tcBorders>
              <w:top w:val="single" w:sz="5" w:space="0" w:color="000000"/>
              <w:left w:val="single" w:sz="5" w:space="0" w:color="000000"/>
              <w:bottom w:val="single" w:sz="5" w:space="0" w:color="000000"/>
              <w:right w:val="single" w:sz="5" w:space="0" w:color="000000"/>
            </w:tcBorders>
            <w:vAlign w:val="center"/>
          </w:tcPr>
          <w:p w14:paraId="2F0452A4" w14:textId="77777777" w:rsidR="00386ECC" w:rsidRPr="009F45AB" w:rsidRDefault="00386ECC" w:rsidP="009F45AB">
            <w:pPr>
              <w:rPr>
                <w:rFonts w:asciiTheme="minorEastAsia" w:hAnsiTheme="minorEastAsia"/>
              </w:rPr>
            </w:pPr>
            <w:r w:rsidRPr="009F45AB">
              <w:rPr>
                <w:rFonts w:asciiTheme="minorEastAsia" w:hAnsiTheme="minorEastAsia"/>
              </w:rPr>
              <w:t>189</w:t>
            </w:r>
          </w:p>
        </w:tc>
        <w:tc>
          <w:tcPr>
            <w:tcW w:w="587" w:type="pct"/>
            <w:tcBorders>
              <w:top w:val="single" w:sz="5" w:space="0" w:color="000000"/>
              <w:left w:val="single" w:sz="5" w:space="0" w:color="000000"/>
              <w:bottom w:val="single" w:sz="5" w:space="0" w:color="000000"/>
              <w:right w:val="single" w:sz="5" w:space="0" w:color="000000"/>
            </w:tcBorders>
            <w:vAlign w:val="center"/>
          </w:tcPr>
          <w:p w14:paraId="53E33C49" w14:textId="77777777" w:rsidR="00386ECC" w:rsidRPr="009F45AB" w:rsidRDefault="00386ECC" w:rsidP="009F45AB">
            <w:pPr>
              <w:rPr>
                <w:rFonts w:asciiTheme="minorEastAsia" w:hAnsiTheme="minorEastAsia"/>
              </w:rPr>
            </w:pPr>
            <w:r w:rsidRPr="009F45AB">
              <w:rPr>
                <w:rFonts w:asciiTheme="minorEastAsia" w:hAnsiTheme="minorEastAsia"/>
              </w:rPr>
              <w:t>238</w:t>
            </w:r>
          </w:p>
        </w:tc>
      </w:tr>
      <w:tr w:rsidR="00386ECC" w:rsidRPr="009F45AB" w14:paraId="4128A62F"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62DAF1C7" w14:textId="77777777" w:rsidR="00386ECC" w:rsidRPr="009F45AB" w:rsidRDefault="00386ECC" w:rsidP="009F45AB">
            <w:pPr>
              <w:rPr>
                <w:rFonts w:asciiTheme="minorEastAsia" w:hAnsiTheme="minorEastAsia"/>
              </w:rPr>
            </w:pPr>
            <w:r w:rsidRPr="009F45AB">
              <w:rPr>
                <w:rFonts w:asciiTheme="minorEastAsia" w:hAnsiTheme="minorEastAsia"/>
              </w:rPr>
              <w:t>社会科学学院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047A45E0" w14:textId="77777777" w:rsidR="00386ECC" w:rsidRPr="009F45AB" w:rsidRDefault="00386ECC" w:rsidP="009F45AB">
            <w:pPr>
              <w:rPr>
                <w:rFonts w:asciiTheme="minorEastAsia" w:hAnsiTheme="minorEastAsia"/>
              </w:rPr>
            </w:pPr>
            <w:r w:rsidRPr="009F45AB">
              <w:rPr>
                <w:rFonts w:asciiTheme="minorEastAsia" w:hAnsiTheme="minorEastAsia"/>
              </w:rPr>
              <w:t>984</w:t>
            </w:r>
          </w:p>
        </w:tc>
        <w:tc>
          <w:tcPr>
            <w:tcW w:w="596" w:type="pct"/>
            <w:tcBorders>
              <w:top w:val="single" w:sz="5" w:space="0" w:color="000000"/>
              <w:left w:val="single" w:sz="5" w:space="0" w:color="000000"/>
              <w:bottom w:val="single" w:sz="5" w:space="0" w:color="000000"/>
              <w:right w:val="single" w:sz="5" w:space="0" w:color="000000"/>
            </w:tcBorders>
            <w:vAlign w:val="center"/>
          </w:tcPr>
          <w:p w14:paraId="61D74909" w14:textId="77777777" w:rsidR="00386ECC" w:rsidRPr="009F45AB" w:rsidRDefault="00386ECC" w:rsidP="009F45AB">
            <w:pPr>
              <w:rPr>
                <w:rFonts w:asciiTheme="minorEastAsia" w:hAnsiTheme="minorEastAsia"/>
              </w:rPr>
            </w:pPr>
            <w:r w:rsidRPr="009F45AB">
              <w:rPr>
                <w:rFonts w:asciiTheme="minorEastAsia" w:hAnsiTheme="minorEastAsia"/>
              </w:rPr>
              <w:t>369</w:t>
            </w:r>
          </w:p>
        </w:tc>
        <w:tc>
          <w:tcPr>
            <w:tcW w:w="741" w:type="pct"/>
            <w:tcBorders>
              <w:top w:val="single" w:sz="5" w:space="0" w:color="000000"/>
              <w:left w:val="single" w:sz="5" w:space="0" w:color="000000"/>
              <w:bottom w:val="single" w:sz="5" w:space="0" w:color="000000"/>
              <w:right w:val="single" w:sz="5" w:space="0" w:color="000000"/>
            </w:tcBorders>
            <w:vAlign w:val="center"/>
          </w:tcPr>
          <w:p w14:paraId="1B19D3FC" w14:textId="77777777" w:rsidR="00386ECC" w:rsidRPr="009F45AB" w:rsidRDefault="00386ECC" w:rsidP="009F45AB">
            <w:pPr>
              <w:rPr>
                <w:rFonts w:asciiTheme="minorEastAsia" w:hAnsiTheme="minorEastAsia"/>
              </w:rPr>
            </w:pPr>
            <w:r w:rsidRPr="009F45AB">
              <w:rPr>
                <w:rFonts w:asciiTheme="minorEastAsia" w:hAnsiTheme="minorEastAsia"/>
              </w:rPr>
              <w:t>330</w:t>
            </w:r>
          </w:p>
        </w:tc>
        <w:tc>
          <w:tcPr>
            <w:tcW w:w="587" w:type="pct"/>
            <w:tcBorders>
              <w:top w:val="single" w:sz="5" w:space="0" w:color="000000"/>
              <w:left w:val="single" w:sz="5" w:space="0" w:color="000000"/>
              <w:bottom w:val="single" w:sz="5" w:space="0" w:color="000000"/>
              <w:right w:val="single" w:sz="5" w:space="0" w:color="000000"/>
            </w:tcBorders>
            <w:vAlign w:val="center"/>
          </w:tcPr>
          <w:p w14:paraId="48E62BBC" w14:textId="77777777" w:rsidR="00386ECC" w:rsidRPr="009F45AB" w:rsidRDefault="00386ECC" w:rsidP="009F45AB">
            <w:pPr>
              <w:rPr>
                <w:rFonts w:asciiTheme="minorEastAsia" w:hAnsiTheme="minorEastAsia"/>
              </w:rPr>
            </w:pPr>
            <w:r w:rsidRPr="009F45AB">
              <w:rPr>
                <w:rFonts w:asciiTheme="minorEastAsia" w:hAnsiTheme="minorEastAsia"/>
              </w:rPr>
              <w:t>285</w:t>
            </w:r>
          </w:p>
        </w:tc>
      </w:tr>
      <w:tr w:rsidR="00386ECC" w:rsidRPr="009F45AB" w14:paraId="55D5EE9B"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4F7C3F93" w14:textId="77777777" w:rsidR="00386ECC" w:rsidRPr="009F45AB" w:rsidRDefault="00386ECC" w:rsidP="009F45AB">
            <w:pPr>
              <w:rPr>
                <w:rFonts w:asciiTheme="minorEastAsia" w:hAnsiTheme="minorEastAsia"/>
              </w:rPr>
            </w:pPr>
            <w:r w:rsidRPr="009F45AB">
              <w:rPr>
                <w:rFonts w:asciiTheme="minorEastAsia" w:hAnsiTheme="minorEastAsia"/>
              </w:rPr>
              <w:t>法学院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6C9FD6D2" w14:textId="77777777" w:rsidR="00386ECC" w:rsidRPr="009F45AB" w:rsidRDefault="00386ECC" w:rsidP="009F45AB">
            <w:pPr>
              <w:rPr>
                <w:rFonts w:asciiTheme="minorEastAsia" w:hAnsiTheme="minorEastAsia"/>
              </w:rPr>
            </w:pPr>
            <w:r w:rsidRPr="009F45AB">
              <w:rPr>
                <w:rFonts w:asciiTheme="minorEastAsia" w:hAnsiTheme="minorEastAsia"/>
              </w:rPr>
              <w:t>1547</w:t>
            </w:r>
          </w:p>
        </w:tc>
        <w:tc>
          <w:tcPr>
            <w:tcW w:w="596" w:type="pct"/>
            <w:tcBorders>
              <w:top w:val="single" w:sz="5" w:space="0" w:color="000000"/>
              <w:left w:val="single" w:sz="5" w:space="0" w:color="000000"/>
              <w:bottom w:val="single" w:sz="5" w:space="0" w:color="000000"/>
              <w:right w:val="single" w:sz="5" w:space="0" w:color="000000"/>
            </w:tcBorders>
            <w:vAlign w:val="center"/>
          </w:tcPr>
          <w:p w14:paraId="4B01301F" w14:textId="77777777" w:rsidR="00386ECC" w:rsidRPr="009F45AB" w:rsidRDefault="00386ECC" w:rsidP="009F45AB">
            <w:pPr>
              <w:rPr>
                <w:rFonts w:asciiTheme="minorEastAsia" w:hAnsiTheme="minorEastAsia"/>
              </w:rPr>
            </w:pPr>
            <w:r w:rsidRPr="009F45AB">
              <w:rPr>
                <w:rFonts w:asciiTheme="minorEastAsia" w:hAnsiTheme="minorEastAsia"/>
              </w:rPr>
              <w:t>430</w:t>
            </w:r>
          </w:p>
        </w:tc>
        <w:tc>
          <w:tcPr>
            <w:tcW w:w="741" w:type="pct"/>
            <w:tcBorders>
              <w:top w:val="single" w:sz="5" w:space="0" w:color="000000"/>
              <w:left w:val="single" w:sz="5" w:space="0" w:color="000000"/>
              <w:bottom w:val="single" w:sz="5" w:space="0" w:color="000000"/>
              <w:right w:val="single" w:sz="5" w:space="0" w:color="000000"/>
            </w:tcBorders>
            <w:vAlign w:val="center"/>
          </w:tcPr>
          <w:p w14:paraId="079FFC97" w14:textId="77777777" w:rsidR="00386ECC" w:rsidRPr="009F45AB" w:rsidRDefault="00386ECC" w:rsidP="009F45AB">
            <w:pPr>
              <w:rPr>
                <w:rFonts w:asciiTheme="minorEastAsia" w:hAnsiTheme="minorEastAsia"/>
              </w:rPr>
            </w:pPr>
            <w:r w:rsidRPr="009F45AB">
              <w:rPr>
                <w:rFonts w:asciiTheme="minorEastAsia" w:hAnsiTheme="minorEastAsia"/>
              </w:rPr>
              <w:t>932</w:t>
            </w:r>
          </w:p>
        </w:tc>
        <w:tc>
          <w:tcPr>
            <w:tcW w:w="587" w:type="pct"/>
            <w:tcBorders>
              <w:top w:val="single" w:sz="5" w:space="0" w:color="000000"/>
              <w:left w:val="single" w:sz="5" w:space="0" w:color="000000"/>
              <w:bottom w:val="single" w:sz="5" w:space="0" w:color="000000"/>
              <w:right w:val="single" w:sz="5" w:space="0" w:color="000000"/>
            </w:tcBorders>
            <w:vAlign w:val="center"/>
          </w:tcPr>
          <w:p w14:paraId="1FA9F2D7" w14:textId="77777777" w:rsidR="00386ECC" w:rsidRPr="009F45AB" w:rsidRDefault="00386ECC" w:rsidP="009F45AB">
            <w:pPr>
              <w:rPr>
                <w:rFonts w:asciiTheme="minorEastAsia" w:hAnsiTheme="minorEastAsia"/>
              </w:rPr>
            </w:pPr>
            <w:r w:rsidRPr="009F45AB">
              <w:rPr>
                <w:rFonts w:asciiTheme="minorEastAsia" w:hAnsiTheme="minorEastAsia"/>
              </w:rPr>
              <w:t>185</w:t>
            </w:r>
          </w:p>
        </w:tc>
      </w:tr>
      <w:tr w:rsidR="00386ECC" w:rsidRPr="009F45AB" w14:paraId="12B9A763" w14:textId="77777777" w:rsidTr="0062044C">
        <w:trPr>
          <w:trHeight w:hRule="exact" w:val="350"/>
        </w:trPr>
        <w:tc>
          <w:tcPr>
            <w:tcW w:w="2385" w:type="pct"/>
            <w:tcBorders>
              <w:top w:val="single" w:sz="5" w:space="0" w:color="000000"/>
              <w:left w:val="single" w:sz="5" w:space="0" w:color="000000"/>
              <w:bottom w:val="single" w:sz="5" w:space="0" w:color="000000"/>
              <w:right w:val="single" w:sz="5" w:space="0" w:color="000000"/>
            </w:tcBorders>
            <w:vAlign w:val="center"/>
          </w:tcPr>
          <w:p w14:paraId="0B2F9B9C" w14:textId="77777777" w:rsidR="00386ECC" w:rsidRPr="009F45AB" w:rsidRDefault="00386ECC" w:rsidP="009F45AB">
            <w:pPr>
              <w:rPr>
                <w:rFonts w:asciiTheme="minorEastAsia" w:hAnsiTheme="minorEastAsia"/>
              </w:rPr>
            </w:pPr>
            <w:r w:rsidRPr="009F45AB">
              <w:rPr>
                <w:rFonts w:asciiTheme="minorEastAsia" w:hAnsiTheme="minorEastAsia"/>
              </w:rPr>
              <w:t>新闻与传播学院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3C716758" w14:textId="77777777" w:rsidR="00386ECC" w:rsidRPr="009F45AB" w:rsidRDefault="00386ECC" w:rsidP="009F45AB">
            <w:pPr>
              <w:rPr>
                <w:rFonts w:asciiTheme="minorEastAsia" w:hAnsiTheme="minorEastAsia"/>
              </w:rPr>
            </w:pPr>
            <w:r w:rsidRPr="009F45AB">
              <w:rPr>
                <w:rFonts w:asciiTheme="minorEastAsia" w:hAnsiTheme="minorEastAsia"/>
              </w:rPr>
              <w:t>640</w:t>
            </w:r>
          </w:p>
        </w:tc>
        <w:tc>
          <w:tcPr>
            <w:tcW w:w="596" w:type="pct"/>
            <w:tcBorders>
              <w:top w:val="single" w:sz="5" w:space="0" w:color="000000"/>
              <w:left w:val="single" w:sz="5" w:space="0" w:color="000000"/>
              <w:bottom w:val="single" w:sz="5" w:space="0" w:color="000000"/>
              <w:right w:val="single" w:sz="5" w:space="0" w:color="000000"/>
            </w:tcBorders>
            <w:vAlign w:val="center"/>
          </w:tcPr>
          <w:p w14:paraId="6596733B" w14:textId="77777777" w:rsidR="00386ECC" w:rsidRPr="009F45AB" w:rsidRDefault="00386ECC" w:rsidP="009F45AB">
            <w:pPr>
              <w:rPr>
                <w:rFonts w:asciiTheme="minorEastAsia" w:hAnsiTheme="minorEastAsia"/>
              </w:rPr>
            </w:pPr>
            <w:r w:rsidRPr="009F45AB">
              <w:rPr>
                <w:rFonts w:asciiTheme="minorEastAsia" w:hAnsiTheme="minorEastAsia"/>
              </w:rPr>
              <w:t>311</w:t>
            </w:r>
          </w:p>
        </w:tc>
        <w:tc>
          <w:tcPr>
            <w:tcW w:w="741" w:type="pct"/>
            <w:tcBorders>
              <w:top w:val="single" w:sz="5" w:space="0" w:color="000000"/>
              <w:left w:val="single" w:sz="5" w:space="0" w:color="000000"/>
              <w:bottom w:val="single" w:sz="5" w:space="0" w:color="000000"/>
              <w:right w:val="single" w:sz="5" w:space="0" w:color="000000"/>
            </w:tcBorders>
            <w:vAlign w:val="center"/>
          </w:tcPr>
          <w:p w14:paraId="57CF9D96" w14:textId="77777777" w:rsidR="00386ECC" w:rsidRPr="009F45AB" w:rsidRDefault="00386ECC" w:rsidP="009F45AB">
            <w:pPr>
              <w:rPr>
                <w:rFonts w:asciiTheme="minorEastAsia" w:hAnsiTheme="minorEastAsia"/>
              </w:rPr>
            </w:pPr>
            <w:r w:rsidRPr="009F45AB">
              <w:rPr>
                <w:rFonts w:asciiTheme="minorEastAsia" w:hAnsiTheme="minorEastAsia"/>
              </w:rPr>
              <w:t>259</w:t>
            </w:r>
          </w:p>
        </w:tc>
        <w:tc>
          <w:tcPr>
            <w:tcW w:w="587" w:type="pct"/>
            <w:tcBorders>
              <w:top w:val="single" w:sz="5" w:space="0" w:color="000000"/>
              <w:left w:val="single" w:sz="5" w:space="0" w:color="000000"/>
              <w:bottom w:val="single" w:sz="5" w:space="0" w:color="000000"/>
              <w:right w:val="single" w:sz="5" w:space="0" w:color="000000"/>
            </w:tcBorders>
            <w:vAlign w:val="center"/>
          </w:tcPr>
          <w:p w14:paraId="52DD66B2" w14:textId="77777777" w:rsidR="00386ECC" w:rsidRPr="009F45AB" w:rsidRDefault="00386ECC" w:rsidP="009F45AB">
            <w:pPr>
              <w:rPr>
                <w:rFonts w:asciiTheme="minorEastAsia" w:hAnsiTheme="minorEastAsia"/>
              </w:rPr>
            </w:pPr>
            <w:r w:rsidRPr="009F45AB">
              <w:rPr>
                <w:rFonts w:asciiTheme="minorEastAsia" w:hAnsiTheme="minorEastAsia"/>
              </w:rPr>
              <w:t>70</w:t>
            </w:r>
          </w:p>
        </w:tc>
      </w:tr>
      <w:tr w:rsidR="00386ECC" w:rsidRPr="009F45AB" w14:paraId="6759CFF8"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775749F1" w14:textId="77777777" w:rsidR="00386ECC" w:rsidRPr="009F45AB" w:rsidRDefault="00386ECC" w:rsidP="009F45AB">
            <w:pPr>
              <w:rPr>
                <w:rFonts w:asciiTheme="minorEastAsia" w:hAnsiTheme="minorEastAsia"/>
              </w:rPr>
            </w:pPr>
            <w:r w:rsidRPr="009F45AB">
              <w:rPr>
                <w:rFonts w:asciiTheme="minorEastAsia" w:hAnsiTheme="minorEastAsia"/>
              </w:rPr>
              <w:t>五道口金融学院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6ABC9F9B" w14:textId="77777777" w:rsidR="00386ECC" w:rsidRPr="009F45AB" w:rsidRDefault="00386ECC" w:rsidP="009F45AB">
            <w:pPr>
              <w:rPr>
                <w:rFonts w:asciiTheme="minorEastAsia" w:hAnsiTheme="minorEastAsia"/>
              </w:rPr>
            </w:pPr>
            <w:r w:rsidRPr="009F45AB">
              <w:rPr>
                <w:rFonts w:asciiTheme="minorEastAsia" w:hAnsiTheme="minorEastAsia"/>
              </w:rPr>
              <w:t>332</w:t>
            </w:r>
          </w:p>
        </w:tc>
        <w:tc>
          <w:tcPr>
            <w:tcW w:w="596" w:type="pct"/>
            <w:tcBorders>
              <w:top w:val="single" w:sz="5" w:space="0" w:color="000000"/>
              <w:left w:val="single" w:sz="5" w:space="0" w:color="000000"/>
              <w:bottom w:val="single" w:sz="5" w:space="0" w:color="000000"/>
              <w:right w:val="single" w:sz="5" w:space="0" w:color="000000"/>
            </w:tcBorders>
            <w:vAlign w:val="center"/>
          </w:tcPr>
          <w:p w14:paraId="6143DD4A" w14:textId="77777777" w:rsidR="00386ECC" w:rsidRPr="009F45AB" w:rsidRDefault="00386ECC" w:rsidP="009F45AB">
            <w:pPr>
              <w:rPr>
                <w:rFonts w:asciiTheme="minorEastAsia" w:hAnsiTheme="minorEastAsia"/>
              </w:rPr>
            </w:pPr>
            <w:r w:rsidRPr="009F45AB">
              <w:rPr>
                <w:rFonts w:asciiTheme="minorEastAsia" w:hAnsiTheme="minorEastAsia"/>
              </w:rPr>
              <w:t>——</w:t>
            </w:r>
          </w:p>
        </w:tc>
        <w:tc>
          <w:tcPr>
            <w:tcW w:w="741" w:type="pct"/>
            <w:tcBorders>
              <w:top w:val="single" w:sz="5" w:space="0" w:color="000000"/>
              <w:left w:val="single" w:sz="5" w:space="0" w:color="000000"/>
              <w:bottom w:val="single" w:sz="5" w:space="0" w:color="000000"/>
              <w:right w:val="single" w:sz="5" w:space="0" w:color="000000"/>
            </w:tcBorders>
            <w:vAlign w:val="center"/>
          </w:tcPr>
          <w:p w14:paraId="038D53E0" w14:textId="77777777" w:rsidR="00386ECC" w:rsidRPr="009F45AB" w:rsidRDefault="00386ECC" w:rsidP="009F45AB">
            <w:pPr>
              <w:rPr>
                <w:rFonts w:asciiTheme="minorEastAsia" w:hAnsiTheme="minorEastAsia"/>
              </w:rPr>
            </w:pPr>
            <w:r w:rsidRPr="009F45AB">
              <w:rPr>
                <w:rFonts w:asciiTheme="minorEastAsia" w:hAnsiTheme="minorEastAsia"/>
              </w:rPr>
              <w:t>246</w:t>
            </w:r>
          </w:p>
        </w:tc>
        <w:tc>
          <w:tcPr>
            <w:tcW w:w="587" w:type="pct"/>
            <w:tcBorders>
              <w:top w:val="single" w:sz="5" w:space="0" w:color="000000"/>
              <w:left w:val="single" w:sz="5" w:space="0" w:color="000000"/>
              <w:bottom w:val="single" w:sz="5" w:space="0" w:color="000000"/>
              <w:right w:val="single" w:sz="5" w:space="0" w:color="000000"/>
            </w:tcBorders>
            <w:vAlign w:val="center"/>
          </w:tcPr>
          <w:p w14:paraId="5FD772BE" w14:textId="77777777" w:rsidR="00386ECC" w:rsidRPr="009F45AB" w:rsidRDefault="00386ECC" w:rsidP="009F45AB">
            <w:pPr>
              <w:rPr>
                <w:rFonts w:asciiTheme="minorEastAsia" w:hAnsiTheme="minorEastAsia"/>
              </w:rPr>
            </w:pPr>
            <w:r w:rsidRPr="009F45AB">
              <w:rPr>
                <w:rFonts w:asciiTheme="minorEastAsia" w:hAnsiTheme="minorEastAsia"/>
              </w:rPr>
              <w:t>86</w:t>
            </w:r>
          </w:p>
        </w:tc>
      </w:tr>
      <w:tr w:rsidR="00386ECC" w:rsidRPr="009F45AB" w14:paraId="0186714B"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7B8C3AFA" w14:textId="77777777" w:rsidR="00386ECC" w:rsidRPr="009F45AB" w:rsidRDefault="00386ECC" w:rsidP="009F45AB">
            <w:pPr>
              <w:rPr>
                <w:rFonts w:asciiTheme="minorEastAsia" w:hAnsiTheme="minorEastAsia"/>
              </w:rPr>
            </w:pPr>
            <w:r w:rsidRPr="009F45AB">
              <w:rPr>
                <w:rFonts w:asciiTheme="minorEastAsia" w:hAnsiTheme="minorEastAsia"/>
              </w:rPr>
              <w:t>美术学院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4DBF7983" w14:textId="77777777" w:rsidR="00386ECC" w:rsidRPr="009F45AB" w:rsidRDefault="00386ECC" w:rsidP="009F45AB">
            <w:pPr>
              <w:rPr>
                <w:rFonts w:asciiTheme="minorEastAsia" w:hAnsiTheme="minorEastAsia"/>
              </w:rPr>
            </w:pPr>
            <w:r w:rsidRPr="009F45AB">
              <w:rPr>
                <w:rFonts w:asciiTheme="minorEastAsia" w:hAnsiTheme="minorEastAsia"/>
              </w:rPr>
              <w:t>1780</w:t>
            </w:r>
          </w:p>
        </w:tc>
        <w:tc>
          <w:tcPr>
            <w:tcW w:w="596" w:type="pct"/>
            <w:tcBorders>
              <w:top w:val="single" w:sz="5" w:space="0" w:color="000000"/>
              <w:left w:val="single" w:sz="5" w:space="0" w:color="000000"/>
              <w:bottom w:val="single" w:sz="5" w:space="0" w:color="000000"/>
              <w:right w:val="single" w:sz="5" w:space="0" w:color="000000"/>
            </w:tcBorders>
            <w:vAlign w:val="center"/>
          </w:tcPr>
          <w:p w14:paraId="45A5779F" w14:textId="77777777" w:rsidR="00386ECC" w:rsidRPr="009F45AB" w:rsidRDefault="00386ECC" w:rsidP="009F45AB">
            <w:pPr>
              <w:rPr>
                <w:rFonts w:asciiTheme="minorEastAsia" w:hAnsiTheme="minorEastAsia"/>
              </w:rPr>
            </w:pPr>
            <w:r w:rsidRPr="009F45AB">
              <w:rPr>
                <w:rFonts w:asciiTheme="minorEastAsia" w:hAnsiTheme="minorEastAsia"/>
              </w:rPr>
              <w:t>1096</w:t>
            </w:r>
          </w:p>
        </w:tc>
        <w:tc>
          <w:tcPr>
            <w:tcW w:w="741" w:type="pct"/>
            <w:tcBorders>
              <w:top w:val="single" w:sz="5" w:space="0" w:color="000000"/>
              <w:left w:val="single" w:sz="5" w:space="0" w:color="000000"/>
              <w:bottom w:val="single" w:sz="5" w:space="0" w:color="000000"/>
              <w:right w:val="single" w:sz="5" w:space="0" w:color="000000"/>
            </w:tcBorders>
            <w:vAlign w:val="center"/>
          </w:tcPr>
          <w:p w14:paraId="77EAF137" w14:textId="77777777" w:rsidR="00386ECC" w:rsidRPr="009F45AB" w:rsidRDefault="00386ECC" w:rsidP="009F45AB">
            <w:pPr>
              <w:rPr>
                <w:rFonts w:asciiTheme="minorEastAsia" w:hAnsiTheme="minorEastAsia"/>
              </w:rPr>
            </w:pPr>
            <w:r w:rsidRPr="009F45AB">
              <w:rPr>
                <w:rFonts w:asciiTheme="minorEastAsia" w:hAnsiTheme="minorEastAsia"/>
              </w:rPr>
              <w:t>530</w:t>
            </w:r>
          </w:p>
        </w:tc>
        <w:tc>
          <w:tcPr>
            <w:tcW w:w="587" w:type="pct"/>
            <w:tcBorders>
              <w:top w:val="single" w:sz="5" w:space="0" w:color="000000"/>
              <w:left w:val="single" w:sz="5" w:space="0" w:color="000000"/>
              <w:bottom w:val="single" w:sz="5" w:space="0" w:color="000000"/>
              <w:right w:val="single" w:sz="5" w:space="0" w:color="000000"/>
            </w:tcBorders>
            <w:vAlign w:val="center"/>
          </w:tcPr>
          <w:p w14:paraId="0B34BEC0" w14:textId="77777777" w:rsidR="00386ECC" w:rsidRPr="009F45AB" w:rsidRDefault="00386ECC" w:rsidP="009F45AB">
            <w:pPr>
              <w:rPr>
                <w:rFonts w:asciiTheme="minorEastAsia" w:hAnsiTheme="minorEastAsia"/>
              </w:rPr>
            </w:pPr>
            <w:r w:rsidRPr="009F45AB">
              <w:rPr>
                <w:rFonts w:asciiTheme="minorEastAsia" w:hAnsiTheme="minorEastAsia"/>
              </w:rPr>
              <w:t>154</w:t>
            </w:r>
          </w:p>
        </w:tc>
      </w:tr>
      <w:tr w:rsidR="00386ECC" w:rsidRPr="009F45AB" w14:paraId="0081DA5D" w14:textId="77777777" w:rsidTr="0062044C">
        <w:trPr>
          <w:trHeight w:hRule="exact" w:val="353"/>
        </w:trPr>
        <w:tc>
          <w:tcPr>
            <w:tcW w:w="2385" w:type="pct"/>
            <w:tcBorders>
              <w:top w:val="single" w:sz="5" w:space="0" w:color="000000"/>
              <w:left w:val="single" w:sz="5" w:space="0" w:color="000000"/>
              <w:bottom w:val="single" w:sz="5" w:space="0" w:color="000000"/>
              <w:right w:val="single" w:sz="5" w:space="0" w:color="000000"/>
            </w:tcBorders>
            <w:vAlign w:val="center"/>
          </w:tcPr>
          <w:p w14:paraId="1DB4FDCD" w14:textId="77777777" w:rsidR="00386ECC" w:rsidRPr="009F45AB" w:rsidRDefault="00386ECC" w:rsidP="009F45AB">
            <w:pPr>
              <w:rPr>
                <w:rFonts w:asciiTheme="minorEastAsia" w:hAnsiTheme="minorEastAsia"/>
              </w:rPr>
            </w:pPr>
            <w:r w:rsidRPr="009F45AB">
              <w:rPr>
                <w:rFonts w:asciiTheme="minorEastAsia" w:hAnsiTheme="minorEastAsia"/>
              </w:rPr>
              <w:t>生命科学学院</w:t>
            </w:r>
          </w:p>
        </w:tc>
        <w:tc>
          <w:tcPr>
            <w:tcW w:w="691" w:type="pct"/>
            <w:tcBorders>
              <w:top w:val="single" w:sz="5" w:space="0" w:color="000000"/>
              <w:left w:val="single" w:sz="5" w:space="0" w:color="000000"/>
              <w:bottom w:val="single" w:sz="5" w:space="0" w:color="000000"/>
              <w:right w:val="single" w:sz="5" w:space="0" w:color="000000"/>
            </w:tcBorders>
            <w:vAlign w:val="center"/>
          </w:tcPr>
          <w:p w14:paraId="437953C0" w14:textId="77777777" w:rsidR="00386ECC" w:rsidRPr="009F45AB" w:rsidRDefault="00386ECC" w:rsidP="009F45AB">
            <w:pPr>
              <w:rPr>
                <w:rFonts w:asciiTheme="minorEastAsia" w:hAnsiTheme="minorEastAsia"/>
              </w:rPr>
            </w:pPr>
            <w:r w:rsidRPr="009F45AB">
              <w:rPr>
                <w:rFonts w:asciiTheme="minorEastAsia" w:hAnsiTheme="minorEastAsia"/>
              </w:rPr>
              <w:t>1351</w:t>
            </w:r>
          </w:p>
        </w:tc>
        <w:tc>
          <w:tcPr>
            <w:tcW w:w="596" w:type="pct"/>
            <w:tcBorders>
              <w:top w:val="single" w:sz="5" w:space="0" w:color="000000"/>
              <w:left w:val="single" w:sz="5" w:space="0" w:color="000000"/>
              <w:bottom w:val="single" w:sz="5" w:space="0" w:color="000000"/>
              <w:right w:val="single" w:sz="5" w:space="0" w:color="000000"/>
            </w:tcBorders>
            <w:vAlign w:val="center"/>
          </w:tcPr>
          <w:p w14:paraId="208ECD86" w14:textId="77777777" w:rsidR="00386ECC" w:rsidRPr="009F45AB" w:rsidRDefault="00386ECC" w:rsidP="009F45AB">
            <w:pPr>
              <w:rPr>
                <w:rFonts w:asciiTheme="minorEastAsia" w:hAnsiTheme="minorEastAsia"/>
              </w:rPr>
            </w:pPr>
            <w:r w:rsidRPr="009F45AB">
              <w:rPr>
                <w:rFonts w:asciiTheme="minorEastAsia" w:hAnsiTheme="minorEastAsia"/>
              </w:rPr>
              <w:t>428</w:t>
            </w:r>
          </w:p>
        </w:tc>
        <w:tc>
          <w:tcPr>
            <w:tcW w:w="741" w:type="pct"/>
            <w:tcBorders>
              <w:top w:val="single" w:sz="5" w:space="0" w:color="000000"/>
              <w:left w:val="single" w:sz="5" w:space="0" w:color="000000"/>
              <w:bottom w:val="single" w:sz="5" w:space="0" w:color="000000"/>
              <w:right w:val="single" w:sz="5" w:space="0" w:color="000000"/>
            </w:tcBorders>
            <w:vAlign w:val="center"/>
          </w:tcPr>
          <w:p w14:paraId="216F4488" w14:textId="77777777" w:rsidR="00386ECC" w:rsidRPr="009F45AB" w:rsidRDefault="00386ECC" w:rsidP="009F45AB">
            <w:pPr>
              <w:rPr>
                <w:rFonts w:asciiTheme="minorEastAsia" w:hAnsiTheme="minorEastAsia"/>
              </w:rPr>
            </w:pPr>
            <w:r w:rsidRPr="009F45AB">
              <w:rPr>
                <w:rFonts w:asciiTheme="minorEastAsia" w:hAnsiTheme="minorEastAsia"/>
              </w:rPr>
              <w:t>108</w:t>
            </w:r>
          </w:p>
        </w:tc>
        <w:tc>
          <w:tcPr>
            <w:tcW w:w="587" w:type="pct"/>
            <w:tcBorders>
              <w:top w:val="single" w:sz="5" w:space="0" w:color="000000"/>
              <w:left w:val="single" w:sz="5" w:space="0" w:color="000000"/>
              <w:bottom w:val="single" w:sz="5" w:space="0" w:color="000000"/>
              <w:right w:val="single" w:sz="5" w:space="0" w:color="000000"/>
            </w:tcBorders>
            <w:vAlign w:val="center"/>
          </w:tcPr>
          <w:p w14:paraId="44A4C762" w14:textId="77777777" w:rsidR="00386ECC" w:rsidRPr="009F45AB" w:rsidRDefault="00386ECC" w:rsidP="009F45AB">
            <w:pPr>
              <w:rPr>
                <w:rFonts w:asciiTheme="minorEastAsia" w:hAnsiTheme="minorEastAsia"/>
              </w:rPr>
            </w:pPr>
            <w:r w:rsidRPr="009F45AB">
              <w:rPr>
                <w:rFonts w:asciiTheme="minorEastAsia" w:hAnsiTheme="minorEastAsia"/>
              </w:rPr>
              <w:t>815</w:t>
            </w:r>
          </w:p>
        </w:tc>
      </w:tr>
    </w:tbl>
    <w:p w14:paraId="6B65DC62" w14:textId="515D1B11" w:rsidR="0062044C" w:rsidRPr="009F45AB" w:rsidRDefault="0062044C" w:rsidP="0062044C">
      <w:pPr>
        <w:pStyle w:val="4"/>
        <w:rPr>
          <w:rFonts w:asciiTheme="minorEastAsia" w:eastAsiaTheme="minorEastAsia" w:hAnsiTheme="minorEastAsia"/>
        </w:rPr>
      </w:pPr>
    </w:p>
    <w:p w14:paraId="7E7D85C5" w14:textId="54A595C8" w:rsidR="009E710D" w:rsidRPr="009F45AB" w:rsidRDefault="0062044C" w:rsidP="0087172E">
      <w:pPr>
        <w:pStyle w:val="4"/>
        <w:ind w:left="0" w:firstLine="0"/>
        <w:rPr>
          <w:rFonts w:asciiTheme="minorEastAsia" w:eastAsiaTheme="minorEastAsia" w:hAnsiTheme="minorEastAsia"/>
        </w:rPr>
      </w:pPr>
      <w:r w:rsidRPr="009F45AB">
        <w:rPr>
          <w:rFonts w:asciiTheme="minorEastAsia" w:eastAsiaTheme="minorEastAsia" w:hAnsiTheme="minorEastAsia" w:hint="eastAsia"/>
        </w:rPr>
        <w:t>（2）</w:t>
      </w:r>
      <w:r w:rsidR="009E710D" w:rsidRPr="009F45AB">
        <w:rPr>
          <w:rFonts w:asciiTheme="minorEastAsia" w:eastAsiaTheme="minorEastAsia" w:hAnsiTheme="minorEastAsia" w:hint="eastAsia"/>
        </w:rPr>
        <w:t>研究生群体的按特征抽样及院系样本匹配</w:t>
      </w:r>
    </w:p>
    <w:p w14:paraId="0F29697F" w14:textId="516EB137" w:rsidR="00B75EC1" w:rsidRPr="009F45AB" w:rsidRDefault="00B75EC1" w:rsidP="0062044C">
      <w:pPr>
        <w:spacing w:line="360" w:lineRule="auto"/>
        <w:ind w:firstLineChars="200" w:firstLine="480"/>
        <w:rPr>
          <w:rFonts w:asciiTheme="minorEastAsia" w:hAnsiTheme="minorEastAsia"/>
          <w:sz w:val="24"/>
        </w:rPr>
      </w:pPr>
      <w:r w:rsidRPr="009F45AB">
        <w:rPr>
          <w:rFonts w:asciiTheme="minorEastAsia" w:hAnsiTheme="minorEastAsia" w:hint="eastAsia"/>
          <w:sz w:val="24"/>
        </w:rPr>
        <w:t>根据《清华大学统计资料简编（2014年度）》，以样本容量为2000人计，各院系的硕士和博士采样人数如下表所示。</w:t>
      </w:r>
    </w:p>
    <w:tbl>
      <w:tblPr>
        <w:tblW w:w="3529" w:type="dxa"/>
        <w:jc w:val="center"/>
        <w:tblLook w:val="04A0" w:firstRow="1" w:lastRow="0" w:firstColumn="1" w:lastColumn="0" w:noHBand="0" w:noVBand="1"/>
      </w:tblPr>
      <w:tblGrid>
        <w:gridCol w:w="1369"/>
        <w:gridCol w:w="1080"/>
        <w:gridCol w:w="1080"/>
      </w:tblGrid>
      <w:tr w:rsidR="007766CB" w:rsidRPr="009F45AB" w14:paraId="5F3857C2" w14:textId="77777777" w:rsidTr="00AA29B4">
        <w:trPr>
          <w:trHeight w:val="285"/>
          <w:jc w:val="center"/>
        </w:trPr>
        <w:tc>
          <w:tcPr>
            <w:tcW w:w="13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F387C" w14:textId="3C2B3324" w:rsidR="007766CB" w:rsidRPr="009F45AB" w:rsidRDefault="0062044C" w:rsidP="0062044C">
            <w:pPr>
              <w:widowControl/>
              <w:jc w:val="center"/>
              <w:rPr>
                <w:rFonts w:asciiTheme="minorEastAsia" w:hAnsiTheme="minorEastAsia" w:cs="Times New Roman"/>
                <w:b/>
                <w:color w:val="000000"/>
                <w:kern w:val="0"/>
                <w:szCs w:val="21"/>
              </w:rPr>
            </w:pPr>
            <w:r w:rsidRPr="009F45AB">
              <w:rPr>
                <w:rFonts w:asciiTheme="minorEastAsia" w:hAnsiTheme="minorEastAsia" w:cs="Times New Roman"/>
                <w:b/>
                <w:color w:val="000000"/>
                <w:kern w:val="0"/>
                <w:szCs w:val="21"/>
              </w:rPr>
              <w:t>院系</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26C1A5" w14:textId="77777777" w:rsidR="007766CB" w:rsidRPr="009F45AB" w:rsidRDefault="007766CB" w:rsidP="0062044C">
            <w:pPr>
              <w:widowControl/>
              <w:jc w:val="center"/>
              <w:rPr>
                <w:rFonts w:asciiTheme="minorEastAsia" w:hAnsiTheme="minorEastAsia" w:cs="Times New Roman"/>
                <w:b/>
                <w:color w:val="000000"/>
                <w:kern w:val="0"/>
                <w:szCs w:val="21"/>
              </w:rPr>
            </w:pPr>
            <w:r w:rsidRPr="009F45AB">
              <w:rPr>
                <w:rFonts w:asciiTheme="minorEastAsia" w:hAnsiTheme="minorEastAsia" w:cs="Times New Roman"/>
                <w:b/>
                <w:color w:val="000000"/>
                <w:kern w:val="0"/>
                <w:szCs w:val="21"/>
              </w:rPr>
              <w:t>硕士</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4DF8D31" w14:textId="77777777" w:rsidR="007766CB" w:rsidRPr="009F45AB" w:rsidRDefault="007766CB" w:rsidP="0062044C">
            <w:pPr>
              <w:widowControl/>
              <w:jc w:val="center"/>
              <w:rPr>
                <w:rFonts w:asciiTheme="minorEastAsia" w:hAnsiTheme="minorEastAsia" w:cs="Times New Roman"/>
                <w:b/>
                <w:color w:val="000000"/>
                <w:kern w:val="0"/>
                <w:szCs w:val="21"/>
              </w:rPr>
            </w:pPr>
            <w:r w:rsidRPr="009F45AB">
              <w:rPr>
                <w:rFonts w:asciiTheme="minorEastAsia" w:hAnsiTheme="minorEastAsia" w:cs="Times New Roman"/>
                <w:b/>
                <w:color w:val="000000"/>
                <w:kern w:val="0"/>
                <w:szCs w:val="21"/>
              </w:rPr>
              <w:t>博士</w:t>
            </w:r>
          </w:p>
        </w:tc>
      </w:tr>
      <w:tr w:rsidR="007766CB" w:rsidRPr="009F45AB" w14:paraId="1077599B"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0F8B87D8"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建筑学院</w:t>
            </w:r>
          </w:p>
        </w:tc>
        <w:tc>
          <w:tcPr>
            <w:tcW w:w="1080" w:type="dxa"/>
            <w:tcBorders>
              <w:top w:val="nil"/>
              <w:left w:val="nil"/>
              <w:bottom w:val="single" w:sz="4" w:space="0" w:color="auto"/>
              <w:right w:val="single" w:sz="4" w:space="0" w:color="auto"/>
            </w:tcBorders>
            <w:shd w:val="clear" w:color="auto" w:fill="auto"/>
            <w:noWrap/>
            <w:vAlign w:val="center"/>
            <w:hideMark/>
          </w:tcPr>
          <w:p w14:paraId="76E71F30"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26 </w:t>
            </w:r>
          </w:p>
        </w:tc>
        <w:tc>
          <w:tcPr>
            <w:tcW w:w="1080" w:type="dxa"/>
            <w:tcBorders>
              <w:top w:val="nil"/>
              <w:left w:val="nil"/>
              <w:bottom w:val="single" w:sz="4" w:space="0" w:color="auto"/>
              <w:right w:val="single" w:sz="4" w:space="0" w:color="auto"/>
            </w:tcBorders>
            <w:shd w:val="clear" w:color="auto" w:fill="auto"/>
            <w:noWrap/>
            <w:vAlign w:val="center"/>
            <w:hideMark/>
          </w:tcPr>
          <w:p w14:paraId="1BA47DB5"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23 </w:t>
            </w:r>
          </w:p>
        </w:tc>
      </w:tr>
      <w:tr w:rsidR="007766CB" w:rsidRPr="009F45AB" w14:paraId="5E120083"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4DB54269"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土木水利</w:t>
            </w:r>
          </w:p>
        </w:tc>
        <w:tc>
          <w:tcPr>
            <w:tcW w:w="1080" w:type="dxa"/>
            <w:tcBorders>
              <w:top w:val="nil"/>
              <w:left w:val="nil"/>
              <w:bottom w:val="single" w:sz="4" w:space="0" w:color="auto"/>
              <w:right w:val="single" w:sz="4" w:space="0" w:color="auto"/>
            </w:tcBorders>
            <w:shd w:val="clear" w:color="auto" w:fill="auto"/>
            <w:noWrap/>
            <w:vAlign w:val="center"/>
            <w:hideMark/>
          </w:tcPr>
          <w:p w14:paraId="3DC18B57"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24 </w:t>
            </w:r>
          </w:p>
        </w:tc>
        <w:tc>
          <w:tcPr>
            <w:tcW w:w="1080" w:type="dxa"/>
            <w:tcBorders>
              <w:top w:val="nil"/>
              <w:left w:val="nil"/>
              <w:bottom w:val="single" w:sz="4" w:space="0" w:color="auto"/>
              <w:right w:val="single" w:sz="4" w:space="0" w:color="auto"/>
            </w:tcBorders>
            <w:shd w:val="clear" w:color="auto" w:fill="auto"/>
            <w:noWrap/>
            <w:vAlign w:val="center"/>
            <w:hideMark/>
          </w:tcPr>
          <w:p w14:paraId="450B503D"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36 </w:t>
            </w:r>
          </w:p>
        </w:tc>
      </w:tr>
      <w:tr w:rsidR="007766CB" w:rsidRPr="009F45AB" w14:paraId="479F2E39"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73AA7EF3"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环境</w:t>
            </w:r>
          </w:p>
        </w:tc>
        <w:tc>
          <w:tcPr>
            <w:tcW w:w="1080" w:type="dxa"/>
            <w:tcBorders>
              <w:top w:val="nil"/>
              <w:left w:val="nil"/>
              <w:bottom w:val="single" w:sz="4" w:space="0" w:color="auto"/>
              <w:right w:val="single" w:sz="4" w:space="0" w:color="auto"/>
            </w:tcBorders>
            <w:shd w:val="clear" w:color="auto" w:fill="auto"/>
            <w:noWrap/>
            <w:vAlign w:val="center"/>
            <w:hideMark/>
          </w:tcPr>
          <w:p w14:paraId="6ED5168D"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27 </w:t>
            </w:r>
          </w:p>
        </w:tc>
        <w:tc>
          <w:tcPr>
            <w:tcW w:w="1080" w:type="dxa"/>
            <w:tcBorders>
              <w:top w:val="nil"/>
              <w:left w:val="nil"/>
              <w:bottom w:val="single" w:sz="4" w:space="0" w:color="auto"/>
              <w:right w:val="single" w:sz="4" w:space="0" w:color="auto"/>
            </w:tcBorders>
            <w:shd w:val="clear" w:color="auto" w:fill="auto"/>
            <w:noWrap/>
            <w:vAlign w:val="center"/>
            <w:hideMark/>
          </w:tcPr>
          <w:p w14:paraId="7FCF1D2C"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30 </w:t>
            </w:r>
          </w:p>
        </w:tc>
      </w:tr>
      <w:tr w:rsidR="007766CB" w:rsidRPr="009F45AB" w14:paraId="6237694B"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40BD29AF"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机械</w:t>
            </w:r>
          </w:p>
        </w:tc>
        <w:tc>
          <w:tcPr>
            <w:tcW w:w="1080" w:type="dxa"/>
            <w:tcBorders>
              <w:top w:val="nil"/>
              <w:left w:val="nil"/>
              <w:bottom w:val="single" w:sz="4" w:space="0" w:color="auto"/>
              <w:right w:val="single" w:sz="4" w:space="0" w:color="auto"/>
            </w:tcBorders>
            <w:shd w:val="clear" w:color="auto" w:fill="auto"/>
            <w:noWrap/>
            <w:vAlign w:val="center"/>
            <w:hideMark/>
          </w:tcPr>
          <w:p w14:paraId="33F4E469"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19 </w:t>
            </w:r>
          </w:p>
        </w:tc>
        <w:tc>
          <w:tcPr>
            <w:tcW w:w="1080" w:type="dxa"/>
            <w:tcBorders>
              <w:top w:val="nil"/>
              <w:left w:val="nil"/>
              <w:bottom w:val="single" w:sz="4" w:space="0" w:color="auto"/>
              <w:right w:val="single" w:sz="4" w:space="0" w:color="auto"/>
            </w:tcBorders>
            <w:shd w:val="clear" w:color="auto" w:fill="auto"/>
            <w:noWrap/>
            <w:vAlign w:val="center"/>
            <w:hideMark/>
          </w:tcPr>
          <w:p w14:paraId="54EB4EB5"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30 </w:t>
            </w:r>
          </w:p>
        </w:tc>
      </w:tr>
      <w:tr w:rsidR="007766CB" w:rsidRPr="009F45AB" w14:paraId="7103185B"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02CF3F89"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精仪</w:t>
            </w:r>
          </w:p>
        </w:tc>
        <w:tc>
          <w:tcPr>
            <w:tcW w:w="1080" w:type="dxa"/>
            <w:tcBorders>
              <w:top w:val="nil"/>
              <w:left w:val="nil"/>
              <w:bottom w:val="single" w:sz="4" w:space="0" w:color="auto"/>
              <w:right w:val="single" w:sz="4" w:space="0" w:color="auto"/>
            </w:tcBorders>
            <w:shd w:val="clear" w:color="auto" w:fill="auto"/>
            <w:noWrap/>
            <w:vAlign w:val="center"/>
            <w:hideMark/>
          </w:tcPr>
          <w:p w14:paraId="63C523B7"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15 </w:t>
            </w:r>
          </w:p>
        </w:tc>
        <w:tc>
          <w:tcPr>
            <w:tcW w:w="1080" w:type="dxa"/>
            <w:tcBorders>
              <w:top w:val="nil"/>
              <w:left w:val="nil"/>
              <w:bottom w:val="single" w:sz="4" w:space="0" w:color="auto"/>
              <w:right w:val="single" w:sz="4" w:space="0" w:color="auto"/>
            </w:tcBorders>
            <w:shd w:val="clear" w:color="auto" w:fill="auto"/>
            <w:noWrap/>
            <w:vAlign w:val="center"/>
            <w:hideMark/>
          </w:tcPr>
          <w:p w14:paraId="1CF7FF1F"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19 </w:t>
            </w:r>
          </w:p>
        </w:tc>
      </w:tr>
      <w:tr w:rsidR="007766CB" w:rsidRPr="009F45AB" w14:paraId="092E3DF5"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1ECA61EF"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热能</w:t>
            </w:r>
          </w:p>
        </w:tc>
        <w:tc>
          <w:tcPr>
            <w:tcW w:w="1080" w:type="dxa"/>
            <w:tcBorders>
              <w:top w:val="nil"/>
              <w:left w:val="nil"/>
              <w:bottom w:val="single" w:sz="4" w:space="0" w:color="auto"/>
              <w:right w:val="single" w:sz="4" w:space="0" w:color="auto"/>
            </w:tcBorders>
            <w:shd w:val="clear" w:color="auto" w:fill="auto"/>
            <w:noWrap/>
            <w:vAlign w:val="center"/>
            <w:hideMark/>
          </w:tcPr>
          <w:p w14:paraId="551BBF80"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9 </w:t>
            </w:r>
          </w:p>
        </w:tc>
        <w:tc>
          <w:tcPr>
            <w:tcW w:w="1080" w:type="dxa"/>
            <w:tcBorders>
              <w:top w:val="nil"/>
              <w:left w:val="nil"/>
              <w:bottom w:val="single" w:sz="4" w:space="0" w:color="auto"/>
              <w:right w:val="single" w:sz="4" w:space="0" w:color="auto"/>
            </w:tcBorders>
            <w:shd w:val="clear" w:color="auto" w:fill="auto"/>
            <w:noWrap/>
            <w:vAlign w:val="center"/>
            <w:hideMark/>
          </w:tcPr>
          <w:p w14:paraId="248E7BC0"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18 </w:t>
            </w:r>
          </w:p>
        </w:tc>
      </w:tr>
      <w:tr w:rsidR="007766CB" w:rsidRPr="009F45AB" w14:paraId="47A6750F"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4E0BA53D"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汽车</w:t>
            </w:r>
          </w:p>
        </w:tc>
        <w:tc>
          <w:tcPr>
            <w:tcW w:w="1080" w:type="dxa"/>
            <w:tcBorders>
              <w:top w:val="nil"/>
              <w:left w:val="nil"/>
              <w:bottom w:val="single" w:sz="4" w:space="0" w:color="auto"/>
              <w:right w:val="single" w:sz="4" w:space="0" w:color="auto"/>
            </w:tcBorders>
            <w:shd w:val="clear" w:color="auto" w:fill="auto"/>
            <w:noWrap/>
            <w:vAlign w:val="center"/>
            <w:hideMark/>
          </w:tcPr>
          <w:p w14:paraId="2FCEE8B5"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13 </w:t>
            </w:r>
          </w:p>
        </w:tc>
        <w:tc>
          <w:tcPr>
            <w:tcW w:w="1080" w:type="dxa"/>
            <w:tcBorders>
              <w:top w:val="nil"/>
              <w:left w:val="nil"/>
              <w:bottom w:val="single" w:sz="4" w:space="0" w:color="auto"/>
              <w:right w:val="single" w:sz="4" w:space="0" w:color="auto"/>
            </w:tcBorders>
            <w:shd w:val="clear" w:color="auto" w:fill="auto"/>
            <w:noWrap/>
            <w:vAlign w:val="center"/>
            <w:hideMark/>
          </w:tcPr>
          <w:p w14:paraId="2FC22F89"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15 </w:t>
            </w:r>
          </w:p>
        </w:tc>
      </w:tr>
      <w:tr w:rsidR="007766CB" w:rsidRPr="009F45AB" w14:paraId="41695245"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57E59591"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工业工程</w:t>
            </w:r>
          </w:p>
        </w:tc>
        <w:tc>
          <w:tcPr>
            <w:tcW w:w="1080" w:type="dxa"/>
            <w:tcBorders>
              <w:top w:val="nil"/>
              <w:left w:val="nil"/>
              <w:bottom w:val="single" w:sz="4" w:space="0" w:color="auto"/>
              <w:right w:val="single" w:sz="4" w:space="0" w:color="auto"/>
            </w:tcBorders>
            <w:shd w:val="clear" w:color="auto" w:fill="auto"/>
            <w:noWrap/>
            <w:vAlign w:val="center"/>
            <w:hideMark/>
          </w:tcPr>
          <w:p w14:paraId="1DA7C2B4"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34 </w:t>
            </w:r>
          </w:p>
        </w:tc>
        <w:tc>
          <w:tcPr>
            <w:tcW w:w="1080" w:type="dxa"/>
            <w:tcBorders>
              <w:top w:val="nil"/>
              <w:left w:val="nil"/>
              <w:bottom w:val="single" w:sz="4" w:space="0" w:color="auto"/>
              <w:right w:val="single" w:sz="4" w:space="0" w:color="auto"/>
            </w:tcBorders>
            <w:shd w:val="clear" w:color="auto" w:fill="auto"/>
            <w:noWrap/>
            <w:vAlign w:val="center"/>
            <w:hideMark/>
          </w:tcPr>
          <w:p w14:paraId="47E543DD"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8 </w:t>
            </w:r>
          </w:p>
        </w:tc>
      </w:tr>
      <w:tr w:rsidR="007766CB" w:rsidRPr="009F45AB" w14:paraId="708728D2"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00860ADF"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航院</w:t>
            </w:r>
          </w:p>
        </w:tc>
        <w:tc>
          <w:tcPr>
            <w:tcW w:w="1080" w:type="dxa"/>
            <w:tcBorders>
              <w:top w:val="nil"/>
              <w:left w:val="nil"/>
              <w:bottom w:val="single" w:sz="4" w:space="0" w:color="auto"/>
              <w:right w:val="single" w:sz="4" w:space="0" w:color="auto"/>
            </w:tcBorders>
            <w:shd w:val="clear" w:color="auto" w:fill="auto"/>
            <w:noWrap/>
            <w:vAlign w:val="center"/>
            <w:hideMark/>
          </w:tcPr>
          <w:p w14:paraId="315BAC68"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13 </w:t>
            </w:r>
          </w:p>
        </w:tc>
        <w:tc>
          <w:tcPr>
            <w:tcW w:w="1080" w:type="dxa"/>
            <w:tcBorders>
              <w:top w:val="nil"/>
              <w:left w:val="nil"/>
              <w:bottom w:val="single" w:sz="4" w:space="0" w:color="auto"/>
              <w:right w:val="single" w:sz="4" w:space="0" w:color="auto"/>
            </w:tcBorders>
            <w:shd w:val="clear" w:color="auto" w:fill="auto"/>
            <w:noWrap/>
            <w:vAlign w:val="center"/>
            <w:hideMark/>
          </w:tcPr>
          <w:p w14:paraId="24F1EFBF"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35 </w:t>
            </w:r>
          </w:p>
        </w:tc>
      </w:tr>
      <w:tr w:rsidR="007766CB" w:rsidRPr="009F45AB" w14:paraId="7DFA9324"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0C35EBDA"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电子</w:t>
            </w:r>
          </w:p>
        </w:tc>
        <w:tc>
          <w:tcPr>
            <w:tcW w:w="1080" w:type="dxa"/>
            <w:tcBorders>
              <w:top w:val="nil"/>
              <w:left w:val="nil"/>
              <w:bottom w:val="single" w:sz="4" w:space="0" w:color="auto"/>
              <w:right w:val="single" w:sz="4" w:space="0" w:color="auto"/>
            </w:tcBorders>
            <w:shd w:val="clear" w:color="auto" w:fill="auto"/>
            <w:noWrap/>
            <w:vAlign w:val="center"/>
            <w:hideMark/>
          </w:tcPr>
          <w:p w14:paraId="0BA5C71E"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31 </w:t>
            </w:r>
          </w:p>
        </w:tc>
        <w:tc>
          <w:tcPr>
            <w:tcW w:w="1080" w:type="dxa"/>
            <w:tcBorders>
              <w:top w:val="nil"/>
              <w:left w:val="nil"/>
              <w:bottom w:val="single" w:sz="4" w:space="0" w:color="auto"/>
              <w:right w:val="single" w:sz="4" w:space="0" w:color="auto"/>
            </w:tcBorders>
            <w:shd w:val="clear" w:color="auto" w:fill="auto"/>
            <w:noWrap/>
            <w:vAlign w:val="center"/>
            <w:hideMark/>
          </w:tcPr>
          <w:p w14:paraId="71D470DC"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36 </w:t>
            </w:r>
          </w:p>
        </w:tc>
      </w:tr>
      <w:tr w:rsidR="007766CB" w:rsidRPr="009F45AB" w14:paraId="19439B9A"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10EBC996"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计算机</w:t>
            </w:r>
          </w:p>
        </w:tc>
        <w:tc>
          <w:tcPr>
            <w:tcW w:w="1080" w:type="dxa"/>
            <w:tcBorders>
              <w:top w:val="nil"/>
              <w:left w:val="nil"/>
              <w:bottom w:val="single" w:sz="4" w:space="0" w:color="auto"/>
              <w:right w:val="single" w:sz="4" w:space="0" w:color="auto"/>
            </w:tcBorders>
            <w:shd w:val="clear" w:color="auto" w:fill="auto"/>
            <w:noWrap/>
            <w:vAlign w:val="center"/>
            <w:hideMark/>
          </w:tcPr>
          <w:p w14:paraId="40A13C8F"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37 </w:t>
            </w:r>
          </w:p>
        </w:tc>
        <w:tc>
          <w:tcPr>
            <w:tcW w:w="1080" w:type="dxa"/>
            <w:tcBorders>
              <w:top w:val="nil"/>
              <w:left w:val="nil"/>
              <w:bottom w:val="single" w:sz="4" w:space="0" w:color="auto"/>
              <w:right w:val="single" w:sz="4" w:space="0" w:color="auto"/>
            </w:tcBorders>
            <w:shd w:val="clear" w:color="auto" w:fill="auto"/>
            <w:noWrap/>
            <w:vAlign w:val="center"/>
            <w:hideMark/>
          </w:tcPr>
          <w:p w14:paraId="049D1537"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44 </w:t>
            </w:r>
          </w:p>
        </w:tc>
      </w:tr>
      <w:tr w:rsidR="007766CB" w:rsidRPr="009F45AB" w14:paraId="1A32963D"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51B51466"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自动化</w:t>
            </w:r>
          </w:p>
        </w:tc>
        <w:tc>
          <w:tcPr>
            <w:tcW w:w="1080" w:type="dxa"/>
            <w:tcBorders>
              <w:top w:val="nil"/>
              <w:left w:val="nil"/>
              <w:bottom w:val="single" w:sz="4" w:space="0" w:color="auto"/>
              <w:right w:val="single" w:sz="4" w:space="0" w:color="auto"/>
            </w:tcBorders>
            <w:shd w:val="clear" w:color="auto" w:fill="auto"/>
            <w:noWrap/>
            <w:vAlign w:val="center"/>
            <w:hideMark/>
          </w:tcPr>
          <w:p w14:paraId="2ADC6266"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24 </w:t>
            </w:r>
          </w:p>
        </w:tc>
        <w:tc>
          <w:tcPr>
            <w:tcW w:w="1080" w:type="dxa"/>
            <w:tcBorders>
              <w:top w:val="nil"/>
              <w:left w:val="nil"/>
              <w:bottom w:val="single" w:sz="4" w:space="0" w:color="auto"/>
              <w:right w:val="single" w:sz="4" w:space="0" w:color="auto"/>
            </w:tcBorders>
            <w:shd w:val="clear" w:color="auto" w:fill="auto"/>
            <w:noWrap/>
            <w:vAlign w:val="center"/>
            <w:hideMark/>
          </w:tcPr>
          <w:p w14:paraId="63B7B89F"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26 </w:t>
            </w:r>
          </w:p>
        </w:tc>
      </w:tr>
      <w:tr w:rsidR="007766CB" w:rsidRPr="009F45AB" w14:paraId="070F1B58"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21BA59E9"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微电</w:t>
            </w:r>
          </w:p>
        </w:tc>
        <w:tc>
          <w:tcPr>
            <w:tcW w:w="1080" w:type="dxa"/>
            <w:tcBorders>
              <w:top w:val="nil"/>
              <w:left w:val="nil"/>
              <w:bottom w:val="single" w:sz="4" w:space="0" w:color="auto"/>
              <w:right w:val="single" w:sz="4" w:space="0" w:color="auto"/>
            </w:tcBorders>
            <w:shd w:val="clear" w:color="auto" w:fill="auto"/>
            <w:noWrap/>
            <w:vAlign w:val="center"/>
            <w:hideMark/>
          </w:tcPr>
          <w:p w14:paraId="0517F885"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26 </w:t>
            </w:r>
          </w:p>
        </w:tc>
        <w:tc>
          <w:tcPr>
            <w:tcW w:w="1080" w:type="dxa"/>
            <w:tcBorders>
              <w:top w:val="nil"/>
              <w:left w:val="nil"/>
              <w:bottom w:val="single" w:sz="4" w:space="0" w:color="auto"/>
              <w:right w:val="single" w:sz="4" w:space="0" w:color="auto"/>
            </w:tcBorders>
            <w:shd w:val="clear" w:color="auto" w:fill="auto"/>
            <w:noWrap/>
            <w:vAlign w:val="center"/>
            <w:hideMark/>
          </w:tcPr>
          <w:p w14:paraId="03A5B4A0"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10 </w:t>
            </w:r>
          </w:p>
        </w:tc>
      </w:tr>
      <w:tr w:rsidR="007766CB" w:rsidRPr="009F45AB" w14:paraId="41A40165"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6998C1CD"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软件</w:t>
            </w:r>
          </w:p>
        </w:tc>
        <w:tc>
          <w:tcPr>
            <w:tcW w:w="1080" w:type="dxa"/>
            <w:tcBorders>
              <w:top w:val="nil"/>
              <w:left w:val="nil"/>
              <w:bottom w:val="single" w:sz="4" w:space="0" w:color="auto"/>
              <w:right w:val="single" w:sz="4" w:space="0" w:color="auto"/>
            </w:tcBorders>
            <w:shd w:val="clear" w:color="auto" w:fill="auto"/>
            <w:noWrap/>
            <w:vAlign w:val="center"/>
            <w:hideMark/>
          </w:tcPr>
          <w:p w14:paraId="244FD693"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25 </w:t>
            </w:r>
          </w:p>
        </w:tc>
        <w:tc>
          <w:tcPr>
            <w:tcW w:w="1080" w:type="dxa"/>
            <w:tcBorders>
              <w:top w:val="nil"/>
              <w:left w:val="nil"/>
              <w:bottom w:val="single" w:sz="4" w:space="0" w:color="auto"/>
              <w:right w:val="single" w:sz="4" w:space="0" w:color="auto"/>
            </w:tcBorders>
            <w:shd w:val="clear" w:color="auto" w:fill="auto"/>
            <w:noWrap/>
            <w:vAlign w:val="center"/>
            <w:hideMark/>
          </w:tcPr>
          <w:p w14:paraId="25E79DF8"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4 </w:t>
            </w:r>
          </w:p>
        </w:tc>
      </w:tr>
      <w:tr w:rsidR="007766CB" w:rsidRPr="009F45AB" w14:paraId="39157825"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4BD65269"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数学</w:t>
            </w:r>
          </w:p>
        </w:tc>
        <w:tc>
          <w:tcPr>
            <w:tcW w:w="1080" w:type="dxa"/>
            <w:tcBorders>
              <w:top w:val="nil"/>
              <w:left w:val="nil"/>
              <w:bottom w:val="single" w:sz="4" w:space="0" w:color="auto"/>
              <w:right w:val="single" w:sz="4" w:space="0" w:color="auto"/>
            </w:tcBorders>
            <w:shd w:val="clear" w:color="auto" w:fill="auto"/>
            <w:noWrap/>
            <w:vAlign w:val="center"/>
            <w:hideMark/>
          </w:tcPr>
          <w:p w14:paraId="7824745C"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7 </w:t>
            </w:r>
          </w:p>
        </w:tc>
        <w:tc>
          <w:tcPr>
            <w:tcW w:w="1080" w:type="dxa"/>
            <w:tcBorders>
              <w:top w:val="nil"/>
              <w:left w:val="nil"/>
              <w:bottom w:val="single" w:sz="4" w:space="0" w:color="auto"/>
              <w:right w:val="single" w:sz="4" w:space="0" w:color="auto"/>
            </w:tcBorders>
            <w:shd w:val="clear" w:color="auto" w:fill="auto"/>
            <w:noWrap/>
            <w:vAlign w:val="center"/>
            <w:hideMark/>
          </w:tcPr>
          <w:p w14:paraId="2990F50B"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9 </w:t>
            </w:r>
          </w:p>
        </w:tc>
      </w:tr>
      <w:tr w:rsidR="007766CB" w:rsidRPr="009F45AB" w14:paraId="7697009A"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07AEF26B"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物理</w:t>
            </w:r>
          </w:p>
        </w:tc>
        <w:tc>
          <w:tcPr>
            <w:tcW w:w="1080" w:type="dxa"/>
            <w:tcBorders>
              <w:top w:val="nil"/>
              <w:left w:val="nil"/>
              <w:bottom w:val="single" w:sz="4" w:space="0" w:color="auto"/>
              <w:right w:val="single" w:sz="4" w:space="0" w:color="auto"/>
            </w:tcBorders>
            <w:shd w:val="clear" w:color="auto" w:fill="auto"/>
            <w:noWrap/>
            <w:vAlign w:val="center"/>
            <w:hideMark/>
          </w:tcPr>
          <w:p w14:paraId="5D96B794"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4 </w:t>
            </w:r>
          </w:p>
        </w:tc>
        <w:tc>
          <w:tcPr>
            <w:tcW w:w="1080" w:type="dxa"/>
            <w:tcBorders>
              <w:top w:val="nil"/>
              <w:left w:val="nil"/>
              <w:bottom w:val="single" w:sz="4" w:space="0" w:color="auto"/>
              <w:right w:val="single" w:sz="4" w:space="0" w:color="auto"/>
            </w:tcBorders>
            <w:shd w:val="clear" w:color="auto" w:fill="auto"/>
            <w:noWrap/>
            <w:vAlign w:val="center"/>
            <w:hideMark/>
          </w:tcPr>
          <w:p w14:paraId="7A0D9841"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27 </w:t>
            </w:r>
          </w:p>
        </w:tc>
      </w:tr>
      <w:tr w:rsidR="007766CB" w:rsidRPr="009F45AB" w14:paraId="1525F48F"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19FF120D"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化学</w:t>
            </w:r>
          </w:p>
        </w:tc>
        <w:tc>
          <w:tcPr>
            <w:tcW w:w="1080" w:type="dxa"/>
            <w:tcBorders>
              <w:top w:val="nil"/>
              <w:left w:val="nil"/>
              <w:bottom w:val="single" w:sz="4" w:space="0" w:color="auto"/>
              <w:right w:val="single" w:sz="4" w:space="0" w:color="auto"/>
            </w:tcBorders>
            <w:shd w:val="clear" w:color="auto" w:fill="auto"/>
            <w:noWrap/>
            <w:vAlign w:val="center"/>
            <w:hideMark/>
          </w:tcPr>
          <w:p w14:paraId="69644B2C"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10 </w:t>
            </w:r>
          </w:p>
        </w:tc>
        <w:tc>
          <w:tcPr>
            <w:tcW w:w="1080" w:type="dxa"/>
            <w:tcBorders>
              <w:top w:val="nil"/>
              <w:left w:val="nil"/>
              <w:bottom w:val="single" w:sz="4" w:space="0" w:color="auto"/>
              <w:right w:val="single" w:sz="4" w:space="0" w:color="auto"/>
            </w:tcBorders>
            <w:shd w:val="clear" w:color="auto" w:fill="auto"/>
            <w:noWrap/>
            <w:vAlign w:val="center"/>
            <w:hideMark/>
          </w:tcPr>
          <w:p w14:paraId="47A4B7A4"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29 </w:t>
            </w:r>
          </w:p>
        </w:tc>
      </w:tr>
      <w:tr w:rsidR="007766CB" w:rsidRPr="009F45AB" w14:paraId="217544B4"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6C23CD97"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地学</w:t>
            </w:r>
          </w:p>
        </w:tc>
        <w:tc>
          <w:tcPr>
            <w:tcW w:w="1080" w:type="dxa"/>
            <w:tcBorders>
              <w:top w:val="nil"/>
              <w:left w:val="nil"/>
              <w:bottom w:val="single" w:sz="4" w:space="0" w:color="auto"/>
              <w:right w:val="single" w:sz="4" w:space="0" w:color="auto"/>
            </w:tcBorders>
            <w:shd w:val="clear" w:color="auto" w:fill="auto"/>
            <w:noWrap/>
            <w:vAlign w:val="center"/>
            <w:hideMark/>
          </w:tcPr>
          <w:p w14:paraId="34930A2D"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5 </w:t>
            </w:r>
          </w:p>
        </w:tc>
        <w:tc>
          <w:tcPr>
            <w:tcW w:w="1080" w:type="dxa"/>
            <w:tcBorders>
              <w:top w:val="nil"/>
              <w:left w:val="nil"/>
              <w:bottom w:val="single" w:sz="4" w:space="0" w:color="auto"/>
              <w:right w:val="single" w:sz="4" w:space="0" w:color="auto"/>
            </w:tcBorders>
            <w:shd w:val="clear" w:color="auto" w:fill="auto"/>
            <w:noWrap/>
            <w:vAlign w:val="center"/>
            <w:hideMark/>
          </w:tcPr>
          <w:p w14:paraId="07FA1E9E"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5 </w:t>
            </w:r>
          </w:p>
        </w:tc>
      </w:tr>
      <w:tr w:rsidR="007766CB" w:rsidRPr="009F45AB" w14:paraId="2C5EE5F3"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2AD974CD"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材料</w:t>
            </w:r>
          </w:p>
        </w:tc>
        <w:tc>
          <w:tcPr>
            <w:tcW w:w="1080" w:type="dxa"/>
            <w:tcBorders>
              <w:top w:val="nil"/>
              <w:left w:val="nil"/>
              <w:bottom w:val="single" w:sz="4" w:space="0" w:color="auto"/>
              <w:right w:val="single" w:sz="4" w:space="0" w:color="auto"/>
            </w:tcBorders>
            <w:shd w:val="clear" w:color="auto" w:fill="auto"/>
            <w:noWrap/>
            <w:vAlign w:val="center"/>
            <w:hideMark/>
          </w:tcPr>
          <w:p w14:paraId="736293EB"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26 </w:t>
            </w:r>
          </w:p>
        </w:tc>
        <w:tc>
          <w:tcPr>
            <w:tcW w:w="1080" w:type="dxa"/>
            <w:tcBorders>
              <w:top w:val="nil"/>
              <w:left w:val="nil"/>
              <w:bottom w:val="single" w:sz="4" w:space="0" w:color="auto"/>
              <w:right w:val="single" w:sz="4" w:space="0" w:color="auto"/>
            </w:tcBorders>
            <w:shd w:val="clear" w:color="auto" w:fill="auto"/>
            <w:noWrap/>
            <w:vAlign w:val="center"/>
            <w:hideMark/>
          </w:tcPr>
          <w:p w14:paraId="27D18819"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30 </w:t>
            </w:r>
          </w:p>
        </w:tc>
      </w:tr>
      <w:tr w:rsidR="007766CB" w:rsidRPr="009F45AB" w14:paraId="74942687"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4FA85DF7"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电机</w:t>
            </w:r>
          </w:p>
        </w:tc>
        <w:tc>
          <w:tcPr>
            <w:tcW w:w="1080" w:type="dxa"/>
            <w:tcBorders>
              <w:top w:val="nil"/>
              <w:left w:val="nil"/>
              <w:bottom w:val="single" w:sz="4" w:space="0" w:color="auto"/>
              <w:right w:val="single" w:sz="4" w:space="0" w:color="auto"/>
            </w:tcBorders>
            <w:shd w:val="clear" w:color="auto" w:fill="auto"/>
            <w:noWrap/>
            <w:vAlign w:val="center"/>
            <w:hideMark/>
          </w:tcPr>
          <w:p w14:paraId="09299989"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15 </w:t>
            </w:r>
          </w:p>
        </w:tc>
        <w:tc>
          <w:tcPr>
            <w:tcW w:w="1080" w:type="dxa"/>
            <w:tcBorders>
              <w:top w:val="nil"/>
              <w:left w:val="nil"/>
              <w:bottom w:val="single" w:sz="4" w:space="0" w:color="auto"/>
              <w:right w:val="single" w:sz="4" w:space="0" w:color="auto"/>
            </w:tcBorders>
            <w:shd w:val="clear" w:color="auto" w:fill="auto"/>
            <w:noWrap/>
            <w:vAlign w:val="center"/>
            <w:hideMark/>
          </w:tcPr>
          <w:p w14:paraId="1BF3D737"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22 </w:t>
            </w:r>
          </w:p>
        </w:tc>
      </w:tr>
      <w:tr w:rsidR="007766CB" w:rsidRPr="009F45AB" w14:paraId="7E8A0547"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7297092B"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工物</w:t>
            </w:r>
          </w:p>
        </w:tc>
        <w:tc>
          <w:tcPr>
            <w:tcW w:w="1080" w:type="dxa"/>
            <w:tcBorders>
              <w:top w:val="nil"/>
              <w:left w:val="nil"/>
              <w:bottom w:val="single" w:sz="4" w:space="0" w:color="auto"/>
              <w:right w:val="single" w:sz="4" w:space="0" w:color="auto"/>
            </w:tcBorders>
            <w:shd w:val="clear" w:color="auto" w:fill="auto"/>
            <w:noWrap/>
            <w:vAlign w:val="center"/>
            <w:hideMark/>
          </w:tcPr>
          <w:p w14:paraId="2747A7D7"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11 </w:t>
            </w:r>
          </w:p>
        </w:tc>
        <w:tc>
          <w:tcPr>
            <w:tcW w:w="1080" w:type="dxa"/>
            <w:tcBorders>
              <w:top w:val="nil"/>
              <w:left w:val="nil"/>
              <w:bottom w:val="single" w:sz="4" w:space="0" w:color="auto"/>
              <w:right w:val="single" w:sz="4" w:space="0" w:color="auto"/>
            </w:tcBorders>
            <w:shd w:val="clear" w:color="auto" w:fill="auto"/>
            <w:noWrap/>
            <w:vAlign w:val="center"/>
            <w:hideMark/>
          </w:tcPr>
          <w:p w14:paraId="02FEA845"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26 </w:t>
            </w:r>
          </w:p>
        </w:tc>
      </w:tr>
      <w:tr w:rsidR="007766CB" w:rsidRPr="009F45AB" w14:paraId="449F7373"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0FF96710"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化工</w:t>
            </w:r>
          </w:p>
        </w:tc>
        <w:tc>
          <w:tcPr>
            <w:tcW w:w="1080" w:type="dxa"/>
            <w:tcBorders>
              <w:top w:val="nil"/>
              <w:left w:val="nil"/>
              <w:bottom w:val="single" w:sz="4" w:space="0" w:color="auto"/>
              <w:right w:val="single" w:sz="4" w:space="0" w:color="auto"/>
            </w:tcBorders>
            <w:shd w:val="clear" w:color="auto" w:fill="auto"/>
            <w:noWrap/>
            <w:vAlign w:val="center"/>
            <w:hideMark/>
          </w:tcPr>
          <w:p w14:paraId="6DF39B5D"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11 </w:t>
            </w:r>
          </w:p>
        </w:tc>
        <w:tc>
          <w:tcPr>
            <w:tcW w:w="1080" w:type="dxa"/>
            <w:tcBorders>
              <w:top w:val="nil"/>
              <w:left w:val="nil"/>
              <w:bottom w:val="single" w:sz="4" w:space="0" w:color="auto"/>
              <w:right w:val="single" w:sz="4" w:space="0" w:color="auto"/>
            </w:tcBorders>
            <w:shd w:val="clear" w:color="auto" w:fill="auto"/>
            <w:noWrap/>
            <w:vAlign w:val="center"/>
            <w:hideMark/>
          </w:tcPr>
          <w:p w14:paraId="359C34B9"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17 </w:t>
            </w:r>
          </w:p>
        </w:tc>
      </w:tr>
      <w:tr w:rsidR="007766CB" w:rsidRPr="009F45AB" w14:paraId="18C1F1C9"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341CDF3D"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经管</w:t>
            </w:r>
          </w:p>
        </w:tc>
        <w:tc>
          <w:tcPr>
            <w:tcW w:w="1080" w:type="dxa"/>
            <w:tcBorders>
              <w:top w:val="nil"/>
              <w:left w:val="nil"/>
              <w:bottom w:val="single" w:sz="4" w:space="0" w:color="auto"/>
              <w:right w:val="single" w:sz="4" w:space="0" w:color="auto"/>
            </w:tcBorders>
            <w:shd w:val="clear" w:color="auto" w:fill="auto"/>
            <w:noWrap/>
            <w:vAlign w:val="center"/>
            <w:hideMark/>
          </w:tcPr>
          <w:p w14:paraId="52AD068B"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157 </w:t>
            </w:r>
          </w:p>
        </w:tc>
        <w:tc>
          <w:tcPr>
            <w:tcW w:w="1080" w:type="dxa"/>
            <w:tcBorders>
              <w:top w:val="nil"/>
              <w:left w:val="nil"/>
              <w:bottom w:val="single" w:sz="4" w:space="0" w:color="auto"/>
              <w:right w:val="single" w:sz="4" w:space="0" w:color="auto"/>
            </w:tcBorders>
            <w:shd w:val="clear" w:color="auto" w:fill="auto"/>
            <w:noWrap/>
            <w:vAlign w:val="center"/>
            <w:hideMark/>
          </w:tcPr>
          <w:p w14:paraId="52E0E51A"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31 </w:t>
            </w:r>
          </w:p>
        </w:tc>
      </w:tr>
      <w:tr w:rsidR="007766CB" w:rsidRPr="009F45AB" w14:paraId="6887ACAC"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63656F9A"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公管</w:t>
            </w:r>
          </w:p>
        </w:tc>
        <w:tc>
          <w:tcPr>
            <w:tcW w:w="1080" w:type="dxa"/>
            <w:tcBorders>
              <w:top w:val="nil"/>
              <w:left w:val="nil"/>
              <w:bottom w:val="single" w:sz="4" w:space="0" w:color="auto"/>
              <w:right w:val="single" w:sz="4" w:space="0" w:color="auto"/>
            </w:tcBorders>
            <w:shd w:val="clear" w:color="auto" w:fill="auto"/>
            <w:noWrap/>
            <w:vAlign w:val="center"/>
            <w:hideMark/>
          </w:tcPr>
          <w:p w14:paraId="45776101"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72 </w:t>
            </w:r>
          </w:p>
        </w:tc>
        <w:tc>
          <w:tcPr>
            <w:tcW w:w="1080" w:type="dxa"/>
            <w:tcBorders>
              <w:top w:val="nil"/>
              <w:left w:val="nil"/>
              <w:bottom w:val="single" w:sz="4" w:space="0" w:color="auto"/>
              <w:right w:val="single" w:sz="4" w:space="0" w:color="auto"/>
            </w:tcBorders>
            <w:shd w:val="clear" w:color="auto" w:fill="auto"/>
            <w:noWrap/>
            <w:vAlign w:val="center"/>
            <w:hideMark/>
          </w:tcPr>
          <w:p w14:paraId="0FD13916"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12 </w:t>
            </w:r>
          </w:p>
        </w:tc>
      </w:tr>
      <w:tr w:rsidR="007766CB" w:rsidRPr="009F45AB" w14:paraId="6A636E4A"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37F83EB7"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马院</w:t>
            </w:r>
          </w:p>
        </w:tc>
        <w:tc>
          <w:tcPr>
            <w:tcW w:w="1080" w:type="dxa"/>
            <w:tcBorders>
              <w:top w:val="nil"/>
              <w:left w:val="nil"/>
              <w:bottom w:val="single" w:sz="4" w:space="0" w:color="auto"/>
              <w:right w:val="single" w:sz="4" w:space="0" w:color="auto"/>
            </w:tcBorders>
            <w:shd w:val="clear" w:color="auto" w:fill="auto"/>
            <w:noWrap/>
            <w:vAlign w:val="center"/>
            <w:hideMark/>
          </w:tcPr>
          <w:p w14:paraId="498AD277"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3 </w:t>
            </w:r>
          </w:p>
        </w:tc>
        <w:tc>
          <w:tcPr>
            <w:tcW w:w="1080" w:type="dxa"/>
            <w:tcBorders>
              <w:top w:val="nil"/>
              <w:left w:val="nil"/>
              <w:bottom w:val="single" w:sz="4" w:space="0" w:color="auto"/>
              <w:right w:val="single" w:sz="4" w:space="0" w:color="auto"/>
            </w:tcBorders>
            <w:shd w:val="clear" w:color="auto" w:fill="auto"/>
            <w:noWrap/>
            <w:vAlign w:val="center"/>
            <w:hideMark/>
          </w:tcPr>
          <w:p w14:paraId="6DB8ECDB"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7 </w:t>
            </w:r>
          </w:p>
        </w:tc>
      </w:tr>
      <w:tr w:rsidR="007766CB" w:rsidRPr="009F45AB" w14:paraId="0EEF7920"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038AF9E8"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人文</w:t>
            </w:r>
          </w:p>
        </w:tc>
        <w:tc>
          <w:tcPr>
            <w:tcW w:w="1080" w:type="dxa"/>
            <w:tcBorders>
              <w:top w:val="nil"/>
              <w:left w:val="nil"/>
              <w:bottom w:val="single" w:sz="4" w:space="0" w:color="auto"/>
              <w:right w:val="single" w:sz="4" w:space="0" w:color="auto"/>
            </w:tcBorders>
            <w:shd w:val="clear" w:color="auto" w:fill="auto"/>
            <w:noWrap/>
            <w:vAlign w:val="center"/>
            <w:hideMark/>
          </w:tcPr>
          <w:p w14:paraId="05A1F7C6"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16 </w:t>
            </w:r>
          </w:p>
        </w:tc>
        <w:tc>
          <w:tcPr>
            <w:tcW w:w="1080" w:type="dxa"/>
            <w:tcBorders>
              <w:top w:val="nil"/>
              <w:left w:val="nil"/>
              <w:bottom w:val="single" w:sz="4" w:space="0" w:color="auto"/>
              <w:right w:val="single" w:sz="4" w:space="0" w:color="auto"/>
            </w:tcBorders>
            <w:shd w:val="clear" w:color="auto" w:fill="auto"/>
            <w:noWrap/>
            <w:vAlign w:val="center"/>
            <w:hideMark/>
          </w:tcPr>
          <w:p w14:paraId="31AB2D24"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20 </w:t>
            </w:r>
          </w:p>
        </w:tc>
      </w:tr>
      <w:tr w:rsidR="007766CB" w:rsidRPr="009F45AB" w14:paraId="0EB51DE6"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14067933"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社科</w:t>
            </w:r>
          </w:p>
        </w:tc>
        <w:tc>
          <w:tcPr>
            <w:tcW w:w="1080" w:type="dxa"/>
            <w:tcBorders>
              <w:top w:val="nil"/>
              <w:left w:val="nil"/>
              <w:bottom w:val="single" w:sz="4" w:space="0" w:color="auto"/>
              <w:right w:val="single" w:sz="4" w:space="0" w:color="auto"/>
            </w:tcBorders>
            <w:shd w:val="clear" w:color="auto" w:fill="auto"/>
            <w:noWrap/>
            <w:vAlign w:val="center"/>
            <w:hideMark/>
          </w:tcPr>
          <w:p w14:paraId="57645252"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28 </w:t>
            </w:r>
          </w:p>
        </w:tc>
        <w:tc>
          <w:tcPr>
            <w:tcW w:w="1080" w:type="dxa"/>
            <w:tcBorders>
              <w:top w:val="nil"/>
              <w:left w:val="nil"/>
              <w:bottom w:val="single" w:sz="4" w:space="0" w:color="auto"/>
              <w:right w:val="single" w:sz="4" w:space="0" w:color="auto"/>
            </w:tcBorders>
            <w:shd w:val="clear" w:color="auto" w:fill="auto"/>
            <w:noWrap/>
            <w:vAlign w:val="center"/>
            <w:hideMark/>
          </w:tcPr>
          <w:p w14:paraId="3EB707DA"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24 </w:t>
            </w:r>
          </w:p>
        </w:tc>
      </w:tr>
      <w:tr w:rsidR="007766CB" w:rsidRPr="009F45AB" w14:paraId="2375A850"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5548C304"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法学</w:t>
            </w:r>
          </w:p>
        </w:tc>
        <w:tc>
          <w:tcPr>
            <w:tcW w:w="1080" w:type="dxa"/>
            <w:tcBorders>
              <w:top w:val="nil"/>
              <w:left w:val="nil"/>
              <w:bottom w:val="single" w:sz="4" w:space="0" w:color="auto"/>
              <w:right w:val="single" w:sz="4" w:space="0" w:color="auto"/>
            </w:tcBorders>
            <w:shd w:val="clear" w:color="auto" w:fill="auto"/>
            <w:noWrap/>
            <w:vAlign w:val="center"/>
            <w:hideMark/>
          </w:tcPr>
          <w:p w14:paraId="636E4EB6"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78 </w:t>
            </w:r>
          </w:p>
        </w:tc>
        <w:tc>
          <w:tcPr>
            <w:tcW w:w="1080" w:type="dxa"/>
            <w:tcBorders>
              <w:top w:val="nil"/>
              <w:left w:val="nil"/>
              <w:bottom w:val="single" w:sz="4" w:space="0" w:color="auto"/>
              <w:right w:val="single" w:sz="4" w:space="0" w:color="auto"/>
            </w:tcBorders>
            <w:shd w:val="clear" w:color="auto" w:fill="auto"/>
            <w:noWrap/>
            <w:vAlign w:val="center"/>
            <w:hideMark/>
          </w:tcPr>
          <w:p w14:paraId="19CE894A"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15 </w:t>
            </w:r>
          </w:p>
        </w:tc>
      </w:tr>
      <w:tr w:rsidR="007766CB" w:rsidRPr="009F45AB" w14:paraId="38BA426D"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73C6C306"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新闻</w:t>
            </w:r>
          </w:p>
        </w:tc>
        <w:tc>
          <w:tcPr>
            <w:tcW w:w="1080" w:type="dxa"/>
            <w:tcBorders>
              <w:top w:val="nil"/>
              <w:left w:val="nil"/>
              <w:bottom w:val="single" w:sz="4" w:space="0" w:color="auto"/>
              <w:right w:val="single" w:sz="4" w:space="0" w:color="auto"/>
            </w:tcBorders>
            <w:shd w:val="clear" w:color="auto" w:fill="auto"/>
            <w:noWrap/>
            <w:vAlign w:val="center"/>
            <w:hideMark/>
          </w:tcPr>
          <w:p w14:paraId="2B34C5B3"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22 </w:t>
            </w:r>
          </w:p>
        </w:tc>
        <w:tc>
          <w:tcPr>
            <w:tcW w:w="1080" w:type="dxa"/>
            <w:tcBorders>
              <w:top w:val="nil"/>
              <w:left w:val="nil"/>
              <w:bottom w:val="single" w:sz="4" w:space="0" w:color="auto"/>
              <w:right w:val="single" w:sz="4" w:space="0" w:color="auto"/>
            </w:tcBorders>
            <w:shd w:val="clear" w:color="auto" w:fill="auto"/>
            <w:noWrap/>
            <w:vAlign w:val="center"/>
            <w:hideMark/>
          </w:tcPr>
          <w:p w14:paraId="22913C12"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6 </w:t>
            </w:r>
          </w:p>
        </w:tc>
      </w:tr>
      <w:tr w:rsidR="007766CB" w:rsidRPr="009F45AB" w14:paraId="288EFDC6"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5C9318CD"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五道口</w:t>
            </w:r>
          </w:p>
        </w:tc>
        <w:tc>
          <w:tcPr>
            <w:tcW w:w="1080" w:type="dxa"/>
            <w:tcBorders>
              <w:top w:val="nil"/>
              <w:left w:val="nil"/>
              <w:bottom w:val="single" w:sz="4" w:space="0" w:color="auto"/>
              <w:right w:val="single" w:sz="4" w:space="0" w:color="auto"/>
            </w:tcBorders>
            <w:shd w:val="clear" w:color="auto" w:fill="auto"/>
            <w:noWrap/>
            <w:vAlign w:val="center"/>
            <w:hideMark/>
          </w:tcPr>
          <w:p w14:paraId="122B5C13"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21 </w:t>
            </w:r>
          </w:p>
        </w:tc>
        <w:tc>
          <w:tcPr>
            <w:tcW w:w="1080" w:type="dxa"/>
            <w:tcBorders>
              <w:top w:val="nil"/>
              <w:left w:val="nil"/>
              <w:bottom w:val="single" w:sz="4" w:space="0" w:color="auto"/>
              <w:right w:val="single" w:sz="4" w:space="0" w:color="auto"/>
            </w:tcBorders>
            <w:shd w:val="clear" w:color="auto" w:fill="auto"/>
            <w:noWrap/>
            <w:vAlign w:val="center"/>
            <w:hideMark/>
          </w:tcPr>
          <w:p w14:paraId="2477F216"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7 </w:t>
            </w:r>
          </w:p>
        </w:tc>
      </w:tr>
      <w:tr w:rsidR="007766CB" w:rsidRPr="009F45AB" w14:paraId="6C342EBD"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10AA6F39"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美院</w:t>
            </w:r>
          </w:p>
        </w:tc>
        <w:tc>
          <w:tcPr>
            <w:tcW w:w="1080" w:type="dxa"/>
            <w:tcBorders>
              <w:top w:val="nil"/>
              <w:left w:val="nil"/>
              <w:bottom w:val="single" w:sz="4" w:space="0" w:color="auto"/>
              <w:right w:val="single" w:sz="4" w:space="0" w:color="auto"/>
            </w:tcBorders>
            <w:shd w:val="clear" w:color="auto" w:fill="auto"/>
            <w:noWrap/>
            <w:vAlign w:val="center"/>
            <w:hideMark/>
          </w:tcPr>
          <w:p w14:paraId="75798C76"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44 </w:t>
            </w:r>
          </w:p>
        </w:tc>
        <w:tc>
          <w:tcPr>
            <w:tcW w:w="1080" w:type="dxa"/>
            <w:tcBorders>
              <w:top w:val="nil"/>
              <w:left w:val="nil"/>
              <w:bottom w:val="single" w:sz="4" w:space="0" w:color="auto"/>
              <w:right w:val="single" w:sz="4" w:space="0" w:color="auto"/>
            </w:tcBorders>
            <w:shd w:val="clear" w:color="auto" w:fill="auto"/>
            <w:noWrap/>
            <w:vAlign w:val="center"/>
            <w:hideMark/>
          </w:tcPr>
          <w:p w14:paraId="530E71E5"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13 </w:t>
            </w:r>
          </w:p>
        </w:tc>
      </w:tr>
      <w:tr w:rsidR="007766CB" w:rsidRPr="009F45AB" w14:paraId="6525C741"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28F1EC9E"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生科</w:t>
            </w:r>
          </w:p>
        </w:tc>
        <w:tc>
          <w:tcPr>
            <w:tcW w:w="1080" w:type="dxa"/>
            <w:tcBorders>
              <w:top w:val="nil"/>
              <w:left w:val="nil"/>
              <w:bottom w:val="single" w:sz="4" w:space="0" w:color="auto"/>
              <w:right w:val="single" w:sz="4" w:space="0" w:color="auto"/>
            </w:tcBorders>
            <w:shd w:val="clear" w:color="auto" w:fill="auto"/>
            <w:noWrap/>
            <w:vAlign w:val="center"/>
            <w:hideMark/>
          </w:tcPr>
          <w:p w14:paraId="640F28DC"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9 </w:t>
            </w:r>
          </w:p>
        </w:tc>
        <w:tc>
          <w:tcPr>
            <w:tcW w:w="1080" w:type="dxa"/>
            <w:tcBorders>
              <w:top w:val="nil"/>
              <w:left w:val="nil"/>
              <w:bottom w:val="single" w:sz="4" w:space="0" w:color="auto"/>
              <w:right w:val="single" w:sz="4" w:space="0" w:color="auto"/>
            </w:tcBorders>
            <w:shd w:val="clear" w:color="auto" w:fill="auto"/>
            <w:noWrap/>
            <w:vAlign w:val="center"/>
            <w:hideMark/>
          </w:tcPr>
          <w:p w14:paraId="349F7A5B"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68 </w:t>
            </w:r>
          </w:p>
        </w:tc>
      </w:tr>
      <w:tr w:rsidR="007766CB" w:rsidRPr="009F45AB" w14:paraId="261DD2B5"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7559EC6A"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医学</w:t>
            </w:r>
          </w:p>
        </w:tc>
        <w:tc>
          <w:tcPr>
            <w:tcW w:w="1080" w:type="dxa"/>
            <w:tcBorders>
              <w:top w:val="nil"/>
              <w:left w:val="nil"/>
              <w:bottom w:val="single" w:sz="4" w:space="0" w:color="auto"/>
              <w:right w:val="single" w:sz="4" w:space="0" w:color="auto"/>
            </w:tcBorders>
            <w:shd w:val="clear" w:color="auto" w:fill="auto"/>
            <w:noWrap/>
            <w:vAlign w:val="center"/>
            <w:hideMark/>
          </w:tcPr>
          <w:p w14:paraId="15CF9C9D"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17 </w:t>
            </w:r>
          </w:p>
        </w:tc>
        <w:tc>
          <w:tcPr>
            <w:tcW w:w="1080" w:type="dxa"/>
            <w:tcBorders>
              <w:top w:val="nil"/>
              <w:left w:val="nil"/>
              <w:bottom w:val="single" w:sz="4" w:space="0" w:color="auto"/>
              <w:right w:val="single" w:sz="4" w:space="0" w:color="auto"/>
            </w:tcBorders>
            <w:shd w:val="clear" w:color="auto" w:fill="auto"/>
            <w:noWrap/>
            <w:vAlign w:val="center"/>
            <w:hideMark/>
          </w:tcPr>
          <w:p w14:paraId="58B8017C"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33 </w:t>
            </w:r>
          </w:p>
        </w:tc>
      </w:tr>
      <w:tr w:rsidR="007766CB" w:rsidRPr="009F45AB" w14:paraId="4CBCA69A"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6129295E"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核研院</w:t>
            </w:r>
          </w:p>
        </w:tc>
        <w:tc>
          <w:tcPr>
            <w:tcW w:w="1080" w:type="dxa"/>
            <w:tcBorders>
              <w:top w:val="nil"/>
              <w:left w:val="nil"/>
              <w:bottom w:val="single" w:sz="4" w:space="0" w:color="auto"/>
              <w:right w:val="single" w:sz="4" w:space="0" w:color="auto"/>
            </w:tcBorders>
            <w:shd w:val="clear" w:color="auto" w:fill="auto"/>
            <w:noWrap/>
            <w:vAlign w:val="center"/>
            <w:hideMark/>
          </w:tcPr>
          <w:p w14:paraId="0324DD29"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11 </w:t>
            </w:r>
          </w:p>
        </w:tc>
        <w:tc>
          <w:tcPr>
            <w:tcW w:w="1080" w:type="dxa"/>
            <w:tcBorders>
              <w:top w:val="nil"/>
              <w:left w:val="nil"/>
              <w:bottom w:val="single" w:sz="4" w:space="0" w:color="auto"/>
              <w:right w:val="single" w:sz="4" w:space="0" w:color="auto"/>
            </w:tcBorders>
            <w:shd w:val="clear" w:color="auto" w:fill="auto"/>
            <w:noWrap/>
            <w:vAlign w:val="center"/>
            <w:hideMark/>
          </w:tcPr>
          <w:p w14:paraId="3845117C"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18 </w:t>
            </w:r>
          </w:p>
        </w:tc>
      </w:tr>
      <w:tr w:rsidR="007766CB" w:rsidRPr="009F45AB" w14:paraId="074743EA"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7C5049A5"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高研</w:t>
            </w:r>
          </w:p>
        </w:tc>
        <w:tc>
          <w:tcPr>
            <w:tcW w:w="1080" w:type="dxa"/>
            <w:tcBorders>
              <w:top w:val="nil"/>
              <w:left w:val="nil"/>
              <w:bottom w:val="single" w:sz="4" w:space="0" w:color="auto"/>
              <w:right w:val="single" w:sz="4" w:space="0" w:color="auto"/>
            </w:tcBorders>
            <w:shd w:val="clear" w:color="auto" w:fill="auto"/>
            <w:noWrap/>
            <w:vAlign w:val="center"/>
            <w:hideMark/>
          </w:tcPr>
          <w:p w14:paraId="2F2627C4"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0 </w:t>
            </w:r>
          </w:p>
        </w:tc>
        <w:tc>
          <w:tcPr>
            <w:tcW w:w="1080" w:type="dxa"/>
            <w:tcBorders>
              <w:top w:val="nil"/>
              <w:left w:val="nil"/>
              <w:bottom w:val="single" w:sz="4" w:space="0" w:color="auto"/>
              <w:right w:val="single" w:sz="4" w:space="0" w:color="auto"/>
            </w:tcBorders>
            <w:shd w:val="clear" w:color="auto" w:fill="auto"/>
            <w:noWrap/>
            <w:vAlign w:val="center"/>
            <w:hideMark/>
          </w:tcPr>
          <w:p w14:paraId="65D06889"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4 </w:t>
            </w:r>
          </w:p>
        </w:tc>
      </w:tr>
      <w:tr w:rsidR="007766CB" w:rsidRPr="009F45AB" w14:paraId="6B325593"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540509F3"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教研</w:t>
            </w:r>
          </w:p>
        </w:tc>
        <w:tc>
          <w:tcPr>
            <w:tcW w:w="1080" w:type="dxa"/>
            <w:tcBorders>
              <w:top w:val="nil"/>
              <w:left w:val="nil"/>
              <w:bottom w:val="single" w:sz="4" w:space="0" w:color="auto"/>
              <w:right w:val="single" w:sz="4" w:space="0" w:color="auto"/>
            </w:tcBorders>
            <w:shd w:val="clear" w:color="auto" w:fill="auto"/>
            <w:noWrap/>
            <w:vAlign w:val="center"/>
            <w:hideMark/>
          </w:tcPr>
          <w:p w14:paraId="605B93FB"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6 </w:t>
            </w:r>
          </w:p>
        </w:tc>
        <w:tc>
          <w:tcPr>
            <w:tcW w:w="1080" w:type="dxa"/>
            <w:tcBorders>
              <w:top w:val="nil"/>
              <w:left w:val="nil"/>
              <w:bottom w:val="single" w:sz="4" w:space="0" w:color="auto"/>
              <w:right w:val="single" w:sz="4" w:space="0" w:color="auto"/>
            </w:tcBorders>
            <w:shd w:val="clear" w:color="auto" w:fill="auto"/>
            <w:noWrap/>
            <w:vAlign w:val="center"/>
            <w:hideMark/>
          </w:tcPr>
          <w:p w14:paraId="3448E2D2"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11 </w:t>
            </w:r>
          </w:p>
        </w:tc>
      </w:tr>
      <w:tr w:rsidR="007766CB" w:rsidRPr="009F45AB" w14:paraId="3DC90C76"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0509C697"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叉院</w:t>
            </w:r>
          </w:p>
        </w:tc>
        <w:tc>
          <w:tcPr>
            <w:tcW w:w="1080" w:type="dxa"/>
            <w:tcBorders>
              <w:top w:val="nil"/>
              <w:left w:val="nil"/>
              <w:bottom w:val="single" w:sz="4" w:space="0" w:color="auto"/>
              <w:right w:val="single" w:sz="4" w:space="0" w:color="auto"/>
            </w:tcBorders>
            <w:shd w:val="clear" w:color="auto" w:fill="auto"/>
            <w:noWrap/>
            <w:vAlign w:val="center"/>
            <w:hideMark/>
          </w:tcPr>
          <w:p w14:paraId="63144EC4"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2 </w:t>
            </w:r>
          </w:p>
        </w:tc>
        <w:tc>
          <w:tcPr>
            <w:tcW w:w="1080" w:type="dxa"/>
            <w:tcBorders>
              <w:top w:val="nil"/>
              <w:left w:val="nil"/>
              <w:bottom w:val="single" w:sz="4" w:space="0" w:color="auto"/>
              <w:right w:val="single" w:sz="4" w:space="0" w:color="auto"/>
            </w:tcBorders>
            <w:shd w:val="clear" w:color="auto" w:fill="auto"/>
            <w:noWrap/>
            <w:vAlign w:val="center"/>
            <w:hideMark/>
          </w:tcPr>
          <w:p w14:paraId="1D1EB316"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9 </w:t>
            </w:r>
          </w:p>
        </w:tc>
      </w:tr>
      <w:tr w:rsidR="007766CB" w:rsidRPr="009F45AB" w14:paraId="50502C30" w14:textId="77777777" w:rsidTr="00AA29B4">
        <w:trPr>
          <w:trHeight w:val="285"/>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14:paraId="64EFF0EB"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协和</w:t>
            </w:r>
          </w:p>
        </w:tc>
        <w:tc>
          <w:tcPr>
            <w:tcW w:w="1080" w:type="dxa"/>
            <w:tcBorders>
              <w:top w:val="nil"/>
              <w:left w:val="nil"/>
              <w:bottom w:val="single" w:sz="4" w:space="0" w:color="auto"/>
              <w:right w:val="single" w:sz="4" w:space="0" w:color="auto"/>
            </w:tcBorders>
            <w:shd w:val="clear" w:color="auto" w:fill="auto"/>
            <w:noWrap/>
            <w:vAlign w:val="center"/>
            <w:hideMark/>
          </w:tcPr>
          <w:p w14:paraId="63FA5058"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162 </w:t>
            </w:r>
          </w:p>
        </w:tc>
        <w:tc>
          <w:tcPr>
            <w:tcW w:w="1080" w:type="dxa"/>
            <w:tcBorders>
              <w:top w:val="nil"/>
              <w:left w:val="nil"/>
              <w:bottom w:val="single" w:sz="4" w:space="0" w:color="auto"/>
              <w:right w:val="single" w:sz="4" w:space="0" w:color="auto"/>
            </w:tcBorders>
            <w:shd w:val="clear" w:color="auto" w:fill="auto"/>
            <w:noWrap/>
            <w:vAlign w:val="center"/>
            <w:hideMark/>
          </w:tcPr>
          <w:p w14:paraId="14E92C2B" w14:textId="77777777" w:rsidR="007766CB" w:rsidRPr="009F45AB" w:rsidRDefault="007766CB" w:rsidP="0062044C">
            <w:pPr>
              <w:widowControl/>
              <w:jc w:val="center"/>
              <w:rPr>
                <w:rFonts w:asciiTheme="minorEastAsia" w:hAnsiTheme="minorEastAsia" w:cs="Times New Roman"/>
                <w:color w:val="000000"/>
                <w:kern w:val="0"/>
                <w:szCs w:val="21"/>
              </w:rPr>
            </w:pPr>
            <w:r w:rsidRPr="009F45AB">
              <w:rPr>
                <w:rFonts w:asciiTheme="minorEastAsia" w:hAnsiTheme="minorEastAsia" w:cs="Times New Roman"/>
                <w:color w:val="000000"/>
                <w:kern w:val="0"/>
                <w:szCs w:val="21"/>
              </w:rPr>
              <w:t xml:space="preserve">161 </w:t>
            </w:r>
          </w:p>
        </w:tc>
      </w:tr>
    </w:tbl>
    <w:p w14:paraId="7684A342" w14:textId="0F862ACB" w:rsidR="00A55485" w:rsidRPr="00A55485" w:rsidRDefault="00A55485" w:rsidP="00A55485">
      <w:pPr>
        <w:pStyle w:val="af1"/>
        <w:rPr>
          <w:color w:val="FF0000"/>
        </w:rPr>
      </w:pPr>
      <w:r w:rsidRPr="00A55485">
        <w:rPr>
          <w:rFonts w:asciiTheme="minorEastAsia" w:hAnsiTheme="minorEastAsia" w:hint="eastAsia"/>
          <w:color w:val="FF0000"/>
          <w:sz w:val="24"/>
        </w:rPr>
        <w:t>（</w:t>
      </w:r>
      <w:r w:rsidRPr="00A55485">
        <w:rPr>
          <w:rFonts w:hint="eastAsia"/>
          <w:color w:val="FF0000"/>
        </w:rPr>
        <w:t>待讨论：苏世民书院这样的短期学生是否纳入调研数据库？</w:t>
      </w:r>
      <w:r w:rsidRPr="00A55485">
        <w:rPr>
          <w:rFonts w:asciiTheme="minorEastAsia" w:hAnsiTheme="minorEastAsia" w:hint="eastAsia"/>
          <w:color w:val="FF0000"/>
          <w:sz w:val="24"/>
        </w:rPr>
        <w:t>）</w:t>
      </w:r>
    </w:p>
    <w:p w14:paraId="3081C563" w14:textId="410FA9A3" w:rsidR="009E710D" w:rsidRPr="009F45AB" w:rsidRDefault="009E710D" w:rsidP="0062044C">
      <w:pPr>
        <w:spacing w:beforeLines="50" w:before="156" w:line="360" w:lineRule="auto"/>
        <w:ind w:firstLineChars="200" w:firstLine="480"/>
        <w:rPr>
          <w:rFonts w:asciiTheme="minorEastAsia" w:hAnsiTheme="minorEastAsia"/>
          <w:sz w:val="24"/>
        </w:rPr>
      </w:pPr>
      <w:r w:rsidRPr="009F45AB">
        <w:rPr>
          <w:rFonts w:asciiTheme="minorEastAsia" w:hAnsiTheme="minorEastAsia" w:hint="eastAsia"/>
          <w:sz w:val="24"/>
        </w:rPr>
        <w:t>根据上面的表格，督促</w:t>
      </w:r>
      <w:r w:rsidR="008A12B6" w:rsidRPr="009F45AB">
        <w:rPr>
          <w:rFonts w:asciiTheme="minorEastAsia" w:hAnsiTheme="minorEastAsia" w:hint="eastAsia"/>
          <w:sz w:val="24"/>
        </w:rPr>
        <w:t>学校的</w:t>
      </w:r>
      <w:r w:rsidRPr="009F45AB">
        <w:rPr>
          <w:rFonts w:asciiTheme="minorEastAsia" w:hAnsiTheme="minorEastAsia" w:hint="eastAsia"/>
          <w:sz w:val="24"/>
        </w:rPr>
        <w:t>院系推荐</w:t>
      </w:r>
      <w:r w:rsidR="008A12B6" w:rsidRPr="009F45AB">
        <w:rPr>
          <w:rFonts w:asciiTheme="minorEastAsia" w:hAnsiTheme="minorEastAsia" w:hint="eastAsia"/>
          <w:sz w:val="24"/>
        </w:rPr>
        <w:t>调研</w:t>
      </w:r>
      <w:r w:rsidRPr="009F45AB">
        <w:rPr>
          <w:rFonts w:asciiTheme="minorEastAsia" w:hAnsiTheme="minorEastAsia" w:hint="eastAsia"/>
          <w:sz w:val="24"/>
        </w:rPr>
        <w:t>样本。</w:t>
      </w:r>
      <w:r w:rsidR="00D64C02" w:rsidRPr="009F45AB">
        <w:rPr>
          <w:rFonts w:asciiTheme="minorEastAsia" w:hAnsiTheme="minorEastAsia" w:hint="eastAsia"/>
          <w:sz w:val="24"/>
        </w:rPr>
        <w:t>各院系在推荐时应考虑到本院系的男女比例和特殊人群。采样之后的数据收集方式</w:t>
      </w:r>
      <w:r w:rsidR="004C3FE2" w:rsidRPr="009F45AB">
        <w:rPr>
          <w:rFonts w:asciiTheme="minorEastAsia" w:hAnsiTheme="minorEastAsia" w:hint="eastAsia"/>
          <w:sz w:val="24"/>
        </w:rPr>
        <w:t>参考</w:t>
      </w:r>
      <w:r w:rsidR="00D64C02" w:rsidRPr="009F45AB">
        <w:rPr>
          <w:rFonts w:asciiTheme="minorEastAsia" w:hAnsiTheme="minorEastAsia" w:hint="eastAsia"/>
          <w:sz w:val="24"/>
        </w:rPr>
        <w:t>样本库数据收集</w:t>
      </w:r>
      <w:r w:rsidR="00956831" w:rsidRPr="009F45AB">
        <w:rPr>
          <w:rFonts w:asciiTheme="minorEastAsia" w:hAnsiTheme="minorEastAsia" w:hint="eastAsia"/>
          <w:sz w:val="24"/>
        </w:rPr>
        <w:t>部分</w:t>
      </w:r>
      <w:r w:rsidR="00D64C02" w:rsidRPr="009F45AB">
        <w:rPr>
          <w:rFonts w:asciiTheme="minorEastAsia" w:hAnsiTheme="minorEastAsia" w:hint="eastAsia"/>
          <w:sz w:val="24"/>
        </w:rPr>
        <w:t>中</w:t>
      </w:r>
      <w:r w:rsidR="00956831" w:rsidRPr="009F45AB">
        <w:rPr>
          <w:rFonts w:asciiTheme="minorEastAsia" w:hAnsiTheme="minorEastAsia" w:hint="eastAsia"/>
          <w:sz w:val="24"/>
        </w:rPr>
        <w:t>的</w:t>
      </w:r>
      <w:r w:rsidR="00D64C02" w:rsidRPr="009F45AB">
        <w:rPr>
          <w:rFonts w:asciiTheme="minorEastAsia" w:hAnsiTheme="minorEastAsia" w:hint="eastAsia"/>
          <w:sz w:val="24"/>
        </w:rPr>
        <w:t>所述</w:t>
      </w:r>
      <w:r w:rsidRPr="009F45AB">
        <w:rPr>
          <w:rFonts w:asciiTheme="minorEastAsia" w:hAnsiTheme="minorEastAsia" w:hint="eastAsia"/>
          <w:sz w:val="24"/>
        </w:rPr>
        <w:t>。</w:t>
      </w:r>
    </w:p>
    <w:p w14:paraId="7D7E3350" w14:textId="37456C59" w:rsidR="009E710D" w:rsidRPr="009F45AB" w:rsidRDefault="0042309A" w:rsidP="0062044C">
      <w:pPr>
        <w:pStyle w:val="4"/>
        <w:rPr>
          <w:rFonts w:asciiTheme="minorEastAsia" w:eastAsiaTheme="minorEastAsia" w:hAnsiTheme="minorEastAsia"/>
        </w:rPr>
      </w:pPr>
      <w:r w:rsidRPr="009F45AB">
        <w:rPr>
          <w:rFonts w:asciiTheme="minorEastAsia" w:eastAsiaTheme="minorEastAsia" w:hAnsiTheme="minorEastAsia" w:hint="eastAsia"/>
        </w:rPr>
        <w:t>（3）</w:t>
      </w:r>
      <w:r w:rsidR="009E710D" w:rsidRPr="009F45AB">
        <w:rPr>
          <w:rFonts w:asciiTheme="minorEastAsia" w:eastAsiaTheme="minorEastAsia" w:hAnsiTheme="minorEastAsia" w:hint="eastAsia"/>
        </w:rPr>
        <w:t>研究生匹配样本的调研意愿分析与样本筛选</w:t>
      </w:r>
    </w:p>
    <w:p w14:paraId="6D8387C9" w14:textId="13D5CEB7" w:rsidR="009E710D" w:rsidRPr="009F45AB" w:rsidRDefault="009E710D" w:rsidP="0042309A">
      <w:pPr>
        <w:spacing w:line="360" w:lineRule="auto"/>
        <w:ind w:firstLineChars="200" w:firstLine="480"/>
        <w:rPr>
          <w:rFonts w:asciiTheme="minorEastAsia" w:hAnsiTheme="minorEastAsia"/>
          <w:sz w:val="24"/>
        </w:rPr>
      </w:pPr>
      <w:r w:rsidRPr="009F45AB">
        <w:rPr>
          <w:rFonts w:asciiTheme="minorEastAsia" w:hAnsiTheme="minorEastAsia" w:hint="eastAsia"/>
          <w:sz w:val="24"/>
        </w:rPr>
        <w:t>在</w:t>
      </w:r>
      <w:r w:rsidR="00E5222F" w:rsidRPr="009F45AB">
        <w:rPr>
          <w:rFonts w:asciiTheme="minorEastAsia" w:hAnsiTheme="minorEastAsia" w:hint="eastAsia"/>
          <w:sz w:val="24"/>
        </w:rPr>
        <w:t>样本库建立</w:t>
      </w:r>
      <w:r w:rsidR="004C3FE2" w:rsidRPr="009F45AB">
        <w:rPr>
          <w:rFonts w:asciiTheme="minorEastAsia" w:hAnsiTheme="minorEastAsia" w:hint="eastAsia"/>
          <w:sz w:val="24"/>
        </w:rPr>
        <w:t>的</w:t>
      </w:r>
      <w:r w:rsidRPr="009F45AB">
        <w:rPr>
          <w:rFonts w:asciiTheme="minorEastAsia" w:hAnsiTheme="minorEastAsia" w:hint="eastAsia"/>
          <w:sz w:val="24"/>
        </w:rPr>
        <w:t>过程中，设置调研意愿的选项作为参考</w:t>
      </w:r>
      <w:r w:rsidR="00FD5C83" w:rsidRPr="009F45AB">
        <w:rPr>
          <w:rFonts w:asciiTheme="minorEastAsia" w:hAnsiTheme="minorEastAsia" w:hint="eastAsia"/>
          <w:sz w:val="24"/>
        </w:rPr>
        <w:t>，样本库的建立将优先考虑</w:t>
      </w:r>
      <w:r w:rsidR="0005497E" w:rsidRPr="009F45AB">
        <w:rPr>
          <w:rFonts w:asciiTheme="minorEastAsia" w:hAnsiTheme="minorEastAsia" w:hint="eastAsia"/>
          <w:sz w:val="24"/>
        </w:rPr>
        <w:t>选取</w:t>
      </w:r>
      <w:r w:rsidR="00FD5C83" w:rsidRPr="009F45AB">
        <w:rPr>
          <w:rFonts w:asciiTheme="minorEastAsia" w:hAnsiTheme="minorEastAsia" w:hint="eastAsia"/>
          <w:sz w:val="24"/>
        </w:rPr>
        <w:t>调研意愿强的研究生</w:t>
      </w:r>
      <w:r w:rsidR="0005497E" w:rsidRPr="009F45AB">
        <w:rPr>
          <w:rFonts w:asciiTheme="minorEastAsia" w:hAnsiTheme="minorEastAsia" w:hint="eastAsia"/>
          <w:sz w:val="24"/>
        </w:rPr>
        <w:t>作为</w:t>
      </w:r>
      <w:r w:rsidR="006179DB" w:rsidRPr="009F45AB">
        <w:rPr>
          <w:rFonts w:asciiTheme="minorEastAsia" w:hAnsiTheme="minorEastAsia" w:hint="eastAsia"/>
          <w:sz w:val="24"/>
        </w:rPr>
        <w:t>研究生调研系统</w:t>
      </w:r>
      <w:r w:rsidR="0005497E" w:rsidRPr="009F45AB">
        <w:rPr>
          <w:rFonts w:asciiTheme="minorEastAsia" w:hAnsiTheme="minorEastAsia" w:hint="eastAsia"/>
          <w:sz w:val="24"/>
        </w:rPr>
        <w:t>的成员</w:t>
      </w:r>
      <w:r w:rsidRPr="009F45AB">
        <w:rPr>
          <w:rFonts w:asciiTheme="minorEastAsia" w:hAnsiTheme="minorEastAsia" w:hint="eastAsia"/>
          <w:sz w:val="24"/>
        </w:rPr>
        <w:t>。事实上，</w:t>
      </w:r>
      <w:r w:rsidR="00FD5C83" w:rsidRPr="009F45AB">
        <w:rPr>
          <w:rFonts w:asciiTheme="minorEastAsia" w:hAnsiTheme="minorEastAsia" w:hint="eastAsia"/>
          <w:sz w:val="24"/>
        </w:rPr>
        <w:t>样本库的</w:t>
      </w:r>
      <w:r w:rsidRPr="009F45AB">
        <w:rPr>
          <w:rFonts w:asciiTheme="minorEastAsia" w:hAnsiTheme="minorEastAsia" w:hint="eastAsia"/>
          <w:sz w:val="24"/>
        </w:rPr>
        <w:t>样本筛选并不完全以此为标准，而是以调研问卷的实际完成情况为主要标准。因为有些人虽然并不愿意参与调研，但是还是会认真填写问卷，这对于一个干净的数据库是有利的。在调研之前，应强调本次调研的重要性和实际意义，以获得更好的调研效果。调研之后的样本筛选参考样本库数据收集</w:t>
      </w:r>
      <w:r w:rsidR="00956831" w:rsidRPr="009F45AB">
        <w:rPr>
          <w:rFonts w:asciiTheme="minorEastAsia" w:hAnsiTheme="minorEastAsia" w:hint="eastAsia"/>
          <w:sz w:val="24"/>
        </w:rPr>
        <w:t>部分</w:t>
      </w:r>
      <w:r w:rsidRPr="009F45AB">
        <w:rPr>
          <w:rFonts w:asciiTheme="minorEastAsia" w:hAnsiTheme="minorEastAsia" w:hint="eastAsia"/>
          <w:sz w:val="24"/>
        </w:rPr>
        <w:t>中的陈述。</w:t>
      </w:r>
    </w:p>
    <w:p w14:paraId="69FD1072" w14:textId="5F098877" w:rsidR="009E710D" w:rsidRPr="009F45AB" w:rsidRDefault="0042309A" w:rsidP="0062044C">
      <w:pPr>
        <w:pStyle w:val="4"/>
        <w:rPr>
          <w:rFonts w:asciiTheme="minorEastAsia" w:eastAsiaTheme="minorEastAsia" w:hAnsiTheme="minorEastAsia"/>
        </w:rPr>
      </w:pPr>
      <w:r w:rsidRPr="009F45AB">
        <w:rPr>
          <w:rFonts w:asciiTheme="minorEastAsia" w:eastAsiaTheme="minorEastAsia" w:hAnsiTheme="minorEastAsia" w:hint="eastAsia"/>
        </w:rPr>
        <w:t>（4）</w:t>
      </w:r>
      <w:r w:rsidR="006179DB" w:rsidRPr="009F45AB">
        <w:rPr>
          <w:rFonts w:asciiTheme="minorEastAsia" w:eastAsiaTheme="minorEastAsia" w:hAnsiTheme="minorEastAsia" w:hint="eastAsia"/>
        </w:rPr>
        <w:t>研究生调研系统</w:t>
      </w:r>
      <w:r w:rsidR="009E710D" w:rsidRPr="009F45AB">
        <w:rPr>
          <w:rFonts w:asciiTheme="minorEastAsia" w:eastAsiaTheme="minorEastAsia" w:hAnsiTheme="minorEastAsia" w:hint="eastAsia"/>
        </w:rPr>
        <w:t>的相关性方差检验</w:t>
      </w:r>
    </w:p>
    <w:p w14:paraId="2C6CCAF2" w14:textId="77777777" w:rsidR="009E710D" w:rsidRPr="009F45AB" w:rsidRDefault="009E710D" w:rsidP="0042309A">
      <w:pPr>
        <w:spacing w:line="360" w:lineRule="auto"/>
        <w:ind w:firstLineChars="200" w:firstLine="480"/>
        <w:rPr>
          <w:rFonts w:asciiTheme="minorEastAsia" w:hAnsiTheme="minorEastAsia"/>
          <w:sz w:val="24"/>
        </w:rPr>
      </w:pPr>
      <w:r w:rsidRPr="009F45AB">
        <w:rPr>
          <w:rFonts w:asciiTheme="minorEastAsia" w:hAnsiTheme="minorEastAsia" w:hint="eastAsia"/>
          <w:sz w:val="24"/>
        </w:rPr>
        <w:t>在采样初期，我们可以将非特殊人群样本随机分为两个部分，并共享特殊人群样本。这样，相当于建立起了两个内部样本库，这两者在随机采样部分不同而共享特殊群体。在后期的调研过程中，在拿到调研数据之后，可以计算这两个样本库的相关性，如果相关性比较高的话，有理由相信，这样的采样是有代表性的。</w:t>
      </w:r>
    </w:p>
    <w:p w14:paraId="64B25E1C" w14:textId="4C3D644B" w:rsidR="009E710D" w:rsidRPr="009F45AB" w:rsidRDefault="009E710D" w:rsidP="001B36BA">
      <w:pPr>
        <w:pStyle w:val="3"/>
        <w:numPr>
          <w:ilvl w:val="0"/>
          <w:numId w:val="5"/>
        </w:numPr>
        <w:spacing w:beforeLines="50" w:before="156" w:after="0" w:line="360" w:lineRule="auto"/>
        <w:rPr>
          <w:rFonts w:asciiTheme="minorEastAsia" w:hAnsiTheme="minorEastAsia" w:cs="Times New Roman"/>
          <w:sz w:val="24"/>
        </w:rPr>
      </w:pPr>
      <w:bookmarkStart w:id="9" w:name="_Toc464825724"/>
      <w:r w:rsidRPr="009F45AB">
        <w:rPr>
          <w:rFonts w:asciiTheme="minorEastAsia" w:hAnsiTheme="minorEastAsia" w:cs="Times New Roman" w:hint="eastAsia"/>
          <w:sz w:val="24"/>
        </w:rPr>
        <w:t>样本库</w:t>
      </w:r>
      <w:r w:rsidR="0042309A" w:rsidRPr="009F45AB">
        <w:rPr>
          <w:rFonts w:asciiTheme="minorEastAsia" w:hAnsiTheme="minorEastAsia" w:cs="Times New Roman" w:hint="eastAsia"/>
          <w:sz w:val="24"/>
        </w:rPr>
        <w:t>的</w:t>
      </w:r>
      <w:r w:rsidRPr="009F45AB">
        <w:rPr>
          <w:rFonts w:asciiTheme="minorEastAsia" w:hAnsiTheme="minorEastAsia" w:cs="Times New Roman" w:hint="eastAsia"/>
          <w:sz w:val="24"/>
        </w:rPr>
        <w:t>维护过程</w:t>
      </w:r>
      <w:bookmarkEnd w:id="9"/>
    </w:p>
    <w:p w14:paraId="29D13ADB" w14:textId="66DF25F7" w:rsidR="009E710D" w:rsidRPr="009F45AB" w:rsidRDefault="0042309A" w:rsidP="0042309A">
      <w:pPr>
        <w:pStyle w:val="4"/>
        <w:rPr>
          <w:rFonts w:asciiTheme="minorEastAsia" w:eastAsiaTheme="minorEastAsia" w:hAnsiTheme="minorEastAsia"/>
        </w:rPr>
      </w:pPr>
      <w:r w:rsidRPr="009F45AB">
        <w:rPr>
          <w:rFonts w:asciiTheme="minorEastAsia" w:eastAsiaTheme="minorEastAsia" w:hAnsiTheme="minorEastAsia" w:hint="eastAsia"/>
        </w:rPr>
        <w:t>（1）</w:t>
      </w:r>
      <w:r w:rsidR="009E710D" w:rsidRPr="009F45AB">
        <w:rPr>
          <w:rFonts w:asciiTheme="minorEastAsia" w:eastAsiaTheme="minorEastAsia" w:hAnsiTheme="minorEastAsia" w:hint="eastAsia"/>
        </w:rPr>
        <w:t>制定研究生</w:t>
      </w:r>
      <w:r w:rsidR="006179DB" w:rsidRPr="009F45AB">
        <w:rPr>
          <w:rFonts w:asciiTheme="minorEastAsia" w:eastAsiaTheme="minorEastAsia" w:hAnsiTheme="minorEastAsia" w:hint="eastAsia"/>
        </w:rPr>
        <w:t>研究生调研系统</w:t>
      </w:r>
      <w:r w:rsidR="009E710D" w:rsidRPr="009F45AB">
        <w:rPr>
          <w:rFonts w:asciiTheme="minorEastAsia" w:eastAsiaTheme="minorEastAsia" w:hAnsiTheme="minorEastAsia" w:hint="eastAsia"/>
        </w:rPr>
        <w:t>成员的电子认证</w:t>
      </w:r>
    </w:p>
    <w:p w14:paraId="5ACB9F80" w14:textId="77777777" w:rsidR="009E710D" w:rsidRPr="009F45AB" w:rsidRDefault="009E710D" w:rsidP="0042309A">
      <w:pPr>
        <w:spacing w:line="360" w:lineRule="auto"/>
        <w:ind w:firstLineChars="200" w:firstLine="480"/>
        <w:rPr>
          <w:rFonts w:asciiTheme="minorEastAsia" w:hAnsiTheme="minorEastAsia"/>
          <w:sz w:val="24"/>
        </w:rPr>
      </w:pPr>
      <w:r w:rsidRPr="009F45AB">
        <w:rPr>
          <w:rFonts w:asciiTheme="minorEastAsia" w:hAnsiTheme="minorEastAsia" w:hint="eastAsia"/>
          <w:sz w:val="24"/>
        </w:rPr>
        <w:t>为了提高参与调研的同学的积极性，进一步地，提高调研问卷的质量，对样本库的所有成员进行电子认证，如果预算允许，提供纪念品。</w:t>
      </w:r>
    </w:p>
    <w:p w14:paraId="50B2D754" w14:textId="3C7EC72F" w:rsidR="009E710D" w:rsidRPr="009F45AB" w:rsidRDefault="0042309A" w:rsidP="0062044C">
      <w:pPr>
        <w:pStyle w:val="4"/>
        <w:rPr>
          <w:rFonts w:asciiTheme="minorEastAsia" w:eastAsiaTheme="minorEastAsia" w:hAnsiTheme="minorEastAsia"/>
        </w:rPr>
      </w:pPr>
      <w:r w:rsidRPr="009F45AB">
        <w:rPr>
          <w:rFonts w:asciiTheme="minorEastAsia" w:eastAsiaTheme="minorEastAsia" w:hAnsiTheme="minorEastAsia" w:hint="eastAsia"/>
        </w:rPr>
        <w:t>（2）</w:t>
      </w:r>
      <w:r w:rsidR="006179DB" w:rsidRPr="009F45AB">
        <w:rPr>
          <w:rFonts w:asciiTheme="minorEastAsia" w:eastAsiaTheme="minorEastAsia" w:hAnsiTheme="minorEastAsia" w:hint="eastAsia"/>
        </w:rPr>
        <w:t>研究生调研系统</w:t>
      </w:r>
      <w:r w:rsidR="009E710D" w:rsidRPr="009F45AB">
        <w:rPr>
          <w:rFonts w:asciiTheme="minorEastAsia" w:eastAsiaTheme="minorEastAsia" w:hAnsiTheme="minorEastAsia" w:hint="eastAsia"/>
        </w:rPr>
        <w:t>的反馈与更新等</w:t>
      </w:r>
    </w:p>
    <w:p w14:paraId="77FB8595" w14:textId="77777777" w:rsidR="009E710D" w:rsidRPr="009F45AB" w:rsidRDefault="009E710D" w:rsidP="0042309A">
      <w:pPr>
        <w:spacing w:line="360" w:lineRule="auto"/>
        <w:ind w:firstLineChars="200" w:firstLine="480"/>
        <w:rPr>
          <w:rFonts w:asciiTheme="minorEastAsia" w:hAnsiTheme="minorEastAsia"/>
          <w:sz w:val="24"/>
        </w:rPr>
      </w:pPr>
      <w:r w:rsidRPr="009F45AB">
        <w:rPr>
          <w:rFonts w:asciiTheme="minorEastAsia" w:hAnsiTheme="minorEastAsia" w:hint="eastAsia"/>
          <w:sz w:val="24"/>
        </w:rPr>
        <w:t>每一次新生入学之后，计算从上次入学到本次入学期间，毕业的学生数量。我们需要从新入学的学生中采集这么多数量的新的样本，采集的方法和之前是一致的。如果新生中有以前已经毕业过的学生且之前就在样本库中，需要留心这样的情况，这样的样本可能是具有更大的意义的。</w:t>
      </w:r>
    </w:p>
    <w:p w14:paraId="558D2604" w14:textId="657B74D1" w:rsidR="00D07297" w:rsidRPr="009F45AB" w:rsidRDefault="00D07297" w:rsidP="001B36BA">
      <w:pPr>
        <w:pStyle w:val="2"/>
        <w:numPr>
          <w:ilvl w:val="0"/>
          <w:numId w:val="4"/>
        </w:numPr>
        <w:spacing w:line="360" w:lineRule="auto"/>
        <w:rPr>
          <w:rFonts w:asciiTheme="minorEastAsia" w:eastAsiaTheme="minorEastAsia" w:hAnsiTheme="minorEastAsia"/>
          <w:sz w:val="28"/>
        </w:rPr>
      </w:pPr>
      <w:bookmarkStart w:id="10" w:name="_Toc464825725"/>
      <w:r w:rsidRPr="009F45AB">
        <w:rPr>
          <w:rFonts w:asciiTheme="minorEastAsia" w:eastAsiaTheme="minorEastAsia" w:hAnsiTheme="minorEastAsia" w:hint="eastAsia"/>
          <w:sz w:val="28"/>
        </w:rPr>
        <w:t>数据库</w:t>
      </w:r>
      <w:bookmarkStart w:id="11" w:name="_GoBack"/>
      <w:bookmarkEnd w:id="11"/>
      <w:r w:rsidRPr="009F45AB">
        <w:rPr>
          <w:rFonts w:asciiTheme="minorEastAsia" w:eastAsiaTheme="minorEastAsia" w:hAnsiTheme="minorEastAsia" w:hint="eastAsia"/>
          <w:sz w:val="28"/>
        </w:rPr>
        <w:t>的设计与搭建</w:t>
      </w:r>
      <w:bookmarkEnd w:id="10"/>
    </w:p>
    <w:p w14:paraId="07F40657" w14:textId="67E85351" w:rsidR="0042309A" w:rsidRPr="009F45AB" w:rsidRDefault="00454984" w:rsidP="001B36BA">
      <w:pPr>
        <w:pStyle w:val="3"/>
        <w:numPr>
          <w:ilvl w:val="0"/>
          <w:numId w:val="6"/>
        </w:numPr>
        <w:spacing w:beforeLines="50" w:before="156" w:after="0" w:line="360" w:lineRule="auto"/>
        <w:rPr>
          <w:rFonts w:asciiTheme="minorEastAsia" w:hAnsiTheme="minorEastAsia" w:cs="Times New Roman"/>
          <w:sz w:val="24"/>
        </w:rPr>
      </w:pPr>
      <w:bookmarkStart w:id="12" w:name="_Toc464825726"/>
      <w:r w:rsidRPr="009F45AB">
        <w:rPr>
          <w:rFonts w:asciiTheme="minorEastAsia" w:hAnsiTheme="minorEastAsia" w:cs="Times New Roman" w:hint="eastAsia"/>
          <w:sz w:val="24"/>
        </w:rPr>
        <w:t>信息库</w:t>
      </w:r>
      <w:r w:rsidR="006C0BB6" w:rsidRPr="009F45AB">
        <w:rPr>
          <w:rFonts w:asciiTheme="minorEastAsia" w:hAnsiTheme="minorEastAsia" w:cs="Times New Roman" w:hint="eastAsia"/>
          <w:sz w:val="24"/>
        </w:rPr>
        <w:t>与</w:t>
      </w:r>
      <w:r w:rsidR="00230839" w:rsidRPr="009F45AB">
        <w:rPr>
          <w:rFonts w:asciiTheme="minorEastAsia" w:hAnsiTheme="minorEastAsia" w:cs="Times New Roman" w:hint="eastAsia"/>
          <w:sz w:val="24"/>
        </w:rPr>
        <w:t>问卷</w:t>
      </w:r>
      <w:r w:rsidRPr="009F45AB">
        <w:rPr>
          <w:rFonts w:asciiTheme="minorEastAsia" w:hAnsiTheme="minorEastAsia" w:cs="Times New Roman" w:hint="eastAsia"/>
          <w:sz w:val="24"/>
        </w:rPr>
        <w:t>库</w:t>
      </w:r>
      <w:bookmarkEnd w:id="12"/>
    </w:p>
    <w:p w14:paraId="3753235C" w14:textId="4FDC1406" w:rsidR="00EE100B" w:rsidRPr="009F45AB" w:rsidRDefault="008E4AD5" w:rsidP="0062044C">
      <w:pPr>
        <w:spacing w:line="360" w:lineRule="auto"/>
        <w:ind w:firstLine="480"/>
        <w:rPr>
          <w:rFonts w:asciiTheme="minorEastAsia" w:hAnsiTheme="minorEastAsia" w:cs="Times New Roman"/>
          <w:sz w:val="24"/>
        </w:rPr>
      </w:pPr>
      <w:r w:rsidRPr="009F45AB">
        <w:rPr>
          <w:rFonts w:asciiTheme="minorEastAsia" w:hAnsiTheme="minorEastAsia" w:cs="Times New Roman"/>
          <w:sz w:val="24"/>
          <w:szCs w:val="24"/>
        </w:rPr>
        <w:t>本着遵循数据库设计范式的原则，</w:t>
      </w:r>
      <w:r w:rsidR="00EE100B" w:rsidRPr="009F45AB">
        <w:rPr>
          <w:rFonts w:asciiTheme="minorEastAsia" w:hAnsiTheme="minorEastAsia" w:cs="Times New Roman"/>
          <w:sz w:val="24"/>
          <w:szCs w:val="24"/>
        </w:rPr>
        <w:t>创建学生信息表，构建学生基本信息数据库。</w:t>
      </w:r>
      <w:r w:rsidR="00EE100B" w:rsidRPr="009F45AB">
        <w:rPr>
          <w:rFonts w:asciiTheme="minorEastAsia" w:hAnsiTheme="minorEastAsia" w:cs="Times New Roman"/>
          <w:sz w:val="24"/>
        </w:rPr>
        <w:t>基本信息库可以和</w:t>
      </w:r>
      <w:r w:rsidR="0042309A" w:rsidRPr="009F45AB">
        <w:rPr>
          <w:rFonts w:asciiTheme="minorEastAsia" w:hAnsiTheme="minorEastAsia" w:cs="Times New Roman"/>
          <w:sz w:val="24"/>
        </w:rPr>
        <w:t>i</w:t>
      </w:r>
      <w:r w:rsidR="00EE100B" w:rsidRPr="009F45AB">
        <w:rPr>
          <w:rFonts w:asciiTheme="minorEastAsia" w:hAnsiTheme="minorEastAsia" w:cs="Times New Roman"/>
          <w:sz w:val="24"/>
        </w:rPr>
        <w:t>nfo后台数据库对接，根据选取的2000余名研究生调研样本的学号信息，分别将与该学生有关的所有的基本信息都导入基本信息数据库中，包括</w:t>
      </w:r>
      <w:r w:rsidR="00EE100B" w:rsidRPr="009F45AB">
        <w:rPr>
          <w:rFonts w:asciiTheme="minorEastAsia" w:hAnsiTheme="minorEastAsia" w:cs="Times New Roman"/>
          <w:sz w:val="24"/>
          <w:szCs w:val="24"/>
        </w:rPr>
        <w:t>姓名、</w:t>
      </w:r>
      <w:r w:rsidR="00EE100B" w:rsidRPr="009F45AB">
        <w:rPr>
          <w:rFonts w:asciiTheme="minorEastAsia" w:hAnsiTheme="minorEastAsia" w:cs="Times New Roman"/>
          <w:sz w:val="24"/>
        </w:rPr>
        <w:t>性别、在读学位、政治面貌、年级、学院、民族、籍贯、生日、学号、研究生类别等全面的信息。</w:t>
      </w:r>
    </w:p>
    <w:p w14:paraId="3B7532C7" w14:textId="5F585E5A" w:rsidR="00EE100B" w:rsidRPr="009F45AB" w:rsidRDefault="00EE100B" w:rsidP="0062044C">
      <w:pPr>
        <w:spacing w:line="360" w:lineRule="auto"/>
        <w:ind w:firstLine="480"/>
        <w:rPr>
          <w:rFonts w:asciiTheme="minorEastAsia" w:hAnsiTheme="minorEastAsia" w:cs="Times New Roman"/>
          <w:sz w:val="24"/>
        </w:rPr>
      </w:pPr>
      <w:r w:rsidRPr="009F45AB">
        <w:rPr>
          <w:rFonts w:asciiTheme="minorEastAsia" w:hAnsiTheme="minorEastAsia" w:cs="Times New Roman"/>
          <w:sz w:val="24"/>
        </w:rPr>
        <w:t>用户在登陆研究生调研系统时应使用其在</w:t>
      </w:r>
      <w:r w:rsidR="0042309A" w:rsidRPr="009F45AB">
        <w:rPr>
          <w:rFonts w:asciiTheme="minorEastAsia" w:hAnsiTheme="minorEastAsia" w:cs="Times New Roman"/>
          <w:sz w:val="24"/>
        </w:rPr>
        <w:t>i</w:t>
      </w:r>
      <w:r w:rsidRPr="009F45AB">
        <w:rPr>
          <w:rFonts w:asciiTheme="minorEastAsia" w:hAnsiTheme="minorEastAsia" w:cs="Times New Roman"/>
          <w:sz w:val="24"/>
        </w:rPr>
        <w:t>nfo</w:t>
      </w:r>
      <w:r w:rsidR="00985F41">
        <w:rPr>
          <w:rFonts w:asciiTheme="minorEastAsia" w:hAnsiTheme="minorEastAsia" w:cs="Times New Roman"/>
          <w:sz w:val="24"/>
        </w:rPr>
        <w:t>上的账号和密码，因此后台数据库需要维护</w:t>
      </w:r>
      <w:r w:rsidR="009B5F5B" w:rsidRPr="009F45AB">
        <w:rPr>
          <w:rFonts w:asciiTheme="minorEastAsia" w:hAnsiTheme="minorEastAsia" w:cs="Times New Roman"/>
          <w:sz w:val="24"/>
        </w:rPr>
        <w:t>用户登录表，</w:t>
      </w:r>
      <w:r w:rsidR="007B7834" w:rsidRPr="009F45AB">
        <w:rPr>
          <w:rFonts w:asciiTheme="minorEastAsia" w:hAnsiTheme="minorEastAsia" w:cs="Times New Roman"/>
          <w:sz w:val="24"/>
        </w:rPr>
        <w:t>同样</w:t>
      </w:r>
      <w:r w:rsidR="009B5F5B" w:rsidRPr="009F45AB">
        <w:rPr>
          <w:rFonts w:asciiTheme="minorEastAsia" w:hAnsiTheme="minorEastAsia" w:cs="Times New Roman"/>
          <w:sz w:val="24"/>
        </w:rPr>
        <w:t>该表</w:t>
      </w:r>
      <w:r w:rsidR="007B7834" w:rsidRPr="009F45AB">
        <w:rPr>
          <w:rFonts w:asciiTheme="minorEastAsia" w:hAnsiTheme="minorEastAsia" w:cs="Times New Roman"/>
          <w:sz w:val="24"/>
        </w:rPr>
        <w:t>需要</w:t>
      </w:r>
      <w:r w:rsidR="009B5F5B" w:rsidRPr="009F45AB">
        <w:rPr>
          <w:rFonts w:asciiTheme="minorEastAsia" w:hAnsiTheme="minorEastAsia" w:cs="Times New Roman"/>
          <w:sz w:val="24"/>
        </w:rPr>
        <w:t>与</w:t>
      </w:r>
      <w:r w:rsidR="0042309A" w:rsidRPr="009F45AB">
        <w:rPr>
          <w:rFonts w:asciiTheme="minorEastAsia" w:hAnsiTheme="minorEastAsia" w:cs="Times New Roman"/>
          <w:sz w:val="24"/>
        </w:rPr>
        <w:t>i</w:t>
      </w:r>
      <w:r w:rsidR="009B5F5B" w:rsidRPr="009F45AB">
        <w:rPr>
          <w:rFonts w:asciiTheme="minorEastAsia" w:hAnsiTheme="minorEastAsia" w:cs="Times New Roman"/>
          <w:sz w:val="24"/>
        </w:rPr>
        <w:t>nfo后台数据库相关的学生登陆表进行对接。</w:t>
      </w:r>
    </w:p>
    <w:p w14:paraId="256AF941" w14:textId="23B70776" w:rsidR="00AB4B3F" w:rsidRPr="009F45AB" w:rsidRDefault="008E4AD5" w:rsidP="0062044C">
      <w:pPr>
        <w:spacing w:line="360" w:lineRule="auto"/>
        <w:ind w:firstLine="480"/>
        <w:rPr>
          <w:rFonts w:asciiTheme="minorEastAsia" w:hAnsiTheme="minorEastAsia" w:cs="Times New Roman"/>
          <w:sz w:val="24"/>
          <w:szCs w:val="24"/>
        </w:rPr>
      </w:pPr>
      <w:r w:rsidRPr="009F45AB">
        <w:rPr>
          <w:rFonts w:asciiTheme="minorEastAsia" w:hAnsiTheme="minorEastAsia" w:cs="Times New Roman"/>
          <w:sz w:val="24"/>
        </w:rPr>
        <w:t>每次按照不同的主题向学生发放调研问卷后，</w:t>
      </w:r>
      <w:r w:rsidR="00AB4B3F" w:rsidRPr="009F45AB">
        <w:rPr>
          <w:rFonts w:asciiTheme="minorEastAsia" w:hAnsiTheme="minorEastAsia" w:cs="Times New Roman"/>
          <w:sz w:val="24"/>
        </w:rPr>
        <w:t>根据</w:t>
      </w:r>
      <w:r w:rsidR="00230839" w:rsidRPr="009F45AB">
        <w:rPr>
          <w:rFonts w:asciiTheme="minorEastAsia" w:hAnsiTheme="minorEastAsia" w:cs="Times New Roman"/>
          <w:sz w:val="24"/>
        </w:rPr>
        <w:t>问卷调研的反馈数据动态创建问卷表，构建调研问卷数据库，并与填写问卷同学的信息进行关联。</w:t>
      </w:r>
      <w:r w:rsidR="002760E3" w:rsidRPr="009F45AB">
        <w:rPr>
          <w:rFonts w:asciiTheme="minorEastAsia" w:hAnsiTheme="minorEastAsia" w:cs="Times New Roman"/>
          <w:sz w:val="24"/>
        </w:rPr>
        <w:t>数据库需要保留下每次开展的研究生调研问卷信息</w:t>
      </w:r>
      <w:r w:rsidR="00B6139A" w:rsidRPr="009F45AB">
        <w:rPr>
          <w:rFonts w:asciiTheme="minorEastAsia" w:hAnsiTheme="minorEastAsia" w:cs="Times New Roman"/>
          <w:sz w:val="24"/>
        </w:rPr>
        <w:t>，</w:t>
      </w:r>
      <w:r w:rsidR="005441B1" w:rsidRPr="009F45AB">
        <w:rPr>
          <w:rFonts w:asciiTheme="minorEastAsia" w:hAnsiTheme="minorEastAsia" w:cs="Times New Roman"/>
          <w:sz w:val="24"/>
        </w:rPr>
        <w:t>在</w:t>
      </w:r>
      <w:r w:rsidR="00B6139A" w:rsidRPr="009F45AB">
        <w:rPr>
          <w:rFonts w:asciiTheme="minorEastAsia" w:hAnsiTheme="minorEastAsia" w:cs="Times New Roman"/>
          <w:sz w:val="24"/>
        </w:rPr>
        <w:t>考虑到数据存储压力的同时，要保证</w:t>
      </w:r>
      <w:r w:rsidR="00B54B28" w:rsidRPr="009F45AB">
        <w:rPr>
          <w:rFonts w:asciiTheme="minorEastAsia" w:hAnsiTheme="minorEastAsia" w:cs="Times New Roman"/>
          <w:sz w:val="24"/>
        </w:rPr>
        <w:t>研究生基本信息和调研</w:t>
      </w:r>
      <w:r w:rsidR="00B6139A" w:rsidRPr="009F45AB">
        <w:rPr>
          <w:rFonts w:asciiTheme="minorEastAsia" w:hAnsiTheme="minorEastAsia" w:cs="Times New Roman"/>
          <w:sz w:val="24"/>
        </w:rPr>
        <w:t>信息的安全</w:t>
      </w:r>
      <w:r w:rsidR="00B54B28" w:rsidRPr="009F45AB">
        <w:rPr>
          <w:rFonts w:asciiTheme="minorEastAsia" w:hAnsiTheme="minorEastAsia" w:cs="Times New Roman"/>
          <w:sz w:val="24"/>
        </w:rPr>
        <w:t>。</w:t>
      </w:r>
    </w:p>
    <w:p w14:paraId="22A2F04F" w14:textId="472DCBE0" w:rsidR="00454984" w:rsidRPr="009F45AB" w:rsidRDefault="00454984" w:rsidP="001B36BA">
      <w:pPr>
        <w:pStyle w:val="3"/>
        <w:numPr>
          <w:ilvl w:val="0"/>
          <w:numId w:val="6"/>
        </w:numPr>
        <w:spacing w:beforeLines="50" w:before="156" w:after="0" w:line="360" w:lineRule="auto"/>
        <w:rPr>
          <w:rFonts w:asciiTheme="minorEastAsia" w:hAnsiTheme="minorEastAsia" w:cs="Times New Roman"/>
          <w:sz w:val="24"/>
        </w:rPr>
      </w:pPr>
      <w:bookmarkStart w:id="13" w:name="_Toc464825727"/>
      <w:r w:rsidRPr="009F45AB">
        <w:rPr>
          <w:rFonts w:asciiTheme="minorEastAsia" w:hAnsiTheme="minorEastAsia" w:cs="Times New Roman" w:hint="eastAsia"/>
          <w:sz w:val="24"/>
        </w:rPr>
        <w:t>数据库选择</w:t>
      </w:r>
      <w:bookmarkEnd w:id="13"/>
    </w:p>
    <w:p w14:paraId="5FE9BFF1" w14:textId="77777777" w:rsidR="00454984" w:rsidRPr="009F45AB" w:rsidRDefault="00454984" w:rsidP="0062044C">
      <w:pPr>
        <w:spacing w:line="360" w:lineRule="auto"/>
        <w:ind w:firstLine="480"/>
        <w:rPr>
          <w:rFonts w:asciiTheme="minorEastAsia" w:hAnsiTheme="minorEastAsia" w:cs="Times New Roman"/>
          <w:sz w:val="24"/>
          <w:szCs w:val="24"/>
        </w:rPr>
      </w:pPr>
      <w:r w:rsidRPr="009F45AB">
        <w:rPr>
          <w:rFonts w:asciiTheme="minorEastAsia" w:hAnsiTheme="minorEastAsia" w:cs="Times New Roman"/>
          <w:sz w:val="24"/>
          <w:szCs w:val="24"/>
        </w:rPr>
        <w:t>开发数据库应用，选择一个好的数据库是非常重要的。目前，商品化的数据库管理系统以关系型数据库为主导产品，技术比较成熟。面向对象的数据库管理系统虽然技术先进，数据库易于开发、维护，但尚未有成熟的产品。国际国内的主导关系型数据库管理系统有SQL Server、ORACLE、MYSQL、SYBASE、INFORMIX和DB2。</w:t>
      </w:r>
    </w:p>
    <w:p w14:paraId="25757810" w14:textId="77777777" w:rsidR="00454984" w:rsidRPr="009F45AB" w:rsidRDefault="00454984" w:rsidP="001B36BA">
      <w:pPr>
        <w:pStyle w:val="3"/>
        <w:numPr>
          <w:ilvl w:val="0"/>
          <w:numId w:val="6"/>
        </w:numPr>
        <w:spacing w:beforeLines="50" w:before="156" w:after="0" w:line="360" w:lineRule="auto"/>
        <w:rPr>
          <w:rFonts w:asciiTheme="minorEastAsia" w:hAnsiTheme="minorEastAsia" w:cs="Times New Roman"/>
          <w:sz w:val="24"/>
        </w:rPr>
      </w:pPr>
      <w:bookmarkStart w:id="14" w:name="_Toc464825728"/>
      <w:r w:rsidRPr="009F45AB">
        <w:rPr>
          <w:rFonts w:asciiTheme="minorEastAsia" w:hAnsiTheme="minorEastAsia" w:cs="Times New Roman" w:hint="eastAsia"/>
          <w:sz w:val="24"/>
        </w:rPr>
        <w:t>服务器选择与并发分析</w:t>
      </w:r>
      <w:bookmarkEnd w:id="14"/>
    </w:p>
    <w:p w14:paraId="268BCCCA" w14:textId="0DB47850" w:rsidR="00454984" w:rsidRPr="009F45AB" w:rsidRDefault="00454984" w:rsidP="0062044C">
      <w:pPr>
        <w:pStyle w:val="4"/>
        <w:rPr>
          <w:rFonts w:asciiTheme="minorEastAsia" w:eastAsiaTheme="minorEastAsia" w:hAnsiTheme="minorEastAsia"/>
        </w:rPr>
      </w:pPr>
      <w:r w:rsidRPr="009F45AB">
        <w:rPr>
          <w:rFonts w:asciiTheme="minorEastAsia" w:eastAsiaTheme="minorEastAsia" w:hAnsiTheme="minorEastAsia" w:hint="eastAsia"/>
        </w:rPr>
        <w:t>（1）服务器选择</w:t>
      </w:r>
    </w:p>
    <w:p w14:paraId="0A8E2FDA" w14:textId="46812787" w:rsidR="00454984" w:rsidRPr="009F45AB" w:rsidRDefault="00454984" w:rsidP="0062044C">
      <w:pPr>
        <w:spacing w:line="360" w:lineRule="auto"/>
        <w:ind w:firstLine="480"/>
        <w:rPr>
          <w:rFonts w:asciiTheme="minorEastAsia" w:hAnsiTheme="minorEastAsia" w:cs="Times New Roman"/>
          <w:sz w:val="24"/>
          <w:szCs w:val="24"/>
        </w:rPr>
      </w:pPr>
      <w:r w:rsidRPr="009F45AB">
        <w:rPr>
          <w:rFonts w:asciiTheme="minorEastAsia" w:hAnsiTheme="minorEastAsia" w:cs="Times New Roman"/>
          <w:b/>
          <w:sz w:val="24"/>
        </w:rPr>
        <w:t>阿里云</w:t>
      </w:r>
      <w:r w:rsidR="00D62839" w:rsidRPr="009F45AB">
        <w:rPr>
          <w:rFonts w:asciiTheme="minorEastAsia" w:hAnsiTheme="minorEastAsia" w:cs="Times New Roman"/>
          <w:b/>
          <w:sz w:val="24"/>
        </w:rPr>
        <w:t>：</w:t>
      </w:r>
      <w:r w:rsidRPr="009F45AB">
        <w:rPr>
          <w:rFonts w:asciiTheme="minorEastAsia" w:hAnsiTheme="minorEastAsia" w:cs="Times New Roman"/>
          <w:sz w:val="24"/>
          <w:szCs w:val="24"/>
        </w:rPr>
        <w:t>阿里云数据库（Relational Database Service，简称RDS）基于飞天分布式系统和全SSD盘高性能存储，支持MySQL、SQL Server、PostgreSQL和PPAS（高度兼容Oracle）引擎，默认部署主备架构且提供了容灾、备份、恢复、监控、迁移等方面的全套解决案。对于没有专业DBA团队的企业来说，云数据库是个不错的选择。费用为MySQL源码维护版40.8元/月起。</w:t>
      </w:r>
    </w:p>
    <w:p w14:paraId="0B899289" w14:textId="77E0C3B8" w:rsidR="00454984" w:rsidRPr="009F45AB" w:rsidRDefault="00985F41" w:rsidP="00985F41">
      <w:pPr>
        <w:spacing w:line="360" w:lineRule="auto"/>
        <w:ind w:firstLineChars="200" w:firstLine="482"/>
        <w:rPr>
          <w:rFonts w:asciiTheme="minorEastAsia" w:hAnsiTheme="minorEastAsia" w:cs="Times New Roman"/>
          <w:sz w:val="24"/>
        </w:rPr>
      </w:pPr>
      <w:r w:rsidRPr="00985F41">
        <w:rPr>
          <w:rFonts w:asciiTheme="minorEastAsia" w:hAnsiTheme="minorEastAsia" w:cs="Times New Roman" w:hint="eastAsia"/>
          <w:b/>
          <w:sz w:val="24"/>
        </w:rPr>
        <w:t>学校信息中心服务器：</w:t>
      </w:r>
      <w:r w:rsidR="00454984" w:rsidRPr="009F45AB">
        <w:rPr>
          <w:rFonts w:asciiTheme="minorEastAsia" w:hAnsiTheme="minorEastAsia" w:cs="Times New Roman"/>
          <w:sz w:val="24"/>
        </w:rPr>
        <w:t>清华大学计算机与信息管理中心的运行服务室的规划建设以及信息系统的运行维护与用户服务工作，建立了数字校园运维服务体系，管理着各类服务器、网络、安全等设备300多台，近100个信息系统，设备总容量近140TB的集中存储，为信息系统提供了</w:t>
      </w:r>
      <w:r w:rsidR="004C1CF4" w:rsidRPr="009F45AB">
        <w:rPr>
          <w:rFonts w:asciiTheme="minorEastAsia" w:hAnsiTheme="minorEastAsia" w:cs="Times New Roman" w:hint="eastAsia"/>
          <w:sz w:val="24"/>
        </w:rPr>
        <w:t>“</w:t>
      </w:r>
      <w:r w:rsidR="00454984" w:rsidRPr="009F45AB">
        <w:rPr>
          <w:rFonts w:asciiTheme="minorEastAsia" w:hAnsiTheme="minorEastAsia" w:cs="Times New Roman"/>
          <w:sz w:val="24"/>
        </w:rPr>
        <w:t>安全、稳定、高效</w:t>
      </w:r>
      <w:r w:rsidR="004C1CF4" w:rsidRPr="009F45AB">
        <w:rPr>
          <w:rFonts w:asciiTheme="minorEastAsia" w:hAnsiTheme="minorEastAsia" w:cs="Times New Roman" w:hint="eastAsia"/>
          <w:sz w:val="24"/>
        </w:rPr>
        <w:t>”</w:t>
      </w:r>
      <w:r w:rsidR="00454984" w:rsidRPr="009F45AB">
        <w:rPr>
          <w:rFonts w:asciiTheme="minorEastAsia" w:hAnsiTheme="minorEastAsia" w:cs="Times New Roman"/>
          <w:sz w:val="24"/>
        </w:rPr>
        <w:t>的运行环境，</w:t>
      </w:r>
      <w:r w:rsidR="004C1CF4" w:rsidRPr="009F45AB">
        <w:rPr>
          <w:rFonts w:asciiTheme="minorEastAsia" w:hAnsiTheme="minorEastAsia" w:cs="Times New Roman" w:hint="eastAsia"/>
          <w:sz w:val="24"/>
        </w:rPr>
        <w:t>“</w:t>
      </w:r>
      <w:r w:rsidR="00454984" w:rsidRPr="009F45AB">
        <w:rPr>
          <w:rFonts w:asciiTheme="minorEastAsia" w:hAnsiTheme="minorEastAsia" w:cs="Times New Roman"/>
          <w:sz w:val="24"/>
        </w:rPr>
        <w:t>集成、共享、准确</w:t>
      </w:r>
      <w:r w:rsidR="004C1CF4" w:rsidRPr="009F45AB">
        <w:rPr>
          <w:rFonts w:asciiTheme="minorEastAsia" w:hAnsiTheme="minorEastAsia" w:cs="Times New Roman" w:hint="eastAsia"/>
          <w:sz w:val="24"/>
        </w:rPr>
        <w:t>”</w:t>
      </w:r>
      <w:r w:rsidR="00454984" w:rsidRPr="009F45AB">
        <w:rPr>
          <w:rFonts w:asciiTheme="minorEastAsia" w:hAnsiTheme="minorEastAsia" w:cs="Times New Roman"/>
          <w:sz w:val="24"/>
        </w:rPr>
        <w:t>的数据环境，为4万多师生员工的学习、工作提供</w:t>
      </w:r>
      <w:r w:rsidR="004C1CF4" w:rsidRPr="009F45AB">
        <w:rPr>
          <w:rFonts w:asciiTheme="minorEastAsia" w:hAnsiTheme="minorEastAsia" w:cs="Times New Roman" w:hint="eastAsia"/>
          <w:sz w:val="24"/>
        </w:rPr>
        <w:t>“</w:t>
      </w:r>
      <w:r w:rsidR="00454984" w:rsidRPr="009F45AB">
        <w:rPr>
          <w:rFonts w:asciiTheme="minorEastAsia" w:hAnsiTheme="minorEastAsia" w:cs="Times New Roman"/>
          <w:sz w:val="24"/>
        </w:rPr>
        <w:t>及时、准确、贴切</w:t>
      </w:r>
      <w:r w:rsidR="004C1CF4" w:rsidRPr="009F45AB">
        <w:rPr>
          <w:rFonts w:asciiTheme="minorEastAsia" w:hAnsiTheme="minorEastAsia" w:cs="Times New Roman" w:hint="eastAsia"/>
          <w:sz w:val="24"/>
        </w:rPr>
        <w:t>”</w:t>
      </w:r>
      <w:r w:rsidR="00454984" w:rsidRPr="009F45AB">
        <w:rPr>
          <w:rFonts w:asciiTheme="minorEastAsia" w:hAnsiTheme="minorEastAsia" w:cs="Times New Roman"/>
          <w:sz w:val="24"/>
        </w:rPr>
        <w:t>的用户服务，使信息系统充分发挥对学校教学、科研、管理和服务的支撑作用，为清</w:t>
      </w:r>
      <w:r w:rsidR="004C1CF4" w:rsidRPr="009F45AB">
        <w:rPr>
          <w:rFonts w:asciiTheme="minorEastAsia" w:hAnsiTheme="minorEastAsia" w:cs="Times New Roman"/>
          <w:sz w:val="24"/>
        </w:rPr>
        <w:t>华大学建设世界一流大学做好信息化运行服务保障。</w:t>
      </w:r>
    </w:p>
    <w:p w14:paraId="37C7592D" w14:textId="7E3CD304" w:rsidR="00454984" w:rsidRPr="009F45AB" w:rsidRDefault="00267CEC" w:rsidP="0062044C">
      <w:pPr>
        <w:pStyle w:val="4"/>
        <w:rPr>
          <w:rFonts w:asciiTheme="minorEastAsia" w:eastAsiaTheme="minorEastAsia" w:hAnsiTheme="minorEastAsia"/>
        </w:rPr>
      </w:pPr>
      <w:r w:rsidRPr="009F45AB">
        <w:rPr>
          <w:rFonts w:asciiTheme="minorEastAsia" w:eastAsiaTheme="minorEastAsia" w:hAnsiTheme="minorEastAsia" w:hint="eastAsia"/>
        </w:rPr>
        <w:t>（</w:t>
      </w:r>
      <w:r w:rsidR="00985F41">
        <w:rPr>
          <w:rFonts w:asciiTheme="minorEastAsia" w:eastAsiaTheme="minorEastAsia" w:hAnsiTheme="minorEastAsia" w:hint="eastAsia"/>
        </w:rPr>
        <w:t>2</w:t>
      </w:r>
      <w:r w:rsidRPr="009F45AB">
        <w:rPr>
          <w:rFonts w:asciiTheme="minorEastAsia" w:eastAsiaTheme="minorEastAsia" w:hAnsiTheme="minorEastAsia" w:hint="eastAsia"/>
        </w:rPr>
        <w:t>）</w:t>
      </w:r>
      <w:r w:rsidR="00454984" w:rsidRPr="009F45AB">
        <w:rPr>
          <w:rFonts w:asciiTheme="minorEastAsia" w:eastAsiaTheme="minorEastAsia" w:hAnsiTheme="minorEastAsia"/>
        </w:rPr>
        <w:t>服务器并发分析</w:t>
      </w:r>
    </w:p>
    <w:p w14:paraId="63B8B5D0" w14:textId="75B4F128" w:rsidR="00F92D04" w:rsidRPr="009F45AB" w:rsidRDefault="00454984" w:rsidP="0062044C">
      <w:pPr>
        <w:spacing w:line="360" w:lineRule="auto"/>
        <w:ind w:firstLine="480"/>
        <w:rPr>
          <w:rFonts w:asciiTheme="minorEastAsia" w:hAnsiTheme="minorEastAsia" w:cs="Times New Roman"/>
          <w:sz w:val="24"/>
        </w:rPr>
      </w:pPr>
      <w:r w:rsidRPr="009F45AB">
        <w:rPr>
          <w:rFonts w:asciiTheme="minorEastAsia" w:hAnsiTheme="minorEastAsia" w:cs="Times New Roman"/>
          <w:sz w:val="24"/>
        </w:rPr>
        <w:t>校内学生填写问卷时段不同，因此不会引起高并发量，业务流相对平稳，大约每分钟50连接，数据库能够支持此并发量。</w:t>
      </w:r>
    </w:p>
    <w:p w14:paraId="2C54A4BC" w14:textId="2EB306D1" w:rsidR="00D07297" w:rsidRPr="009F45AB" w:rsidRDefault="005B394D" w:rsidP="001B36BA">
      <w:pPr>
        <w:pStyle w:val="2"/>
        <w:numPr>
          <w:ilvl w:val="0"/>
          <w:numId w:val="4"/>
        </w:numPr>
        <w:spacing w:line="360" w:lineRule="auto"/>
        <w:rPr>
          <w:rFonts w:asciiTheme="minorEastAsia" w:eastAsiaTheme="minorEastAsia" w:hAnsiTheme="minorEastAsia"/>
          <w:sz w:val="28"/>
        </w:rPr>
      </w:pPr>
      <w:bookmarkStart w:id="15" w:name="_Toc464825729"/>
      <w:r w:rsidRPr="009F45AB">
        <w:rPr>
          <w:rFonts w:asciiTheme="minorEastAsia" w:eastAsiaTheme="minorEastAsia" w:hAnsiTheme="minorEastAsia" w:hint="eastAsia"/>
          <w:sz w:val="28"/>
        </w:rPr>
        <w:t>网页端</w:t>
      </w:r>
      <w:r w:rsidR="00D07297" w:rsidRPr="009F45AB">
        <w:rPr>
          <w:rFonts w:asciiTheme="minorEastAsia" w:eastAsiaTheme="minorEastAsia" w:hAnsiTheme="minorEastAsia" w:hint="eastAsia"/>
          <w:sz w:val="28"/>
        </w:rPr>
        <w:t>的设计与</w:t>
      </w:r>
      <w:r w:rsidR="004E1CAC" w:rsidRPr="009F45AB">
        <w:rPr>
          <w:rFonts w:asciiTheme="minorEastAsia" w:eastAsiaTheme="minorEastAsia" w:hAnsiTheme="minorEastAsia" w:hint="eastAsia"/>
          <w:sz w:val="28"/>
        </w:rPr>
        <w:t>制作</w:t>
      </w:r>
      <w:bookmarkEnd w:id="15"/>
    </w:p>
    <w:p w14:paraId="29322642" w14:textId="4D8E2CC6" w:rsidR="004E1CAC" w:rsidRPr="009F45AB" w:rsidRDefault="004E1CAC" w:rsidP="001B36BA">
      <w:pPr>
        <w:pStyle w:val="3"/>
        <w:numPr>
          <w:ilvl w:val="0"/>
          <w:numId w:val="7"/>
        </w:numPr>
        <w:spacing w:beforeLines="50" w:before="156" w:after="0" w:line="360" w:lineRule="auto"/>
        <w:rPr>
          <w:rFonts w:asciiTheme="minorEastAsia" w:hAnsiTheme="minorEastAsia" w:cs="Times New Roman"/>
          <w:sz w:val="24"/>
        </w:rPr>
      </w:pPr>
      <w:bookmarkStart w:id="16" w:name="_Toc464825730"/>
      <w:r w:rsidRPr="009F45AB">
        <w:rPr>
          <w:rFonts w:asciiTheme="minorEastAsia" w:hAnsiTheme="minorEastAsia" w:cs="Times New Roman" w:hint="eastAsia"/>
          <w:sz w:val="24"/>
        </w:rPr>
        <w:t>网页</w:t>
      </w:r>
      <w:r w:rsidR="004743FE" w:rsidRPr="009F45AB">
        <w:rPr>
          <w:rFonts w:asciiTheme="minorEastAsia" w:hAnsiTheme="minorEastAsia" w:cs="Times New Roman" w:hint="eastAsia"/>
          <w:sz w:val="24"/>
        </w:rPr>
        <w:t>端</w:t>
      </w:r>
      <w:r w:rsidR="00972F68" w:rsidRPr="009F45AB">
        <w:rPr>
          <w:rFonts w:asciiTheme="minorEastAsia" w:hAnsiTheme="minorEastAsia" w:cs="Times New Roman" w:hint="eastAsia"/>
          <w:sz w:val="24"/>
        </w:rPr>
        <w:t>设计目标</w:t>
      </w:r>
      <w:bookmarkEnd w:id="16"/>
    </w:p>
    <w:p w14:paraId="08BA1BD2" w14:textId="07F15C78" w:rsidR="004E1CAC" w:rsidRDefault="00A54D17" w:rsidP="0062044C">
      <w:pPr>
        <w:spacing w:line="360" w:lineRule="auto"/>
        <w:ind w:firstLine="480"/>
        <w:rPr>
          <w:rFonts w:asciiTheme="minorEastAsia" w:hAnsiTheme="minorEastAsia" w:cs="Times New Roman"/>
          <w:sz w:val="24"/>
          <w:szCs w:val="24"/>
        </w:rPr>
      </w:pPr>
      <w:r w:rsidRPr="009F45AB">
        <w:rPr>
          <w:rFonts w:asciiTheme="minorEastAsia" w:hAnsiTheme="minorEastAsia" w:cs="Times New Roman"/>
          <w:sz w:val="24"/>
          <w:szCs w:val="24"/>
        </w:rPr>
        <w:t>实现一个类似于问卷星的线上调研</w:t>
      </w:r>
      <w:r w:rsidR="004E1CAC" w:rsidRPr="009F45AB">
        <w:rPr>
          <w:rFonts w:asciiTheme="minorEastAsia" w:hAnsiTheme="minorEastAsia" w:cs="Times New Roman"/>
          <w:sz w:val="24"/>
          <w:szCs w:val="24"/>
        </w:rPr>
        <w:t>平台，不同之处在于需要定期维护全校2000余名学生的样本数据库（调研问卷的线上发放与填写主要是针对这2000余名同学展开，其他同学可选择性加入），并且可以</w:t>
      </w:r>
      <w:r w:rsidRPr="009F45AB">
        <w:rPr>
          <w:rFonts w:asciiTheme="minorEastAsia" w:hAnsiTheme="minorEastAsia" w:cs="Times New Roman"/>
          <w:sz w:val="24"/>
          <w:szCs w:val="24"/>
        </w:rPr>
        <w:t>考虑</w:t>
      </w:r>
      <w:r w:rsidR="004E1CAC" w:rsidRPr="009F45AB">
        <w:rPr>
          <w:rFonts w:asciiTheme="minorEastAsia" w:hAnsiTheme="minorEastAsia" w:cs="Times New Roman"/>
          <w:sz w:val="24"/>
          <w:szCs w:val="24"/>
        </w:rPr>
        <w:t>将调研结果经过统计分析以及交叉分析后以可视化的方式友好地展现给全校师生。</w:t>
      </w:r>
      <w:r w:rsidRPr="009F45AB">
        <w:rPr>
          <w:rFonts w:asciiTheme="minorEastAsia" w:hAnsiTheme="minorEastAsia" w:cs="Times New Roman"/>
          <w:sz w:val="24"/>
          <w:szCs w:val="24"/>
        </w:rPr>
        <w:t>与此同时</w:t>
      </w:r>
      <w:r w:rsidR="004E1CAC" w:rsidRPr="009F45AB">
        <w:rPr>
          <w:rFonts w:asciiTheme="minorEastAsia" w:hAnsiTheme="minorEastAsia" w:cs="Times New Roman"/>
          <w:sz w:val="24"/>
          <w:szCs w:val="24"/>
        </w:rPr>
        <w:t>，问卷的设计应该更有灵活性，在基础调研的基础上，可以针对不同特点的学生生成特色问卷，从而满足多样化的调研需求。</w:t>
      </w:r>
    </w:p>
    <w:p w14:paraId="3AF792F6" w14:textId="3707D418" w:rsidR="00D70266" w:rsidRPr="009F45AB" w:rsidRDefault="00D70266" w:rsidP="0062044C">
      <w:pPr>
        <w:spacing w:line="360" w:lineRule="auto"/>
        <w:ind w:firstLine="480"/>
        <w:rPr>
          <w:rFonts w:asciiTheme="minorEastAsia" w:hAnsiTheme="minorEastAsia" w:cs="Times New Roman"/>
          <w:sz w:val="24"/>
          <w:szCs w:val="24"/>
        </w:rPr>
      </w:pPr>
      <w:r>
        <w:rPr>
          <w:rFonts w:asciiTheme="minorEastAsia" w:hAnsiTheme="minorEastAsia" w:cs="Times New Roman" w:hint="eastAsia"/>
          <w:sz w:val="24"/>
          <w:szCs w:val="24"/>
        </w:rPr>
        <w:t>注：数据库的设计版本应该包含中英双语系统，如时间不允许，可以先开发中文系统投入使用，逐步加入英文系统，</w:t>
      </w:r>
    </w:p>
    <w:p w14:paraId="51751CCB" w14:textId="76664C08" w:rsidR="00972F68" w:rsidRPr="009F45AB" w:rsidRDefault="00972F68" w:rsidP="001B36BA">
      <w:pPr>
        <w:pStyle w:val="3"/>
        <w:numPr>
          <w:ilvl w:val="0"/>
          <w:numId w:val="7"/>
        </w:numPr>
        <w:spacing w:beforeLines="50" w:before="156" w:after="0" w:line="360" w:lineRule="auto"/>
        <w:rPr>
          <w:rFonts w:asciiTheme="minorEastAsia" w:hAnsiTheme="minorEastAsia" w:cs="Times New Roman"/>
          <w:sz w:val="24"/>
        </w:rPr>
      </w:pPr>
      <w:bookmarkStart w:id="17" w:name="_Toc464825731"/>
      <w:r w:rsidRPr="009F45AB">
        <w:rPr>
          <w:rFonts w:asciiTheme="minorEastAsia" w:hAnsiTheme="minorEastAsia" w:cs="Times New Roman" w:hint="eastAsia"/>
          <w:sz w:val="24"/>
        </w:rPr>
        <w:t>网页端工作流程</w:t>
      </w:r>
      <w:bookmarkEnd w:id="17"/>
    </w:p>
    <w:p w14:paraId="66C9F84A" w14:textId="51E1573E" w:rsidR="004E1CAC" w:rsidRPr="009F45AB" w:rsidRDefault="00267CEC" w:rsidP="0062044C">
      <w:pPr>
        <w:pStyle w:val="4"/>
        <w:rPr>
          <w:rFonts w:asciiTheme="minorEastAsia" w:eastAsiaTheme="minorEastAsia" w:hAnsiTheme="minorEastAsia"/>
        </w:rPr>
      </w:pPr>
      <w:r w:rsidRPr="009F45AB">
        <w:rPr>
          <w:rFonts w:asciiTheme="minorEastAsia" w:eastAsiaTheme="minorEastAsia" w:hAnsiTheme="minorEastAsia" w:hint="eastAsia"/>
        </w:rPr>
        <w:t>（1）</w:t>
      </w:r>
      <w:r w:rsidR="00F8050A" w:rsidRPr="009F45AB">
        <w:rPr>
          <w:rFonts w:asciiTheme="minorEastAsia" w:eastAsiaTheme="minorEastAsia" w:hAnsiTheme="minorEastAsia" w:hint="eastAsia"/>
        </w:rPr>
        <w:t>基本</w:t>
      </w:r>
      <w:r w:rsidR="004E1CAC" w:rsidRPr="009F45AB">
        <w:rPr>
          <w:rFonts w:asciiTheme="minorEastAsia" w:eastAsiaTheme="minorEastAsia" w:hAnsiTheme="minorEastAsia" w:hint="eastAsia"/>
        </w:rPr>
        <w:t>业务流程</w:t>
      </w:r>
    </w:p>
    <w:p w14:paraId="2B0A4B8E" w14:textId="4EADC8FB" w:rsidR="00CD6F47" w:rsidRPr="009F45AB" w:rsidRDefault="00BF473C" w:rsidP="00267CEC">
      <w:pPr>
        <w:spacing w:beforeLines="50" w:before="156" w:afterLines="50" w:after="156" w:line="360" w:lineRule="auto"/>
        <w:ind w:firstLine="482"/>
        <w:rPr>
          <w:rFonts w:asciiTheme="minorEastAsia" w:hAnsiTheme="minorEastAsia" w:cs="宋体"/>
          <w:sz w:val="24"/>
          <w:szCs w:val="24"/>
        </w:rPr>
      </w:pPr>
      <w:r w:rsidRPr="009F45AB">
        <w:rPr>
          <w:rFonts w:asciiTheme="minorEastAsia" w:hAnsiTheme="minorEastAsia" w:cs="宋体" w:hint="eastAsia"/>
          <w:sz w:val="24"/>
          <w:szCs w:val="24"/>
        </w:rPr>
        <w:t>网页端</w:t>
      </w:r>
      <w:r w:rsidR="004E1CAC" w:rsidRPr="009F45AB">
        <w:rPr>
          <w:rFonts w:asciiTheme="minorEastAsia" w:hAnsiTheme="minorEastAsia" w:cs="宋体" w:hint="eastAsia"/>
          <w:sz w:val="24"/>
          <w:szCs w:val="24"/>
        </w:rPr>
        <w:t>前台基本流程</w:t>
      </w:r>
      <w:r w:rsidR="00267CEC" w:rsidRPr="009F45AB">
        <w:rPr>
          <w:rFonts w:asciiTheme="minorEastAsia" w:hAnsiTheme="minorEastAsia" w:cs="宋体" w:hint="eastAsia"/>
          <w:sz w:val="24"/>
          <w:szCs w:val="24"/>
        </w:rPr>
        <w:t>如下。</w:t>
      </w:r>
    </w:p>
    <w:p w14:paraId="089409DC" w14:textId="388C86C2" w:rsidR="001975B8" w:rsidRPr="009F45AB" w:rsidRDefault="001975B8" w:rsidP="0062044C">
      <w:pPr>
        <w:spacing w:line="360" w:lineRule="auto"/>
        <w:rPr>
          <w:rFonts w:asciiTheme="minorEastAsia" w:hAnsiTheme="minorEastAsia"/>
        </w:rPr>
      </w:pPr>
      <w:r w:rsidRPr="009F45AB">
        <w:rPr>
          <w:rFonts w:asciiTheme="minorEastAsia" w:hAnsiTheme="minorEastAsia"/>
          <w:noProof/>
        </w:rPr>
        <w:drawing>
          <wp:inline distT="0" distB="0" distL="0" distR="0" wp14:anchorId="5E34B9C6" wp14:editId="41E88F33">
            <wp:extent cx="5274310" cy="38455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45560"/>
                    </a:xfrm>
                    <a:prstGeom prst="rect">
                      <a:avLst/>
                    </a:prstGeom>
                  </pic:spPr>
                </pic:pic>
              </a:graphicData>
            </a:graphic>
          </wp:inline>
        </w:drawing>
      </w:r>
    </w:p>
    <w:p w14:paraId="16BDEABD" w14:textId="26333E8F" w:rsidR="004E1CAC" w:rsidRPr="009F45AB" w:rsidRDefault="00BF473C" w:rsidP="00267CEC">
      <w:pPr>
        <w:spacing w:beforeLines="50" w:before="156" w:afterLines="50" w:after="156" w:line="360" w:lineRule="auto"/>
        <w:ind w:firstLine="482"/>
        <w:rPr>
          <w:rFonts w:asciiTheme="minorEastAsia" w:hAnsiTheme="minorEastAsia" w:cs="宋体"/>
          <w:sz w:val="24"/>
          <w:szCs w:val="24"/>
        </w:rPr>
      </w:pPr>
      <w:r w:rsidRPr="009F45AB">
        <w:rPr>
          <w:rFonts w:asciiTheme="minorEastAsia" w:hAnsiTheme="minorEastAsia" w:cs="宋体" w:hint="eastAsia"/>
          <w:sz w:val="24"/>
          <w:szCs w:val="24"/>
        </w:rPr>
        <w:t>网页端</w:t>
      </w:r>
      <w:r w:rsidR="004E1CAC" w:rsidRPr="009F45AB">
        <w:rPr>
          <w:rFonts w:asciiTheme="minorEastAsia" w:hAnsiTheme="minorEastAsia" w:cs="宋体" w:hint="eastAsia"/>
          <w:sz w:val="24"/>
          <w:szCs w:val="24"/>
        </w:rPr>
        <w:t>后台</w:t>
      </w:r>
      <w:r w:rsidR="004743FE" w:rsidRPr="009F45AB">
        <w:rPr>
          <w:rFonts w:asciiTheme="minorEastAsia" w:hAnsiTheme="minorEastAsia" w:cs="宋体" w:hint="eastAsia"/>
          <w:sz w:val="24"/>
          <w:szCs w:val="24"/>
        </w:rPr>
        <w:t>（依赖于数据库的搭建）</w:t>
      </w:r>
      <w:r w:rsidR="00267CEC" w:rsidRPr="009F45AB">
        <w:rPr>
          <w:rFonts w:asciiTheme="minorEastAsia" w:hAnsiTheme="minorEastAsia" w:cs="宋体" w:hint="eastAsia"/>
          <w:sz w:val="24"/>
          <w:szCs w:val="24"/>
        </w:rPr>
        <w:t>基本流程。</w:t>
      </w:r>
    </w:p>
    <w:p w14:paraId="3A8A6C8C" w14:textId="4C3E2CB4" w:rsidR="004E1CAC" w:rsidRPr="009F45AB" w:rsidRDefault="004E1CAC" w:rsidP="0062044C">
      <w:pPr>
        <w:spacing w:line="360" w:lineRule="auto"/>
        <w:rPr>
          <w:rFonts w:asciiTheme="minorEastAsia" w:hAnsiTheme="minorEastAsia"/>
        </w:rPr>
      </w:pPr>
      <w:r w:rsidRPr="009F45AB">
        <w:rPr>
          <w:rFonts w:asciiTheme="minorEastAsia" w:hAnsiTheme="minorEastAsia"/>
          <w:noProof/>
        </w:rPr>
        <w:drawing>
          <wp:inline distT="0" distB="0" distL="0" distR="0" wp14:anchorId="2E3084E3" wp14:editId="1666CEB6">
            <wp:extent cx="5274310" cy="17621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62125"/>
                    </a:xfrm>
                    <a:prstGeom prst="rect">
                      <a:avLst/>
                    </a:prstGeom>
                  </pic:spPr>
                </pic:pic>
              </a:graphicData>
            </a:graphic>
          </wp:inline>
        </w:drawing>
      </w:r>
    </w:p>
    <w:p w14:paraId="6B730049" w14:textId="7F5CF313" w:rsidR="004E1CAC" w:rsidRPr="009F45AB" w:rsidRDefault="004E1CAC" w:rsidP="001B36BA">
      <w:pPr>
        <w:pStyle w:val="4"/>
        <w:numPr>
          <w:ilvl w:val="1"/>
          <w:numId w:val="4"/>
        </w:numPr>
        <w:rPr>
          <w:rFonts w:asciiTheme="minorEastAsia" w:eastAsiaTheme="minorEastAsia" w:hAnsiTheme="minorEastAsia"/>
        </w:rPr>
      </w:pPr>
      <w:r w:rsidRPr="009F45AB">
        <w:rPr>
          <w:rFonts w:asciiTheme="minorEastAsia" w:eastAsiaTheme="minorEastAsia" w:hAnsiTheme="minorEastAsia" w:hint="eastAsia"/>
        </w:rPr>
        <w:t>系统主要流程描述</w:t>
      </w:r>
    </w:p>
    <w:p w14:paraId="717EC9C5" w14:textId="54A8D88F" w:rsidR="00A92D40" w:rsidRPr="009F45AB" w:rsidRDefault="00953065" w:rsidP="009F45AB">
      <w:pPr>
        <w:pStyle w:val="5"/>
        <w:numPr>
          <w:ilvl w:val="0"/>
          <w:numId w:val="0"/>
        </w:numPr>
        <w:spacing w:beforeLines="50" w:before="156" w:after="0" w:line="360" w:lineRule="auto"/>
        <w:ind w:firstLineChars="100" w:firstLine="241"/>
        <w:rPr>
          <w:rFonts w:asciiTheme="minorEastAsia" w:hAnsiTheme="minorEastAsia"/>
          <w:highlight w:val="yellow"/>
        </w:rPr>
      </w:pPr>
      <w:r w:rsidRPr="009F45AB">
        <w:rPr>
          <w:rFonts w:asciiTheme="minorEastAsia" w:hAnsiTheme="minorEastAsia" w:hint="eastAsia"/>
        </w:rPr>
        <w:t>A．</w:t>
      </w:r>
      <w:r w:rsidR="004E1CAC" w:rsidRPr="009F45AB">
        <w:rPr>
          <w:rFonts w:asciiTheme="minorEastAsia" w:hAnsiTheme="minorEastAsia" w:hint="eastAsia"/>
        </w:rPr>
        <w:t>管理员用户流程</w:t>
      </w:r>
    </w:p>
    <w:p w14:paraId="6715F96F" w14:textId="77777777" w:rsidR="004C1CF4" w:rsidRPr="009F45AB" w:rsidRDefault="00A754FB" w:rsidP="004C1CF4">
      <w:pPr>
        <w:pStyle w:val="a8"/>
        <w:spacing w:line="360" w:lineRule="auto"/>
        <w:ind w:left="420" w:firstLineChars="0" w:firstLine="0"/>
        <w:rPr>
          <w:rFonts w:asciiTheme="minorEastAsia" w:hAnsiTheme="minorEastAsia" w:cs="Times New Roman"/>
          <w:sz w:val="24"/>
          <w:szCs w:val="24"/>
        </w:rPr>
      </w:pPr>
      <w:r w:rsidRPr="009F45AB">
        <w:rPr>
          <w:rFonts w:asciiTheme="minorEastAsia" w:hAnsiTheme="minorEastAsia" w:cs="Times New Roman"/>
          <w:sz w:val="24"/>
          <w:szCs w:val="24"/>
        </w:rPr>
        <w:t>管理员拥有系统的最高权限，其所具备的功能如下：</w:t>
      </w:r>
    </w:p>
    <w:p w14:paraId="390D7099" w14:textId="437E808A" w:rsidR="00A754FB" w:rsidRPr="009F45AB" w:rsidRDefault="00A754FB" w:rsidP="001B36BA">
      <w:pPr>
        <w:pStyle w:val="a8"/>
        <w:numPr>
          <w:ilvl w:val="0"/>
          <w:numId w:val="8"/>
        </w:numPr>
        <w:spacing w:line="360" w:lineRule="auto"/>
        <w:ind w:firstLineChars="0"/>
        <w:rPr>
          <w:rFonts w:asciiTheme="minorEastAsia" w:hAnsiTheme="minorEastAsia" w:cs="Times New Roman"/>
          <w:sz w:val="24"/>
          <w:szCs w:val="24"/>
        </w:rPr>
      </w:pPr>
      <w:r w:rsidRPr="009F45AB">
        <w:rPr>
          <w:rFonts w:asciiTheme="minorEastAsia" w:hAnsiTheme="minorEastAsia" w:cs="Times New Roman"/>
          <w:sz w:val="24"/>
          <w:szCs w:val="24"/>
        </w:rPr>
        <w:t>维护样本数据库的样本信息，按照研究生的学号定期更新样本列表，保持调研的长期有效性。</w:t>
      </w:r>
    </w:p>
    <w:p w14:paraId="2DA47F8E" w14:textId="44B3CC7E" w:rsidR="00A754FB" w:rsidRPr="009F45AB" w:rsidRDefault="00A754FB" w:rsidP="001B36BA">
      <w:pPr>
        <w:pStyle w:val="a8"/>
        <w:numPr>
          <w:ilvl w:val="0"/>
          <w:numId w:val="8"/>
        </w:numPr>
        <w:spacing w:line="360" w:lineRule="auto"/>
        <w:ind w:firstLineChars="0"/>
        <w:rPr>
          <w:rFonts w:asciiTheme="minorEastAsia" w:hAnsiTheme="minorEastAsia" w:cs="Times New Roman"/>
          <w:sz w:val="24"/>
          <w:szCs w:val="24"/>
        </w:rPr>
      </w:pPr>
      <w:r w:rsidRPr="009F45AB">
        <w:rPr>
          <w:rFonts w:asciiTheme="minorEastAsia" w:hAnsiTheme="minorEastAsia" w:cs="Times New Roman"/>
          <w:sz w:val="24"/>
          <w:szCs w:val="24"/>
        </w:rPr>
        <w:t>可以根据需要删除或添加样本属性字段，规定各属性字段的内容和格式。</w:t>
      </w:r>
    </w:p>
    <w:p w14:paraId="40B8C57B" w14:textId="5226A928" w:rsidR="00A754FB" w:rsidRDefault="00A754FB" w:rsidP="001B36BA">
      <w:pPr>
        <w:pStyle w:val="a8"/>
        <w:numPr>
          <w:ilvl w:val="0"/>
          <w:numId w:val="8"/>
        </w:numPr>
        <w:spacing w:line="360" w:lineRule="auto"/>
        <w:ind w:firstLineChars="0"/>
        <w:rPr>
          <w:rFonts w:asciiTheme="minorEastAsia" w:hAnsiTheme="minorEastAsia" w:cs="Times New Roman"/>
          <w:sz w:val="24"/>
          <w:szCs w:val="24"/>
        </w:rPr>
      </w:pPr>
      <w:commentRangeStart w:id="18"/>
      <w:r w:rsidRPr="009F45AB">
        <w:rPr>
          <w:rFonts w:asciiTheme="minorEastAsia" w:hAnsiTheme="minorEastAsia" w:cs="Times New Roman"/>
          <w:sz w:val="24"/>
          <w:szCs w:val="24"/>
        </w:rPr>
        <w:t>根据调研需求的不同，可以按照选取的条件筛选本次调研所面向的样本。</w:t>
      </w:r>
      <w:commentRangeEnd w:id="18"/>
      <w:r w:rsidR="00D70266">
        <w:rPr>
          <w:rStyle w:val="af0"/>
        </w:rPr>
        <w:commentReference w:id="18"/>
      </w:r>
      <w:r w:rsidR="003B7656">
        <w:rPr>
          <w:rFonts w:asciiTheme="minorEastAsia" w:hAnsiTheme="minorEastAsia" w:cs="Times New Roman" w:hint="eastAsia"/>
          <w:sz w:val="24"/>
          <w:szCs w:val="24"/>
        </w:rPr>
        <w:t>可以根据每次调研需求的不同，对整体样本进行分组管理。</w:t>
      </w:r>
    </w:p>
    <w:p w14:paraId="544F35FD" w14:textId="1A91CCF3" w:rsidR="00521DAE" w:rsidRPr="009F45AB" w:rsidRDefault="00521DAE" w:rsidP="001B36BA">
      <w:pPr>
        <w:pStyle w:val="a8"/>
        <w:numPr>
          <w:ilvl w:val="0"/>
          <w:numId w:val="8"/>
        </w:numPr>
        <w:spacing w:line="360" w:lineRule="auto"/>
        <w:ind w:firstLineChars="0"/>
        <w:rPr>
          <w:rFonts w:asciiTheme="minorEastAsia" w:hAnsiTheme="minorEastAsia" w:cs="Times New Roman"/>
          <w:sz w:val="24"/>
          <w:szCs w:val="24"/>
        </w:rPr>
      </w:pPr>
      <w:r>
        <w:rPr>
          <w:rFonts w:asciiTheme="minorEastAsia" w:hAnsiTheme="minorEastAsia" w:cs="Times New Roman" w:hint="eastAsia"/>
          <w:sz w:val="24"/>
          <w:szCs w:val="24"/>
        </w:rPr>
        <w:t>查看单个样本每次问卷的完成情况，</w:t>
      </w:r>
      <w:r w:rsidR="00406189">
        <w:rPr>
          <w:rFonts w:asciiTheme="minorEastAsia" w:hAnsiTheme="minorEastAsia" w:cs="Times New Roman" w:hint="eastAsia"/>
          <w:sz w:val="24"/>
          <w:szCs w:val="24"/>
        </w:rPr>
        <w:t>了解用户活跃度。</w:t>
      </w:r>
    </w:p>
    <w:p w14:paraId="5DBF3210" w14:textId="093C6DA3" w:rsidR="00A754FB" w:rsidRPr="009F45AB" w:rsidRDefault="00A754FB" w:rsidP="001B36BA">
      <w:pPr>
        <w:pStyle w:val="a8"/>
        <w:numPr>
          <w:ilvl w:val="0"/>
          <w:numId w:val="8"/>
        </w:numPr>
        <w:spacing w:line="360" w:lineRule="auto"/>
        <w:ind w:firstLineChars="0"/>
        <w:rPr>
          <w:rFonts w:asciiTheme="minorEastAsia" w:hAnsiTheme="minorEastAsia" w:cs="Times New Roman"/>
          <w:sz w:val="24"/>
          <w:szCs w:val="24"/>
        </w:rPr>
      </w:pPr>
      <w:r w:rsidRPr="009F45AB">
        <w:rPr>
          <w:rFonts w:asciiTheme="minorEastAsia" w:hAnsiTheme="minorEastAsia" w:cs="Times New Roman"/>
          <w:sz w:val="24"/>
          <w:szCs w:val="24"/>
        </w:rPr>
        <w:t>在线设计调研问卷，生成调研问卷链接及二维码，通过短信和邮件实时通知样本用户完成调研工作并按时间回收问卷</w:t>
      </w:r>
      <w:r w:rsidR="00F844A4" w:rsidRPr="009F45AB">
        <w:rPr>
          <w:rFonts w:asciiTheme="minorEastAsia" w:hAnsiTheme="minorEastAsia" w:cs="Times New Roman"/>
          <w:sz w:val="24"/>
          <w:szCs w:val="24"/>
        </w:rPr>
        <w:t>，将调研信息入库。</w:t>
      </w:r>
    </w:p>
    <w:p w14:paraId="280F90B1" w14:textId="0E0F581A" w:rsidR="00A92D40" w:rsidRPr="009F45AB" w:rsidRDefault="00D32E9C" w:rsidP="001B36BA">
      <w:pPr>
        <w:pStyle w:val="a8"/>
        <w:numPr>
          <w:ilvl w:val="0"/>
          <w:numId w:val="8"/>
        </w:numPr>
        <w:spacing w:line="360" w:lineRule="auto"/>
        <w:ind w:firstLineChars="0"/>
        <w:rPr>
          <w:rFonts w:asciiTheme="minorEastAsia" w:hAnsiTheme="minorEastAsia" w:cs="Times New Roman"/>
          <w:sz w:val="24"/>
          <w:szCs w:val="24"/>
        </w:rPr>
      </w:pPr>
      <w:r w:rsidRPr="009F45AB">
        <w:rPr>
          <w:rFonts w:asciiTheme="minorEastAsia" w:hAnsiTheme="minorEastAsia" w:cs="Times New Roman"/>
          <w:sz w:val="24"/>
          <w:szCs w:val="24"/>
        </w:rPr>
        <w:t>按照既定的需要通过系统</w:t>
      </w:r>
      <w:r w:rsidR="0019314D" w:rsidRPr="009F45AB">
        <w:rPr>
          <w:rFonts w:asciiTheme="minorEastAsia" w:hAnsiTheme="minorEastAsia" w:cs="Times New Roman"/>
          <w:sz w:val="24"/>
          <w:szCs w:val="24"/>
        </w:rPr>
        <w:t>自动生成调研报告，管理员可以自行选择部分可公开的结果结论发布在前端，作为对调研样本的反馈。</w:t>
      </w:r>
    </w:p>
    <w:p w14:paraId="61A1C3F2" w14:textId="13932D74" w:rsidR="008851DC" w:rsidRPr="009F45AB" w:rsidRDefault="00953065" w:rsidP="009F45AB">
      <w:pPr>
        <w:pStyle w:val="5"/>
        <w:numPr>
          <w:ilvl w:val="0"/>
          <w:numId w:val="0"/>
        </w:numPr>
        <w:spacing w:beforeLines="50" w:before="156" w:after="0" w:line="360" w:lineRule="auto"/>
        <w:ind w:firstLineChars="100" w:firstLine="241"/>
        <w:rPr>
          <w:rFonts w:asciiTheme="minorEastAsia" w:hAnsiTheme="minorEastAsia"/>
        </w:rPr>
      </w:pPr>
      <w:r w:rsidRPr="009F45AB">
        <w:rPr>
          <w:rFonts w:asciiTheme="minorEastAsia" w:hAnsiTheme="minorEastAsia" w:hint="eastAsia"/>
        </w:rPr>
        <w:t>B．</w:t>
      </w:r>
      <w:r w:rsidR="004E1CAC" w:rsidRPr="009F45AB">
        <w:rPr>
          <w:rFonts w:asciiTheme="minorEastAsia" w:hAnsiTheme="minorEastAsia" w:hint="eastAsia"/>
        </w:rPr>
        <w:t>样本用户流程</w:t>
      </w:r>
    </w:p>
    <w:p w14:paraId="782E8F2B" w14:textId="5F3DD1AD" w:rsidR="00A92D40" w:rsidRPr="009F45AB" w:rsidRDefault="00A92D40" w:rsidP="00953065">
      <w:pPr>
        <w:spacing w:line="360" w:lineRule="auto"/>
        <w:ind w:firstLineChars="200" w:firstLine="480"/>
        <w:rPr>
          <w:rFonts w:asciiTheme="minorEastAsia" w:hAnsiTheme="minorEastAsia" w:cs="宋体"/>
          <w:sz w:val="24"/>
          <w:szCs w:val="24"/>
        </w:rPr>
      </w:pPr>
      <w:r w:rsidRPr="009F45AB">
        <w:rPr>
          <w:rFonts w:asciiTheme="minorEastAsia" w:hAnsiTheme="minorEastAsia" w:cs="宋体" w:hint="eastAsia"/>
          <w:sz w:val="24"/>
          <w:szCs w:val="24"/>
        </w:rPr>
        <w:t>调研样本所具备的功能如下：</w:t>
      </w:r>
    </w:p>
    <w:p w14:paraId="569C774D" w14:textId="1B66D3DF" w:rsidR="00A92D40" w:rsidRDefault="00A92D40" w:rsidP="001B36BA">
      <w:pPr>
        <w:pStyle w:val="a8"/>
        <w:numPr>
          <w:ilvl w:val="0"/>
          <w:numId w:val="9"/>
        </w:numPr>
        <w:spacing w:line="360" w:lineRule="auto"/>
        <w:ind w:firstLineChars="0"/>
        <w:rPr>
          <w:rFonts w:asciiTheme="minorEastAsia" w:hAnsiTheme="minorEastAsia" w:cs="Times New Roman"/>
          <w:sz w:val="24"/>
          <w:szCs w:val="24"/>
        </w:rPr>
      </w:pPr>
      <w:r w:rsidRPr="009F45AB">
        <w:rPr>
          <w:rFonts w:asciiTheme="minorEastAsia" w:hAnsiTheme="minorEastAsia" w:cs="Times New Roman"/>
          <w:sz w:val="24"/>
          <w:szCs w:val="24"/>
        </w:rPr>
        <w:t>通过</w:t>
      </w:r>
      <w:r w:rsidR="00953065" w:rsidRPr="009F45AB">
        <w:rPr>
          <w:rFonts w:asciiTheme="minorEastAsia" w:hAnsiTheme="minorEastAsia" w:cs="Times New Roman" w:hint="eastAsia"/>
          <w:sz w:val="24"/>
          <w:szCs w:val="24"/>
        </w:rPr>
        <w:t>i</w:t>
      </w:r>
      <w:r w:rsidRPr="009F45AB">
        <w:rPr>
          <w:rFonts w:asciiTheme="minorEastAsia" w:hAnsiTheme="minorEastAsia" w:cs="Times New Roman"/>
          <w:sz w:val="24"/>
          <w:szCs w:val="24"/>
        </w:rPr>
        <w:t>nfo账号密码可以登录研究生调研系统，进入自己</w:t>
      </w:r>
      <w:r w:rsidR="00ED00FF" w:rsidRPr="009F45AB">
        <w:rPr>
          <w:rFonts w:asciiTheme="minorEastAsia" w:hAnsiTheme="minorEastAsia" w:cs="Times New Roman"/>
          <w:sz w:val="24"/>
          <w:szCs w:val="24"/>
        </w:rPr>
        <w:t>的主页，管理自己的相关基本信息。</w:t>
      </w:r>
    </w:p>
    <w:p w14:paraId="6670509B" w14:textId="718E8C18" w:rsidR="00406189" w:rsidRPr="009F45AB" w:rsidRDefault="00406189" w:rsidP="001B36BA">
      <w:pPr>
        <w:pStyle w:val="a8"/>
        <w:numPr>
          <w:ilvl w:val="0"/>
          <w:numId w:val="9"/>
        </w:numPr>
        <w:spacing w:line="360" w:lineRule="auto"/>
        <w:ind w:firstLineChars="0"/>
        <w:rPr>
          <w:rFonts w:asciiTheme="minorEastAsia" w:hAnsiTheme="minorEastAsia" w:cs="Times New Roman"/>
          <w:sz w:val="24"/>
          <w:szCs w:val="24"/>
        </w:rPr>
      </w:pPr>
      <w:r>
        <w:rPr>
          <w:rFonts w:asciiTheme="minorEastAsia" w:hAnsiTheme="minorEastAsia" w:cs="Times New Roman" w:hint="eastAsia"/>
          <w:sz w:val="24"/>
          <w:szCs w:val="24"/>
        </w:rPr>
        <w:t>查看个人完成的问卷情况（参与时间、参与的调研、累积的积分等）。</w:t>
      </w:r>
    </w:p>
    <w:p w14:paraId="709E9B0E" w14:textId="5E966CA5" w:rsidR="00ED00FF" w:rsidRPr="009F45AB" w:rsidRDefault="00ED00FF" w:rsidP="001B36BA">
      <w:pPr>
        <w:pStyle w:val="a8"/>
        <w:numPr>
          <w:ilvl w:val="0"/>
          <w:numId w:val="9"/>
        </w:numPr>
        <w:spacing w:line="360" w:lineRule="auto"/>
        <w:ind w:firstLineChars="0"/>
        <w:rPr>
          <w:rFonts w:asciiTheme="minorEastAsia" w:hAnsiTheme="minorEastAsia" w:cs="Times New Roman"/>
          <w:sz w:val="24"/>
          <w:szCs w:val="24"/>
        </w:rPr>
      </w:pPr>
      <w:r w:rsidRPr="009F45AB">
        <w:rPr>
          <w:rFonts w:asciiTheme="minorEastAsia" w:hAnsiTheme="minorEastAsia" w:cs="Times New Roman"/>
          <w:sz w:val="24"/>
          <w:szCs w:val="24"/>
        </w:rPr>
        <w:t>可以通过填写与自己相关的调研问卷获取相应的</w:t>
      </w:r>
      <w:r w:rsidR="0087172E" w:rsidRPr="009F45AB">
        <w:rPr>
          <w:rFonts w:asciiTheme="minorEastAsia" w:hAnsiTheme="minorEastAsia" w:cs="Times New Roman" w:hint="eastAsia"/>
          <w:sz w:val="24"/>
          <w:szCs w:val="24"/>
        </w:rPr>
        <w:t>报酬和</w:t>
      </w:r>
      <w:r w:rsidRPr="009F45AB">
        <w:rPr>
          <w:rFonts w:asciiTheme="minorEastAsia" w:hAnsiTheme="minorEastAsia" w:cs="Times New Roman"/>
          <w:sz w:val="24"/>
          <w:szCs w:val="24"/>
        </w:rPr>
        <w:t>积分，通过积分可以领取奖品。</w:t>
      </w:r>
      <w:r w:rsidR="00A55485" w:rsidRPr="00A55485">
        <w:rPr>
          <w:rFonts w:asciiTheme="minorEastAsia" w:hAnsiTheme="minorEastAsia" w:cs="Times New Roman" w:hint="eastAsia"/>
          <w:color w:val="FF0000"/>
          <w:sz w:val="24"/>
          <w:szCs w:val="24"/>
        </w:rPr>
        <w:t>（注：用户每次填写之后可以累计积分和经验值。</w:t>
      </w:r>
      <w:r w:rsidR="00A55485">
        <w:rPr>
          <w:rFonts w:asciiTheme="minorEastAsia" w:hAnsiTheme="minorEastAsia" w:cs="Times New Roman" w:hint="eastAsia"/>
          <w:color w:val="FF0000"/>
          <w:sz w:val="24"/>
          <w:szCs w:val="24"/>
        </w:rPr>
        <w:t>经验值只增不减，用于辅助判断用户参与下一次调研可获得的收益。积分可以用于兑换金钱或者礼品</w:t>
      </w:r>
      <w:r w:rsidR="00A55485" w:rsidRPr="00A55485">
        <w:rPr>
          <w:rFonts w:asciiTheme="minorEastAsia" w:hAnsiTheme="minorEastAsia" w:cs="Times New Roman" w:hint="eastAsia"/>
          <w:color w:val="FF0000"/>
          <w:sz w:val="24"/>
          <w:szCs w:val="24"/>
        </w:rPr>
        <w:t>）</w:t>
      </w:r>
    </w:p>
    <w:p w14:paraId="2D5BF1D8" w14:textId="50FB93D8" w:rsidR="00514D17" w:rsidRPr="009F45AB" w:rsidRDefault="00ED00FF" w:rsidP="001B36BA">
      <w:pPr>
        <w:pStyle w:val="a8"/>
        <w:numPr>
          <w:ilvl w:val="0"/>
          <w:numId w:val="9"/>
        </w:numPr>
        <w:spacing w:line="360" w:lineRule="auto"/>
        <w:ind w:firstLineChars="0"/>
        <w:rPr>
          <w:rFonts w:asciiTheme="minorEastAsia" w:hAnsiTheme="minorEastAsia" w:cs="Times New Roman"/>
          <w:sz w:val="24"/>
          <w:szCs w:val="24"/>
        </w:rPr>
      </w:pPr>
      <w:r w:rsidRPr="009F45AB">
        <w:rPr>
          <w:rFonts w:asciiTheme="minorEastAsia" w:hAnsiTheme="minorEastAsia" w:cs="Times New Roman"/>
          <w:sz w:val="24"/>
          <w:szCs w:val="24"/>
        </w:rPr>
        <w:t>可以通过研究生调研系统浏览部分</w:t>
      </w:r>
      <w:commentRangeStart w:id="19"/>
      <w:r w:rsidRPr="009F45AB">
        <w:rPr>
          <w:rFonts w:asciiTheme="minorEastAsia" w:hAnsiTheme="minorEastAsia" w:cs="Times New Roman"/>
          <w:sz w:val="24"/>
          <w:szCs w:val="24"/>
        </w:rPr>
        <w:t>公开的研究生调研报告</w:t>
      </w:r>
      <w:commentRangeEnd w:id="19"/>
      <w:r w:rsidR="00D124A4">
        <w:rPr>
          <w:rStyle w:val="af0"/>
        </w:rPr>
        <w:commentReference w:id="19"/>
      </w:r>
      <w:r w:rsidRPr="009F45AB">
        <w:rPr>
          <w:rFonts w:asciiTheme="minorEastAsia" w:hAnsiTheme="minorEastAsia" w:cs="Times New Roman"/>
          <w:sz w:val="24"/>
          <w:szCs w:val="24"/>
        </w:rPr>
        <w:t>，</w:t>
      </w:r>
      <w:r w:rsidR="00547D19" w:rsidRPr="009F45AB">
        <w:rPr>
          <w:rFonts w:asciiTheme="minorEastAsia" w:hAnsiTheme="minorEastAsia" w:cs="Times New Roman"/>
          <w:sz w:val="24"/>
          <w:szCs w:val="24"/>
        </w:rPr>
        <w:t>了解相关调研的统计以及分析结果，</w:t>
      </w:r>
      <w:r w:rsidRPr="009F45AB">
        <w:rPr>
          <w:rFonts w:asciiTheme="minorEastAsia" w:hAnsiTheme="minorEastAsia" w:cs="Times New Roman"/>
          <w:sz w:val="24"/>
          <w:szCs w:val="24"/>
        </w:rPr>
        <w:t>获得信息的反馈。</w:t>
      </w:r>
    </w:p>
    <w:p w14:paraId="1A2C148F" w14:textId="4E0E72D4" w:rsidR="0015364D" w:rsidRPr="009F45AB" w:rsidRDefault="009275B6" w:rsidP="001B36BA">
      <w:pPr>
        <w:pStyle w:val="3"/>
        <w:numPr>
          <w:ilvl w:val="0"/>
          <w:numId w:val="7"/>
        </w:numPr>
        <w:spacing w:beforeLines="50" w:before="156" w:after="0" w:line="360" w:lineRule="auto"/>
        <w:rPr>
          <w:rFonts w:asciiTheme="minorEastAsia" w:hAnsiTheme="minorEastAsia" w:cs="Times New Roman"/>
          <w:sz w:val="24"/>
        </w:rPr>
      </w:pPr>
      <w:bookmarkStart w:id="20" w:name="_Toc464825732"/>
      <w:r w:rsidRPr="009F45AB">
        <w:rPr>
          <w:rFonts w:asciiTheme="minorEastAsia" w:hAnsiTheme="minorEastAsia" w:cs="Times New Roman"/>
          <w:sz w:val="24"/>
        </w:rPr>
        <w:t>网页端功能</w:t>
      </w:r>
      <w:bookmarkEnd w:id="20"/>
    </w:p>
    <w:p w14:paraId="7FEFDCB6" w14:textId="2D114326" w:rsidR="002B3FAC" w:rsidRPr="009F45AB" w:rsidRDefault="00953065" w:rsidP="0062044C">
      <w:pPr>
        <w:pStyle w:val="4"/>
        <w:rPr>
          <w:rFonts w:asciiTheme="minorEastAsia" w:eastAsiaTheme="minorEastAsia" w:hAnsiTheme="minorEastAsia"/>
        </w:rPr>
      </w:pPr>
      <w:r w:rsidRPr="009F45AB">
        <w:rPr>
          <w:rFonts w:asciiTheme="minorEastAsia" w:eastAsiaTheme="minorEastAsia" w:hAnsiTheme="minorEastAsia" w:hint="eastAsia"/>
        </w:rPr>
        <w:t>（1）</w:t>
      </w:r>
      <w:r w:rsidR="009275B6" w:rsidRPr="009F45AB">
        <w:rPr>
          <w:rFonts w:asciiTheme="minorEastAsia" w:eastAsiaTheme="minorEastAsia" w:hAnsiTheme="minorEastAsia" w:hint="eastAsia"/>
        </w:rPr>
        <w:t>问卷</w:t>
      </w:r>
      <w:r w:rsidR="009275B6" w:rsidRPr="009F45AB">
        <w:rPr>
          <w:rFonts w:asciiTheme="minorEastAsia" w:eastAsiaTheme="minorEastAsia" w:hAnsiTheme="minorEastAsia"/>
        </w:rPr>
        <w:t>编辑功能</w:t>
      </w:r>
    </w:p>
    <w:p w14:paraId="7301260B" w14:textId="30AF4005" w:rsidR="009275B6" w:rsidRDefault="009275B6" w:rsidP="00953065">
      <w:pPr>
        <w:spacing w:line="360" w:lineRule="auto"/>
        <w:ind w:firstLineChars="200" w:firstLine="480"/>
        <w:rPr>
          <w:rFonts w:asciiTheme="minorEastAsia" w:hAnsiTheme="minorEastAsia" w:cstheme="majorBidi"/>
          <w:bCs/>
          <w:sz w:val="24"/>
          <w:szCs w:val="24"/>
        </w:rPr>
      </w:pPr>
      <w:r w:rsidRPr="009F45AB">
        <w:rPr>
          <w:rFonts w:asciiTheme="minorEastAsia" w:hAnsiTheme="minorEastAsia" w:cstheme="majorBidi" w:hint="eastAsia"/>
          <w:bCs/>
          <w:sz w:val="24"/>
          <w:szCs w:val="24"/>
        </w:rPr>
        <w:t>该功能</w:t>
      </w:r>
      <w:r w:rsidRPr="009F45AB">
        <w:rPr>
          <w:rFonts w:asciiTheme="minorEastAsia" w:hAnsiTheme="minorEastAsia" w:cstheme="majorBidi"/>
          <w:bCs/>
          <w:sz w:val="24"/>
          <w:szCs w:val="24"/>
        </w:rPr>
        <w:t>主要</w:t>
      </w:r>
      <w:r w:rsidRPr="009F45AB">
        <w:rPr>
          <w:rFonts w:asciiTheme="minorEastAsia" w:hAnsiTheme="minorEastAsia" w:cstheme="majorBidi" w:hint="eastAsia"/>
          <w:bCs/>
          <w:sz w:val="24"/>
          <w:szCs w:val="24"/>
        </w:rPr>
        <w:t>被</w:t>
      </w:r>
      <w:r w:rsidRPr="009F45AB">
        <w:rPr>
          <w:rFonts w:asciiTheme="minorEastAsia" w:hAnsiTheme="minorEastAsia" w:cstheme="majorBidi"/>
          <w:bCs/>
          <w:sz w:val="24"/>
          <w:szCs w:val="24"/>
        </w:rPr>
        <w:t>系统管理员所使用。</w:t>
      </w:r>
      <w:r w:rsidRPr="009F45AB">
        <w:rPr>
          <w:rFonts w:asciiTheme="minorEastAsia" w:hAnsiTheme="minorEastAsia" w:cstheme="majorBidi" w:hint="eastAsia"/>
          <w:bCs/>
          <w:sz w:val="24"/>
          <w:szCs w:val="24"/>
        </w:rPr>
        <w:t>在</w:t>
      </w:r>
      <w:r w:rsidRPr="009F45AB">
        <w:rPr>
          <w:rFonts w:asciiTheme="minorEastAsia" w:hAnsiTheme="minorEastAsia" w:cstheme="majorBidi"/>
          <w:bCs/>
          <w:sz w:val="24"/>
          <w:szCs w:val="24"/>
        </w:rPr>
        <w:t>发放问卷</w:t>
      </w:r>
      <w:r w:rsidRPr="009F45AB">
        <w:rPr>
          <w:rFonts w:asciiTheme="minorEastAsia" w:hAnsiTheme="minorEastAsia" w:cstheme="majorBidi" w:hint="eastAsia"/>
          <w:bCs/>
          <w:sz w:val="24"/>
          <w:szCs w:val="24"/>
        </w:rPr>
        <w:t>前</w:t>
      </w:r>
      <w:r w:rsidRPr="009F45AB">
        <w:rPr>
          <w:rFonts w:asciiTheme="minorEastAsia" w:hAnsiTheme="minorEastAsia" w:cstheme="majorBidi"/>
          <w:bCs/>
          <w:sz w:val="24"/>
          <w:szCs w:val="24"/>
        </w:rPr>
        <w:t>系统管理</w:t>
      </w:r>
      <w:r w:rsidRPr="009F45AB">
        <w:rPr>
          <w:rFonts w:asciiTheme="minorEastAsia" w:hAnsiTheme="minorEastAsia" w:cstheme="majorBidi" w:hint="eastAsia"/>
          <w:bCs/>
          <w:sz w:val="24"/>
          <w:szCs w:val="24"/>
        </w:rPr>
        <w:t>员</w:t>
      </w:r>
      <w:r w:rsidRPr="009F45AB">
        <w:rPr>
          <w:rFonts w:asciiTheme="minorEastAsia" w:hAnsiTheme="minorEastAsia" w:cstheme="majorBidi"/>
          <w:bCs/>
          <w:sz w:val="24"/>
          <w:szCs w:val="24"/>
        </w:rPr>
        <w:t>需要对问卷进行有针对性的设计，</w:t>
      </w:r>
      <w:r w:rsidRPr="009F45AB">
        <w:rPr>
          <w:rFonts w:asciiTheme="minorEastAsia" w:hAnsiTheme="minorEastAsia" w:cstheme="majorBidi" w:hint="eastAsia"/>
          <w:bCs/>
          <w:sz w:val="24"/>
          <w:szCs w:val="24"/>
        </w:rPr>
        <w:t>问卷可以</w:t>
      </w:r>
      <w:r w:rsidRPr="009F45AB">
        <w:rPr>
          <w:rFonts w:asciiTheme="minorEastAsia" w:hAnsiTheme="minorEastAsia" w:cstheme="majorBidi"/>
          <w:bCs/>
          <w:sz w:val="24"/>
          <w:szCs w:val="24"/>
        </w:rPr>
        <w:t>由不同的题型组成，</w:t>
      </w:r>
      <w:r w:rsidRPr="009F45AB">
        <w:rPr>
          <w:rFonts w:asciiTheme="minorEastAsia" w:hAnsiTheme="minorEastAsia" w:cstheme="majorBidi" w:hint="eastAsia"/>
          <w:bCs/>
          <w:sz w:val="24"/>
          <w:szCs w:val="24"/>
        </w:rPr>
        <w:t>比如单项选择</w:t>
      </w:r>
      <w:r w:rsidRPr="009F45AB">
        <w:rPr>
          <w:rFonts w:asciiTheme="minorEastAsia" w:hAnsiTheme="minorEastAsia" w:cstheme="majorBidi"/>
          <w:bCs/>
          <w:sz w:val="24"/>
          <w:szCs w:val="24"/>
        </w:rPr>
        <w:t>题，</w:t>
      </w:r>
      <w:r w:rsidRPr="009F45AB">
        <w:rPr>
          <w:rFonts w:asciiTheme="minorEastAsia" w:hAnsiTheme="minorEastAsia" w:cstheme="majorBidi" w:hint="eastAsia"/>
          <w:bCs/>
          <w:sz w:val="24"/>
          <w:szCs w:val="24"/>
        </w:rPr>
        <w:t>多项选择</w:t>
      </w:r>
      <w:r w:rsidRPr="009F45AB">
        <w:rPr>
          <w:rFonts w:asciiTheme="minorEastAsia" w:hAnsiTheme="minorEastAsia" w:cstheme="majorBidi"/>
          <w:bCs/>
          <w:sz w:val="24"/>
          <w:szCs w:val="24"/>
        </w:rPr>
        <w:t>题，列表</w:t>
      </w:r>
      <w:r w:rsidRPr="009F45AB">
        <w:rPr>
          <w:rFonts w:asciiTheme="minorEastAsia" w:hAnsiTheme="minorEastAsia" w:cstheme="majorBidi" w:hint="eastAsia"/>
          <w:bCs/>
          <w:sz w:val="24"/>
          <w:szCs w:val="24"/>
        </w:rPr>
        <w:t>单</w:t>
      </w:r>
      <w:r w:rsidRPr="009F45AB">
        <w:rPr>
          <w:rFonts w:asciiTheme="minorEastAsia" w:hAnsiTheme="minorEastAsia" w:cstheme="majorBidi"/>
          <w:bCs/>
          <w:sz w:val="24"/>
          <w:szCs w:val="24"/>
        </w:rPr>
        <w:t>选题，列表多选题，</w:t>
      </w:r>
      <w:r w:rsidRPr="009F45AB">
        <w:rPr>
          <w:rFonts w:asciiTheme="minorEastAsia" w:hAnsiTheme="minorEastAsia" w:cstheme="majorBidi" w:hint="eastAsia"/>
          <w:bCs/>
          <w:sz w:val="24"/>
          <w:szCs w:val="24"/>
        </w:rPr>
        <w:t>矩阵</w:t>
      </w:r>
      <w:r w:rsidRPr="009F45AB">
        <w:rPr>
          <w:rFonts w:asciiTheme="minorEastAsia" w:hAnsiTheme="minorEastAsia" w:cstheme="majorBidi"/>
          <w:bCs/>
          <w:sz w:val="24"/>
          <w:szCs w:val="24"/>
        </w:rPr>
        <w:t>量表题，</w:t>
      </w:r>
      <w:r w:rsidR="005A2E7E" w:rsidRPr="009F45AB">
        <w:rPr>
          <w:rFonts w:asciiTheme="minorEastAsia" w:hAnsiTheme="minorEastAsia" w:cstheme="majorBidi"/>
          <w:bCs/>
          <w:sz w:val="24"/>
          <w:szCs w:val="24"/>
        </w:rPr>
        <w:t>比重题，</w:t>
      </w:r>
      <w:r w:rsidR="005A2E7E" w:rsidRPr="009F45AB">
        <w:rPr>
          <w:rFonts w:asciiTheme="minorEastAsia" w:hAnsiTheme="minorEastAsia" w:cstheme="majorBidi" w:hint="eastAsia"/>
          <w:bCs/>
          <w:sz w:val="24"/>
          <w:szCs w:val="24"/>
        </w:rPr>
        <w:t>排序</w:t>
      </w:r>
      <w:r w:rsidR="005A2E7E" w:rsidRPr="009F45AB">
        <w:rPr>
          <w:rFonts w:asciiTheme="minorEastAsia" w:hAnsiTheme="minorEastAsia" w:cstheme="majorBidi"/>
          <w:bCs/>
          <w:sz w:val="24"/>
          <w:szCs w:val="24"/>
        </w:rPr>
        <w:t>题，</w:t>
      </w:r>
      <w:r w:rsidR="005A2E7E" w:rsidRPr="009F45AB">
        <w:rPr>
          <w:rFonts w:asciiTheme="minorEastAsia" w:hAnsiTheme="minorEastAsia" w:cstheme="majorBidi" w:hint="eastAsia"/>
          <w:bCs/>
          <w:sz w:val="24"/>
          <w:szCs w:val="24"/>
        </w:rPr>
        <w:t>以及</w:t>
      </w:r>
      <w:r w:rsidR="005A2E7E" w:rsidRPr="009F45AB">
        <w:rPr>
          <w:rFonts w:asciiTheme="minorEastAsia" w:hAnsiTheme="minorEastAsia" w:cstheme="majorBidi"/>
          <w:bCs/>
          <w:sz w:val="24"/>
          <w:szCs w:val="24"/>
        </w:rPr>
        <w:t>主观题等等。</w:t>
      </w:r>
      <w:r w:rsidR="005A2E7E" w:rsidRPr="009F45AB">
        <w:rPr>
          <w:rFonts w:asciiTheme="minorEastAsia" w:hAnsiTheme="minorEastAsia" w:cstheme="majorBidi" w:hint="eastAsia"/>
          <w:bCs/>
          <w:sz w:val="24"/>
          <w:szCs w:val="24"/>
        </w:rPr>
        <w:t>对于</w:t>
      </w:r>
      <w:r w:rsidR="005A2E7E" w:rsidRPr="009F45AB">
        <w:rPr>
          <w:rFonts w:asciiTheme="minorEastAsia" w:hAnsiTheme="minorEastAsia" w:cstheme="majorBidi"/>
          <w:bCs/>
          <w:sz w:val="24"/>
          <w:szCs w:val="24"/>
        </w:rPr>
        <w:t>客观题来说，</w:t>
      </w:r>
      <w:r w:rsidR="005A2E7E" w:rsidRPr="009F45AB">
        <w:rPr>
          <w:rFonts w:asciiTheme="minorEastAsia" w:hAnsiTheme="minorEastAsia" w:cstheme="majorBidi" w:hint="eastAsia"/>
          <w:bCs/>
          <w:sz w:val="24"/>
          <w:szCs w:val="24"/>
        </w:rPr>
        <w:t>有</w:t>
      </w:r>
      <w:r w:rsidR="005A2E7E" w:rsidRPr="009F45AB">
        <w:rPr>
          <w:rFonts w:asciiTheme="minorEastAsia" w:hAnsiTheme="minorEastAsia" w:cstheme="majorBidi"/>
          <w:bCs/>
          <w:sz w:val="24"/>
          <w:szCs w:val="24"/>
        </w:rPr>
        <w:t>制定好的模版，</w:t>
      </w:r>
      <w:r w:rsidR="005A2E7E" w:rsidRPr="009F45AB">
        <w:rPr>
          <w:rFonts w:asciiTheme="minorEastAsia" w:hAnsiTheme="minorEastAsia" w:cstheme="majorBidi" w:hint="eastAsia"/>
          <w:bCs/>
          <w:sz w:val="24"/>
          <w:szCs w:val="24"/>
        </w:rPr>
        <w:t>只需要</w:t>
      </w:r>
      <w:r w:rsidR="005A2E7E" w:rsidRPr="009F45AB">
        <w:rPr>
          <w:rFonts w:asciiTheme="minorEastAsia" w:hAnsiTheme="minorEastAsia" w:cstheme="majorBidi"/>
          <w:bCs/>
          <w:sz w:val="24"/>
          <w:szCs w:val="24"/>
        </w:rPr>
        <w:t>系统管理员根据问卷选择拖动</w:t>
      </w:r>
      <w:r w:rsidR="005A2E7E" w:rsidRPr="009F45AB">
        <w:rPr>
          <w:rFonts w:asciiTheme="minorEastAsia" w:hAnsiTheme="minorEastAsia" w:cstheme="majorBidi" w:hint="eastAsia"/>
          <w:bCs/>
          <w:sz w:val="24"/>
          <w:szCs w:val="24"/>
        </w:rPr>
        <w:t>相应</w:t>
      </w:r>
      <w:r w:rsidR="005A2E7E" w:rsidRPr="009F45AB">
        <w:rPr>
          <w:rFonts w:asciiTheme="minorEastAsia" w:hAnsiTheme="minorEastAsia" w:cstheme="majorBidi"/>
          <w:bCs/>
          <w:sz w:val="24"/>
          <w:szCs w:val="24"/>
        </w:rPr>
        <w:t>控件按钮</w:t>
      </w:r>
      <w:r w:rsidR="005A2E7E" w:rsidRPr="009F45AB">
        <w:rPr>
          <w:rFonts w:asciiTheme="minorEastAsia" w:hAnsiTheme="minorEastAsia" w:cstheme="majorBidi" w:hint="eastAsia"/>
          <w:bCs/>
          <w:sz w:val="24"/>
          <w:szCs w:val="24"/>
        </w:rPr>
        <w:t>并</w:t>
      </w:r>
      <w:r w:rsidR="005A2E7E" w:rsidRPr="009F45AB">
        <w:rPr>
          <w:rFonts w:asciiTheme="minorEastAsia" w:hAnsiTheme="minorEastAsia" w:cstheme="majorBidi"/>
          <w:bCs/>
          <w:sz w:val="24"/>
          <w:szCs w:val="24"/>
        </w:rPr>
        <w:t>赋</w:t>
      </w:r>
      <w:r w:rsidR="005A2E7E" w:rsidRPr="009F45AB">
        <w:rPr>
          <w:rFonts w:asciiTheme="minorEastAsia" w:hAnsiTheme="minorEastAsia" w:cstheme="majorBidi" w:hint="eastAsia"/>
          <w:bCs/>
          <w:sz w:val="24"/>
          <w:szCs w:val="24"/>
        </w:rPr>
        <w:t>以</w:t>
      </w:r>
      <w:r w:rsidR="005A2E7E" w:rsidRPr="009F45AB">
        <w:rPr>
          <w:rFonts w:asciiTheme="minorEastAsia" w:hAnsiTheme="minorEastAsia" w:cstheme="majorBidi"/>
          <w:bCs/>
          <w:sz w:val="24"/>
          <w:szCs w:val="24"/>
        </w:rPr>
        <w:t>文字含义即可；</w:t>
      </w:r>
      <w:r w:rsidR="005A2E7E" w:rsidRPr="009F45AB">
        <w:rPr>
          <w:rFonts w:asciiTheme="minorEastAsia" w:hAnsiTheme="minorEastAsia" w:cstheme="majorBidi" w:hint="eastAsia"/>
          <w:bCs/>
          <w:sz w:val="24"/>
          <w:szCs w:val="24"/>
        </w:rPr>
        <w:t>对于</w:t>
      </w:r>
      <w:r w:rsidR="005A2E7E" w:rsidRPr="009F45AB">
        <w:rPr>
          <w:rFonts w:asciiTheme="minorEastAsia" w:hAnsiTheme="minorEastAsia" w:cstheme="majorBidi"/>
          <w:bCs/>
          <w:sz w:val="24"/>
          <w:szCs w:val="24"/>
        </w:rPr>
        <w:t>主观题来说，</w:t>
      </w:r>
      <w:r w:rsidR="005A2E7E" w:rsidRPr="009F45AB">
        <w:rPr>
          <w:rFonts w:asciiTheme="minorEastAsia" w:hAnsiTheme="minorEastAsia" w:cstheme="majorBidi" w:hint="eastAsia"/>
          <w:bCs/>
          <w:sz w:val="24"/>
          <w:szCs w:val="24"/>
        </w:rPr>
        <w:t>需要</w:t>
      </w:r>
      <w:r w:rsidR="005A2E7E" w:rsidRPr="009F45AB">
        <w:rPr>
          <w:rFonts w:asciiTheme="minorEastAsia" w:hAnsiTheme="minorEastAsia" w:cstheme="majorBidi"/>
          <w:bCs/>
          <w:sz w:val="24"/>
          <w:szCs w:val="24"/>
        </w:rPr>
        <w:t>系统管理员根据需要手动输入设置，</w:t>
      </w:r>
      <w:r w:rsidR="005A2E7E" w:rsidRPr="009F45AB">
        <w:rPr>
          <w:rFonts w:asciiTheme="minorEastAsia" w:hAnsiTheme="minorEastAsia" w:cstheme="majorBidi" w:hint="eastAsia"/>
          <w:bCs/>
          <w:sz w:val="24"/>
          <w:szCs w:val="24"/>
        </w:rPr>
        <w:t>并</w:t>
      </w:r>
      <w:r w:rsidR="005A2E7E" w:rsidRPr="009F45AB">
        <w:rPr>
          <w:rFonts w:asciiTheme="minorEastAsia" w:hAnsiTheme="minorEastAsia" w:cstheme="majorBidi"/>
          <w:bCs/>
          <w:sz w:val="24"/>
          <w:szCs w:val="24"/>
        </w:rPr>
        <w:t>限定样本用户输入规范等。</w:t>
      </w:r>
    </w:p>
    <w:p w14:paraId="49868AAB" w14:textId="4FB5CEDA" w:rsidR="00DC17F7" w:rsidRPr="009F45AB" w:rsidRDefault="00DC17F7" w:rsidP="00DC17F7">
      <w:pPr>
        <w:pStyle w:val="4"/>
        <w:rPr>
          <w:rFonts w:asciiTheme="minorEastAsia" w:eastAsiaTheme="minorEastAsia" w:hAnsiTheme="minorEastAsia"/>
        </w:rPr>
      </w:pPr>
      <w:r w:rsidRPr="009F45AB">
        <w:rPr>
          <w:rFonts w:asciiTheme="minorEastAsia" w:eastAsiaTheme="minorEastAsia" w:hAnsiTheme="minorEastAsia" w:hint="eastAsia"/>
        </w:rPr>
        <w:t>（</w:t>
      </w:r>
      <w:r>
        <w:rPr>
          <w:rFonts w:asciiTheme="minorEastAsia" w:eastAsiaTheme="minorEastAsia" w:hAnsiTheme="minorEastAsia" w:hint="eastAsia"/>
        </w:rPr>
        <w:t>2</w:t>
      </w:r>
      <w:r w:rsidRPr="009F45AB">
        <w:rPr>
          <w:rFonts w:asciiTheme="minorEastAsia" w:eastAsiaTheme="minorEastAsia" w:hAnsiTheme="minorEastAsia" w:hint="eastAsia"/>
        </w:rPr>
        <w:t>）问卷</w:t>
      </w:r>
      <w:r>
        <w:rPr>
          <w:rFonts w:asciiTheme="minorEastAsia" w:eastAsiaTheme="minorEastAsia" w:hAnsiTheme="minorEastAsia" w:hint="eastAsia"/>
        </w:rPr>
        <w:t>关闭</w:t>
      </w:r>
      <w:r w:rsidRPr="009F45AB">
        <w:rPr>
          <w:rFonts w:asciiTheme="minorEastAsia" w:eastAsiaTheme="minorEastAsia" w:hAnsiTheme="minorEastAsia"/>
        </w:rPr>
        <w:t>功能</w:t>
      </w:r>
    </w:p>
    <w:p w14:paraId="2E8899F1" w14:textId="743FAADE" w:rsidR="00DC17F7" w:rsidRDefault="00130F92" w:rsidP="0095306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问卷发放前，管理员可以选择在某个时点或者填写人达到某个数量时关闭问卷，此时用户收到的链接失效，不可以再填写问卷获取相应积分。</w:t>
      </w:r>
    </w:p>
    <w:p w14:paraId="498B0820" w14:textId="646B06E1" w:rsidR="00130F92" w:rsidRPr="009F45AB" w:rsidRDefault="00130F92" w:rsidP="0095306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管理员也可以在问卷发放过程中，根据实际情况，随时选择关闭问卷填写。</w:t>
      </w:r>
    </w:p>
    <w:p w14:paraId="2FF336AB" w14:textId="3C370959" w:rsidR="002B3FAC" w:rsidRPr="009F45AB" w:rsidRDefault="00953065" w:rsidP="0062044C">
      <w:pPr>
        <w:pStyle w:val="4"/>
        <w:rPr>
          <w:rFonts w:asciiTheme="minorEastAsia" w:eastAsiaTheme="minorEastAsia" w:hAnsiTheme="minorEastAsia"/>
        </w:rPr>
      </w:pPr>
      <w:r w:rsidRPr="009F45AB">
        <w:rPr>
          <w:rFonts w:asciiTheme="minorEastAsia" w:eastAsiaTheme="minorEastAsia" w:hAnsiTheme="minorEastAsia" w:hint="eastAsia"/>
        </w:rPr>
        <w:t>（</w:t>
      </w:r>
      <w:r w:rsidR="00130F92">
        <w:rPr>
          <w:rFonts w:asciiTheme="minorEastAsia" w:eastAsiaTheme="minorEastAsia" w:hAnsiTheme="minorEastAsia" w:hint="eastAsia"/>
        </w:rPr>
        <w:t>3</w:t>
      </w:r>
      <w:r w:rsidRPr="009F45AB">
        <w:rPr>
          <w:rFonts w:asciiTheme="minorEastAsia" w:eastAsiaTheme="minorEastAsia" w:hAnsiTheme="minorEastAsia" w:hint="eastAsia"/>
        </w:rPr>
        <w:t>）</w:t>
      </w:r>
      <w:r w:rsidR="005A2E7E" w:rsidRPr="009F45AB">
        <w:rPr>
          <w:rFonts w:asciiTheme="minorEastAsia" w:eastAsiaTheme="minorEastAsia" w:hAnsiTheme="minorEastAsia" w:hint="eastAsia"/>
        </w:rPr>
        <w:t>数据</w:t>
      </w:r>
      <w:r w:rsidR="005A2E7E" w:rsidRPr="009F45AB">
        <w:rPr>
          <w:rFonts w:asciiTheme="minorEastAsia" w:eastAsiaTheme="minorEastAsia" w:hAnsiTheme="minorEastAsia"/>
        </w:rPr>
        <w:t>分析功能</w:t>
      </w:r>
    </w:p>
    <w:p w14:paraId="58FD0650" w14:textId="3EB9AAB1" w:rsidR="002B3FAC" w:rsidRPr="009F45AB" w:rsidRDefault="005A2E7E" w:rsidP="0062044C">
      <w:pPr>
        <w:spacing w:line="360" w:lineRule="auto"/>
        <w:ind w:firstLine="480"/>
        <w:rPr>
          <w:rFonts w:asciiTheme="minorEastAsia" w:hAnsiTheme="minorEastAsia" w:cs="Times New Roman"/>
          <w:bCs/>
          <w:sz w:val="24"/>
          <w:szCs w:val="24"/>
        </w:rPr>
      </w:pPr>
      <w:r w:rsidRPr="009F45AB">
        <w:rPr>
          <w:rFonts w:asciiTheme="minorEastAsia" w:hAnsiTheme="minorEastAsia" w:cs="Times New Roman"/>
          <w:bCs/>
          <w:sz w:val="24"/>
          <w:szCs w:val="24"/>
        </w:rPr>
        <w:t>数据分析这一块主要由两方面内容组成，第一部分是将回收的样本用户的有效问卷内容转换成统计格式的数据，第二部分内容是将根据数据的含义分别采用不同的统计图进行可视化展示。在转换为统计格式的数据时，需要注意转化后数据的机器可读性，举个例子来说，为了方便机器进行进一步的可视化分析，</w:t>
      </w:r>
      <w:r w:rsidR="00C22DF8" w:rsidRPr="009F45AB">
        <w:rPr>
          <w:rFonts w:asciiTheme="minorEastAsia" w:hAnsiTheme="minorEastAsia" w:cs="Times New Roman"/>
          <w:bCs/>
          <w:sz w:val="24"/>
          <w:szCs w:val="24"/>
        </w:rPr>
        <w:t>对于多选题等结果数量不一定的题目可以采用一个01序列来表示，0表示未选中，1表示选中。</w:t>
      </w:r>
      <w:r w:rsidR="000C770E" w:rsidRPr="009F45AB">
        <w:rPr>
          <w:rFonts w:asciiTheme="minorEastAsia" w:hAnsiTheme="minorEastAsia" w:cs="Times New Roman"/>
          <w:bCs/>
          <w:sz w:val="24"/>
          <w:szCs w:val="24"/>
        </w:rPr>
        <w:t>问卷内容转化完成后，可以根据系统管理员的需要对不同类型的数据采用不同的统计图进行可视化展示，不同的统计图所突出的重点不一样，折线图突出一个变化趋势，柱状图突出数量的不同，饼状图突出不同种类数据的比例关系，概率分布图突出数据的分布情况，需要根据不同的需求选取不同的视图展示。</w:t>
      </w:r>
    </w:p>
    <w:p w14:paraId="00743B3D" w14:textId="776C60D3" w:rsidR="00732720" w:rsidRPr="009F45AB" w:rsidRDefault="00953065" w:rsidP="00953065">
      <w:pPr>
        <w:pStyle w:val="4"/>
        <w:rPr>
          <w:rFonts w:asciiTheme="minorEastAsia" w:eastAsiaTheme="minorEastAsia" w:hAnsiTheme="minorEastAsia"/>
        </w:rPr>
      </w:pPr>
      <w:r w:rsidRPr="009F45AB">
        <w:rPr>
          <w:rFonts w:asciiTheme="minorEastAsia" w:eastAsiaTheme="minorEastAsia" w:hAnsiTheme="minorEastAsia" w:hint="eastAsia"/>
        </w:rPr>
        <w:t>（</w:t>
      </w:r>
      <w:r w:rsidR="00130F92">
        <w:rPr>
          <w:rFonts w:asciiTheme="minorEastAsia" w:eastAsiaTheme="minorEastAsia" w:hAnsiTheme="minorEastAsia" w:hint="eastAsia"/>
        </w:rPr>
        <w:t>4</w:t>
      </w:r>
      <w:r w:rsidRPr="009F45AB">
        <w:rPr>
          <w:rFonts w:asciiTheme="minorEastAsia" w:eastAsiaTheme="minorEastAsia" w:hAnsiTheme="minorEastAsia" w:hint="eastAsia"/>
        </w:rPr>
        <w:t>）</w:t>
      </w:r>
      <w:r w:rsidR="000C770E" w:rsidRPr="009F45AB">
        <w:rPr>
          <w:rFonts w:asciiTheme="minorEastAsia" w:eastAsiaTheme="minorEastAsia" w:hAnsiTheme="minorEastAsia" w:hint="eastAsia"/>
        </w:rPr>
        <w:t>邮件</w:t>
      </w:r>
      <w:r w:rsidR="000E59B8" w:rsidRPr="009F45AB">
        <w:rPr>
          <w:rFonts w:asciiTheme="minorEastAsia" w:eastAsiaTheme="minorEastAsia" w:hAnsiTheme="minorEastAsia"/>
        </w:rPr>
        <w:t>短信</w:t>
      </w:r>
      <w:r w:rsidR="000C770E" w:rsidRPr="009F45AB">
        <w:rPr>
          <w:rFonts w:asciiTheme="minorEastAsia" w:eastAsiaTheme="minorEastAsia" w:hAnsiTheme="minorEastAsia"/>
        </w:rPr>
        <w:t>通知功能</w:t>
      </w:r>
    </w:p>
    <w:p w14:paraId="0905F3B3" w14:textId="1FC6840A" w:rsidR="00333330" w:rsidRPr="009F45AB" w:rsidRDefault="00333330" w:rsidP="0062044C">
      <w:pPr>
        <w:spacing w:line="360" w:lineRule="auto"/>
        <w:ind w:firstLine="480"/>
        <w:rPr>
          <w:rFonts w:asciiTheme="minorEastAsia" w:hAnsiTheme="minorEastAsia" w:cstheme="majorBidi"/>
          <w:bCs/>
          <w:sz w:val="24"/>
          <w:szCs w:val="24"/>
        </w:rPr>
      </w:pPr>
      <w:r w:rsidRPr="009F45AB">
        <w:rPr>
          <w:rFonts w:asciiTheme="minorEastAsia" w:hAnsiTheme="minorEastAsia" w:cstheme="majorBidi" w:hint="eastAsia"/>
          <w:bCs/>
          <w:sz w:val="24"/>
          <w:szCs w:val="24"/>
        </w:rPr>
        <w:t>邮件短信通知这块功能的设计相对来说比较简单。当系统管理员设计并生成好问卷后，可以点击前端页面按钮选项生成问卷链接以及一个独立的二维码，</w:t>
      </w:r>
      <w:r w:rsidRPr="009F45AB">
        <w:rPr>
          <w:rFonts w:asciiTheme="minorEastAsia" w:hAnsiTheme="minorEastAsia" w:cs="Times New Roman"/>
          <w:bCs/>
          <w:sz w:val="24"/>
          <w:szCs w:val="24"/>
        </w:rPr>
        <w:t>PC</w:t>
      </w:r>
      <w:r w:rsidRPr="009F45AB">
        <w:rPr>
          <w:rFonts w:asciiTheme="minorEastAsia" w:hAnsiTheme="minorEastAsia" w:cstheme="majorBidi" w:hint="eastAsia"/>
          <w:bCs/>
          <w:sz w:val="24"/>
          <w:szCs w:val="24"/>
        </w:rPr>
        <w:t>端用户和移动端用户可以通过点击链接或扫描二维码进入填写问卷。为了方便通知到用户，系统管理员可以按照条件筛选出符合条件的研究生样本，查询到他们的邮箱地址和手机号，并将</w:t>
      </w:r>
      <w:r w:rsidRPr="009F45AB">
        <w:rPr>
          <w:rFonts w:asciiTheme="minorEastAsia" w:hAnsiTheme="minorEastAsia" w:cstheme="majorBidi"/>
          <w:bCs/>
          <w:sz w:val="24"/>
          <w:szCs w:val="24"/>
        </w:rPr>
        <w:t>该</w:t>
      </w:r>
      <w:r w:rsidRPr="009F45AB">
        <w:rPr>
          <w:rFonts w:asciiTheme="minorEastAsia" w:hAnsiTheme="minorEastAsia" w:cstheme="majorBidi" w:hint="eastAsia"/>
          <w:bCs/>
          <w:sz w:val="24"/>
          <w:szCs w:val="24"/>
        </w:rPr>
        <w:t>问卷</w:t>
      </w:r>
      <w:r w:rsidRPr="009F45AB">
        <w:rPr>
          <w:rFonts w:asciiTheme="minorEastAsia" w:hAnsiTheme="minorEastAsia" w:cstheme="majorBidi"/>
          <w:bCs/>
          <w:sz w:val="24"/>
          <w:szCs w:val="24"/>
        </w:rPr>
        <w:t>的链接和二维码生成独立的邮件</w:t>
      </w:r>
      <w:r w:rsidRPr="009F45AB">
        <w:rPr>
          <w:rFonts w:asciiTheme="minorEastAsia" w:hAnsiTheme="minorEastAsia" w:cstheme="majorBidi" w:hint="eastAsia"/>
          <w:bCs/>
          <w:sz w:val="24"/>
          <w:szCs w:val="24"/>
        </w:rPr>
        <w:t>和短信</w:t>
      </w:r>
      <w:r w:rsidRPr="009F45AB">
        <w:rPr>
          <w:rFonts w:asciiTheme="minorEastAsia" w:hAnsiTheme="minorEastAsia" w:cstheme="majorBidi"/>
          <w:bCs/>
          <w:sz w:val="24"/>
          <w:szCs w:val="24"/>
        </w:rPr>
        <w:t>群发给样本用户，</w:t>
      </w:r>
      <w:r w:rsidRPr="009F45AB">
        <w:rPr>
          <w:rFonts w:asciiTheme="minorEastAsia" w:hAnsiTheme="minorEastAsia" w:cstheme="majorBidi" w:hint="eastAsia"/>
          <w:bCs/>
          <w:sz w:val="24"/>
          <w:szCs w:val="24"/>
        </w:rPr>
        <w:t>让</w:t>
      </w:r>
      <w:r w:rsidR="0087172E" w:rsidRPr="009F45AB">
        <w:rPr>
          <w:rFonts w:asciiTheme="minorEastAsia" w:hAnsiTheme="minorEastAsia" w:cstheme="majorBidi" w:hint="eastAsia"/>
          <w:bCs/>
          <w:sz w:val="24"/>
          <w:szCs w:val="24"/>
        </w:rPr>
        <w:t>样本</w:t>
      </w:r>
      <w:r w:rsidRPr="009F45AB">
        <w:rPr>
          <w:rFonts w:asciiTheme="minorEastAsia" w:hAnsiTheme="minorEastAsia" w:cstheme="majorBidi" w:hint="eastAsia"/>
          <w:bCs/>
          <w:sz w:val="24"/>
          <w:szCs w:val="24"/>
        </w:rPr>
        <w:t>及时填写问卷。</w:t>
      </w:r>
    </w:p>
    <w:p w14:paraId="6D01CD4C" w14:textId="7FCBB4F1" w:rsidR="00766EE1" w:rsidRPr="009F45AB" w:rsidRDefault="00953065" w:rsidP="0062044C">
      <w:pPr>
        <w:pStyle w:val="4"/>
        <w:rPr>
          <w:rFonts w:asciiTheme="minorEastAsia" w:eastAsiaTheme="minorEastAsia" w:hAnsiTheme="minorEastAsia"/>
        </w:rPr>
      </w:pPr>
      <w:r w:rsidRPr="009F45AB">
        <w:rPr>
          <w:rFonts w:asciiTheme="minorEastAsia" w:eastAsiaTheme="minorEastAsia" w:hAnsiTheme="minorEastAsia" w:hint="eastAsia"/>
        </w:rPr>
        <w:t>（</w:t>
      </w:r>
      <w:r w:rsidR="00130F92">
        <w:rPr>
          <w:rFonts w:asciiTheme="minorEastAsia" w:eastAsiaTheme="minorEastAsia" w:hAnsiTheme="minorEastAsia" w:hint="eastAsia"/>
        </w:rPr>
        <w:t>5</w:t>
      </w:r>
      <w:r w:rsidRPr="009F45AB">
        <w:rPr>
          <w:rFonts w:asciiTheme="minorEastAsia" w:eastAsiaTheme="minorEastAsia" w:hAnsiTheme="minorEastAsia" w:hint="eastAsia"/>
        </w:rPr>
        <w:t>）</w:t>
      </w:r>
      <w:r w:rsidR="00766EE1" w:rsidRPr="009F45AB">
        <w:rPr>
          <w:rFonts w:asciiTheme="minorEastAsia" w:eastAsiaTheme="minorEastAsia" w:hAnsiTheme="minorEastAsia" w:hint="eastAsia"/>
        </w:rPr>
        <w:t>积分</w:t>
      </w:r>
      <w:r w:rsidR="00766EE1" w:rsidRPr="009F45AB">
        <w:rPr>
          <w:rFonts w:asciiTheme="minorEastAsia" w:eastAsiaTheme="minorEastAsia" w:hAnsiTheme="minorEastAsia"/>
        </w:rPr>
        <w:t>兑换功能</w:t>
      </w:r>
    </w:p>
    <w:p w14:paraId="5F3E72DA" w14:textId="0734CA01" w:rsidR="000F3779" w:rsidRPr="009F45AB" w:rsidRDefault="00766EE1" w:rsidP="0062044C">
      <w:pPr>
        <w:spacing w:line="360" w:lineRule="auto"/>
        <w:ind w:firstLine="480"/>
        <w:rPr>
          <w:rFonts w:asciiTheme="minorEastAsia" w:hAnsiTheme="minorEastAsia"/>
        </w:rPr>
      </w:pPr>
      <w:r w:rsidRPr="009F45AB">
        <w:rPr>
          <w:rFonts w:asciiTheme="minorEastAsia" w:hAnsiTheme="minorEastAsia" w:cstheme="majorBidi" w:hint="eastAsia"/>
          <w:bCs/>
          <w:sz w:val="24"/>
          <w:szCs w:val="24"/>
        </w:rPr>
        <w:t>积分</w:t>
      </w:r>
      <w:r w:rsidRPr="009F45AB">
        <w:rPr>
          <w:rFonts w:asciiTheme="minorEastAsia" w:hAnsiTheme="minorEastAsia" w:cstheme="majorBidi"/>
          <w:bCs/>
          <w:sz w:val="24"/>
          <w:szCs w:val="24"/>
        </w:rPr>
        <w:t>兑换功能主要为了提高样本用户和普通用户的参与热情</w:t>
      </w:r>
      <w:r w:rsidRPr="009F45AB">
        <w:rPr>
          <w:rFonts w:asciiTheme="minorEastAsia" w:hAnsiTheme="minorEastAsia" w:cstheme="majorBidi" w:hint="eastAsia"/>
          <w:bCs/>
          <w:sz w:val="24"/>
          <w:szCs w:val="24"/>
        </w:rPr>
        <w:t>而设计</w:t>
      </w:r>
      <w:r w:rsidRPr="009F45AB">
        <w:rPr>
          <w:rFonts w:asciiTheme="minorEastAsia" w:hAnsiTheme="minorEastAsia" w:cstheme="majorBidi"/>
          <w:bCs/>
          <w:sz w:val="24"/>
          <w:szCs w:val="24"/>
        </w:rPr>
        <w:t>的。</w:t>
      </w:r>
      <w:r w:rsidRPr="009F45AB">
        <w:rPr>
          <w:rFonts w:asciiTheme="minorEastAsia" w:hAnsiTheme="minorEastAsia" w:cs="宋体" w:hint="eastAsia"/>
          <w:sz w:val="24"/>
          <w:szCs w:val="24"/>
        </w:rPr>
        <w:t>样本用户只要</w:t>
      </w:r>
      <w:r w:rsidRPr="009F45AB">
        <w:rPr>
          <w:rFonts w:asciiTheme="minorEastAsia" w:hAnsiTheme="minorEastAsia" w:cs="宋体"/>
          <w:sz w:val="24"/>
          <w:szCs w:val="24"/>
        </w:rPr>
        <w:t>按时填写调查问卷，填写完成后就可以</w:t>
      </w:r>
      <w:r w:rsidR="0087172E" w:rsidRPr="009F45AB">
        <w:rPr>
          <w:rFonts w:asciiTheme="minorEastAsia" w:hAnsiTheme="minorEastAsia" w:cs="宋体" w:hint="eastAsia"/>
          <w:sz w:val="24"/>
          <w:szCs w:val="24"/>
        </w:rPr>
        <w:t>在网站领取相应积分，兑换相应的报酬或者</w:t>
      </w:r>
      <w:r w:rsidRPr="009F45AB">
        <w:rPr>
          <w:rFonts w:asciiTheme="minorEastAsia" w:hAnsiTheme="minorEastAsia" w:cs="宋体" w:hint="eastAsia"/>
          <w:sz w:val="24"/>
          <w:szCs w:val="24"/>
        </w:rPr>
        <w:t>礼品。</w:t>
      </w:r>
      <w:r w:rsidRPr="009F45AB">
        <w:rPr>
          <w:rFonts w:asciiTheme="minorEastAsia" w:hAnsiTheme="minorEastAsia" w:cs="宋体"/>
          <w:sz w:val="24"/>
          <w:szCs w:val="24"/>
        </w:rPr>
        <w:t>与此同时，</w:t>
      </w:r>
      <w:r w:rsidRPr="009F45AB">
        <w:rPr>
          <w:rFonts w:asciiTheme="minorEastAsia" w:hAnsiTheme="minorEastAsia" w:cs="宋体" w:hint="eastAsia"/>
          <w:sz w:val="24"/>
          <w:szCs w:val="24"/>
        </w:rPr>
        <w:t>对于</w:t>
      </w:r>
      <w:r w:rsidRPr="009F45AB">
        <w:rPr>
          <w:rFonts w:asciiTheme="minorEastAsia" w:hAnsiTheme="minorEastAsia" w:cs="宋体"/>
          <w:sz w:val="24"/>
          <w:szCs w:val="24"/>
        </w:rPr>
        <w:t>积极参与到活动中的普通</w:t>
      </w:r>
      <w:r w:rsidRPr="009F45AB">
        <w:rPr>
          <w:rFonts w:asciiTheme="minorEastAsia" w:hAnsiTheme="minorEastAsia" w:cs="宋体" w:hint="eastAsia"/>
          <w:sz w:val="24"/>
          <w:szCs w:val="24"/>
        </w:rPr>
        <w:t>用户</w:t>
      </w:r>
      <w:r w:rsidRPr="009F45AB">
        <w:rPr>
          <w:rFonts w:asciiTheme="minorEastAsia" w:hAnsiTheme="minorEastAsia" w:cs="宋体"/>
          <w:sz w:val="24"/>
          <w:szCs w:val="24"/>
        </w:rPr>
        <w:t>也享有获取积分的权利，</w:t>
      </w:r>
      <w:r w:rsidRPr="009F45AB">
        <w:rPr>
          <w:rFonts w:asciiTheme="minorEastAsia" w:hAnsiTheme="minorEastAsia" w:cs="宋体" w:hint="eastAsia"/>
          <w:sz w:val="24"/>
          <w:szCs w:val="24"/>
        </w:rPr>
        <w:t>除此之外</w:t>
      </w:r>
      <w:r w:rsidRPr="009F45AB">
        <w:rPr>
          <w:rFonts w:asciiTheme="minorEastAsia" w:hAnsiTheme="minorEastAsia" w:cs="宋体"/>
          <w:sz w:val="24"/>
          <w:szCs w:val="24"/>
        </w:rPr>
        <w:t>，</w:t>
      </w:r>
      <w:r w:rsidRPr="009F45AB">
        <w:rPr>
          <w:rFonts w:asciiTheme="minorEastAsia" w:hAnsiTheme="minorEastAsia" w:cs="宋体" w:hint="eastAsia"/>
          <w:sz w:val="24"/>
          <w:szCs w:val="24"/>
        </w:rPr>
        <w:t>普通用户可以向管理员提出相应的数据展示建议，</w:t>
      </w:r>
      <w:r w:rsidRPr="009F45AB">
        <w:rPr>
          <w:rFonts w:asciiTheme="minorEastAsia" w:hAnsiTheme="minorEastAsia" w:cs="宋体"/>
          <w:sz w:val="24"/>
          <w:szCs w:val="24"/>
        </w:rPr>
        <w:t>如果</w:t>
      </w:r>
      <w:r w:rsidRPr="009F45AB">
        <w:rPr>
          <w:rFonts w:asciiTheme="minorEastAsia" w:hAnsiTheme="minorEastAsia" w:cs="宋体" w:hint="eastAsia"/>
          <w:sz w:val="24"/>
          <w:szCs w:val="24"/>
        </w:rPr>
        <w:t>得到采纳，也可以获得相应积分，</w:t>
      </w:r>
      <w:r w:rsidRPr="009F45AB">
        <w:rPr>
          <w:rFonts w:asciiTheme="minorEastAsia" w:hAnsiTheme="minorEastAsia" w:cs="宋体"/>
          <w:sz w:val="24"/>
          <w:szCs w:val="24"/>
        </w:rPr>
        <w:t>同样的</w:t>
      </w:r>
      <w:r w:rsidRPr="009F45AB">
        <w:rPr>
          <w:rFonts w:asciiTheme="minorEastAsia" w:hAnsiTheme="minorEastAsia" w:cs="宋体" w:hint="eastAsia"/>
          <w:sz w:val="24"/>
          <w:szCs w:val="24"/>
        </w:rPr>
        <w:t>如果积分到达一定范围，可以兑换精美礼品。</w:t>
      </w:r>
    </w:p>
    <w:p w14:paraId="21DB7DBE" w14:textId="16B8E228" w:rsidR="000F5C29" w:rsidRPr="009F45AB" w:rsidRDefault="006179DB" w:rsidP="001B36BA">
      <w:pPr>
        <w:pStyle w:val="2"/>
        <w:numPr>
          <w:ilvl w:val="0"/>
          <w:numId w:val="4"/>
        </w:numPr>
        <w:spacing w:line="360" w:lineRule="auto"/>
        <w:rPr>
          <w:rFonts w:asciiTheme="minorEastAsia" w:eastAsiaTheme="minorEastAsia" w:hAnsiTheme="minorEastAsia"/>
          <w:sz w:val="28"/>
        </w:rPr>
      </w:pPr>
      <w:bookmarkStart w:id="21" w:name="_Toc464825733"/>
      <w:r w:rsidRPr="009F45AB">
        <w:rPr>
          <w:rFonts w:asciiTheme="minorEastAsia" w:eastAsiaTheme="minorEastAsia" w:hAnsiTheme="minorEastAsia" w:hint="eastAsia"/>
          <w:sz w:val="28"/>
        </w:rPr>
        <w:t>研究生调研系统</w:t>
      </w:r>
      <w:r w:rsidR="000F5C29" w:rsidRPr="009F45AB">
        <w:rPr>
          <w:rFonts w:asciiTheme="minorEastAsia" w:eastAsiaTheme="minorEastAsia" w:hAnsiTheme="minorEastAsia" w:hint="eastAsia"/>
          <w:sz w:val="28"/>
        </w:rPr>
        <w:t>激励制度设计</w:t>
      </w:r>
      <w:bookmarkEnd w:id="21"/>
    </w:p>
    <w:p w14:paraId="22EA99B9" w14:textId="4348F572" w:rsidR="00B462DD" w:rsidRPr="00FD3986" w:rsidRDefault="00B462DD" w:rsidP="0062044C">
      <w:pPr>
        <w:spacing w:line="360" w:lineRule="auto"/>
        <w:ind w:firstLine="480"/>
        <w:rPr>
          <w:rFonts w:asciiTheme="minorEastAsia" w:hAnsiTheme="minorEastAsia"/>
          <w:sz w:val="24"/>
        </w:rPr>
      </w:pPr>
      <w:r w:rsidRPr="009F45AB">
        <w:rPr>
          <w:rFonts w:asciiTheme="minorEastAsia" w:hAnsiTheme="minorEastAsia" w:hint="eastAsia"/>
          <w:sz w:val="24"/>
        </w:rPr>
        <w:t>对于参加问卷填写的同学，我们设置</w:t>
      </w:r>
      <w:r w:rsidR="00DD306B" w:rsidRPr="009F45AB">
        <w:rPr>
          <w:rFonts w:asciiTheme="minorEastAsia" w:hAnsiTheme="minorEastAsia" w:hint="eastAsia"/>
          <w:sz w:val="24"/>
        </w:rPr>
        <w:t>次结式和积分兑换制两种</w:t>
      </w:r>
      <w:r w:rsidRPr="009F45AB">
        <w:rPr>
          <w:rFonts w:asciiTheme="minorEastAsia" w:hAnsiTheme="minorEastAsia" w:hint="eastAsia"/>
          <w:sz w:val="24"/>
        </w:rPr>
        <w:t>激励机制</w:t>
      </w:r>
      <w:r w:rsidR="00DD306B" w:rsidRPr="009F45AB">
        <w:rPr>
          <w:rFonts w:asciiTheme="minorEastAsia" w:hAnsiTheme="minorEastAsia" w:hint="eastAsia"/>
          <w:sz w:val="24"/>
        </w:rPr>
        <w:t>并综合使用</w:t>
      </w:r>
      <w:r w:rsidRPr="009F45AB">
        <w:rPr>
          <w:rFonts w:asciiTheme="minorEastAsia" w:hAnsiTheme="minorEastAsia" w:hint="eastAsia"/>
          <w:sz w:val="24"/>
        </w:rPr>
        <w:t>，以提高其参与积极性，鼓励他们长期参与问卷填写工作。</w:t>
      </w:r>
      <w:r w:rsidR="00FD3986" w:rsidRPr="00FD3986">
        <w:rPr>
          <w:rFonts w:asciiTheme="minorEastAsia" w:hAnsiTheme="minorEastAsia" w:cs="Times New Roman" w:hint="eastAsia"/>
          <w:sz w:val="24"/>
          <w:szCs w:val="24"/>
        </w:rPr>
        <w:t>用户每次填写之后可以累计积分和经验值。经验值只增不减，用于辅助判断用户参与下一次调研可获得的收益。积分可以用于兑换金钱或者礼品</w:t>
      </w:r>
    </w:p>
    <w:p w14:paraId="1D1823C7" w14:textId="7DA8D6CF" w:rsidR="00B462DD" w:rsidRPr="009F45AB" w:rsidRDefault="00151B5E" w:rsidP="001B36BA">
      <w:pPr>
        <w:pStyle w:val="3"/>
        <w:numPr>
          <w:ilvl w:val="0"/>
          <w:numId w:val="11"/>
        </w:numPr>
        <w:spacing w:beforeLines="50" w:before="156" w:after="0" w:line="360" w:lineRule="auto"/>
        <w:rPr>
          <w:rFonts w:asciiTheme="minorEastAsia" w:hAnsiTheme="minorEastAsia" w:cs="Times New Roman"/>
          <w:sz w:val="24"/>
        </w:rPr>
      </w:pPr>
      <w:bookmarkStart w:id="22" w:name="_Toc464825734"/>
      <w:commentRangeStart w:id="23"/>
      <w:r w:rsidRPr="009F45AB">
        <w:rPr>
          <w:rFonts w:asciiTheme="minorEastAsia" w:hAnsiTheme="minorEastAsia" w:cs="Times New Roman" w:hint="eastAsia"/>
          <w:sz w:val="24"/>
        </w:rPr>
        <w:t>次结式</w:t>
      </w:r>
      <w:commentRangeEnd w:id="23"/>
      <w:r w:rsidR="00DD777B">
        <w:rPr>
          <w:rStyle w:val="af0"/>
          <w:b w:val="0"/>
          <w:bCs w:val="0"/>
        </w:rPr>
        <w:commentReference w:id="23"/>
      </w:r>
      <w:bookmarkEnd w:id="22"/>
    </w:p>
    <w:p w14:paraId="0D6A2C82" w14:textId="48CC564A" w:rsidR="00DD306B" w:rsidRDefault="00DD306B" w:rsidP="0062044C">
      <w:pPr>
        <w:spacing w:line="360" w:lineRule="auto"/>
        <w:ind w:firstLine="480"/>
        <w:rPr>
          <w:rFonts w:asciiTheme="minorEastAsia" w:hAnsiTheme="minorEastAsia"/>
          <w:sz w:val="24"/>
        </w:rPr>
      </w:pPr>
      <w:r w:rsidRPr="009F45AB">
        <w:rPr>
          <w:rFonts w:asciiTheme="minorEastAsia" w:hAnsiTheme="minorEastAsia" w:hint="eastAsia"/>
          <w:sz w:val="24"/>
        </w:rPr>
        <w:t>次结式即每次完成并提交问卷后立即可领取奖励，一般来说奖励以金额的方式发放。按照规定会定下一个</w:t>
      </w:r>
      <w:r w:rsidR="00DF19B8" w:rsidRPr="009F45AB">
        <w:rPr>
          <w:rFonts w:asciiTheme="minorEastAsia" w:hAnsiTheme="minorEastAsia" w:hint="eastAsia"/>
          <w:sz w:val="24"/>
        </w:rPr>
        <w:t>“</w:t>
      </w:r>
      <w:r w:rsidRPr="009F45AB">
        <w:rPr>
          <w:rFonts w:asciiTheme="minorEastAsia" w:hAnsiTheme="minorEastAsia" w:hint="eastAsia"/>
          <w:sz w:val="24"/>
        </w:rPr>
        <w:t>填写问卷最少金额</w:t>
      </w:r>
      <w:r w:rsidR="00DF19B8" w:rsidRPr="009F45AB">
        <w:rPr>
          <w:rFonts w:asciiTheme="minorEastAsia" w:hAnsiTheme="minorEastAsia" w:hint="eastAsia"/>
          <w:sz w:val="24"/>
        </w:rPr>
        <w:t>”</w:t>
      </w:r>
      <w:r w:rsidR="007F7A63" w:rsidRPr="009F45AB">
        <w:rPr>
          <w:rFonts w:asciiTheme="minorEastAsia" w:hAnsiTheme="minorEastAsia" w:hint="eastAsia"/>
          <w:sz w:val="24"/>
        </w:rPr>
        <w:t>作</w:t>
      </w:r>
      <w:r w:rsidRPr="009F45AB">
        <w:rPr>
          <w:rFonts w:asciiTheme="minorEastAsia" w:hAnsiTheme="minorEastAsia" w:hint="eastAsia"/>
          <w:sz w:val="24"/>
        </w:rPr>
        <w:t>为奖励发放的基准</w:t>
      </w:r>
      <w:r w:rsidR="007F7A63" w:rsidRPr="009F45AB">
        <w:rPr>
          <w:rFonts w:asciiTheme="minorEastAsia" w:hAnsiTheme="minorEastAsia" w:hint="eastAsia"/>
          <w:sz w:val="24"/>
        </w:rPr>
        <w:t>，根据问卷体量</w:t>
      </w:r>
      <w:r w:rsidR="00540C6E" w:rsidRPr="009F45AB">
        <w:rPr>
          <w:rFonts w:asciiTheme="minorEastAsia" w:hAnsiTheme="minorEastAsia" w:hint="eastAsia"/>
          <w:sz w:val="24"/>
        </w:rPr>
        <w:t>的</w:t>
      </w:r>
      <w:r w:rsidR="007F7A63" w:rsidRPr="009F45AB">
        <w:rPr>
          <w:rFonts w:asciiTheme="minorEastAsia" w:hAnsiTheme="minorEastAsia" w:hint="eastAsia"/>
          <w:sz w:val="24"/>
        </w:rPr>
        <w:t>不同</w:t>
      </w:r>
      <w:r w:rsidR="00540C6E" w:rsidRPr="009F45AB">
        <w:rPr>
          <w:rFonts w:asciiTheme="minorEastAsia" w:hAnsiTheme="minorEastAsia" w:hint="eastAsia"/>
          <w:sz w:val="24"/>
        </w:rPr>
        <w:t>以及调研样本活跃度的不同</w:t>
      </w:r>
      <w:r w:rsidR="007F7A63" w:rsidRPr="009F45AB">
        <w:rPr>
          <w:rFonts w:asciiTheme="minorEastAsia" w:hAnsiTheme="minorEastAsia" w:hint="eastAsia"/>
          <w:sz w:val="24"/>
        </w:rPr>
        <w:t>，完成问卷所获取的奖励金额也</w:t>
      </w:r>
      <w:r w:rsidR="00540C6E" w:rsidRPr="009F45AB">
        <w:rPr>
          <w:rFonts w:asciiTheme="minorEastAsia" w:hAnsiTheme="minorEastAsia" w:hint="eastAsia"/>
          <w:sz w:val="24"/>
        </w:rPr>
        <w:t>不同。对于问卷体量来说，</w:t>
      </w:r>
      <w:r w:rsidR="007F7A63" w:rsidRPr="009F45AB">
        <w:rPr>
          <w:rFonts w:asciiTheme="minorEastAsia" w:hAnsiTheme="minorEastAsia" w:hint="eastAsia"/>
          <w:sz w:val="24"/>
        </w:rPr>
        <w:t>基本原则是体量越大，相应获取的金额越多，对于相同体量的问卷一般来说奖励金额会根据</w:t>
      </w:r>
      <w:r w:rsidR="00540C6E" w:rsidRPr="009F45AB">
        <w:rPr>
          <w:rFonts w:asciiTheme="minorEastAsia" w:hAnsiTheme="minorEastAsia" w:hint="eastAsia"/>
          <w:sz w:val="24"/>
        </w:rPr>
        <w:t>当时的</w:t>
      </w:r>
      <w:r w:rsidR="007F7A63" w:rsidRPr="009F45AB">
        <w:rPr>
          <w:rFonts w:asciiTheme="minorEastAsia" w:hAnsiTheme="minorEastAsia" w:hint="eastAsia"/>
          <w:sz w:val="24"/>
        </w:rPr>
        <w:t>预算在平均值上下波动</w:t>
      </w:r>
      <w:r w:rsidR="00540C6E" w:rsidRPr="009F45AB">
        <w:rPr>
          <w:rFonts w:asciiTheme="minorEastAsia" w:hAnsiTheme="minorEastAsia" w:hint="eastAsia"/>
          <w:sz w:val="24"/>
        </w:rPr>
        <w:t>；对于调研样本活跃度来说，基本原则是用户历史参与过的调研次数越多，相应获取的金额越多，同样根据当时的预算在平均值上下波动。</w:t>
      </w:r>
    </w:p>
    <w:p w14:paraId="445F7857" w14:textId="422631D4" w:rsidR="0022438D" w:rsidRPr="00D539BC" w:rsidRDefault="00D539BC" w:rsidP="00D539BC">
      <w:pPr>
        <w:spacing w:line="360" w:lineRule="auto"/>
        <w:ind w:firstLineChars="200" w:firstLine="480"/>
        <w:rPr>
          <w:rFonts w:ascii="Times New Roman" w:hAnsi="Times New Roman" w:cs="Times New Roman"/>
          <w:sz w:val="24"/>
        </w:rPr>
      </w:pPr>
      <w:r w:rsidRPr="00D539BC">
        <w:rPr>
          <w:rFonts w:ascii="Times New Roman" w:hAnsi="Times New Roman" w:cs="Times New Roman"/>
          <w:sz w:val="24"/>
        </w:rPr>
        <w:t>次结算的结算方法：</w:t>
      </w:r>
      <w:r w:rsidR="007A2352" w:rsidRPr="00D539BC">
        <w:rPr>
          <w:rFonts w:ascii="Times New Roman" w:hAnsi="Times New Roman" w:cs="Times New Roman"/>
          <w:sz w:val="24"/>
        </w:rPr>
        <w:t>n</w:t>
      </w:r>
      <w:r w:rsidR="007A2352" w:rsidRPr="00D539BC">
        <w:rPr>
          <w:rFonts w:ascii="Times New Roman" w:hAnsi="Times New Roman" w:cs="Times New Roman"/>
          <w:sz w:val="24"/>
        </w:rPr>
        <w:t>表示用户填写问卷的次数，</w:t>
      </w:r>
      <w:r w:rsidR="007A2352" w:rsidRPr="00D539BC">
        <w:rPr>
          <w:rFonts w:ascii="Times New Roman" w:hAnsi="Times New Roman" w:cs="Times New Roman"/>
          <w:sz w:val="24"/>
        </w:rPr>
        <w:t>k</w:t>
      </w:r>
      <w:r w:rsidR="007A2352" w:rsidRPr="00D539BC">
        <w:rPr>
          <w:rFonts w:ascii="Times New Roman" w:hAnsi="Times New Roman" w:cs="Times New Roman"/>
          <w:sz w:val="24"/>
        </w:rPr>
        <w:t>表示问卷的题量（每</w:t>
      </w:r>
      <w:r w:rsidR="008439B3">
        <w:rPr>
          <w:rFonts w:ascii="Times New Roman" w:hAnsi="Times New Roman" w:cs="Times New Roman"/>
          <w:sz w:val="24"/>
        </w:rPr>
        <w:t>5</w:t>
      </w:r>
      <w:r w:rsidR="007A2352" w:rsidRPr="00D539BC">
        <w:rPr>
          <w:rFonts w:ascii="Times New Roman" w:hAnsi="Times New Roman" w:cs="Times New Roman"/>
          <w:sz w:val="24"/>
        </w:rPr>
        <w:t>道题积</w:t>
      </w:r>
      <w:r w:rsidR="007A2352" w:rsidRPr="00D539BC">
        <w:rPr>
          <w:rFonts w:ascii="Times New Roman" w:hAnsi="Times New Roman" w:cs="Times New Roman"/>
          <w:sz w:val="24"/>
        </w:rPr>
        <w:t>1</w:t>
      </w:r>
      <w:r w:rsidR="007A2352" w:rsidRPr="00D539BC">
        <w:rPr>
          <w:rFonts w:ascii="Times New Roman" w:hAnsi="Times New Roman" w:cs="Times New Roman"/>
          <w:sz w:val="24"/>
        </w:rPr>
        <w:t>分），</w:t>
      </w:r>
      <w:r w:rsidR="007A2352" w:rsidRPr="00D539BC">
        <w:rPr>
          <w:rFonts w:ascii="Times New Roman" w:hAnsi="Times New Roman" w:cs="Times New Roman"/>
          <w:sz w:val="24"/>
        </w:rPr>
        <w:t>t</w:t>
      </w:r>
      <w:r w:rsidR="007A2352" w:rsidRPr="00D539BC">
        <w:rPr>
          <w:rFonts w:ascii="Times New Roman" w:hAnsi="Times New Roman" w:cs="Times New Roman"/>
          <w:sz w:val="24"/>
        </w:rPr>
        <w:t>表示</w:t>
      </w:r>
      <w:r w:rsidR="0022438D" w:rsidRPr="00D539BC">
        <w:rPr>
          <w:rFonts w:ascii="Times New Roman" w:hAnsi="Times New Roman" w:cs="Times New Roman"/>
          <w:sz w:val="24"/>
        </w:rPr>
        <w:t>在一定时间内完成答卷所获取的奖励积分</w:t>
      </w:r>
      <w:r w:rsidR="007A2352" w:rsidRPr="00D539BC">
        <w:rPr>
          <w:rFonts w:ascii="Times New Roman" w:hAnsi="Times New Roman" w:cs="Times New Roman"/>
          <w:sz w:val="24"/>
        </w:rPr>
        <w:t>（</w:t>
      </w:r>
      <w:r w:rsidR="00B75F25" w:rsidRPr="00D539BC">
        <w:rPr>
          <w:rFonts w:ascii="Times New Roman" w:hAnsi="Times New Roman" w:cs="Times New Roman"/>
          <w:sz w:val="24"/>
        </w:rPr>
        <w:t>在</w:t>
      </w:r>
      <w:r w:rsidR="00F514A5">
        <w:rPr>
          <w:rFonts w:ascii="Times New Roman" w:hAnsi="Times New Roman" w:cs="Times New Roman"/>
          <w:sz w:val="24"/>
        </w:rPr>
        <w:t>12</w:t>
      </w:r>
      <w:r w:rsidR="00F514A5">
        <w:rPr>
          <w:rFonts w:ascii="Times New Roman" w:hAnsi="Times New Roman" w:cs="Times New Roman" w:hint="eastAsia"/>
          <w:sz w:val="24"/>
        </w:rPr>
        <w:t>小时</w:t>
      </w:r>
      <w:r w:rsidR="00B75F25" w:rsidRPr="00D539BC">
        <w:rPr>
          <w:rFonts w:ascii="Times New Roman" w:hAnsi="Times New Roman" w:cs="Times New Roman"/>
          <w:sz w:val="24"/>
        </w:rPr>
        <w:t>以内完成答卷，积</w:t>
      </w:r>
      <w:r w:rsidR="00B75F25" w:rsidRPr="00D539BC">
        <w:rPr>
          <w:rFonts w:ascii="Times New Roman" w:hAnsi="Times New Roman" w:cs="Times New Roman"/>
          <w:sz w:val="24"/>
        </w:rPr>
        <w:t>10</w:t>
      </w:r>
      <w:r w:rsidR="00B75F25" w:rsidRPr="00D539BC">
        <w:rPr>
          <w:rFonts w:ascii="Times New Roman" w:hAnsi="Times New Roman" w:cs="Times New Roman"/>
          <w:sz w:val="24"/>
        </w:rPr>
        <w:t>分；在</w:t>
      </w:r>
      <w:r w:rsidR="00F514A5">
        <w:rPr>
          <w:rFonts w:ascii="Times New Roman" w:hAnsi="Times New Roman" w:cs="Times New Roman"/>
          <w:sz w:val="24"/>
        </w:rPr>
        <w:t>24</w:t>
      </w:r>
      <w:r w:rsidR="00F514A5">
        <w:rPr>
          <w:rFonts w:ascii="Times New Roman" w:hAnsi="Times New Roman" w:cs="Times New Roman" w:hint="eastAsia"/>
          <w:sz w:val="24"/>
        </w:rPr>
        <w:t>小时</w:t>
      </w:r>
      <w:r w:rsidR="00B75F25" w:rsidRPr="00D539BC">
        <w:rPr>
          <w:rFonts w:ascii="Times New Roman" w:hAnsi="Times New Roman" w:cs="Times New Roman"/>
          <w:sz w:val="24"/>
        </w:rPr>
        <w:t>以内完成答卷，积</w:t>
      </w:r>
      <w:r w:rsidR="00B75F25" w:rsidRPr="00D539BC">
        <w:rPr>
          <w:rFonts w:ascii="Times New Roman" w:hAnsi="Times New Roman" w:cs="Times New Roman"/>
          <w:sz w:val="24"/>
        </w:rPr>
        <w:t>5</w:t>
      </w:r>
      <w:r w:rsidR="00B75F25" w:rsidRPr="00D539BC">
        <w:rPr>
          <w:rFonts w:ascii="Times New Roman" w:hAnsi="Times New Roman" w:cs="Times New Roman"/>
          <w:sz w:val="24"/>
        </w:rPr>
        <w:t>分；在</w:t>
      </w:r>
      <w:r w:rsidR="00F514A5">
        <w:rPr>
          <w:rFonts w:ascii="Times New Roman" w:hAnsi="Times New Roman" w:cs="Times New Roman"/>
          <w:sz w:val="24"/>
        </w:rPr>
        <w:t>1</w:t>
      </w:r>
      <w:r w:rsidR="00B75F25" w:rsidRPr="00D539BC">
        <w:rPr>
          <w:rFonts w:ascii="Times New Roman" w:hAnsi="Times New Roman" w:cs="Times New Roman"/>
          <w:sz w:val="24"/>
        </w:rPr>
        <w:t>天以上完成答卷，积</w:t>
      </w:r>
      <w:r w:rsidR="00B75F25" w:rsidRPr="00D539BC">
        <w:rPr>
          <w:rFonts w:ascii="Times New Roman" w:hAnsi="Times New Roman" w:cs="Times New Roman"/>
          <w:sz w:val="24"/>
        </w:rPr>
        <w:t>2</w:t>
      </w:r>
      <w:r w:rsidR="00B75F25" w:rsidRPr="00D539BC">
        <w:rPr>
          <w:rFonts w:ascii="Times New Roman" w:hAnsi="Times New Roman" w:cs="Times New Roman"/>
          <w:sz w:val="24"/>
        </w:rPr>
        <w:t>分</w:t>
      </w:r>
      <w:r w:rsidR="0022438D" w:rsidRPr="00D539BC">
        <w:rPr>
          <w:rFonts w:ascii="Times New Roman" w:hAnsi="Times New Roman" w:cs="Times New Roman"/>
          <w:sz w:val="24"/>
        </w:rPr>
        <w:t>）。填写一次问卷可获得的次结金额为</w:t>
      </w:r>
      <w:r w:rsidR="0022438D" w:rsidRPr="00D539BC">
        <w:rPr>
          <w:rFonts w:ascii="Times New Roman" w:hAnsi="Times New Roman" w:cs="Times New Roman"/>
          <w:b/>
          <w:sz w:val="24"/>
        </w:rPr>
        <w:t>account=</w:t>
      </w:r>
      <w:r w:rsidR="0022438D" w:rsidRPr="00D539BC">
        <w:rPr>
          <w:rFonts w:ascii="Times New Roman" w:hAnsi="Times New Roman" w:cs="Times New Roman"/>
          <w:b/>
          <w:sz w:val="24"/>
        </w:rPr>
        <w:t>（</w:t>
      </w:r>
      <w:r w:rsidRPr="00D539BC">
        <w:rPr>
          <w:rFonts w:ascii="Times New Roman" w:hAnsi="Times New Roman" w:cs="Times New Roman"/>
          <w:b/>
          <w:sz w:val="24"/>
        </w:rPr>
        <w:t>k+</w:t>
      </w:r>
      <w:r w:rsidR="0022438D" w:rsidRPr="00D539BC">
        <w:rPr>
          <w:rFonts w:ascii="Times New Roman" w:hAnsi="Times New Roman" w:cs="Times New Roman"/>
          <w:b/>
          <w:sz w:val="24"/>
        </w:rPr>
        <w:t>t</w:t>
      </w:r>
      <w:r w:rsidR="0022438D" w:rsidRPr="00D539BC">
        <w:rPr>
          <w:rFonts w:ascii="Times New Roman" w:hAnsi="Times New Roman" w:cs="Times New Roman"/>
          <w:b/>
          <w:sz w:val="24"/>
        </w:rPr>
        <w:t>）（</w:t>
      </w:r>
      <w:r>
        <w:rPr>
          <w:rFonts w:ascii="Times New Roman" w:hAnsi="Times New Roman" w:cs="Times New Roman"/>
          <w:b/>
          <w:sz w:val="24"/>
        </w:rPr>
        <w:t>1</w:t>
      </w:r>
      <w:r w:rsidRPr="00D539BC">
        <w:rPr>
          <w:rFonts w:ascii="Times New Roman" w:hAnsi="Times New Roman" w:cs="Times New Roman"/>
          <w:b/>
          <w:sz w:val="24"/>
        </w:rPr>
        <w:t>+</w:t>
      </w:r>
      <w:r w:rsidR="0022438D" w:rsidRPr="00D539BC">
        <w:rPr>
          <w:rFonts w:ascii="Times New Roman" w:hAnsi="Times New Roman" w:cs="Times New Roman"/>
          <w:b/>
          <w:sz w:val="24"/>
        </w:rPr>
        <w:t>5%</w:t>
      </w:r>
      <w:r w:rsidR="0022438D" w:rsidRPr="00D539BC">
        <w:rPr>
          <w:rFonts w:ascii="Times New Roman" w:hAnsi="Times New Roman" w:cs="Times New Roman"/>
          <w:b/>
          <w:sz w:val="24"/>
        </w:rPr>
        <w:t>）</w:t>
      </w:r>
      <w:r w:rsidR="0022438D" w:rsidRPr="00D539BC">
        <w:rPr>
          <w:rFonts w:ascii="Times New Roman" w:hAnsi="Times New Roman" w:cs="Times New Roman"/>
          <w:b/>
          <w:sz w:val="24"/>
          <w:vertAlign w:val="superscript"/>
        </w:rPr>
        <w:t>n</w:t>
      </w:r>
      <w:r>
        <w:rPr>
          <w:rFonts w:ascii="Times New Roman" w:hAnsi="Times New Roman" w:cs="Times New Roman" w:hint="eastAsia"/>
          <w:sz w:val="24"/>
        </w:rPr>
        <w:t>。</w:t>
      </w:r>
    </w:p>
    <w:p w14:paraId="22463194" w14:textId="353819D9" w:rsidR="00151B5E" w:rsidRDefault="00B462DD" w:rsidP="001B36BA">
      <w:pPr>
        <w:pStyle w:val="3"/>
        <w:numPr>
          <w:ilvl w:val="0"/>
          <w:numId w:val="11"/>
        </w:numPr>
        <w:spacing w:beforeLines="50" w:before="156" w:after="0" w:line="360" w:lineRule="auto"/>
        <w:rPr>
          <w:rFonts w:asciiTheme="minorEastAsia" w:hAnsiTheme="minorEastAsia" w:cs="Times New Roman"/>
          <w:sz w:val="24"/>
        </w:rPr>
      </w:pPr>
      <w:bookmarkStart w:id="24" w:name="_Toc464825735"/>
      <w:r w:rsidRPr="00FD3986">
        <w:rPr>
          <w:rFonts w:asciiTheme="minorEastAsia" w:hAnsiTheme="minorEastAsia" w:cs="Times New Roman" w:hint="eastAsia"/>
          <w:sz w:val="24"/>
        </w:rPr>
        <w:t>积分</w:t>
      </w:r>
      <w:r w:rsidR="0071395B" w:rsidRPr="00FD3986">
        <w:rPr>
          <w:rFonts w:asciiTheme="minorEastAsia" w:hAnsiTheme="minorEastAsia" w:cs="Times New Roman" w:hint="eastAsia"/>
          <w:sz w:val="24"/>
        </w:rPr>
        <w:t>兑换</w:t>
      </w:r>
      <w:r w:rsidRPr="00FD3986">
        <w:rPr>
          <w:rFonts w:asciiTheme="minorEastAsia" w:hAnsiTheme="minorEastAsia" w:cs="Times New Roman" w:hint="eastAsia"/>
          <w:sz w:val="24"/>
        </w:rPr>
        <w:t>式</w:t>
      </w:r>
      <w:bookmarkEnd w:id="24"/>
    </w:p>
    <w:p w14:paraId="44446C7A" w14:textId="10026B93" w:rsidR="00D539BC" w:rsidRPr="00D539BC" w:rsidRDefault="00D539BC" w:rsidP="00D539BC">
      <w:pPr>
        <w:spacing w:afterLines="50" w:after="156" w:line="360" w:lineRule="auto"/>
        <w:ind w:firstLineChars="200" w:firstLine="480"/>
        <w:rPr>
          <w:rFonts w:ascii="Times New Roman" w:hAnsi="Times New Roman" w:cs="Times New Roman"/>
          <w:sz w:val="24"/>
        </w:rPr>
      </w:pPr>
      <w:r w:rsidRPr="00D539BC">
        <w:rPr>
          <w:rFonts w:ascii="Times New Roman" w:hAnsi="Times New Roman" w:cs="Times New Roman"/>
          <w:sz w:val="24"/>
        </w:rPr>
        <w:t>积分兑换式即用户每次填写并提交问卷后，可以根据每次填写的题量获取相应的积分，当积分达到一定的数量时，可进行奖品兑换。积分兑换按照阶梯式划分等级。例如积分达到</w:t>
      </w:r>
      <w:r w:rsidRPr="00D539BC">
        <w:rPr>
          <w:rFonts w:ascii="Times New Roman" w:hAnsi="Times New Roman" w:cs="Times New Roman"/>
          <w:sz w:val="24"/>
        </w:rPr>
        <w:t>30</w:t>
      </w:r>
      <w:r w:rsidRPr="00D539BC">
        <w:rPr>
          <w:rFonts w:ascii="Times New Roman" w:hAnsi="Times New Roman" w:cs="Times New Roman"/>
          <w:sz w:val="24"/>
        </w:rPr>
        <w:t>分，可兑换</w:t>
      </w:r>
      <w:r w:rsidRPr="00D539BC">
        <w:rPr>
          <w:rFonts w:ascii="Times New Roman" w:hAnsi="Times New Roman" w:cs="Times New Roman"/>
          <w:sz w:val="24"/>
        </w:rPr>
        <w:t>30</w:t>
      </w:r>
      <w:r w:rsidRPr="00D539BC">
        <w:rPr>
          <w:rFonts w:ascii="Times New Roman" w:hAnsi="Times New Roman" w:cs="Times New Roman"/>
          <w:sz w:val="24"/>
        </w:rPr>
        <w:t>元手机充值卡，达到</w:t>
      </w:r>
      <w:r w:rsidRPr="00D539BC">
        <w:rPr>
          <w:rFonts w:ascii="Times New Roman" w:hAnsi="Times New Roman" w:cs="Times New Roman"/>
          <w:sz w:val="24"/>
        </w:rPr>
        <w:t>100</w:t>
      </w:r>
      <w:r w:rsidRPr="00D539BC">
        <w:rPr>
          <w:rFonts w:ascii="Times New Roman" w:hAnsi="Times New Roman" w:cs="Times New Roman"/>
          <w:sz w:val="24"/>
        </w:rPr>
        <w:t>分，可兑换</w:t>
      </w:r>
      <w:r w:rsidRPr="00D539BC">
        <w:rPr>
          <w:rFonts w:ascii="Times New Roman" w:hAnsi="Times New Roman" w:cs="Times New Roman"/>
          <w:sz w:val="24"/>
        </w:rPr>
        <w:t>U</w:t>
      </w:r>
      <w:r w:rsidRPr="00D539BC">
        <w:rPr>
          <w:rFonts w:ascii="Times New Roman" w:hAnsi="Times New Roman" w:cs="Times New Roman"/>
          <w:sz w:val="24"/>
        </w:rPr>
        <w:t>盘，达到</w:t>
      </w:r>
      <w:r w:rsidRPr="00D539BC">
        <w:rPr>
          <w:rFonts w:ascii="Times New Roman" w:hAnsi="Times New Roman" w:cs="Times New Roman"/>
          <w:sz w:val="24"/>
        </w:rPr>
        <w:t>1000</w:t>
      </w:r>
      <w:r w:rsidRPr="00D539BC">
        <w:rPr>
          <w:rFonts w:ascii="Times New Roman" w:hAnsi="Times New Roman" w:cs="Times New Roman"/>
          <w:sz w:val="24"/>
        </w:rPr>
        <w:t>分，可兑换</w:t>
      </w:r>
      <w:r w:rsidRPr="00D539BC">
        <w:rPr>
          <w:rFonts w:ascii="Times New Roman" w:hAnsi="Times New Roman" w:cs="Times New Roman"/>
          <w:sz w:val="24"/>
        </w:rPr>
        <w:t>kindle</w:t>
      </w:r>
      <w:r w:rsidRPr="00D539BC">
        <w:rPr>
          <w:rFonts w:ascii="Times New Roman" w:hAnsi="Times New Roman" w:cs="Times New Roman"/>
          <w:sz w:val="24"/>
        </w:rPr>
        <w:t>等，奖品的金额按照当时的预算而定。积分的增长速度取决于本次填写问卷的体量以及样本接受调研的频次，基本原则是问卷的体量越大，接受调研的频次越高，积分增长得越快。调研样本如果选择当积分达到某一等级时兑换奖品，则其积分相应扣掉该奖品对应的积分数。奖品的设置具有一定的跨越式，即越往后兑换奖品越大。</w:t>
      </w:r>
    </w:p>
    <w:tbl>
      <w:tblPr>
        <w:tblStyle w:val="ad"/>
        <w:tblW w:w="0" w:type="auto"/>
        <w:jc w:val="center"/>
        <w:tblLook w:val="04A0" w:firstRow="1" w:lastRow="0" w:firstColumn="1" w:lastColumn="0" w:noHBand="0" w:noVBand="1"/>
      </w:tblPr>
      <w:tblGrid>
        <w:gridCol w:w="4261"/>
        <w:gridCol w:w="4069"/>
      </w:tblGrid>
      <w:tr w:rsidR="00DB0947" w:rsidRPr="00D539BC" w14:paraId="4015E389" w14:textId="77777777" w:rsidTr="00F514A5">
        <w:trPr>
          <w:jc w:val="center"/>
        </w:trPr>
        <w:tc>
          <w:tcPr>
            <w:tcW w:w="4261" w:type="dxa"/>
          </w:tcPr>
          <w:p w14:paraId="16281E18" w14:textId="52FFFBE3" w:rsidR="00DB0947" w:rsidRPr="00D539BC" w:rsidRDefault="00DB0947" w:rsidP="00D539BC">
            <w:pPr>
              <w:spacing w:line="360" w:lineRule="auto"/>
              <w:jc w:val="center"/>
              <w:rPr>
                <w:rFonts w:ascii="Times New Roman" w:hAnsi="Times New Roman" w:cs="Times New Roman"/>
                <w:b/>
                <w:sz w:val="22"/>
              </w:rPr>
            </w:pPr>
            <w:r w:rsidRPr="00D539BC">
              <w:rPr>
                <w:rFonts w:ascii="Times New Roman" w:hAnsi="Times New Roman" w:cs="Times New Roman"/>
                <w:b/>
                <w:sz w:val="22"/>
              </w:rPr>
              <w:t>累计积分</w:t>
            </w:r>
          </w:p>
        </w:tc>
        <w:tc>
          <w:tcPr>
            <w:tcW w:w="4069" w:type="dxa"/>
          </w:tcPr>
          <w:p w14:paraId="1C172C94" w14:textId="2C4D3FD9" w:rsidR="00DB0947" w:rsidRPr="00D539BC" w:rsidRDefault="00DB0947" w:rsidP="00D539BC">
            <w:pPr>
              <w:spacing w:line="360" w:lineRule="auto"/>
              <w:jc w:val="center"/>
              <w:rPr>
                <w:rFonts w:ascii="Times New Roman" w:hAnsi="Times New Roman" w:cs="Times New Roman"/>
                <w:b/>
                <w:sz w:val="22"/>
              </w:rPr>
            </w:pPr>
            <w:r w:rsidRPr="00D539BC">
              <w:rPr>
                <w:rFonts w:ascii="Times New Roman" w:hAnsi="Times New Roman" w:cs="Times New Roman"/>
                <w:b/>
                <w:sz w:val="22"/>
              </w:rPr>
              <w:t>奖品</w:t>
            </w:r>
          </w:p>
        </w:tc>
      </w:tr>
      <w:tr w:rsidR="00DB0947" w:rsidRPr="00D539BC" w14:paraId="02974ED9" w14:textId="77777777" w:rsidTr="00F514A5">
        <w:trPr>
          <w:jc w:val="center"/>
        </w:trPr>
        <w:tc>
          <w:tcPr>
            <w:tcW w:w="4261" w:type="dxa"/>
          </w:tcPr>
          <w:p w14:paraId="22C6DA56" w14:textId="4205B9EC" w:rsidR="00DB0947" w:rsidRPr="00D539BC" w:rsidRDefault="008439B3" w:rsidP="00D539BC">
            <w:pPr>
              <w:spacing w:line="360" w:lineRule="auto"/>
              <w:jc w:val="center"/>
              <w:rPr>
                <w:rFonts w:ascii="Times New Roman" w:hAnsi="Times New Roman" w:cs="Times New Roman"/>
                <w:sz w:val="22"/>
              </w:rPr>
            </w:pPr>
            <w:r>
              <w:rPr>
                <w:rFonts w:ascii="Times New Roman" w:hAnsi="Times New Roman" w:cs="Times New Roman"/>
                <w:sz w:val="22"/>
              </w:rPr>
              <w:t>20</w:t>
            </w:r>
            <w:r w:rsidR="00DB0947" w:rsidRPr="00D539BC">
              <w:rPr>
                <w:rFonts w:ascii="Times New Roman" w:hAnsi="Times New Roman" w:cs="Times New Roman"/>
                <w:sz w:val="22"/>
              </w:rPr>
              <w:t>分</w:t>
            </w:r>
          </w:p>
        </w:tc>
        <w:tc>
          <w:tcPr>
            <w:tcW w:w="4069" w:type="dxa"/>
          </w:tcPr>
          <w:p w14:paraId="41B2C75F" w14:textId="3ECA65D2" w:rsidR="00DB0947" w:rsidRPr="00D539BC" w:rsidRDefault="00DB0947" w:rsidP="00D539BC">
            <w:pPr>
              <w:spacing w:line="360" w:lineRule="auto"/>
              <w:jc w:val="center"/>
              <w:rPr>
                <w:rFonts w:ascii="Times New Roman" w:hAnsi="Times New Roman" w:cs="Times New Roman"/>
                <w:sz w:val="22"/>
              </w:rPr>
            </w:pPr>
            <w:r w:rsidRPr="00D539BC">
              <w:rPr>
                <w:rFonts w:ascii="Times New Roman" w:hAnsi="Times New Roman" w:cs="Times New Roman"/>
                <w:sz w:val="22"/>
              </w:rPr>
              <w:t>25</w:t>
            </w:r>
            <w:r w:rsidRPr="00D539BC">
              <w:rPr>
                <w:rFonts w:ascii="Times New Roman" w:hAnsi="Times New Roman" w:cs="Times New Roman"/>
                <w:sz w:val="22"/>
              </w:rPr>
              <w:t>元手机充值卡</w:t>
            </w:r>
          </w:p>
        </w:tc>
      </w:tr>
      <w:tr w:rsidR="00DB0947" w:rsidRPr="00D539BC" w14:paraId="6DBD2745" w14:textId="77777777" w:rsidTr="00F514A5">
        <w:trPr>
          <w:jc w:val="center"/>
        </w:trPr>
        <w:tc>
          <w:tcPr>
            <w:tcW w:w="4261" w:type="dxa"/>
          </w:tcPr>
          <w:p w14:paraId="01B88B51" w14:textId="399E4C83" w:rsidR="00DB0947" w:rsidRPr="00D539BC" w:rsidRDefault="008439B3" w:rsidP="00D539BC">
            <w:pPr>
              <w:spacing w:line="360" w:lineRule="auto"/>
              <w:jc w:val="center"/>
              <w:rPr>
                <w:rFonts w:ascii="Times New Roman" w:hAnsi="Times New Roman" w:cs="Times New Roman"/>
                <w:sz w:val="22"/>
              </w:rPr>
            </w:pPr>
            <w:r>
              <w:rPr>
                <w:rFonts w:ascii="Times New Roman" w:hAnsi="Times New Roman" w:cs="Times New Roman"/>
                <w:sz w:val="22"/>
              </w:rPr>
              <w:t>30</w:t>
            </w:r>
            <w:r w:rsidR="00DB0947" w:rsidRPr="00D539BC">
              <w:rPr>
                <w:rFonts w:ascii="Times New Roman" w:hAnsi="Times New Roman" w:cs="Times New Roman"/>
                <w:sz w:val="22"/>
              </w:rPr>
              <w:t>分</w:t>
            </w:r>
          </w:p>
        </w:tc>
        <w:tc>
          <w:tcPr>
            <w:tcW w:w="4069" w:type="dxa"/>
          </w:tcPr>
          <w:p w14:paraId="1FC5438C" w14:textId="6362A057" w:rsidR="00DB0947" w:rsidRPr="00D539BC" w:rsidRDefault="00DB0947" w:rsidP="00D539BC">
            <w:pPr>
              <w:spacing w:line="360" w:lineRule="auto"/>
              <w:jc w:val="center"/>
              <w:rPr>
                <w:rFonts w:ascii="Times New Roman" w:hAnsi="Times New Roman" w:cs="Times New Roman"/>
                <w:sz w:val="22"/>
              </w:rPr>
            </w:pPr>
            <w:r w:rsidRPr="00D539BC">
              <w:rPr>
                <w:rFonts w:ascii="Times New Roman" w:hAnsi="Times New Roman" w:cs="Times New Roman"/>
                <w:sz w:val="22"/>
              </w:rPr>
              <w:t>水杯</w:t>
            </w:r>
          </w:p>
        </w:tc>
      </w:tr>
      <w:tr w:rsidR="00DB0947" w:rsidRPr="00D539BC" w14:paraId="6E165922" w14:textId="77777777" w:rsidTr="00F514A5">
        <w:trPr>
          <w:jc w:val="center"/>
        </w:trPr>
        <w:tc>
          <w:tcPr>
            <w:tcW w:w="4261" w:type="dxa"/>
          </w:tcPr>
          <w:p w14:paraId="0C987D54" w14:textId="02F9B2B3" w:rsidR="00DB0947" w:rsidRPr="00D539BC" w:rsidRDefault="008439B3" w:rsidP="00D539BC">
            <w:pPr>
              <w:spacing w:line="360" w:lineRule="auto"/>
              <w:jc w:val="center"/>
              <w:rPr>
                <w:rFonts w:ascii="Times New Roman" w:hAnsi="Times New Roman" w:cs="Times New Roman"/>
                <w:sz w:val="22"/>
              </w:rPr>
            </w:pPr>
            <w:r>
              <w:rPr>
                <w:rFonts w:ascii="Times New Roman" w:hAnsi="Times New Roman" w:cs="Times New Roman"/>
                <w:sz w:val="22"/>
              </w:rPr>
              <w:t>50</w:t>
            </w:r>
            <w:r w:rsidR="00DB0947" w:rsidRPr="00D539BC">
              <w:rPr>
                <w:rFonts w:ascii="Times New Roman" w:hAnsi="Times New Roman" w:cs="Times New Roman"/>
                <w:sz w:val="22"/>
              </w:rPr>
              <w:t>分</w:t>
            </w:r>
          </w:p>
        </w:tc>
        <w:tc>
          <w:tcPr>
            <w:tcW w:w="4069" w:type="dxa"/>
          </w:tcPr>
          <w:p w14:paraId="510CAB59" w14:textId="0235B9C3" w:rsidR="00DB0947" w:rsidRPr="00D539BC" w:rsidRDefault="00DB0947" w:rsidP="00D539BC">
            <w:pPr>
              <w:spacing w:line="360" w:lineRule="auto"/>
              <w:jc w:val="center"/>
              <w:rPr>
                <w:rFonts w:ascii="Times New Roman" w:hAnsi="Times New Roman" w:cs="Times New Roman"/>
                <w:sz w:val="22"/>
              </w:rPr>
            </w:pPr>
            <w:r w:rsidRPr="00D539BC">
              <w:rPr>
                <w:rFonts w:ascii="Times New Roman" w:hAnsi="Times New Roman" w:cs="Times New Roman"/>
                <w:sz w:val="22"/>
              </w:rPr>
              <w:t>32G U</w:t>
            </w:r>
            <w:r w:rsidRPr="00D539BC">
              <w:rPr>
                <w:rFonts w:ascii="Times New Roman" w:hAnsi="Times New Roman" w:cs="Times New Roman"/>
                <w:sz w:val="22"/>
              </w:rPr>
              <w:t>盘</w:t>
            </w:r>
          </w:p>
        </w:tc>
      </w:tr>
      <w:tr w:rsidR="00DB0947" w:rsidRPr="00D539BC" w14:paraId="7263B24C" w14:textId="77777777" w:rsidTr="00F514A5">
        <w:trPr>
          <w:jc w:val="center"/>
        </w:trPr>
        <w:tc>
          <w:tcPr>
            <w:tcW w:w="4261" w:type="dxa"/>
          </w:tcPr>
          <w:p w14:paraId="6A666B74" w14:textId="659C8D63" w:rsidR="00DB0947" w:rsidRPr="00D539BC" w:rsidRDefault="008439B3" w:rsidP="00D539BC">
            <w:pPr>
              <w:spacing w:line="360" w:lineRule="auto"/>
              <w:jc w:val="center"/>
              <w:rPr>
                <w:rFonts w:ascii="Times New Roman" w:hAnsi="Times New Roman" w:cs="Times New Roman"/>
                <w:sz w:val="22"/>
              </w:rPr>
            </w:pPr>
            <w:r>
              <w:rPr>
                <w:rFonts w:ascii="Times New Roman" w:hAnsi="Times New Roman" w:cs="Times New Roman"/>
                <w:sz w:val="22"/>
              </w:rPr>
              <w:t>70</w:t>
            </w:r>
            <w:r w:rsidR="00DB0947" w:rsidRPr="00D539BC">
              <w:rPr>
                <w:rFonts w:ascii="Times New Roman" w:hAnsi="Times New Roman" w:cs="Times New Roman"/>
                <w:sz w:val="22"/>
              </w:rPr>
              <w:t>分</w:t>
            </w:r>
          </w:p>
        </w:tc>
        <w:tc>
          <w:tcPr>
            <w:tcW w:w="4069" w:type="dxa"/>
          </w:tcPr>
          <w:p w14:paraId="763535F3" w14:textId="5BFE862B" w:rsidR="00DB0947" w:rsidRPr="00D539BC" w:rsidRDefault="00DB0947" w:rsidP="00D539BC">
            <w:pPr>
              <w:spacing w:line="360" w:lineRule="auto"/>
              <w:jc w:val="center"/>
              <w:rPr>
                <w:rFonts w:ascii="Times New Roman" w:hAnsi="Times New Roman" w:cs="Times New Roman"/>
                <w:sz w:val="22"/>
              </w:rPr>
            </w:pPr>
            <w:r w:rsidRPr="00D539BC">
              <w:rPr>
                <w:rFonts w:ascii="Times New Roman" w:hAnsi="Times New Roman" w:cs="Times New Roman"/>
                <w:sz w:val="22"/>
              </w:rPr>
              <w:t>台灯</w:t>
            </w:r>
          </w:p>
        </w:tc>
      </w:tr>
      <w:tr w:rsidR="00DB0947" w:rsidRPr="00D539BC" w14:paraId="1328E32F" w14:textId="77777777" w:rsidTr="00F514A5">
        <w:trPr>
          <w:jc w:val="center"/>
        </w:trPr>
        <w:tc>
          <w:tcPr>
            <w:tcW w:w="4261" w:type="dxa"/>
          </w:tcPr>
          <w:p w14:paraId="75BBF3BC" w14:textId="35AF7879" w:rsidR="00DB0947" w:rsidRPr="00D539BC" w:rsidRDefault="008439B3" w:rsidP="00D539BC">
            <w:pPr>
              <w:spacing w:line="360" w:lineRule="auto"/>
              <w:jc w:val="center"/>
              <w:rPr>
                <w:rFonts w:ascii="Times New Roman" w:hAnsi="Times New Roman" w:cs="Times New Roman"/>
                <w:sz w:val="22"/>
              </w:rPr>
            </w:pPr>
            <w:r>
              <w:rPr>
                <w:rFonts w:ascii="Times New Roman" w:hAnsi="Times New Roman" w:cs="Times New Roman"/>
                <w:sz w:val="22"/>
              </w:rPr>
              <w:t>100</w:t>
            </w:r>
            <w:r w:rsidR="00DB0947" w:rsidRPr="00D539BC">
              <w:rPr>
                <w:rFonts w:ascii="Times New Roman" w:hAnsi="Times New Roman" w:cs="Times New Roman"/>
                <w:sz w:val="22"/>
              </w:rPr>
              <w:t>分</w:t>
            </w:r>
          </w:p>
        </w:tc>
        <w:tc>
          <w:tcPr>
            <w:tcW w:w="4069" w:type="dxa"/>
          </w:tcPr>
          <w:p w14:paraId="46826351" w14:textId="140FBED3" w:rsidR="00DB0947" w:rsidRPr="00D539BC" w:rsidRDefault="00DB0947" w:rsidP="00D539BC">
            <w:pPr>
              <w:spacing w:line="360" w:lineRule="auto"/>
              <w:jc w:val="center"/>
              <w:rPr>
                <w:rFonts w:ascii="Times New Roman" w:hAnsi="Times New Roman" w:cs="Times New Roman"/>
                <w:sz w:val="22"/>
              </w:rPr>
            </w:pPr>
            <w:r w:rsidRPr="00D539BC">
              <w:rPr>
                <w:rFonts w:ascii="Times New Roman" w:hAnsi="Times New Roman" w:cs="Times New Roman"/>
                <w:sz w:val="22"/>
              </w:rPr>
              <w:t>64G U</w:t>
            </w:r>
            <w:r w:rsidRPr="00D539BC">
              <w:rPr>
                <w:rFonts w:ascii="Times New Roman" w:hAnsi="Times New Roman" w:cs="Times New Roman"/>
                <w:sz w:val="22"/>
              </w:rPr>
              <w:t>盘</w:t>
            </w:r>
          </w:p>
        </w:tc>
      </w:tr>
      <w:tr w:rsidR="00DB0947" w:rsidRPr="00D539BC" w14:paraId="47F7D5FD" w14:textId="77777777" w:rsidTr="00F514A5">
        <w:trPr>
          <w:jc w:val="center"/>
        </w:trPr>
        <w:tc>
          <w:tcPr>
            <w:tcW w:w="4261" w:type="dxa"/>
          </w:tcPr>
          <w:p w14:paraId="6D4E23EC" w14:textId="06CE45DA" w:rsidR="00DB0947" w:rsidRPr="00D539BC" w:rsidRDefault="008439B3" w:rsidP="00D539BC">
            <w:pPr>
              <w:spacing w:line="360" w:lineRule="auto"/>
              <w:jc w:val="center"/>
              <w:rPr>
                <w:rFonts w:ascii="Times New Roman" w:hAnsi="Times New Roman" w:cs="Times New Roman"/>
                <w:sz w:val="22"/>
              </w:rPr>
            </w:pPr>
            <w:r>
              <w:rPr>
                <w:rFonts w:ascii="Times New Roman" w:hAnsi="Times New Roman" w:cs="Times New Roman"/>
                <w:sz w:val="22"/>
              </w:rPr>
              <w:t>150</w:t>
            </w:r>
            <w:r w:rsidR="001F222C" w:rsidRPr="00D539BC">
              <w:rPr>
                <w:rFonts w:ascii="Times New Roman" w:hAnsi="Times New Roman" w:cs="Times New Roman"/>
                <w:sz w:val="22"/>
              </w:rPr>
              <w:t>分</w:t>
            </w:r>
          </w:p>
        </w:tc>
        <w:tc>
          <w:tcPr>
            <w:tcW w:w="4069" w:type="dxa"/>
          </w:tcPr>
          <w:p w14:paraId="69C50FB1" w14:textId="59AE21CA" w:rsidR="00DB0947" w:rsidRPr="00D539BC" w:rsidRDefault="001F222C" w:rsidP="00D539BC">
            <w:pPr>
              <w:spacing w:line="360" w:lineRule="auto"/>
              <w:jc w:val="center"/>
              <w:rPr>
                <w:rFonts w:ascii="Times New Roman" w:hAnsi="Times New Roman" w:cs="Times New Roman"/>
                <w:sz w:val="22"/>
              </w:rPr>
            </w:pPr>
            <w:r w:rsidRPr="00D539BC">
              <w:rPr>
                <w:rFonts w:ascii="Times New Roman" w:hAnsi="Times New Roman" w:cs="Times New Roman"/>
                <w:sz w:val="22"/>
              </w:rPr>
              <w:t>篮球</w:t>
            </w:r>
            <w:r w:rsidRPr="00D539BC">
              <w:rPr>
                <w:rFonts w:ascii="Times New Roman" w:hAnsi="Times New Roman" w:cs="Times New Roman"/>
                <w:sz w:val="22"/>
              </w:rPr>
              <w:t>/</w:t>
            </w:r>
            <w:r w:rsidRPr="00D539BC">
              <w:rPr>
                <w:rFonts w:ascii="Times New Roman" w:hAnsi="Times New Roman" w:cs="Times New Roman"/>
                <w:sz w:val="22"/>
              </w:rPr>
              <w:t>足球</w:t>
            </w:r>
            <w:r w:rsidRPr="00D539BC">
              <w:rPr>
                <w:rFonts w:ascii="Times New Roman" w:hAnsi="Times New Roman" w:cs="Times New Roman"/>
                <w:sz w:val="22"/>
              </w:rPr>
              <w:t>/</w:t>
            </w:r>
            <w:r w:rsidRPr="00D539BC">
              <w:rPr>
                <w:rFonts w:ascii="Times New Roman" w:hAnsi="Times New Roman" w:cs="Times New Roman"/>
                <w:sz w:val="22"/>
              </w:rPr>
              <w:t>羽毛球拍</w:t>
            </w:r>
          </w:p>
        </w:tc>
      </w:tr>
      <w:tr w:rsidR="00DB0947" w:rsidRPr="00D539BC" w14:paraId="627ECBC7" w14:textId="77777777" w:rsidTr="00F514A5">
        <w:trPr>
          <w:jc w:val="center"/>
        </w:trPr>
        <w:tc>
          <w:tcPr>
            <w:tcW w:w="4261" w:type="dxa"/>
          </w:tcPr>
          <w:p w14:paraId="0EF86303" w14:textId="7850D885" w:rsidR="00DB0947" w:rsidRPr="00D539BC" w:rsidRDefault="008439B3" w:rsidP="00D539BC">
            <w:pPr>
              <w:spacing w:line="360" w:lineRule="auto"/>
              <w:jc w:val="center"/>
              <w:rPr>
                <w:rFonts w:ascii="Times New Roman" w:hAnsi="Times New Roman" w:cs="Times New Roman"/>
                <w:sz w:val="22"/>
              </w:rPr>
            </w:pPr>
            <w:r>
              <w:rPr>
                <w:rFonts w:ascii="Times New Roman" w:hAnsi="Times New Roman" w:cs="Times New Roman"/>
                <w:sz w:val="22"/>
              </w:rPr>
              <w:t>200</w:t>
            </w:r>
            <w:r w:rsidR="001F222C" w:rsidRPr="00D539BC">
              <w:rPr>
                <w:rFonts w:ascii="Times New Roman" w:hAnsi="Times New Roman" w:cs="Times New Roman"/>
                <w:sz w:val="22"/>
              </w:rPr>
              <w:t>分</w:t>
            </w:r>
          </w:p>
        </w:tc>
        <w:tc>
          <w:tcPr>
            <w:tcW w:w="4069" w:type="dxa"/>
          </w:tcPr>
          <w:p w14:paraId="69FB231C" w14:textId="260E5BF3" w:rsidR="00DB0947" w:rsidRPr="00D539BC" w:rsidRDefault="001F222C" w:rsidP="00D539BC">
            <w:pPr>
              <w:spacing w:line="360" w:lineRule="auto"/>
              <w:jc w:val="center"/>
              <w:rPr>
                <w:rFonts w:ascii="Times New Roman" w:hAnsi="Times New Roman" w:cs="Times New Roman"/>
                <w:sz w:val="22"/>
              </w:rPr>
            </w:pPr>
            <w:r w:rsidRPr="00D539BC">
              <w:rPr>
                <w:rFonts w:ascii="Times New Roman" w:hAnsi="Times New Roman" w:cs="Times New Roman"/>
                <w:sz w:val="22"/>
              </w:rPr>
              <w:t>500G</w:t>
            </w:r>
            <w:r w:rsidRPr="00D539BC">
              <w:rPr>
                <w:rFonts w:ascii="Times New Roman" w:hAnsi="Times New Roman" w:cs="Times New Roman"/>
                <w:sz w:val="22"/>
              </w:rPr>
              <w:t>移动硬盘</w:t>
            </w:r>
          </w:p>
        </w:tc>
      </w:tr>
      <w:tr w:rsidR="001F222C" w:rsidRPr="00D539BC" w14:paraId="31602288" w14:textId="77777777" w:rsidTr="00F514A5">
        <w:trPr>
          <w:jc w:val="center"/>
        </w:trPr>
        <w:tc>
          <w:tcPr>
            <w:tcW w:w="4261" w:type="dxa"/>
          </w:tcPr>
          <w:p w14:paraId="119DB32F" w14:textId="7CD3BD04" w:rsidR="001F222C" w:rsidRPr="00D539BC" w:rsidRDefault="008439B3" w:rsidP="00D539BC">
            <w:pPr>
              <w:spacing w:line="360" w:lineRule="auto"/>
              <w:jc w:val="center"/>
              <w:rPr>
                <w:rFonts w:ascii="Times New Roman" w:hAnsi="Times New Roman" w:cs="Times New Roman"/>
                <w:sz w:val="22"/>
              </w:rPr>
            </w:pPr>
            <w:r>
              <w:rPr>
                <w:rFonts w:ascii="Times New Roman" w:hAnsi="Times New Roman" w:cs="Times New Roman"/>
                <w:sz w:val="22"/>
              </w:rPr>
              <w:t>500</w:t>
            </w:r>
            <w:r w:rsidR="001F222C" w:rsidRPr="00D539BC">
              <w:rPr>
                <w:rFonts w:ascii="Times New Roman" w:hAnsi="Times New Roman" w:cs="Times New Roman"/>
                <w:sz w:val="22"/>
              </w:rPr>
              <w:t>分</w:t>
            </w:r>
          </w:p>
        </w:tc>
        <w:tc>
          <w:tcPr>
            <w:tcW w:w="4069" w:type="dxa"/>
          </w:tcPr>
          <w:p w14:paraId="69EFD8E1" w14:textId="1793BC29" w:rsidR="001F222C" w:rsidRPr="00D539BC" w:rsidRDefault="001F222C" w:rsidP="00D539BC">
            <w:pPr>
              <w:spacing w:line="360" w:lineRule="auto"/>
              <w:jc w:val="center"/>
              <w:rPr>
                <w:rFonts w:ascii="Times New Roman" w:hAnsi="Times New Roman" w:cs="Times New Roman"/>
                <w:sz w:val="22"/>
              </w:rPr>
            </w:pPr>
            <w:r w:rsidRPr="00D539BC">
              <w:rPr>
                <w:rFonts w:ascii="Times New Roman" w:hAnsi="Times New Roman" w:cs="Times New Roman"/>
                <w:sz w:val="22"/>
              </w:rPr>
              <w:t>Kindle</w:t>
            </w:r>
          </w:p>
        </w:tc>
      </w:tr>
    </w:tbl>
    <w:p w14:paraId="7DC0F77E" w14:textId="7DBFB45E" w:rsidR="009C41BC" w:rsidRPr="009F45AB" w:rsidRDefault="009C41BC" w:rsidP="0062044C">
      <w:pPr>
        <w:spacing w:line="360" w:lineRule="auto"/>
        <w:rPr>
          <w:rFonts w:asciiTheme="minorEastAsia" w:hAnsiTheme="minorEastAsia" w:hint="eastAsia"/>
          <w:color w:val="FF0000"/>
          <w:sz w:val="24"/>
          <w:szCs w:val="24"/>
        </w:rPr>
      </w:pPr>
    </w:p>
    <w:sectPr w:rsidR="009C41BC" w:rsidRPr="009F45AB" w:rsidSect="00CA163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微软用户" w:date="2016-10-07T11:07:00Z" w:initials="微软用户">
    <w:p w14:paraId="5A1F8B2F" w14:textId="77777777" w:rsidR="00D539BC" w:rsidRDefault="00D539BC">
      <w:pPr>
        <w:pStyle w:val="af1"/>
      </w:pPr>
      <w:r>
        <w:rPr>
          <w:rStyle w:val="af0"/>
        </w:rPr>
        <w:annotationRef/>
      </w:r>
    </w:p>
    <w:p w14:paraId="42607416" w14:textId="32AF0A7B" w:rsidR="00D539BC" w:rsidRDefault="00D539BC">
      <w:pPr>
        <w:pStyle w:val="af1"/>
      </w:pPr>
      <w:r>
        <w:rPr>
          <w:rFonts w:hint="eastAsia"/>
        </w:rPr>
        <w:t>1</w:t>
      </w:r>
      <w:r>
        <w:rPr>
          <w:rFonts w:hint="eastAsia"/>
        </w:rPr>
        <w:t>、筛选系统较为重要，要简单易操作。</w:t>
      </w:r>
    </w:p>
    <w:p w14:paraId="4AB1D691" w14:textId="51741982" w:rsidR="00D539BC" w:rsidRDefault="00D539BC">
      <w:pPr>
        <w:pStyle w:val="af1"/>
      </w:pPr>
      <w:r>
        <w:rPr>
          <w:rFonts w:hint="eastAsia"/>
        </w:rPr>
        <w:t>2</w:t>
      </w:r>
      <w:r>
        <w:rPr>
          <w:rFonts w:hint="eastAsia"/>
        </w:rPr>
        <w:t>、考虑到长期发展后，调研的样本库会很多，每次调研都要合理使用分组功能，对于数据库的管理员要有一套明确的操作流程，避免人员更迭带来的管理不善。</w:t>
      </w:r>
    </w:p>
    <w:p w14:paraId="3E860C34" w14:textId="35CE7B1B" w:rsidR="00D539BC" w:rsidRPr="004B1BC0" w:rsidRDefault="00D539BC">
      <w:pPr>
        <w:pStyle w:val="af1"/>
      </w:pPr>
      <w:r>
        <w:rPr>
          <w:rFonts w:hint="eastAsia"/>
        </w:rPr>
        <w:t>在整个系统完成设计之后，应该拿出一份管理人员操作的说明书。</w:t>
      </w:r>
    </w:p>
  </w:comment>
  <w:comment w:id="19" w:author="微软用户" w:date="2016-10-07T10:52:00Z" w:initials="微软用户">
    <w:p w14:paraId="31A19773" w14:textId="02A4AFF8" w:rsidR="00D539BC" w:rsidRDefault="00D539BC">
      <w:pPr>
        <w:pStyle w:val="af1"/>
      </w:pPr>
      <w:r>
        <w:rPr>
          <w:rStyle w:val="af0"/>
        </w:rPr>
        <w:annotationRef/>
      </w:r>
      <w:r>
        <w:rPr>
          <w:rFonts w:hint="eastAsia"/>
        </w:rPr>
        <w:t>数据库系统除了完成问卷调研的功能，应设计主页面，允许被调研者查看部分调研结果，维护其权益，加强受调研者与调研结果之间的互动，可以考虑增设评论区等。</w:t>
      </w:r>
    </w:p>
  </w:comment>
  <w:comment w:id="23" w:author="微软用户" w:date="2016-10-07T11:16:00Z" w:initials="微软用户">
    <w:p w14:paraId="189628EB" w14:textId="153B4302" w:rsidR="00D539BC" w:rsidRDefault="00D539BC">
      <w:pPr>
        <w:pStyle w:val="af1"/>
      </w:pPr>
      <w:r>
        <w:rPr>
          <w:rStyle w:val="af0"/>
        </w:rPr>
        <w:annotationRef/>
      </w:r>
      <w:r>
        <w:rPr>
          <w:rFonts w:hint="eastAsia"/>
        </w:rPr>
        <w:t>及时收到金额反馈对于提升用户积极性有很重要的作用，需要与技术团队协商具体的方法，对应可能会调整系统某些功能。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860C34" w15:done="0"/>
  <w15:commentEx w15:paraId="31A19773" w15:done="0"/>
  <w15:commentEx w15:paraId="189628E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FE7BA" w14:textId="77777777" w:rsidR="0088036A" w:rsidRDefault="0088036A" w:rsidP="00EA3B8E">
      <w:r>
        <w:separator/>
      </w:r>
    </w:p>
  </w:endnote>
  <w:endnote w:type="continuationSeparator" w:id="0">
    <w:p w14:paraId="76EF21C2" w14:textId="77777777" w:rsidR="0088036A" w:rsidRDefault="0088036A" w:rsidP="00EA3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91A82" w14:textId="77777777" w:rsidR="0088036A" w:rsidRDefault="0088036A" w:rsidP="00EA3B8E">
      <w:r>
        <w:separator/>
      </w:r>
    </w:p>
  </w:footnote>
  <w:footnote w:type="continuationSeparator" w:id="0">
    <w:p w14:paraId="2B7C128C" w14:textId="77777777" w:rsidR="0088036A" w:rsidRDefault="0088036A" w:rsidP="00EA3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4521"/>
    <w:multiLevelType w:val="hybridMultilevel"/>
    <w:tmpl w:val="2508F3E2"/>
    <w:lvl w:ilvl="0" w:tplc="C11E3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FF66E0"/>
    <w:multiLevelType w:val="hybridMultilevel"/>
    <w:tmpl w:val="F19C99BA"/>
    <w:lvl w:ilvl="0" w:tplc="EE642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357A5"/>
    <w:multiLevelType w:val="hybridMultilevel"/>
    <w:tmpl w:val="57CA6B9C"/>
    <w:lvl w:ilvl="0" w:tplc="04090013">
      <w:start w:val="1"/>
      <w:numFmt w:val="chineseCountingThousand"/>
      <w:lvlText w:val="%1、"/>
      <w:lvlJc w:val="left"/>
      <w:pPr>
        <w:ind w:left="420" w:hanging="420"/>
      </w:pPr>
    </w:lvl>
    <w:lvl w:ilvl="1" w:tplc="D708E25C">
      <w:start w:val="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B27F52"/>
    <w:multiLevelType w:val="hybridMultilevel"/>
    <w:tmpl w:val="7D1045D8"/>
    <w:lvl w:ilvl="0" w:tplc="189ED980">
      <w:start w:val="1"/>
      <w:numFmt w:val="lowerRoman"/>
      <w:pStyle w:val="5"/>
      <w:lvlText w:val="%1."/>
      <w:lvlJc w:val="right"/>
      <w:pPr>
        <w:ind w:left="1260" w:hanging="420"/>
      </w:pPr>
    </w:lvl>
    <w:lvl w:ilvl="1" w:tplc="FF200C28">
      <w:start w:val="1"/>
      <w:numFmt w:val="decimal"/>
      <w:lvlText w:val="%2."/>
      <w:lvlJc w:val="left"/>
      <w:pPr>
        <w:ind w:left="1620" w:hanging="360"/>
      </w:pPr>
      <w:rPr>
        <w:rFonts w:hint="default"/>
      </w:rPr>
    </w:lvl>
    <w:lvl w:ilvl="2" w:tplc="90B02D48">
      <w:start w:val="1"/>
      <w:numFmt w:val="decimal"/>
      <w:lvlText w:val="%3、"/>
      <w:lvlJc w:val="left"/>
      <w:pPr>
        <w:ind w:left="2055" w:hanging="375"/>
      </w:pPr>
      <w:rPr>
        <w:rFonts w:asciiTheme="minorHAnsi" w:hAnsiTheme="minorHAnsi" w:hint="default"/>
        <w:b/>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7051342"/>
    <w:multiLevelType w:val="hybridMultilevel"/>
    <w:tmpl w:val="242ABF12"/>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850EE9"/>
    <w:multiLevelType w:val="hybridMultilevel"/>
    <w:tmpl w:val="A99AF98C"/>
    <w:lvl w:ilvl="0" w:tplc="517A4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4D7CB5"/>
    <w:multiLevelType w:val="hybridMultilevel"/>
    <w:tmpl w:val="E6CEFB50"/>
    <w:lvl w:ilvl="0" w:tplc="4A88AAF0">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7818CA"/>
    <w:multiLevelType w:val="hybridMultilevel"/>
    <w:tmpl w:val="BEA6739A"/>
    <w:lvl w:ilvl="0" w:tplc="1CB23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275344"/>
    <w:multiLevelType w:val="hybridMultilevel"/>
    <w:tmpl w:val="5F4C819A"/>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6978FC"/>
    <w:multiLevelType w:val="hybridMultilevel"/>
    <w:tmpl w:val="2CD42BC4"/>
    <w:lvl w:ilvl="0" w:tplc="710A2728">
      <w:start w:val="1"/>
      <w:numFmt w:val="decimal"/>
      <w:pStyle w:val="6"/>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457A3D"/>
    <w:multiLevelType w:val="hybridMultilevel"/>
    <w:tmpl w:val="C4AEF612"/>
    <w:lvl w:ilvl="0" w:tplc="BDEEC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CA2B62"/>
    <w:multiLevelType w:val="hybridMultilevel"/>
    <w:tmpl w:val="22AC6C5A"/>
    <w:lvl w:ilvl="0" w:tplc="C4A0A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8A5F67"/>
    <w:multiLevelType w:val="hybridMultilevel"/>
    <w:tmpl w:val="ABF67B26"/>
    <w:lvl w:ilvl="0" w:tplc="370AE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D413A3"/>
    <w:multiLevelType w:val="hybridMultilevel"/>
    <w:tmpl w:val="60C26B16"/>
    <w:lvl w:ilvl="0" w:tplc="F32A4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6"/>
  </w:num>
  <w:num w:numId="4">
    <w:abstractNumId w:val="2"/>
  </w:num>
  <w:num w:numId="5">
    <w:abstractNumId w:val="7"/>
  </w:num>
  <w:num w:numId="6">
    <w:abstractNumId w:val="0"/>
  </w:num>
  <w:num w:numId="7">
    <w:abstractNumId w:val="5"/>
  </w:num>
  <w:num w:numId="8">
    <w:abstractNumId w:val="8"/>
  </w:num>
  <w:num w:numId="9">
    <w:abstractNumId w:val="4"/>
  </w:num>
  <w:num w:numId="10">
    <w:abstractNumId w:val="13"/>
  </w:num>
  <w:num w:numId="11">
    <w:abstractNumId w:val="10"/>
  </w:num>
  <w:num w:numId="12">
    <w:abstractNumId w:val="12"/>
  </w:num>
  <w:num w:numId="13">
    <w:abstractNumId w:val="1"/>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C5A"/>
    <w:rsid w:val="00001BB9"/>
    <w:rsid w:val="000047C5"/>
    <w:rsid w:val="00005BEB"/>
    <w:rsid w:val="0001050C"/>
    <w:rsid w:val="00011088"/>
    <w:rsid w:val="00012894"/>
    <w:rsid w:val="000178BC"/>
    <w:rsid w:val="00017DD1"/>
    <w:rsid w:val="0002330B"/>
    <w:rsid w:val="00023CBC"/>
    <w:rsid w:val="00024C43"/>
    <w:rsid w:val="00025534"/>
    <w:rsid w:val="00030B34"/>
    <w:rsid w:val="00030EE2"/>
    <w:rsid w:val="00031EF0"/>
    <w:rsid w:val="00037FDB"/>
    <w:rsid w:val="000437C6"/>
    <w:rsid w:val="00044E0E"/>
    <w:rsid w:val="000474A8"/>
    <w:rsid w:val="00047E23"/>
    <w:rsid w:val="00051672"/>
    <w:rsid w:val="0005497E"/>
    <w:rsid w:val="00060225"/>
    <w:rsid w:val="0006137E"/>
    <w:rsid w:val="0006275A"/>
    <w:rsid w:val="000637CF"/>
    <w:rsid w:val="00066A7E"/>
    <w:rsid w:val="00073AF2"/>
    <w:rsid w:val="00077733"/>
    <w:rsid w:val="00081D59"/>
    <w:rsid w:val="00083A71"/>
    <w:rsid w:val="0008605D"/>
    <w:rsid w:val="00086B27"/>
    <w:rsid w:val="000961BD"/>
    <w:rsid w:val="000A07D8"/>
    <w:rsid w:val="000A1DD2"/>
    <w:rsid w:val="000A312E"/>
    <w:rsid w:val="000A4F04"/>
    <w:rsid w:val="000A7447"/>
    <w:rsid w:val="000B3B66"/>
    <w:rsid w:val="000B47C9"/>
    <w:rsid w:val="000C160D"/>
    <w:rsid w:val="000C2A3F"/>
    <w:rsid w:val="000C35C4"/>
    <w:rsid w:val="000C590D"/>
    <w:rsid w:val="000C6A81"/>
    <w:rsid w:val="000C770E"/>
    <w:rsid w:val="000D3582"/>
    <w:rsid w:val="000D4EB8"/>
    <w:rsid w:val="000E0D99"/>
    <w:rsid w:val="000E15D9"/>
    <w:rsid w:val="000E4F15"/>
    <w:rsid w:val="000E59B8"/>
    <w:rsid w:val="000F0108"/>
    <w:rsid w:val="000F3779"/>
    <w:rsid w:val="000F572C"/>
    <w:rsid w:val="000F5918"/>
    <w:rsid w:val="000F5C29"/>
    <w:rsid w:val="000F71BE"/>
    <w:rsid w:val="00100B05"/>
    <w:rsid w:val="00101DD6"/>
    <w:rsid w:val="00102C12"/>
    <w:rsid w:val="00105026"/>
    <w:rsid w:val="00107C72"/>
    <w:rsid w:val="00111267"/>
    <w:rsid w:val="001119C2"/>
    <w:rsid w:val="00112858"/>
    <w:rsid w:val="001145B1"/>
    <w:rsid w:val="00117374"/>
    <w:rsid w:val="00127870"/>
    <w:rsid w:val="001304D1"/>
    <w:rsid w:val="00130F92"/>
    <w:rsid w:val="001311B1"/>
    <w:rsid w:val="001332AC"/>
    <w:rsid w:val="001400A9"/>
    <w:rsid w:val="0014756B"/>
    <w:rsid w:val="00147717"/>
    <w:rsid w:val="00151B5E"/>
    <w:rsid w:val="0015364D"/>
    <w:rsid w:val="001645B1"/>
    <w:rsid w:val="001760F5"/>
    <w:rsid w:val="0019006B"/>
    <w:rsid w:val="0019314D"/>
    <w:rsid w:val="0019751E"/>
    <w:rsid w:val="001975B8"/>
    <w:rsid w:val="001A35C3"/>
    <w:rsid w:val="001A386D"/>
    <w:rsid w:val="001A4774"/>
    <w:rsid w:val="001A6005"/>
    <w:rsid w:val="001A6096"/>
    <w:rsid w:val="001B08FA"/>
    <w:rsid w:val="001B36BA"/>
    <w:rsid w:val="001D57E4"/>
    <w:rsid w:val="001D6AC8"/>
    <w:rsid w:val="001E0041"/>
    <w:rsid w:val="001E3ACE"/>
    <w:rsid w:val="001E4255"/>
    <w:rsid w:val="001E5A88"/>
    <w:rsid w:val="001E63E6"/>
    <w:rsid w:val="001F222C"/>
    <w:rsid w:val="001F2337"/>
    <w:rsid w:val="001F302A"/>
    <w:rsid w:val="001F57D5"/>
    <w:rsid w:val="00205BCA"/>
    <w:rsid w:val="00206634"/>
    <w:rsid w:val="002102D7"/>
    <w:rsid w:val="0021123C"/>
    <w:rsid w:val="00217B7D"/>
    <w:rsid w:val="002237E0"/>
    <w:rsid w:val="0022438D"/>
    <w:rsid w:val="002307E3"/>
    <w:rsid w:val="00230839"/>
    <w:rsid w:val="00233E1D"/>
    <w:rsid w:val="00237E59"/>
    <w:rsid w:val="002403C7"/>
    <w:rsid w:val="00244FE4"/>
    <w:rsid w:val="0024727F"/>
    <w:rsid w:val="002513BE"/>
    <w:rsid w:val="002578C0"/>
    <w:rsid w:val="00257951"/>
    <w:rsid w:val="00260A9C"/>
    <w:rsid w:val="0026345A"/>
    <w:rsid w:val="0026369E"/>
    <w:rsid w:val="0026593F"/>
    <w:rsid w:val="002666B1"/>
    <w:rsid w:val="00267CEC"/>
    <w:rsid w:val="00270396"/>
    <w:rsid w:val="00271A42"/>
    <w:rsid w:val="002742EA"/>
    <w:rsid w:val="002760E3"/>
    <w:rsid w:val="00280D60"/>
    <w:rsid w:val="00284053"/>
    <w:rsid w:val="002941FB"/>
    <w:rsid w:val="002A6DEF"/>
    <w:rsid w:val="002A7B41"/>
    <w:rsid w:val="002B3FAC"/>
    <w:rsid w:val="002B53ED"/>
    <w:rsid w:val="002B651F"/>
    <w:rsid w:val="002C1DAC"/>
    <w:rsid w:val="002D4888"/>
    <w:rsid w:val="002E33DC"/>
    <w:rsid w:val="002E43F5"/>
    <w:rsid w:val="002E7B2F"/>
    <w:rsid w:val="002F32B0"/>
    <w:rsid w:val="002F465B"/>
    <w:rsid w:val="002F4C2D"/>
    <w:rsid w:val="002F5852"/>
    <w:rsid w:val="0030122B"/>
    <w:rsid w:val="00305130"/>
    <w:rsid w:val="00312DFE"/>
    <w:rsid w:val="00314EDA"/>
    <w:rsid w:val="00324A61"/>
    <w:rsid w:val="00326386"/>
    <w:rsid w:val="003278A3"/>
    <w:rsid w:val="00333330"/>
    <w:rsid w:val="003344F6"/>
    <w:rsid w:val="00340DC5"/>
    <w:rsid w:val="00345762"/>
    <w:rsid w:val="00345A95"/>
    <w:rsid w:val="00362CB8"/>
    <w:rsid w:val="00365C32"/>
    <w:rsid w:val="00367308"/>
    <w:rsid w:val="00371A25"/>
    <w:rsid w:val="00371A37"/>
    <w:rsid w:val="0037214B"/>
    <w:rsid w:val="00375F2C"/>
    <w:rsid w:val="00377A6D"/>
    <w:rsid w:val="003817A3"/>
    <w:rsid w:val="00386ECC"/>
    <w:rsid w:val="00395100"/>
    <w:rsid w:val="00396288"/>
    <w:rsid w:val="0039665B"/>
    <w:rsid w:val="00397D27"/>
    <w:rsid w:val="003A6450"/>
    <w:rsid w:val="003A711F"/>
    <w:rsid w:val="003B405A"/>
    <w:rsid w:val="003B58B4"/>
    <w:rsid w:val="003B7656"/>
    <w:rsid w:val="003C0F7F"/>
    <w:rsid w:val="003C1EF4"/>
    <w:rsid w:val="003C558B"/>
    <w:rsid w:val="003D66EB"/>
    <w:rsid w:val="003D7518"/>
    <w:rsid w:val="003E2F11"/>
    <w:rsid w:val="003E6A63"/>
    <w:rsid w:val="003E7A71"/>
    <w:rsid w:val="003F30C5"/>
    <w:rsid w:val="004042E7"/>
    <w:rsid w:val="00406189"/>
    <w:rsid w:val="004100E0"/>
    <w:rsid w:val="0041264D"/>
    <w:rsid w:val="00420153"/>
    <w:rsid w:val="0042309A"/>
    <w:rsid w:val="004316D1"/>
    <w:rsid w:val="00433C08"/>
    <w:rsid w:val="00441663"/>
    <w:rsid w:val="004430EA"/>
    <w:rsid w:val="00447C20"/>
    <w:rsid w:val="00452405"/>
    <w:rsid w:val="00454984"/>
    <w:rsid w:val="004558C3"/>
    <w:rsid w:val="00465FC6"/>
    <w:rsid w:val="00473B10"/>
    <w:rsid w:val="00473BD2"/>
    <w:rsid w:val="004743FE"/>
    <w:rsid w:val="004756B2"/>
    <w:rsid w:val="00480144"/>
    <w:rsid w:val="00483D25"/>
    <w:rsid w:val="0048488F"/>
    <w:rsid w:val="004870C9"/>
    <w:rsid w:val="00496CB0"/>
    <w:rsid w:val="004970DA"/>
    <w:rsid w:val="004A2D13"/>
    <w:rsid w:val="004A30DD"/>
    <w:rsid w:val="004B0630"/>
    <w:rsid w:val="004B173E"/>
    <w:rsid w:val="004B1BC0"/>
    <w:rsid w:val="004B3841"/>
    <w:rsid w:val="004B5227"/>
    <w:rsid w:val="004C1CF4"/>
    <w:rsid w:val="004C261B"/>
    <w:rsid w:val="004C3FE2"/>
    <w:rsid w:val="004C64D4"/>
    <w:rsid w:val="004D58FE"/>
    <w:rsid w:val="004D6F9B"/>
    <w:rsid w:val="004E1CAC"/>
    <w:rsid w:val="004E3CCC"/>
    <w:rsid w:val="004E645A"/>
    <w:rsid w:val="004F049A"/>
    <w:rsid w:val="004F3EF5"/>
    <w:rsid w:val="004F5EFB"/>
    <w:rsid w:val="00506C0A"/>
    <w:rsid w:val="005118D9"/>
    <w:rsid w:val="0051440C"/>
    <w:rsid w:val="00514A0E"/>
    <w:rsid w:val="00514D17"/>
    <w:rsid w:val="00521DAE"/>
    <w:rsid w:val="00523D49"/>
    <w:rsid w:val="005255E5"/>
    <w:rsid w:val="00526773"/>
    <w:rsid w:val="00526CC9"/>
    <w:rsid w:val="00530C9F"/>
    <w:rsid w:val="00531924"/>
    <w:rsid w:val="00531D6E"/>
    <w:rsid w:val="00535E6F"/>
    <w:rsid w:val="00540C6E"/>
    <w:rsid w:val="005441B1"/>
    <w:rsid w:val="00544B5E"/>
    <w:rsid w:val="00547D19"/>
    <w:rsid w:val="00555589"/>
    <w:rsid w:val="0055628C"/>
    <w:rsid w:val="0055679E"/>
    <w:rsid w:val="00560540"/>
    <w:rsid w:val="00563A30"/>
    <w:rsid w:val="00566B9B"/>
    <w:rsid w:val="005737A3"/>
    <w:rsid w:val="00575528"/>
    <w:rsid w:val="00580663"/>
    <w:rsid w:val="00582374"/>
    <w:rsid w:val="00586464"/>
    <w:rsid w:val="00591DDB"/>
    <w:rsid w:val="005929D6"/>
    <w:rsid w:val="00595CD3"/>
    <w:rsid w:val="005968C5"/>
    <w:rsid w:val="005A2E7E"/>
    <w:rsid w:val="005A2EAB"/>
    <w:rsid w:val="005A460A"/>
    <w:rsid w:val="005B394D"/>
    <w:rsid w:val="005B3A1E"/>
    <w:rsid w:val="005B47EE"/>
    <w:rsid w:val="005C7930"/>
    <w:rsid w:val="005D127B"/>
    <w:rsid w:val="005D34BC"/>
    <w:rsid w:val="005D3804"/>
    <w:rsid w:val="005E0805"/>
    <w:rsid w:val="005E1992"/>
    <w:rsid w:val="005E1E20"/>
    <w:rsid w:val="005F454C"/>
    <w:rsid w:val="006012A5"/>
    <w:rsid w:val="006027A0"/>
    <w:rsid w:val="0061195F"/>
    <w:rsid w:val="00612A69"/>
    <w:rsid w:val="006138C0"/>
    <w:rsid w:val="006179DB"/>
    <w:rsid w:val="0062044C"/>
    <w:rsid w:val="006329B0"/>
    <w:rsid w:val="00642D62"/>
    <w:rsid w:val="00647F87"/>
    <w:rsid w:val="00652338"/>
    <w:rsid w:val="00655DD7"/>
    <w:rsid w:val="0066130B"/>
    <w:rsid w:val="006654B0"/>
    <w:rsid w:val="006701F4"/>
    <w:rsid w:val="006737B7"/>
    <w:rsid w:val="006744B4"/>
    <w:rsid w:val="006818A9"/>
    <w:rsid w:val="00681C19"/>
    <w:rsid w:val="006907D2"/>
    <w:rsid w:val="006C0563"/>
    <w:rsid w:val="006C0BB6"/>
    <w:rsid w:val="006C252E"/>
    <w:rsid w:val="006C4FB0"/>
    <w:rsid w:val="006D0D0A"/>
    <w:rsid w:val="006D0F9C"/>
    <w:rsid w:val="006D66E2"/>
    <w:rsid w:val="006E066D"/>
    <w:rsid w:val="006E44CA"/>
    <w:rsid w:val="006E6023"/>
    <w:rsid w:val="006E7925"/>
    <w:rsid w:val="006F478C"/>
    <w:rsid w:val="006F6F2B"/>
    <w:rsid w:val="006F76F2"/>
    <w:rsid w:val="00702881"/>
    <w:rsid w:val="00702AB2"/>
    <w:rsid w:val="00703E79"/>
    <w:rsid w:val="00711519"/>
    <w:rsid w:val="0071395B"/>
    <w:rsid w:val="00713D9B"/>
    <w:rsid w:val="00723B67"/>
    <w:rsid w:val="007259AA"/>
    <w:rsid w:val="00732720"/>
    <w:rsid w:val="00733F63"/>
    <w:rsid w:val="00743BF2"/>
    <w:rsid w:val="00746745"/>
    <w:rsid w:val="00755040"/>
    <w:rsid w:val="00755E06"/>
    <w:rsid w:val="00761AD0"/>
    <w:rsid w:val="00766EE1"/>
    <w:rsid w:val="007674F3"/>
    <w:rsid w:val="00771453"/>
    <w:rsid w:val="007732E6"/>
    <w:rsid w:val="007766CB"/>
    <w:rsid w:val="007777AC"/>
    <w:rsid w:val="00777A85"/>
    <w:rsid w:val="007807C7"/>
    <w:rsid w:val="00780A7A"/>
    <w:rsid w:val="00784B24"/>
    <w:rsid w:val="00791059"/>
    <w:rsid w:val="00795447"/>
    <w:rsid w:val="007A2352"/>
    <w:rsid w:val="007A7CB9"/>
    <w:rsid w:val="007B7834"/>
    <w:rsid w:val="007C35BE"/>
    <w:rsid w:val="007C37D9"/>
    <w:rsid w:val="007C4CDF"/>
    <w:rsid w:val="007D27B0"/>
    <w:rsid w:val="007D4E30"/>
    <w:rsid w:val="007E288D"/>
    <w:rsid w:val="007E3F99"/>
    <w:rsid w:val="007E5529"/>
    <w:rsid w:val="007E71C7"/>
    <w:rsid w:val="007F24BD"/>
    <w:rsid w:val="007F3AC4"/>
    <w:rsid w:val="007F489E"/>
    <w:rsid w:val="007F6EA9"/>
    <w:rsid w:val="007F7A63"/>
    <w:rsid w:val="008064F2"/>
    <w:rsid w:val="00815ABA"/>
    <w:rsid w:val="00831FA0"/>
    <w:rsid w:val="00834129"/>
    <w:rsid w:val="008349CB"/>
    <w:rsid w:val="00835EB3"/>
    <w:rsid w:val="00837B51"/>
    <w:rsid w:val="008439B3"/>
    <w:rsid w:val="008440F3"/>
    <w:rsid w:val="00844600"/>
    <w:rsid w:val="00857754"/>
    <w:rsid w:val="00857ABB"/>
    <w:rsid w:val="00862E9D"/>
    <w:rsid w:val="00864281"/>
    <w:rsid w:val="00864DE3"/>
    <w:rsid w:val="00865449"/>
    <w:rsid w:val="00866529"/>
    <w:rsid w:val="008707EB"/>
    <w:rsid w:val="0087172E"/>
    <w:rsid w:val="00872D25"/>
    <w:rsid w:val="0088036A"/>
    <w:rsid w:val="0088216A"/>
    <w:rsid w:val="008851DC"/>
    <w:rsid w:val="00891EEC"/>
    <w:rsid w:val="00892573"/>
    <w:rsid w:val="00897E52"/>
    <w:rsid w:val="008A12B6"/>
    <w:rsid w:val="008A194E"/>
    <w:rsid w:val="008A7865"/>
    <w:rsid w:val="008B1434"/>
    <w:rsid w:val="008C1B0D"/>
    <w:rsid w:val="008D5964"/>
    <w:rsid w:val="008D775E"/>
    <w:rsid w:val="008E2D59"/>
    <w:rsid w:val="008E4AD5"/>
    <w:rsid w:val="008E581A"/>
    <w:rsid w:val="008F5317"/>
    <w:rsid w:val="008F60C2"/>
    <w:rsid w:val="0090495B"/>
    <w:rsid w:val="00910611"/>
    <w:rsid w:val="00913A7A"/>
    <w:rsid w:val="009208DE"/>
    <w:rsid w:val="00922FBE"/>
    <w:rsid w:val="00923113"/>
    <w:rsid w:val="009265D7"/>
    <w:rsid w:val="009275B6"/>
    <w:rsid w:val="00931F57"/>
    <w:rsid w:val="0093632C"/>
    <w:rsid w:val="00937628"/>
    <w:rsid w:val="00942AAF"/>
    <w:rsid w:val="009477D2"/>
    <w:rsid w:val="009528A6"/>
    <w:rsid w:val="00953065"/>
    <w:rsid w:val="00956831"/>
    <w:rsid w:val="00956A7A"/>
    <w:rsid w:val="009665A7"/>
    <w:rsid w:val="009665B7"/>
    <w:rsid w:val="00970675"/>
    <w:rsid w:val="00971B33"/>
    <w:rsid w:val="00972F68"/>
    <w:rsid w:val="00973927"/>
    <w:rsid w:val="00984518"/>
    <w:rsid w:val="00985F41"/>
    <w:rsid w:val="00995797"/>
    <w:rsid w:val="009A4BCC"/>
    <w:rsid w:val="009B4399"/>
    <w:rsid w:val="009B5014"/>
    <w:rsid w:val="009B5F5B"/>
    <w:rsid w:val="009C21A8"/>
    <w:rsid w:val="009C3D53"/>
    <w:rsid w:val="009C41BC"/>
    <w:rsid w:val="009C5700"/>
    <w:rsid w:val="009D0E80"/>
    <w:rsid w:val="009D154C"/>
    <w:rsid w:val="009D2759"/>
    <w:rsid w:val="009D4041"/>
    <w:rsid w:val="009D7B0A"/>
    <w:rsid w:val="009E68C2"/>
    <w:rsid w:val="009E710D"/>
    <w:rsid w:val="009F0E0D"/>
    <w:rsid w:val="009F45AB"/>
    <w:rsid w:val="009F6257"/>
    <w:rsid w:val="009F6AED"/>
    <w:rsid w:val="009F6B49"/>
    <w:rsid w:val="009F6F52"/>
    <w:rsid w:val="009F7480"/>
    <w:rsid w:val="00A02669"/>
    <w:rsid w:val="00A038DD"/>
    <w:rsid w:val="00A072E7"/>
    <w:rsid w:val="00A0744A"/>
    <w:rsid w:val="00A1068E"/>
    <w:rsid w:val="00A21C5A"/>
    <w:rsid w:val="00A25AF6"/>
    <w:rsid w:val="00A262FD"/>
    <w:rsid w:val="00A264D7"/>
    <w:rsid w:val="00A30F39"/>
    <w:rsid w:val="00A35E5F"/>
    <w:rsid w:val="00A40231"/>
    <w:rsid w:val="00A411F8"/>
    <w:rsid w:val="00A44478"/>
    <w:rsid w:val="00A44A6D"/>
    <w:rsid w:val="00A47E5F"/>
    <w:rsid w:val="00A54D17"/>
    <w:rsid w:val="00A55485"/>
    <w:rsid w:val="00A6730B"/>
    <w:rsid w:val="00A754FB"/>
    <w:rsid w:val="00A8065D"/>
    <w:rsid w:val="00A92D40"/>
    <w:rsid w:val="00AA29B4"/>
    <w:rsid w:val="00AB29F1"/>
    <w:rsid w:val="00AB4B3F"/>
    <w:rsid w:val="00AB6042"/>
    <w:rsid w:val="00AB6448"/>
    <w:rsid w:val="00AC0208"/>
    <w:rsid w:val="00AC2180"/>
    <w:rsid w:val="00AC293E"/>
    <w:rsid w:val="00AD4CE8"/>
    <w:rsid w:val="00AE4761"/>
    <w:rsid w:val="00AE4A1C"/>
    <w:rsid w:val="00AE5902"/>
    <w:rsid w:val="00AF5FC3"/>
    <w:rsid w:val="00B0102E"/>
    <w:rsid w:val="00B05F97"/>
    <w:rsid w:val="00B26807"/>
    <w:rsid w:val="00B270BA"/>
    <w:rsid w:val="00B34089"/>
    <w:rsid w:val="00B34998"/>
    <w:rsid w:val="00B43D5D"/>
    <w:rsid w:val="00B462DD"/>
    <w:rsid w:val="00B4726C"/>
    <w:rsid w:val="00B54B28"/>
    <w:rsid w:val="00B60BDA"/>
    <w:rsid w:val="00B6139A"/>
    <w:rsid w:val="00B63D65"/>
    <w:rsid w:val="00B663C4"/>
    <w:rsid w:val="00B665A3"/>
    <w:rsid w:val="00B70B3D"/>
    <w:rsid w:val="00B72785"/>
    <w:rsid w:val="00B75EC1"/>
    <w:rsid w:val="00B75F25"/>
    <w:rsid w:val="00B801C3"/>
    <w:rsid w:val="00B82B42"/>
    <w:rsid w:val="00B849E3"/>
    <w:rsid w:val="00B85004"/>
    <w:rsid w:val="00B87B8A"/>
    <w:rsid w:val="00B90FAF"/>
    <w:rsid w:val="00B91D68"/>
    <w:rsid w:val="00B93122"/>
    <w:rsid w:val="00B937E1"/>
    <w:rsid w:val="00B93E15"/>
    <w:rsid w:val="00BA0712"/>
    <w:rsid w:val="00BC0B7C"/>
    <w:rsid w:val="00BC1377"/>
    <w:rsid w:val="00BC2D6C"/>
    <w:rsid w:val="00BC57BA"/>
    <w:rsid w:val="00BD4C7A"/>
    <w:rsid w:val="00BE095F"/>
    <w:rsid w:val="00BE685E"/>
    <w:rsid w:val="00BF473C"/>
    <w:rsid w:val="00BF7827"/>
    <w:rsid w:val="00C04526"/>
    <w:rsid w:val="00C05F2B"/>
    <w:rsid w:val="00C069E9"/>
    <w:rsid w:val="00C07FCC"/>
    <w:rsid w:val="00C11295"/>
    <w:rsid w:val="00C1365A"/>
    <w:rsid w:val="00C139D2"/>
    <w:rsid w:val="00C14820"/>
    <w:rsid w:val="00C15D8B"/>
    <w:rsid w:val="00C20FE4"/>
    <w:rsid w:val="00C22DF8"/>
    <w:rsid w:val="00C27295"/>
    <w:rsid w:val="00C35B82"/>
    <w:rsid w:val="00C52092"/>
    <w:rsid w:val="00C52E08"/>
    <w:rsid w:val="00C53419"/>
    <w:rsid w:val="00C67E07"/>
    <w:rsid w:val="00C72880"/>
    <w:rsid w:val="00C752CA"/>
    <w:rsid w:val="00C76D1C"/>
    <w:rsid w:val="00C76DEB"/>
    <w:rsid w:val="00C8089A"/>
    <w:rsid w:val="00C809AC"/>
    <w:rsid w:val="00C83105"/>
    <w:rsid w:val="00C9422B"/>
    <w:rsid w:val="00C95A1A"/>
    <w:rsid w:val="00CA163B"/>
    <w:rsid w:val="00CA2E93"/>
    <w:rsid w:val="00CA43FB"/>
    <w:rsid w:val="00CC04B5"/>
    <w:rsid w:val="00CC1DA1"/>
    <w:rsid w:val="00CD503B"/>
    <w:rsid w:val="00CD6F47"/>
    <w:rsid w:val="00CE73B0"/>
    <w:rsid w:val="00CF3032"/>
    <w:rsid w:val="00CF63D1"/>
    <w:rsid w:val="00CF7B88"/>
    <w:rsid w:val="00D05061"/>
    <w:rsid w:val="00D07297"/>
    <w:rsid w:val="00D124A4"/>
    <w:rsid w:val="00D14906"/>
    <w:rsid w:val="00D16D6E"/>
    <w:rsid w:val="00D217D1"/>
    <w:rsid w:val="00D22AAF"/>
    <w:rsid w:val="00D25D90"/>
    <w:rsid w:val="00D271A1"/>
    <w:rsid w:val="00D32B91"/>
    <w:rsid w:val="00D32E9C"/>
    <w:rsid w:val="00D371D4"/>
    <w:rsid w:val="00D40CDA"/>
    <w:rsid w:val="00D44704"/>
    <w:rsid w:val="00D47353"/>
    <w:rsid w:val="00D539BC"/>
    <w:rsid w:val="00D55BBD"/>
    <w:rsid w:val="00D62408"/>
    <w:rsid w:val="00D62839"/>
    <w:rsid w:val="00D64C02"/>
    <w:rsid w:val="00D70266"/>
    <w:rsid w:val="00D70845"/>
    <w:rsid w:val="00D76BDC"/>
    <w:rsid w:val="00D851A3"/>
    <w:rsid w:val="00D86975"/>
    <w:rsid w:val="00D95AD9"/>
    <w:rsid w:val="00D95D5E"/>
    <w:rsid w:val="00DA003B"/>
    <w:rsid w:val="00DA0D80"/>
    <w:rsid w:val="00DA2D95"/>
    <w:rsid w:val="00DB0947"/>
    <w:rsid w:val="00DB2241"/>
    <w:rsid w:val="00DB739F"/>
    <w:rsid w:val="00DC17F7"/>
    <w:rsid w:val="00DC2848"/>
    <w:rsid w:val="00DC4616"/>
    <w:rsid w:val="00DC48E0"/>
    <w:rsid w:val="00DD12B7"/>
    <w:rsid w:val="00DD306B"/>
    <w:rsid w:val="00DD34AE"/>
    <w:rsid w:val="00DD777B"/>
    <w:rsid w:val="00DE16D9"/>
    <w:rsid w:val="00DE2331"/>
    <w:rsid w:val="00DF19B8"/>
    <w:rsid w:val="00DF678E"/>
    <w:rsid w:val="00E04497"/>
    <w:rsid w:val="00E06644"/>
    <w:rsid w:val="00E06676"/>
    <w:rsid w:val="00E0710F"/>
    <w:rsid w:val="00E07A23"/>
    <w:rsid w:val="00E1640C"/>
    <w:rsid w:val="00E2310C"/>
    <w:rsid w:val="00E25DDA"/>
    <w:rsid w:val="00E34A8E"/>
    <w:rsid w:val="00E36822"/>
    <w:rsid w:val="00E5222F"/>
    <w:rsid w:val="00E54323"/>
    <w:rsid w:val="00E55274"/>
    <w:rsid w:val="00E65325"/>
    <w:rsid w:val="00E71891"/>
    <w:rsid w:val="00E76A7A"/>
    <w:rsid w:val="00E84D14"/>
    <w:rsid w:val="00E84D33"/>
    <w:rsid w:val="00E9002C"/>
    <w:rsid w:val="00E91E44"/>
    <w:rsid w:val="00E939A6"/>
    <w:rsid w:val="00EA3B8E"/>
    <w:rsid w:val="00EA5959"/>
    <w:rsid w:val="00EB0AB4"/>
    <w:rsid w:val="00EB46D7"/>
    <w:rsid w:val="00EB66AE"/>
    <w:rsid w:val="00EB75F2"/>
    <w:rsid w:val="00EC161F"/>
    <w:rsid w:val="00EC2BA8"/>
    <w:rsid w:val="00ED00FF"/>
    <w:rsid w:val="00EE100B"/>
    <w:rsid w:val="00EE19CB"/>
    <w:rsid w:val="00EE64DF"/>
    <w:rsid w:val="00EF223C"/>
    <w:rsid w:val="00EF2DCF"/>
    <w:rsid w:val="00EF6337"/>
    <w:rsid w:val="00EF6B35"/>
    <w:rsid w:val="00F073B0"/>
    <w:rsid w:val="00F07D13"/>
    <w:rsid w:val="00F1178F"/>
    <w:rsid w:val="00F12614"/>
    <w:rsid w:val="00F15ADA"/>
    <w:rsid w:val="00F2146B"/>
    <w:rsid w:val="00F22DAF"/>
    <w:rsid w:val="00F31ACD"/>
    <w:rsid w:val="00F31C9C"/>
    <w:rsid w:val="00F4354F"/>
    <w:rsid w:val="00F514A5"/>
    <w:rsid w:val="00F52790"/>
    <w:rsid w:val="00F546BC"/>
    <w:rsid w:val="00F574D7"/>
    <w:rsid w:val="00F646B2"/>
    <w:rsid w:val="00F8050A"/>
    <w:rsid w:val="00F844A4"/>
    <w:rsid w:val="00F9005D"/>
    <w:rsid w:val="00F92D04"/>
    <w:rsid w:val="00F95CC8"/>
    <w:rsid w:val="00FA59F5"/>
    <w:rsid w:val="00FB0B8C"/>
    <w:rsid w:val="00FB2A99"/>
    <w:rsid w:val="00FB5BC7"/>
    <w:rsid w:val="00FB5D6F"/>
    <w:rsid w:val="00FB7283"/>
    <w:rsid w:val="00FC1F27"/>
    <w:rsid w:val="00FC5446"/>
    <w:rsid w:val="00FD3986"/>
    <w:rsid w:val="00FD5C83"/>
    <w:rsid w:val="00FD713D"/>
    <w:rsid w:val="00FE058D"/>
    <w:rsid w:val="00FE1E6E"/>
    <w:rsid w:val="00FE4521"/>
    <w:rsid w:val="00FE4F5B"/>
    <w:rsid w:val="00FF532E"/>
    <w:rsid w:val="00FF7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9A749"/>
  <w15:docId w15:val="{F3C7F7D2-003C-403F-BF2A-50AD7D7E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163B"/>
    <w:pPr>
      <w:widowControl w:val="0"/>
      <w:jc w:val="both"/>
    </w:pPr>
  </w:style>
  <w:style w:type="paragraph" w:styleId="1">
    <w:name w:val="heading 1"/>
    <w:basedOn w:val="a"/>
    <w:next w:val="a"/>
    <w:link w:val="10"/>
    <w:uiPriority w:val="9"/>
    <w:qFormat/>
    <w:rsid w:val="000E15D9"/>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AF5F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15D9"/>
    <w:pPr>
      <w:keepNext/>
      <w:keepLines/>
      <w:numPr>
        <w:numId w:val="3"/>
      </w:numPr>
      <w:spacing w:before="260" w:after="260" w:line="416" w:lineRule="auto"/>
      <w:jc w:val="left"/>
      <w:outlineLvl w:val="2"/>
    </w:pPr>
    <w:rPr>
      <w:b/>
      <w:bCs/>
      <w:sz w:val="32"/>
      <w:szCs w:val="32"/>
    </w:rPr>
  </w:style>
  <w:style w:type="paragraph" w:styleId="4">
    <w:name w:val="heading 4"/>
    <w:basedOn w:val="a"/>
    <w:next w:val="a"/>
    <w:link w:val="40"/>
    <w:autoRedefine/>
    <w:uiPriority w:val="9"/>
    <w:unhideWhenUsed/>
    <w:qFormat/>
    <w:rsid w:val="0062044C"/>
    <w:pPr>
      <w:spacing w:beforeLines="50" w:before="156" w:line="360" w:lineRule="auto"/>
      <w:ind w:left="720" w:hanging="720"/>
      <w:outlineLvl w:val="3"/>
    </w:pPr>
    <w:rPr>
      <w:rFonts w:ascii="Times New Roman" w:eastAsia="等线" w:hAnsi="Times New Roman" w:cs="Times New Roman"/>
      <w:b/>
      <w:bCs/>
      <w:sz w:val="24"/>
      <w:szCs w:val="28"/>
    </w:rPr>
  </w:style>
  <w:style w:type="paragraph" w:styleId="5">
    <w:name w:val="heading 5"/>
    <w:basedOn w:val="a"/>
    <w:next w:val="a"/>
    <w:link w:val="50"/>
    <w:uiPriority w:val="9"/>
    <w:unhideWhenUsed/>
    <w:qFormat/>
    <w:rsid w:val="004870C9"/>
    <w:pPr>
      <w:keepNext/>
      <w:keepLines/>
      <w:numPr>
        <w:numId w:val="2"/>
      </w:numPr>
      <w:spacing w:before="280" w:after="290" w:line="377" w:lineRule="auto"/>
      <w:outlineLvl w:val="4"/>
    </w:pPr>
    <w:rPr>
      <w:b/>
      <w:bCs/>
      <w:sz w:val="24"/>
      <w:szCs w:val="28"/>
    </w:rPr>
  </w:style>
  <w:style w:type="paragraph" w:styleId="6">
    <w:name w:val="heading 6"/>
    <w:basedOn w:val="a"/>
    <w:next w:val="a"/>
    <w:link w:val="60"/>
    <w:uiPriority w:val="9"/>
    <w:unhideWhenUsed/>
    <w:qFormat/>
    <w:rsid w:val="00AF5FC3"/>
    <w:pPr>
      <w:keepNext/>
      <w:keepLines/>
      <w:numPr>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0729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3B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3B8E"/>
    <w:rPr>
      <w:sz w:val="18"/>
      <w:szCs w:val="18"/>
    </w:rPr>
  </w:style>
  <w:style w:type="paragraph" w:styleId="a5">
    <w:name w:val="footer"/>
    <w:basedOn w:val="a"/>
    <w:link w:val="a6"/>
    <w:uiPriority w:val="99"/>
    <w:unhideWhenUsed/>
    <w:rsid w:val="00EA3B8E"/>
    <w:pPr>
      <w:tabs>
        <w:tab w:val="center" w:pos="4153"/>
        <w:tab w:val="right" w:pos="8306"/>
      </w:tabs>
      <w:snapToGrid w:val="0"/>
      <w:jc w:val="left"/>
    </w:pPr>
    <w:rPr>
      <w:sz w:val="18"/>
      <w:szCs w:val="18"/>
    </w:rPr>
  </w:style>
  <w:style w:type="character" w:customStyle="1" w:styleId="a6">
    <w:name w:val="页脚 字符"/>
    <w:basedOn w:val="a0"/>
    <w:link w:val="a5"/>
    <w:uiPriority w:val="99"/>
    <w:rsid w:val="00EA3B8E"/>
    <w:rPr>
      <w:sz w:val="18"/>
      <w:szCs w:val="18"/>
    </w:rPr>
  </w:style>
  <w:style w:type="character" w:styleId="a7">
    <w:name w:val="Hyperlink"/>
    <w:basedOn w:val="a0"/>
    <w:uiPriority w:val="99"/>
    <w:unhideWhenUsed/>
    <w:rsid w:val="00B663C4"/>
    <w:rPr>
      <w:color w:val="0563C1" w:themeColor="hyperlink"/>
      <w:u w:val="single"/>
    </w:rPr>
  </w:style>
  <w:style w:type="paragraph" w:styleId="a8">
    <w:name w:val="List Paragraph"/>
    <w:basedOn w:val="a"/>
    <w:uiPriority w:val="34"/>
    <w:qFormat/>
    <w:rsid w:val="009C41BC"/>
    <w:pPr>
      <w:ind w:firstLineChars="200" w:firstLine="420"/>
    </w:pPr>
  </w:style>
  <w:style w:type="character" w:customStyle="1" w:styleId="20">
    <w:name w:val="标题 2 字符"/>
    <w:basedOn w:val="a0"/>
    <w:link w:val="2"/>
    <w:uiPriority w:val="9"/>
    <w:rsid w:val="00AF5F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E15D9"/>
    <w:rPr>
      <w:b/>
      <w:bCs/>
      <w:sz w:val="32"/>
      <w:szCs w:val="32"/>
    </w:rPr>
  </w:style>
  <w:style w:type="character" w:customStyle="1" w:styleId="40">
    <w:name w:val="标题 4 字符"/>
    <w:basedOn w:val="a0"/>
    <w:link w:val="4"/>
    <w:uiPriority w:val="9"/>
    <w:rsid w:val="0062044C"/>
    <w:rPr>
      <w:rFonts w:ascii="Times New Roman" w:eastAsia="等线" w:hAnsi="Times New Roman" w:cs="Times New Roman"/>
      <w:b/>
      <w:bCs/>
      <w:sz w:val="24"/>
      <w:szCs w:val="28"/>
    </w:rPr>
  </w:style>
  <w:style w:type="character" w:customStyle="1" w:styleId="50">
    <w:name w:val="标题 5 字符"/>
    <w:basedOn w:val="a0"/>
    <w:link w:val="5"/>
    <w:uiPriority w:val="9"/>
    <w:rsid w:val="004870C9"/>
    <w:rPr>
      <w:b/>
      <w:bCs/>
      <w:sz w:val="24"/>
      <w:szCs w:val="28"/>
    </w:rPr>
  </w:style>
  <w:style w:type="character" w:customStyle="1" w:styleId="60">
    <w:name w:val="标题 6 字符"/>
    <w:basedOn w:val="a0"/>
    <w:link w:val="6"/>
    <w:uiPriority w:val="9"/>
    <w:rsid w:val="00AF5FC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07297"/>
    <w:rPr>
      <w:b/>
      <w:bCs/>
      <w:sz w:val="24"/>
      <w:szCs w:val="24"/>
    </w:rPr>
  </w:style>
  <w:style w:type="character" w:customStyle="1" w:styleId="10">
    <w:name w:val="标题 1 字符"/>
    <w:basedOn w:val="a0"/>
    <w:link w:val="1"/>
    <w:uiPriority w:val="9"/>
    <w:rsid w:val="000E15D9"/>
    <w:rPr>
      <w:b/>
      <w:bCs/>
      <w:kern w:val="44"/>
      <w:sz w:val="44"/>
      <w:szCs w:val="44"/>
    </w:rPr>
  </w:style>
  <w:style w:type="table" w:customStyle="1" w:styleId="TableNormal">
    <w:name w:val="Table Normal"/>
    <w:uiPriority w:val="2"/>
    <w:semiHidden/>
    <w:unhideWhenUsed/>
    <w:qFormat/>
    <w:rsid w:val="00386ECC"/>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86ECC"/>
    <w:pPr>
      <w:jc w:val="left"/>
    </w:pPr>
    <w:rPr>
      <w:kern w:val="0"/>
      <w:sz w:val="22"/>
      <w:lang w:eastAsia="en-US"/>
    </w:rPr>
  </w:style>
  <w:style w:type="paragraph" w:styleId="a9">
    <w:name w:val="Document Map"/>
    <w:basedOn w:val="a"/>
    <w:link w:val="aa"/>
    <w:uiPriority w:val="99"/>
    <w:semiHidden/>
    <w:unhideWhenUsed/>
    <w:rsid w:val="00AC0208"/>
    <w:rPr>
      <w:rFonts w:ascii="Times New Roman" w:hAnsi="Times New Roman" w:cs="Times New Roman"/>
      <w:sz w:val="24"/>
      <w:szCs w:val="24"/>
    </w:rPr>
  </w:style>
  <w:style w:type="character" w:customStyle="1" w:styleId="aa">
    <w:name w:val="文档结构图 字符"/>
    <w:basedOn w:val="a0"/>
    <w:link w:val="a9"/>
    <w:uiPriority w:val="99"/>
    <w:semiHidden/>
    <w:rsid w:val="00AC0208"/>
    <w:rPr>
      <w:rFonts w:ascii="Times New Roman" w:hAnsi="Times New Roman" w:cs="Times New Roman"/>
      <w:sz w:val="24"/>
      <w:szCs w:val="24"/>
    </w:rPr>
  </w:style>
  <w:style w:type="paragraph" w:styleId="ab">
    <w:name w:val="Balloon Text"/>
    <w:basedOn w:val="a"/>
    <w:link w:val="ac"/>
    <w:uiPriority w:val="99"/>
    <w:semiHidden/>
    <w:unhideWhenUsed/>
    <w:rsid w:val="00EE100B"/>
    <w:rPr>
      <w:sz w:val="18"/>
      <w:szCs w:val="18"/>
    </w:rPr>
  </w:style>
  <w:style w:type="character" w:customStyle="1" w:styleId="ac">
    <w:name w:val="批注框文本 字符"/>
    <w:basedOn w:val="a0"/>
    <w:link w:val="ab"/>
    <w:uiPriority w:val="99"/>
    <w:semiHidden/>
    <w:rsid w:val="00EE100B"/>
    <w:rPr>
      <w:sz w:val="18"/>
      <w:szCs w:val="18"/>
    </w:rPr>
  </w:style>
  <w:style w:type="table" w:styleId="ad">
    <w:name w:val="Table Grid"/>
    <w:basedOn w:val="a1"/>
    <w:uiPriority w:val="39"/>
    <w:rsid w:val="00473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47E2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47E23"/>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47E23"/>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047E23"/>
    <w:pPr>
      <w:widowControl/>
      <w:spacing w:after="100" w:line="259" w:lineRule="auto"/>
      <w:ind w:left="440"/>
      <w:jc w:val="left"/>
    </w:pPr>
    <w:rPr>
      <w:rFonts w:cs="Times New Roman"/>
      <w:kern w:val="0"/>
      <w:sz w:val="22"/>
    </w:rPr>
  </w:style>
  <w:style w:type="paragraph" w:styleId="ae">
    <w:name w:val="No Spacing"/>
    <w:link w:val="af"/>
    <w:uiPriority w:val="1"/>
    <w:qFormat/>
    <w:rsid w:val="00047E23"/>
    <w:rPr>
      <w:kern w:val="0"/>
      <w:sz w:val="22"/>
    </w:rPr>
  </w:style>
  <w:style w:type="character" w:customStyle="1" w:styleId="af">
    <w:name w:val="无间隔 字符"/>
    <w:basedOn w:val="a0"/>
    <w:link w:val="ae"/>
    <w:uiPriority w:val="1"/>
    <w:rsid w:val="00047E23"/>
    <w:rPr>
      <w:kern w:val="0"/>
      <w:sz w:val="22"/>
    </w:rPr>
  </w:style>
  <w:style w:type="character" w:styleId="af0">
    <w:name w:val="annotation reference"/>
    <w:basedOn w:val="a0"/>
    <w:uiPriority w:val="99"/>
    <w:semiHidden/>
    <w:unhideWhenUsed/>
    <w:rsid w:val="0037214B"/>
    <w:rPr>
      <w:sz w:val="21"/>
      <w:szCs w:val="21"/>
    </w:rPr>
  </w:style>
  <w:style w:type="paragraph" w:styleId="af1">
    <w:name w:val="annotation text"/>
    <w:basedOn w:val="a"/>
    <w:link w:val="af2"/>
    <w:uiPriority w:val="99"/>
    <w:unhideWhenUsed/>
    <w:rsid w:val="0037214B"/>
    <w:pPr>
      <w:jc w:val="left"/>
    </w:pPr>
  </w:style>
  <w:style w:type="character" w:customStyle="1" w:styleId="af2">
    <w:name w:val="批注文字 字符"/>
    <w:basedOn w:val="a0"/>
    <w:link w:val="af1"/>
    <w:uiPriority w:val="99"/>
    <w:rsid w:val="0037214B"/>
  </w:style>
  <w:style w:type="paragraph" w:styleId="af3">
    <w:name w:val="annotation subject"/>
    <w:basedOn w:val="af1"/>
    <w:next w:val="af1"/>
    <w:link w:val="af4"/>
    <w:uiPriority w:val="99"/>
    <w:semiHidden/>
    <w:unhideWhenUsed/>
    <w:rsid w:val="0037214B"/>
    <w:rPr>
      <w:b/>
      <w:bCs/>
    </w:rPr>
  </w:style>
  <w:style w:type="character" w:customStyle="1" w:styleId="af4">
    <w:name w:val="批注主题 字符"/>
    <w:basedOn w:val="af2"/>
    <w:link w:val="af3"/>
    <w:uiPriority w:val="99"/>
    <w:semiHidden/>
    <w:rsid w:val="00372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824053">
      <w:bodyDiv w:val="1"/>
      <w:marLeft w:val="0"/>
      <w:marRight w:val="0"/>
      <w:marTop w:val="0"/>
      <w:marBottom w:val="0"/>
      <w:divBdr>
        <w:top w:val="none" w:sz="0" w:space="0" w:color="auto"/>
        <w:left w:val="none" w:sz="0" w:space="0" w:color="auto"/>
        <w:bottom w:val="none" w:sz="0" w:space="0" w:color="auto"/>
        <w:right w:val="none" w:sz="0" w:space="0" w:color="auto"/>
      </w:divBdr>
    </w:div>
    <w:div w:id="575289682">
      <w:bodyDiv w:val="1"/>
      <w:marLeft w:val="0"/>
      <w:marRight w:val="0"/>
      <w:marTop w:val="0"/>
      <w:marBottom w:val="0"/>
      <w:divBdr>
        <w:top w:val="none" w:sz="0" w:space="0" w:color="auto"/>
        <w:left w:val="none" w:sz="0" w:space="0" w:color="auto"/>
        <w:bottom w:val="none" w:sz="0" w:space="0" w:color="auto"/>
        <w:right w:val="none" w:sz="0" w:space="0" w:color="auto"/>
      </w:divBdr>
    </w:div>
    <w:div w:id="1207837336">
      <w:bodyDiv w:val="1"/>
      <w:marLeft w:val="0"/>
      <w:marRight w:val="0"/>
      <w:marTop w:val="0"/>
      <w:marBottom w:val="0"/>
      <w:divBdr>
        <w:top w:val="none" w:sz="0" w:space="0" w:color="auto"/>
        <w:left w:val="none" w:sz="0" w:space="0" w:color="auto"/>
        <w:bottom w:val="none" w:sz="0" w:space="0" w:color="auto"/>
        <w:right w:val="none" w:sz="0" w:space="0" w:color="auto"/>
      </w:divBdr>
    </w:div>
    <w:div w:id="1269384357">
      <w:bodyDiv w:val="1"/>
      <w:marLeft w:val="0"/>
      <w:marRight w:val="0"/>
      <w:marTop w:val="0"/>
      <w:marBottom w:val="0"/>
      <w:divBdr>
        <w:top w:val="none" w:sz="0" w:space="0" w:color="auto"/>
        <w:left w:val="none" w:sz="0" w:space="0" w:color="auto"/>
        <w:bottom w:val="none" w:sz="0" w:space="0" w:color="auto"/>
        <w:right w:val="none" w:sz="0" w:space="0" w:color="auto"/>
      </w:divBdr>
    </w:div>
    <w:div w:id="1319574966">
      <w:bodyDiv w:val="1"/>
      <w:marLeft w:val="0"/>
      <w:marRight w:val="0"/>
      <w:marTop w:val="0"/>
      <w:marBottom w:val="0"/>
      <w:divBdr>
        <w:top w:val="none" w:sz="0" w:space="0" w:color="auto"/>
        <w:left w:val="none" w:sz="0" w:space="0" w:color="auto"/>
        <w:bottom w:val="none" w:sz="0" w:space="0" w:color="auto"/>
        <w:right w:val="none" w:sz="0" w:space="0" w:color="auto"/>
      </w:divBdr>
    </w:div>
    <w:div w:id="139088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18771-BDCF-4D2C-8A0A-2C505BFE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2</Pages>
  <Words>1148</Words>
  <Characters>6548</Characters>
  <Application>Microsoft Office Word</Application>
  <DocSecurity>0</DocSecurity>
  <Lines>54</Lines>
  <Paragraphs>15</Paragraphs>
  <ScaleCrop>false</ScaleCrop>
  <Company>XiTongTianDi.Com</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鲍琪琦</dc:creator>
  <cp:lastModifiedBy>OUYANG-PF</cp:lastModifiedBy>
  <cp:revision>480</cp:revision>
  <dcterms:created xsi:type="dcterms:W3CDTF">2016-03-13T07:39:00Z</dcterms:created>
  <dcterms:modified xsi:type="dcterms:W3CDTF">2016-10-21T07:08:00Z</dcterms:modified>
</cp:coreProperties>
</file>