
<file path=[Content_Types].xml><?xml version="1.0" encoding="utf-8"?>
<Types xmlns="http://schemas.openxmlformats.org/package/2006/content-types">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86" w:before="86" w:lineRule="auto"/>
        <w:rPr>
          <w:sz w:val="36"/>
          <w:szCs w:val="36"/>
        </w:rPr>
      </w:pPr>
      <w:bookmarkStart w:colFirst="0" w:colLast="0" w:name="_n3lqxwhbd897" w:id="0"/>
      <w:bookmarkEnd w:id="0"/>
      <w:r w:rsidDel="00000000" w:rsidR="00000000" w:rsidRPr="00000000">
        <w:rPr>
          <w:sz w:val="36"/>
          <w:szCs w:val="36"/>
          <w:rtl w:val="0"/>
        </w:rPr>
        <w:t xml:space="preserve">Parallel notes on “</w:t>
      </w:r>
      <w:r w:rsidDel="00000000" w:rsidR="00000000" w:rsidRPr="00000000">
        <w:rPr>
          <w:sz w:val="36"/>
          <w:szCs w:val="36"/>
          <w:vertAlign w:val="baseline"/>
          <w:rtl w:val="0"/>
        </w:rPr>
        <w:t xml:space="preserve">Increasing effective charitable giving: The puzzle, what we know, what we need to know next</w:t>
      </w:r>
      <w:r w:rsidDel="00000000" w:rsidR="00000000" w:rsidRPr="00000000">
        <w:rPr>
          <w:sz w:val="36"/>
          <w:szCs w:val="36"/>
          <w:rtl w:val="0"/>
        </w:rPr>
        <w:t xml:space="preserve">”</w:t>
      </w:r>
    </w:p>
    <w:p w:rsidR="00000000" w:rsidDel="00000000" w:rsidP="00000000" w:rsidRDefault="00000000" w:rsidRPr="00000000" w14:paraId="00000002">
      <w:pPr>
        <w:numPr>
          <w:ilvl w:val="0"/>
          <w:numId w:val="3"/>
        </w:numPr>
        <w:ind w:left="720" w:hanging="360"/>
        <w:rPr>
          <w:vertAlign w:val="baseline"/>
        </w:rPr>
      </w:pPr>
      <w:commentRangeStart w:id="0"/>
      <w:commentRangeStart w:id="1"/>
      <w:r w:rsidDel="00000000" w:rsidR="00000000" w:rsidRPr="00000000">
        <w:rPr>
          <w:rtl w:val="0"/>
        </w:rPr>
        <w:t xml:space="preserve">Only put notes in this file if they otherwise will bog down the </w:t>
      </w:r>
      <w:hyperlink r:id="rId8">
        <w:r w:rsidDel="00000000" w:rsidR="00000000" w:rsidRPr="00000000">
          <w:rPr>
            <w:color w:val="1155cc"/>
            <w:u w:val="single"/>
            <w:rtl w:val="0"/>
          </w:rPr>
          <w:t xml:space="preserve">main draft</w:t>
        </w:r>
      </w:hyperlink>
      <w:r w:rsidDel="00000000" w:rsidR="00000000" w:rsidRPr="00000000">
        <w:rPr>
          <w:rtl w:val="0"/>
        </w:rPr>
        <w:t xml:space="preserve">; e.g., meandering discussion, long quotes from other authors we need to refine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1"/>
        <w:numPr>
          <w:ilvl w:val="0"/>
          <w:numId w:val="7"/>
        </w:numPr>
        <w:tabs>
          <w:tab w:val="left" w:pos="0"/>
        </w:tabs>
        <w:ind w:left="0" w:firstLine="0"/>
        <w:rPr>
          <w:rFonts w:ascii="Cormorant Garamond" w:cs="Cormorant Garamond" w:eastAsia="Cormorant Garamond" w:hAnsi="Cormorant Garamond"/>
        </w:rPr>
      </w:pPr>
      <w:bookmarkStart w:colFirst="0" w:colLast="0" w:name="_zf0eu3jghz5z" w:id="1"/>
      <w:bookmarkEnd w:id="1"/>
      <w:r w:rsidDel="00000000" w:rsidR="00000000" w:rsidRPr="00000000">
        <w:rPr>
          <w:rFonts w:ascii="Cormorant Garamond" w:cs="Cormorant Garamond" w:eastAsia="Cormorant Garamond" w:hAnsi="Cormorant Garamond"/>
          <w:rtl w:val="0"/>
        </w:rPr>
        <w:t xml:space="preserve">1. Presenting the puzzle and challenge: Our ineffective giving</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Utilitarianism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7">
      <w:pPr>
        <w:rPr>
          <w:i w:val="0"/>
          <w:smallCaps w:val="0"/>
          <w:strike w:val="0"/>
          <w:color w:val="000000"/>
          <w:sz w:val="24"/>
          <w:szCs w:val="24"/>
          <w:u w:val="none"/>
          <w:shd w:fill="auto" w:val="clear"/>
          <w:vertAlign w:val="baseline"/>
        </w:rPr>
      </w:pPr>
      <w:r w:rsidDel="00000000" w:rsidR="00000000" w:rsidRPr="00000000">
        <w:rPr>
          <w:b w:val="1"/>
          <w:rtl w:val="0"/>
        </w:rPr>
        <w:t xml:space="preserve">(Motivation)  </w:t>
      </w:r>
      <w:r w:rsidDel="00000000" w:rsidR="00000000" w:rsidRPr="00000000">
        <w:rPr>
          <w:b w:val="1"/>
          <w:i w:val="0"/>
          <w:smallCaps w:val="0"/>
          <w:strike w:val="0"/>
          <w:color w:val="000000"/>
          <w:sz w:val="24"/>
          <w:szCs w:val="24"/>
          <w:u w:val="none"/>
          <w:shd w:fill="auto" w:val="clear"/>
          <w:vertAlign w:val="baseline"/>
          <w:rtl w:val="0"/>
        </w:rPr>
        <w:t xml:space="preserve">Why should you care about this?</w:t>
      </w:r>
      <w:r w:rsidDel="00000000" w:rsidR="00000000" w:rsidRPr="00000000">
        <w:rPr>
          <w:i w:val="0"/>
          <w:smallCaps w:val="0"/>
          <w:strike w:val="0"/>
          <w:color w:val="000000"/>
          <w:sz w:val="24"/>
          <w:szCs w:val="24"/>
          <w:u w:val="none"/>
          <w:shd w:fill="auto" w:val="clear"/>
          <w:vertAlign w:val="baseline"/>
          <w:rtl w:val="0"/>
        </w:rPr>
        <w:t xml:space="preserve"> Descriptives of giving (US, international) and how 'ineffective' it is. Potential global welfare gains to changing </w:t>
      </w:r>
      <w:r w:rsidDel="00000000" w:rsidR="00000000" w:rsidRPr="00000000">
        <w:rPr>
          <w:rtl w:val="0"/>
        </w:rPr>
        <w:t xml:space="preserve">“</w:t>
      </w:r>
      <w:r w:rsidDel="00000000" w:rsidR="00000000" w:rsidRPr="00000000">
        <w:rPr>
          <w:i w:val="0"/>
          <w:smallCaps w:val="0"/>
          <w:strike w:val="0"/>
          <w:color w:val="000000"/>
          <w:sz w:val="24"/>
          <w:szCs w:val="24"/>
          <w:u w:val="none"/>
          <w:shd w:fill="auto" w:val="clear"/>
          <w:vertAlign w:val="baseline"/>
          <w:rtl w:val="0"/>
        </w:rPr>
        <w:t xml:space="preserve">where we give.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Research Q</w:t>
      </w:r>
      <w:r w:rsidDel="00000000" w:rsidR="00000000" w:rsidRPr="00000000">
        <w:rPr>
          <w:b w:val="1"/>
          <w:rtl w:val="0"/>
        </w:rPr>
        <w:t xml:space="preserve">uestion/Problem: Why don’t people give in an evidence-based way?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u w:val="single"/>
          <w:rtl w:val="0"/>
        </w:rPr>
        <w:t xml:space="preserve">What are the psychological motivations for not giving effectively?. </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0D">
      <w:pPr>
        <w:pStyle w:val="Heading2"/>
        <w:rPr/>
      </w:pPr>
      <w:bookmarkStart w:colFirst="0" w:colLast="0" w:name="_d0w00gkypcqi" w:id="2"/>
      <w:bookmarkEnd w:id="2"/>
      <w:r w:rsidDel="00000000" w:rsidR="00000000" w:rsidRPr="00000000">
        <w:rPr>
          <w:rtl w:val="0"/>
        </w:rPr>
        <w:t xml:space="preserve">Previous literature reviews and surveys, lack of previous wor</w:t>
      </w:r>
      <w:r w:rsidDel="00000000" w:rsidR="00000000" w:rsidRPr="00000000">
        <w:rPr>
          <w:rtl w:val="0"/>
        </w:rPr>
        <w:t xml:space="preserve">k</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u w:val="single"/>
          <w:rtl w:val="0"/>
        </w:rPr>
        <w:t xml:space="preserve">Effectiveness-specific</w:t>
      </w:r>
      <w:r w:rsidDel="00000000" w:rsidR="00000000" w:rsidRPr="00000000">
        <w:rPr>
          <w:rtl w:val="0"/>
        </w:rPr>
        <w:t xml:space="preserve">:</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Comparison of outlines</w:t>
      </w:r>
    </w:p>
    <w:p w:rsidR="00000000" w:rsidDel="00000000" w:rsidP="00000000" w:rsidRDefault="00000000" w:rsidRPr="00000000" w14:paraId="0000001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Gertler, “</w:t>
      </w:r>
      <w:hyperlink r:id="rId9">
        <w:r w:rsidDel="00000000" w:rsidR="00000000" w:rsidRPr="00000000">
          <w:rPr>
            <w:color w:val="1155cc"/>
            <w:u w:val="single"/>
            <w:rtl w:val="0"/>
          </w:rPr>
          <w:t xml:space="preserve">Charitable Fundraising and Smart Giving</w:t>
        </w:r>
      </w:hyperlink>
      <w:r w:rsidDel="00000000" w:rsidR="00000000" w:rsidRPr="00000000">
        <w:rPr>
          <w:rtl w:val="0"/>
        </w:rPr>
        <w:t xml:space="preserve">"</w:t>
      </w:r>
    </w:p>
    <w:p w:rsidR="00000000" w:rsidDel="00000000" w:rsidP="00000000" w:rsidRDefault="00000000" w:rsidRPr="00000000" w14:paraId="0000001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Baron chapter</w:t>
      </w:r>
    </w:p>
    <w:p w:rsidR="00000000" w:rsidDel="00000000" w:rsidP="00000000" w:rsidRDefault="00000000" w:rsidRPr="00000000" w14:paraId="00000013">
      <w:pPr>
        <w:numPr>
          <w:ilvl w:val="1"/>
          <w:numId w:val="1"/>
        </w:numPr>
        <w:ind w:left="1440" w:hanging="360"/>
        <w:rPr>
          <w:sz w:val="20"/>
          <w:szCs w:val="20"/>
        </w:rPr>
      </w:pPr>
      <w:r w:rsidDel="00000000" w:rsidR="00000000" w:rsidRPr="00000000">
        <w:rPr>
          <w:sz w:val="20"/>
          <w:szCs w:val="20"/>
          <w:rtl w:val="0"/>
        </w:rPr>
        <w:t xml:space="preserve">Introduction (with problem/puzzle)</w:t>
      </w:r>
    </w:p>
    <w:p w:rsidR="00000000" w:rsidDel="00000000" w:rsidP="00000000" w:rsidRDefault="00000000" w:rsidRPr="00000000" w14:paraId="00000014">
      <w:pPr>
        <w:ind w:left="1440" w:firstLine="0"/>
        <w:rPr>
          <w:sz w:val="20"/>
          <w:szCs w:val="20"/>
        </w:rPr>
      </w:pPr>
      <w:r w:rsidDel="00000000" w:rsidR="00000000" w:rsidRPr="00000000">
        <w:rPr>
          <w:sz w:val="20"/>
          <w:szCs w:val="20"/>
          <w:rtl w:val="0"/>
        </w:rPr>
        <w:t xml:space="preserve">- </w:t>
      </w:r>
      <w:r w:rsidDel="00000000" w:rsidR="00000000" w:rsidRPr="00000000">
        <w:rPr>
          <w:sz w:val="20"/>
          <w:szCs w:val="20"/>
          <w:rtl w:val="0"/>
        </w:rPr>
        <w:t xml:space="preserve">Possible Nonutilitarian Heuristics</w:t>
      </w:r>
    </w:p>
    <w:p w:rsidR="00000000" w:rsidDel="00000000" w:rsidP="00000000" w:rsidRDefault="00000000" w:rsidRPr="00000000" w14:paraId="00000015">
      <w:pPr>
        <w:ind w:left="2160" w:firstLine="0"/>
        <w:rPr>
          <w:sz w:val="20"/>
          <w:szCs w:val="20"/>
        </w:rPr>
      </w:pPr>
      <w:r w:rsidDel="00000000" w:rsidR="00000000" w:rsidRPr="00000000">
        <w:rPr>
          <w:sz w:val="20"/>
          <w:szCs w:val="20"/>
          <w:rtl w:val="0"/>
        </w:rPr>
        <w:t xml:space="preserve">Evaluability (focus on attributes easy to evaluate e.g., efficiency/overhead) [“"instead, what is more evaluable than the lives saved per dollar of contribution is the operating cost per dollar"]</w:t>
      </w:r>
    </w:p>
    <w:p w:rsidR="00000000" w:rsidDel="00000000" w:rsidP="00000000" w:rsidRDefault="00000000" w:rsidRPr="00000000" w14:paraId="00000016">
      <w:pPr>
        <w:numPr>
          <w:ilvl w:val="3"/>
          <w:numId w:val="1"/>
        </w:numPr>
        <w:ind w:left="2880" w:hanging="360"/>
        <w:rPr>
          <w:sz w:val="20"/>
          <w:szCs w:val="20"/>
        </w:rPr>
      </w:pPr>
      <w:r w:rsidDel="00000000" w:rsidR="00000000" w:rsidRPr="00000000">
        <w:rPr>
          <w:sz w:val="20"/>
          <w:szCs w:val="20"/>
          <w:rtl w:val="0"/>
        </w:rPr>
        <w:t xml:space="preserve">Average vs. Marginal Benefit, Diversification, Prominence, Parochialism</w:t>
      </w:r>
    </w:p>
    <w:p w:rsidR="00000000" w:rsidDel="00000000" w:rsidP="00000000" w:rsidRDefault="00000000" w:rsidRPr="00000000" w14:paraId="00000017">
      <w:pPr>
        <w:numPr>
          <w:ilvl w:val="3"/>
          <w:numId w:val="1"/>
        </w:numPr>
        <w:ind w:left="2880" w:hanging="360"/>
        <w:rPr>
          <w:sz w:val="20"/>
          <w:szCs w:val="20"/>
        </w:rPr>
      </w:pPr>
      <w:r w:rsidDel="00000000" w:rsidR="00000000" w:rsidRPr="00000000">
        <w:rPr>
          <w:sz w:val="20"/>
          <w:szCs w:val="20"/>
          <w:rtl w:val="0"/>
        </w:rPr>
        <w:t xml:space="preserve">Identifiability, Voluntary Versus Tax</w:t>
      </w:r>
    </w:p>
    <w:p w:rsidR="00000000" w:rsidDel="00000000" w:rsidP="00000000" w:rsidRDefault="00000000" w:rsidRPr="00000000" w14:paraId="00000018">
      <w:pPr>
        <w:numPr>
          <w:ilvl w:val="2"/>
          <w:numId w:val="1"/>
        </w:numPr>
        <w:ind w:left="2160" w:hanging="360"/>
        <w:rPr>
          <w:sz w:val="20"/>
          <w:szCs w:val="20"/>
        </w:rPr>
      </w:pPr>
      <w:r w:rsidDel="00000000" w:rsidR="00000000" w:rsidRPr="00000000">
        <w:rPr>
          <w:sz w:val="20"/>
          <w:szCs w:val="20"/>
          <w:rtl w:val="0"/>
        </w:rPr>
        <w:t xml:space="preserve">Experiments</w:t>
      </w:r>
    </w:p>
    <w:p w:rsidR="00000000" w:rsidDel="00000000" w:rsidP="00000000" w:rsidRDefault="00000000" w:rsidRPr="00000000" w14:paraId="00000019">
      <w:pPr>
        <w:numPr>
          <w:ilvl w:val="2"/>
          <w:numId w:val="1"/>
        </w:numPr>
        <w:ind w:left="2160" w:hanging="360"/>
        <w:rPr>
          <w:sz w:val="20"/>
          <w:szCs w:val="20"/>
        </w:rPr>
      </w:pPr>
      <w:r w:rsidDel="00000000" w:rsidR="00000000" w:rsidRPr="00000000">
        <w:rPr>
          <w:sz w:val="20"/>
          <w:szCs w:val="20"/>
          <w:rtl w:val="0"/>
        </w:rPr>
        <w:t xml:space="preserve">Waste, Average Cost</w:t>
      </w:r>
    </w:p>
    <w:p w:rsidR="00000000" w:rsidDel="00000000" w:rsidP="00000000" w:rsidRDefault="00000000" w:rsidRPr="00000000" w14:paraId="0000001A">
      <w:pPr>
        <w:numPr>
          <w:ilvl w:val="2"/>
          <w:numId w:val="1"/>
        </w:numPr>
        <w:ind w:left="2160" w:hanging="360"/>
        <w:rPr>
          <w:sz w:val="20"/>
          <w:szCs w:val="20"/>
        </w:rPr>
      </w:pPr>
      <w:r w:rsidDel="00000000" w:rsidR="00000000" w:rsidRPr="00000000">
        <w:rPr>
          <w:sz w:val="20"/>
          <w:szCs w:val="20"/>
          <w:rtl w:val="0"/>
        </w:rPr>
        <w:t xml:space="preserve">Diversification, </w:t>
      </w:r>
    </w:p>
    <w:p w:rsidR="00000000" w:rsidDel="00000000" w:rsidP="00000000" w:rsidRDefault="00000000" w:rsidRPr="00000000" w14:paraId="0000001B">
      <w:pPr>
        <w:numPr>
          <w:ilvl w:val="2"/>
          <w:numId w:val="1"/>
        </w:numPr>
        <w:ind w:left="2160" w:hanging="360"/>
        <w:rPr>
          <w:sz w:val="20"/>
          <w:szCs w:val="20"/>
        </w:rPr>
      </w:pPr>
      <w:r w:rsidDel="00000000" w:rsidR="00000000" w:rsidRPr="00000000">
        <w:rPr>
          <w:sz w:val="20"/>
          <w:szCs w:val="20"/>
          <w:rtl w:val="0"/>
        </w:rPr>
        <w:t xml:space="preserve">Unequal Efficiency; Unequal Efficiency, Several Projects Versus One</w:t>
      </w:r>
    </w:p>
    <w:p w:rsidR="00000000" w:rsidDel="00000000" w:rsidP="00000000" w:rsidRDefault="00000000" w:rsidRPr="00000000" w14:paraId="0000001C">
      <w:pPr>
        <w:numPr>
          <w:ilvl w:val="2"/>
          <w:numId w:val="1"/>
        </w:numPr>
        <w:ind w:left="2160" w:hanging="360"/>
        <w:rPr>
          <w:sz w:val="20"/>
          <w:szCs w:val="20"/>
        </w:rPr>
      </w:pPr>
      <w:r w:rsidDel="00000000" w:rsidR="00000000" w:rsidRPr="00000000">
        <w:rPr>
          <w:sz w:val="20"/>
          <w:szCs w:val="20"/>
          <w:rtl w:val="0"/>
        </w:rPr>
        <w:t xml:space="preserve">Nationalism</w:t>
      </w:r>
    </w:p>
    <w:p w:rsidR="00000000" w:rsidDel="00000000" w:rsidP="00000000" w:rsidRDefault="00000000" w:rsidRPr="00000000" w14:paraId="0000001D">
      <w:pPr>
        <w:numPr>
          <w:ilvl w:val="2"/>
          <w:numId w:val="1"/>
        </w:numPr>
        <w:ind w:left="2160" w:hanging="360"/>
        <w:rPr>
          <w:sz w:val="20"/>
          <w:szCs w:val="20"/>
        </w:rPr>
      </w:pPr>
      <w:r w:rsidDel="00000000" w:rsidR="00000000" w:rsidRPr="00000000">
        <w:rPr>
          <w:sz w:val="20"/>
          <w:szCs w:val="20"/>
          <w:rtl w:val="0"/>
        </w:rPr>
        <w:t xml:space="preserve">Forced Charity</w:t>
      </w:r>
    </w:p>
    <w:p w:rsidR="00000000" w:rsidDel="00000000" w:rsidP="00000000" w:rsidRDefault="00000000" w:rsidRPr="00000000" w14:paraId="0000001E">
      <w:pPr>
        <w:numPr>
          <w:ilvl w:val="1"/>
          <w:numId w:val="1"/>
        </w:numPr>
        <w:ind w:left="1440" w:hanging="360"/>
        <w:rPr>
          <w:sz w:val="20"/>
          <w:szCs w:val="20"/>
        </w:rPr>
      </w:pPr>
      <w:r w:rsidDel="00000000" w:rsidR="00000000" w:rsidRPr="00000000">
        <w:rPr>
          <w:sz w:val="20"/>
          <w:szCs w:val="20"/>
          <w:rtl w:val="0"/>
        </w:rPr>
        <w:t xml:space="preserve">Discussion: Utilitarian Models of Altruism, Maximize Total Utility, Limited Self-Sacrifice, Limited Altruism, Moral Education, Implications</w:t>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0">
      <w:pPr>
        <w:pStyle w:val="Heading2"/>
        <w:numPr>
          <w:ilvl w:val="1"/>
          <w:numId w:val="7"/>
        </w:numPr>
        <w:tabs>
          <w:tab w:val="left" w:pos="0"/>
        </w:tabs>
        <w:rPr>
          <w:i w:val="0"/>
          <w:sz w:val="24"/>
          <w:szCs w:val="24"/>
          <w:u w:val="none"/>
        </w:rPr>
      </w:pPr>
      <w:bookmarkStart w:colFirst="0" w:colLast="0" w:name="_7ig9qynwm57r" w:id="3"/>
      <w:bookmarkEnd w:id="3"/>
      <w:r w:rsidDel="00000000" w:rsidR="00000000" w:rsidRPr="00000000">
        <w:rPr>
          <w:rtl w:val="0"/>
        </w:rPr>
        <w:t xml:space="preserve">1a. Who does give effectively? (or put at bottom?)</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jc w:val="left"/>
        <w:rPr>
          <w:i w:val="0"/>
          <w:smallCaps w:val="0"/>
          <w:strike w:val="0"/>
          <w:color w:val="000000"/>
          <w:sz w:val="20"/>
          <w:szCs w:val="20"/>
          <w:u w:val="none"/>
          <w:shd w:fill="cccccc" w:val="clear"/>
          <w:vertAlign w:val="baseline"/>
        </w:rPr>
      </w:pPr>
      <w:r w:rsidDel="00000000" w:rsidR="00000000" w:rsidRPr="00000000">
        <w:rPr>
          <w:rtl w:val="0"/>
        </w:rPr>
      </w:r>
    </w:p>
    <w:p w:rsidR="00000000" w:rsidDel="00000000" w:rsidP="00000000" w:rsidRDefault="00000000" w:rsidRPr="00000000" w14:paraId="00000022">
      <w:pPr>
        <w:pStyle w:val="Heading2"/>
        <w:numPr>
          <w:ilvl w:val="1"/>
          <w:numId w:val="7"/>
        </w:numPr>
        <w:tabs>
          <w:tab w:val="left" w:pos="0"/>
        </w:tabs>
        <w:ind w:left="0" w:firstLine="0"/>
        <w:rPr>
          <w:u w:val="none"/>
        </w:rPr>
      </w:pPr>
      <w:bookmarkStart w:colFirst="0" w:colLast="0" w:name="_9umnygowm5wt" w:id="4"/>
      <w:bookmarkEnd w:id="4"/>
      <w:r w:rsidDel="00000000" w:rsidR="00000000" w:rsidRPr="00000000">
        <w:rPr>
          <w:rtl w:val="0"/>
        </w:rPr>
        <w:t xml:space="preserve">1b. Why (under what models) is this a puzzle?</w:t>
      </w:r>
    </w:p>
    <w:p w:rsidR="00000000" w:rsidDel="00000000" w:rsidP="00000000" w:rsidRDefault="00000000" w:rsidRPr="00000000" w14:paraId="0000002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024">
      <w:pPr>
        <w:pStyle w:val="Heading2"/>
        <w:numPr>
          <w:ilvl w:val="1"/>
          <w:numId w:val="7"/>
        </w:numPr>
        <w:tabs>
          <w:tab w:val="left" w:pos="0"/>
        </w:tabs>
        <w:ind w:left="0" w:firstLine="0"/>
        <w:rPr>
          <w:u w:val="none"/>
        </w:rPr>
      </w:pPr>
      <w:bookmarkStart w:colFirst="0" w:colLast="0" w:name="_6cmqzb8sj4rj" w:id="5"/>
      <w:bookmarkEnd w:id="5"/>
      <w:r w:rsidDel="00000000" w:rsidR="00000000" w:rsidRPr="00000000">
        <w:rPr>
          <w:rtl w:val="0"/>
        </w:rPr>
        <w:t xml:space="preserve">1c: Are charities in competition? Is the ineffective giving reducing effective giving? Ask people to give to EA charity 'instead'?</w:t>
      </w:r>
      <w:r w:rsidDel="00000000" w:rsidR="00000000" w:rsidRPr="00000000">
        <w:rPr>
          <w:rtl w:val="0"/>
        </w:rPr>
      </w:r>
    </w:p>
    <w:p w:rsidR="00000000" w:rsidDel="00000000" w:rsidP="00000000" w:rsidRDefault="00000000" w:rsidRPr="00000000" w14:paraId="00000025">
      <w:pPr>
        <w:pStyle w:val="Heading1"/>
        <w:numPr>
          <w:ilvl w:val="0"/>
          <w:numId w:val="7"/>
        </w:numPr>
        <w:tabs>
          <w:tab w:val="left" w:pos="0"/>
        </w:tabs>
        <w:ind w:left="0" w:firstLine="0"/>
        <w:rPr>
          <w:rFonts w:ascii="Cormorant Garamond" w:cs="Cormorant Garamond" w:eastAsia="Cormorant Garamond" w:hAnsi="Cormorant Garamond"/>
        </w:rPr>
      </w:pPr>
      <w:bookmarkStart w:colFirst="0" w:colLast="0" w:name="_n74effdyqvv8" w:id="6"/>
      <w:bookmarkEnd w:id="6"/>
      <w:r w:rsidDel="00000000" w:rsidR="00000000" w:rsidRPr="00000000">
        <w:rPr>
          <w:rFonts w:ascii="Cormorant Garamond" w:cs="Cormorant Garamond" w:eastAsia="Cormorant Garamond" w:hAnsi="Cormorant Garamond"/>
          <w:rtl w:val="0"/>
        </w:rPr>
        <w:t xml:space="preserve">2. Explaining the puzzle: </w:t>
      </w:r>
      <w:r w:rsidDel="00000000" w:rsidR="00000000" w:rsidRPr="00000000">
        <w:rPr>
          <w:rFonts w:ascii="Cormorant Garamond" w:cs="Cormorant Garamond" w:eastAsia="Cormorant Garamond" w:hAnsi="Cormorant Garamond"/>
          <w:rtl w:val="0"/>
        </w:rPr>
        <w:t xml:space="preserve">Barriers to EA giving and potential responses, evidence</w:t>
      </w:r>
      <w:r w:rsidDel="00000000" w:rsidR="00000000" w:rsidRPr="00000000">
        <w:rPr>
          <w:rtl w:val="0"/>
        </w:rPr>
      </w:r>
    </w:p>
    <w:p w:rsidR="00000000" w:rsidDel="00000000" w:rsidP="00000000" w:rsidRDefault="00000000" w:rsidRPr="00000000" w14:paraId="00000026">
      <w:pPr>
        <w:numPr>
          <w:ilvl w:val="0"/>
          <w:numId w:val="7"/>
        </w:numPr>
        <w:tabs>
          <w:tab w:val="left" w:pos="0"/>
        </w:tabs>
        <w:spacing w:after="100" w:before="100" w:lineRule="auto"/>
      </w:pPr>
      <w:r w:rsidDel="00000000" w:rsidR="00000000" w:rsidRPr="00000000">
        <w:rPr>
          <w:color w:val="333333"/>
          <w:sz w:val="20"/>
          <w:szCs w:val="20"/>
          <w:highlight w:val="white"/>
          <w:rtl w:val="0"/>
        </w:rPr>
        <w:t xml:space="preserve">Inclusion  criterion: If we could snap our fingers and remove this barrier from the world, would this disproportionately increase Effective Charities?</w:t>
      </w:r>
    </w:p>
    <w:p w:rsidR="00000000" w:rsidDel="00000000" w:rsidP="00000000" w:rsidRDefault="00000000" w:rsidRPr="00000000" w14:paraId="00000027">
      <w:pPr>
        <w:numPr>
          <w:ilvl w:val="0"/>
          <w:numId w:val="7"/>
        </w:numPr>
        <w:tabs>
          <w:tab w:val="left" w:pos="0"/>
        </w:tabs>
        <w:spacing w:after="100" w:before="100" w:lineRule="auto"/>
      </w:pPr>
      <w:r w:rsidDel="00000000" w:rsidR="00000000" w:rsidRPr="00000000">
        <w:rPr>
          <w:color w:val="333333"/>
          <w:sz w:val="20"/>
          <w:szCs w:val="20"/>
          <w:highlight w:val="white"/>
          <w:u w:val="single"/>
          <w:rtl w:val="0"/>
        </w:rPr>
        <w:t xml:space="preserve">Initial “Todo” for each: </w:t>
      </w:r>
    </w:p>
    <w:p w:rsidR="00000000" w:rsidDel="00000000" w:rsidP="00000000" w:rsidRDefault="00000000" w:rsidRPr="00000000" w14:paraId="00000028">
      <w:pPr>
        <w:numPr>
          <w:ilvl w:val="0"/>
          <w:numId w:val="7"/>
        </w:numPr>
        <w:tabs>
          <w:tab w:val="left" w:pos="0"/>
        </w:tabs>
        <w:spacing w:after="100" w:before="100" w:lineRule="auto"/>
      </w:pPr>
      <w:r w:rsidDel="00000000" w:rsidR="00000000" w:rsidRPr="00000000">
        <w:rPr>
          <w:color w:val="333333"/>
          <w:sz w:val="20"/>
          <w:szCs w:val="20"/>
          <w:highlight w:val="white"/>
          <w:rtl w:val="0"/>
        </w:rPr>
        <w:t xml:space="preserve">1. Definition and discussion of the barrier and how it is relevant (and theoretical connections) [and why an EA-specific barrier, and why it is  distinct from the other barriers mentioned]</w:t>
      </w:r>
    </w:p>
    <w:p w:rsidR="00000000" w:rsidDel="00000000" w:rsidP="00000000" w:rsidRDefault="00000000" w:rsidRPr="00000000" w14:paraId="00000029">
      <w:pPr>
        <w:numPr>
          <w:ilvl w:val="0"/>
          <w:numId w:val="7"/>
        </w:numPr>
        <w:tabs>
          <w:tab w:val="left" w:pos="0"/>
        </w:tabs>
        <w:spacing w:after="100" w:before="100" w:lineRule="auto"/>
      </w:pPr>
      <w:r w:rsidDel="00000000" w:rsidR="00000000" w:rsidRPr="00000000">
        <w:rPr>
          <w:color w:val="333333"/>
          <w:sz w:val="20"/>
          <w:szCs w:val="20"/>
          <w:highlight w:val="white"/>
          <w:rtl w:val="0"/>
        </w:rPr>
        <w:t xml:space="preserve">2. Characterization and assesment of evidence for this barrier in general</w:t>
      </w:r>
    </w:p>
    <w:p w:rsidR="00000000" w:rsidDel="00000000" w:rsidP="00000000" w:rsidRDefault="00000000" w:rsidRPr="00000000" w14:paraId="0000002A">
      <w:pPr>
        <w:numPr>
          <w:ilvl w:val="0"/>
          <w:numId w:val="7"/>
        </w:numPr>
        <w:tabs>
          <w:tab w:val="left" w:pos="0"/>
        </w:tabs>
        <w:spacing w:after="100" w:before="100" w:lineRule="auto"/>
      </w:pPr>
      <w:r w:rsidDel="00000000" w:rsidR="00000000" w:rsidRPr="00000000">
        <w:rPr>
          <w:color w:val="333333"/>
          <w:sz w:val="20"/>
          <w:szCs w:val="20"/>
          <w:highlight w:val="white"/>
          <w:rtl w:val="0"/>
        </w:rPr>
        <w:t xml:space="preserve">3. Characterization and assesment of evidence for this barrier for (effective) charitable giving</w:t>
      </w:r>
    </w:p>
    <w:p w:rsidR="00000000" w:rsidDel="00000000" w:rsidP="00000000" w:rsidRDefault="00000000" w:rsidRPr="00000000" w14:paraId="0000002B">
      <w:pPr>
        <w:numPr>
          <w:ilvl w:val="0"/>
          <w:numId w:val="7"/>
        </w:numPr>
        <w:tabs>
          <w:tab w:val="left" w:pos="0"/>
        </w:tabs>
        <w:spacing w:after="100" w:before="100" w:lineRule="auto"/>
        <w:rPr>
          <w:color w:val="333333"/>
          <w:sz w:val="20"/>
          <w:szCs w:val="20"/>
          <w:highlight w:val="white"/>
        </w:rPr>
      </w:pPr>
      <w:r w:rsidDel="00000000" w:rsidR="00000000" w:rsidRPr="00000000">
        <w:rPr>
          <w:rtl w:val="0"/>
        </w:rPr>
      </w:r>
    </w:p>
    <w:p w:rsidR="00000000" w:rsidDel="00000000" w:rsidP="00000000" w:rsidRDefault="00000000" w:rsidRPr="00000000" w14:paraId="0000002C">
      <w:pPr>
        <w:tabs>
          <w:tab w:val="left" w:pos="0"/>
        </w:tabs>
        <w:rPr/>
      </w:pPr>
      <w:r w:rsidDel="00000000" w:rsidR="00000000" w:rsidRPr="00000000">
        <w:rPr>
          <w:rtl w:val="0"/>
        </w:rPr>
      </w:r>
    </w:p>
    <w:p w:rsidR="00000000" w:rsidDel="00000000" w:rsidP="00000000" w:rsidRDefault="00000000" w:rsidRPr="00000000" w14:paraId="0000002D">
      <w:pPr>
        <w:tabs>
          <w:tab w:val="left" w:pos="0"/>
        </w:tabs>
        <w:spacing w:after="80" w:before="360" w:lineRule="auto"/>
        <w:rPr>
          <w:b w:val="1"/>
        </w:rPr>
      </w:pPr>
      <w:commentRangeStart w:id="2"/>
      <w:commentRangeStart w:id="3"/>
      <w:r w:rsidDel="00000000" w:rsidR="00000000" w:rsidRPr="00000000">
        <w:rPr>
          <w:b w:val="1"/>
          <w:rtl w:val="0"/>
        </w:rPr>
        <w:t xml:space="preserve">To Include:</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E">
      <w:pPr>
        <w:numPr>
          <w:ilvl w:val="0"/>
          <w:numId w:val="15"/>
        </w:numPr>
        <w:tabs>
          <w:tab w:val="left" w:pos="0"/>
        </w:tabs>
        <w:ind w:left="720" w:hanging="360"/>
        <w:rPr/>
      </w:pPr>
      <w:commentRangeStart w:id="4"/>
      <w:commentRangeStart w:id="5"/>
      <w:r w:rsidDel="00000000" w:rsidR="00000000" w:rsidRPr="00000000">
        <w:rPr>
          <w:rtl w:val="0"/>
        </w:rPr>
        <w:t xml:space="preserve">Distance</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w:t>
      </w:r>
    </w:p>
    <w:p w:rsidR="00000000" w:rsidDel="00000000" w:rsidP="00000000" w:rsidRDefault="00000000" w:rsidRPr="00000000" w14:paraId="0000002F">
      <w:pPr>
        <w:numPr>
          <w:ilvl w:val="1"/>
          <w:numId w:val="15"/>
        </w:numPr>
        <w:tabs>
          <w:tab w:val="left" w:pos="0"/>
        </w:tabs>
        <w:ind w:left="1440" w:hanging="360"/>
        <w:rPr/>
      </w:pPr>
      <w:r w:rsidDel="00000000" w:rsidR="00000000" w:rsidRPr="00000000">
        <w:rPr>
          <w:rtl w:val="0"/>
        </w:rPr>
        <w:t xml:space="preserve">Spatial/Physical: parochial altruism/ingroup </w:t>
      </w:r>
      <w:commentRangeStart w:id="6"/>
      <w:commentRangeStart w:id="7"/>
      <w:r w:rsidDel="00000000" w:rsidR="00000000" w:rsidRPr="00000000">
        <w:rPr>
          <w:rtl w:val="0"/>
        </w:rPr>
        <w:t xml:space="preserve">bias</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30">
      <w:pPr>
        <w:numPr>
          <w:ilvl w:val="1"/>
          <w:numId w:val="15"/>
        </w:numPr>
        <w:tabs>
          <w:tab w:val="left" w:pos="0"/>
        </w:tabs>
        <w:ind w:left="1440" w:hanging="360"/>
        <w:rPr/>
      </w:pPr>
      <w:r w:rsidDel="00000000" w:rsidR="00000000" w:rsidRPr="00000000">
        <w:rPr>
          <w:rtl w:val="0"/>
        </w:rPr>
        <w:t xml:space="preserve">Temporal (future problems and people)</w:t>
      </w:r>
    </w:p>
    <w:p w:rsidR="00000000" w:rsidDel="00000000" w:rsidP="00000000" w:rsidRDefault="00000000" w:rsidRPr="00000000" w14:paraId="00000031">
      <w:pPr>
        <w:numPr>
          <w:ilvl w:val="1"/>
          <w:numId w:val="15"/>
        </w:numPr>
        <w:tabs>
          <w:tab w:val="left" w:pos="0"/>
        </w:tabs>
        <w:ind w:left="1440" w:hanging="360"/>
        <w:rPr/>
      </w:pPr>
      <w:commentRangeStart w:id="8"/>
      <w:r w:rsidDel="00000000" w:rsidR="00000000" w:rsidRPr="00000000">
        <w:rPr>
          <w:rtl w:val="0"/>
        </w:rPr>
        <w:t xml:space="preserve">Social/</w:t>
      </w:r>
      <w:commentRangeStart w:id="9"/>
      <w:commentRangeStart w:id="10"/>
      <w:r w:rsidDel="00000000" w:rsidR="00000000" w:rsidRPr="00000000">
        <w:rPr>
          <w:rtl w:val="0"/>
        </w:rPr>
        <w:t xml:space="preserve">Cultural</w:t>
      </w:r>
      <w:commentRangeEnd w:id="9"/>
      <w:r w:rsidDel="00000000" w:rsidR="00000000" w:rsidRPr="00000000">
        <w:commentReference w:id="9"/>
      </w:r>
      <w:commentRangeEnd w:id="10"/>
      <w:r w:rsidDel="00000000" w:rsidR="00000000" w:rsidRPr="00000000">
        <w:commentReference w:id="10"/>
      </w:r>
      <w:commentRangeEnd w:id="8"/>
      <w:r w:rsidDel="00000000" w:rsidR="00000000" w:rsidRPr="00000000">
        <w:commentReference w:id="8"/>
      </w:r>
      <w:r w:rsidDel="00000000" w:rsidR="00000000" w:rsidRPr="00000000">
        <w:rPr>
          <w:rtl w:val="0"/>
        </w:rPr>
        <w:t xml:space="preserve"> -- homophiily;  (interpersonal and identity e.g., race, gender, age, etc); also Solicitor characteristics</w:t>
      </w:r>
    </w:p>
    <w:p w:rsidR="00000000" w:rsidDel="00000000" w:rsidP="00000000" w:rsidRDefault="00000000" w:rsidRPr="00000000" w14:paraId="00000032">
      <w:pPr>
        <w:numPr>
          <w:ilvl w:val="1"/>
          <w:numId w:val="15"/>
        </w:numPr>
        <w:tabs>
          <w:tab w:val="left" w:pos="0"/>
        </w:tabs>
        <w:ind w:left="1440" w:hanging="360"/>
        <w:rPr/>
      </w:pPr>
      <w:r w:rsidDel="00000000" w:rsidR="00000000" w:rsidRPr="00000000">
        <w:rPr>
          <w:rtl w:val="0"/>
        </w:rPr>
        <w:t xml:space="preserve">Hypothetical (probability to happen)</w:t>
      </w:r>
    </w:p>
    <w:p w:rsidR="00000000" w:rsidDel="00000000" w:rsidP="00000000" w:rsidRDefault="00000000" w:rsidRPr="00000000" w14:paraId="00000033">
      <w:pPr>
        <w:numPr>
          <w:ilvl w:val="1"/>
          <w:numId w:val="15"/>
        </w:numPr>
        <w:tabs>
          <w:tab w:val="left" w:pos="0"/>
        </w:tabs>
        <w:ind w:left="1440" w:hanging="360"/>
        <w:rPr/>
      </w:pPr>
      <w:commentRangeStart w:id="11"/>
      <w:r w:rsidDel="00000000" w:rsidR="00000000" w:rsidRPr="00000000">
        <w:rPr>
          <w:rtl w:val="0"/>
        </w:rPr>
        <w:t xml:space="preserve">Emotional (</w:t>
      </w:r>
      <w:hyperlink r:id="rId10">
        <w:r w:rsidDel="00000000" w:rsidR="00000000" w:rsidRPr="00000000">
          <w:rPr>
            <w:color w:val="1155cc"/>
            <w:u w:val="single"/>
            <w:rtl w:val="0"/>
          </w:rPr>
          <w:t xml:space="preserve">Small’s paper</w:t>
        </w:r>
      </w:hyperlink>
      <w:r w:rsidDel="00000000" w:rsidR="00000000" w:rsidRPr="00000000">
        <w:rPr>
          <w:rtl w:val="0"/>
        </w:rPr>
        <w:t xml:space="preserv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34">
      <w:pPr>
        <w:tabs>
          <w:tab w:val="left" w:pos="0"/>
        </w:tabs>
        <w:rPr/>
      </w:pPr>
      <w:r w:rsidDel="00000000" w:rsidR="00000000" w:rsidRPr="00000000">
        <w:rPr>
          <w:rtl w:val="0"/>
        </w:rPr>
      </w:r>
    </w:p>
    <w:p w:rsidR="00000000" w:rsidDel="00000000" w:rsidP="00000000" w:rsidRDefault="00000000" w:rsidRPr="00000000" w14:paraId="00000035">
      <w:pPr>
        <w:numPr>
          <w:ilvl w:val="0"/>
          <w:numId w:val="15"/>
        </w:numPr>
        <w:tabs>
          <w:tab w:val="left" w:pos="0"/>
        </w:tabs>
        <w:ind w:left="720" w:hanging="360"/>
        <w:rPr/>
      </w:pPr>
      <w:r w:rsidDel="00000000" w:rsidR="00000000" w:rsidRPr="00000000">
        <w:rPr>
          <w:rtl w:val="0"/>
        </w:rPr>
        <w:t xml:space="preserve">Market &amp; Social Norms</w:t>
      </w:r>
    </w:p>
    <w:p w:rsidR="00000000" w:rsidDel="00000000" w:rsidP="00000000" w:rsidRDefault="00000000" w:rsidRPr="00000000" w14:paraId="00000036">
      <w:pPr>
        <w:numPr>
          <w:ilvl w:val="0"/>
          <w:numId w:val="15"/>
        </w:numPr>
        <w:tabs>
          <w:tab w:val="left" w:pos="0"/>
        </w:tabs>
        <w:ind w:left="720" w:hanging="360"/>
        <w:rPr/>
      </w:pPr>
      <w:r w:rsidDel="00000000" w:rsidR="00000000" w:rsidRPr="00000000">
        <w:rPr>
          <w:rtl w:val="0"/>
        </w:rPr>
        <w:t xml:space="preserve">Taboo Trade-Offs (c.f., Protected Values)</w:t>
      </w:r>
    </w:p>
    <w:p w:rsidR="00000000" w:rsidDel="00000000" w:rsidP="00000000" w:rsidRDefault="00000000" w:rsidRPr="00000000" w14:paraId="00000037">
      <w:pPr>
        <w:numPr>
          <w:ilvl w:val="1"/>
          <w:numId w:val="15"/>
        </w:numPr>
        <w:tabs>
          <w:tab w:val="left" w:pos="0"/>
        </w:tabs>
        <w:ind w:left="1440" w:hanging="360"/>
        <w:rPr/>
      </w:pPr>
      <w:r w:rsidDel="00000000" w:rsidR="00000000" w:rsidRPr="00000000">
        <w:rPr>
          <w:rtl w:val="0"/>
        </w:rPr>
        <w:t xml:space="preserve">People feel uncomfortable thinking about the effectiveness, e.g.,  in terms of lives</w:t>
      </w:r>
    </w:p>
    <w:p w:rsidR="00000000" w:rsidDel="00000000" w:rsidP="00000000" w:rsidRDefault="00000000" w:rsidRPr="00000000" w14:paraId="00000038">
      <w:pPr>
        <w:tabs>
          <w:tab w:val="left" w:pos="0"/>
        </w:tabs>
        <w:rPr/>
      </w:pPr>
      <w:r w:rsidDel="00000000" w:rsidR="00000000" w:rsidRPr="00000000">
        <w:rPr>
          <w:rtl w:val="0"/>
        </w:rPr>
      </w:r>
    </w:p>
    <w:p w:rsidR="00000000" w:rsidDel="00000000" w:rsidP="00000000" w:rsidRDefault="00000000" w:rsidRPr="00000000" w14:paraId="00000039">
      <w:pPr>
        <w:numPr>
          <w:ilvl w:val="0"/>
          <w:numId w:val="15"/>
        </w:numPr>
        <w:tabs>
          <w:tab w:val="left" w:pos="0"/>
        </w:tabs>
        <w:ind w:left="720" w:hanging="360"/>
        <w:rPr/>
      </w:pPr>
      <w:r w:rsidDel="00000000" w:rsidR="00000000" w:rsidRPr="00000000">
        <w:rPr>
          <w:rtl w:val="0"/>
        </w:rPr>
        <w:t xml:space="preserve">Scope insensitivity (#MisunderstandingStatistics)</w:t>
      </w:r>
    </w:p>
    <w:p w:rsidR="00000000" w:rsidDel="00000000" w:rsidP="00000000" w:rsidRDefault="00000000" w:rsidRPr="00000000" w14:paraId="0000003A">
      <w:pPr>
        <w:numPr>
          <w:ilvl w:val="1"/>
          <w:numId w:val="15"/>
        </w:numPr>
        <w:tabs>
          <w:tab w:val="left" w:pos="0"/>
        </w:tabs>
        <w:ind w:left="1440" w:hanging="360"/>
        <w:rPr/>
      </w:pPr>
      <w:r w:rsidDel="00000000" w:rsidR="00000000" w:rsidRPr="00000000">
        <w:rPr>
          <w:rtl w:val="0"/>
        </w:rPr>
        <w:t xml:space="preserve">definition:</w:t>
      </w:r>
    </w:p>
    <w:p w:rsidR="00000000" w:rsidDel="00000000" w:rsidP="00000000" w:rsidRDefault="00000000" w:rsidRPr="00000000" w14:paraId="0000003B">
      <w:pPr>
        <w:numPr>
          <w:ilvl w:val="0"/>
          <w:numId w:val="15"/>
        </w:numPr>
        <w:tabs>
          <w:tab w:val="left" w:pos="0"/>
        </w:tabs>
        <w:ind w:left="720" w:hanging="360"/>
        <w:rPr>
          <w:b w:val="1"/>
        </w:rPr>
      </w:pPr>
      <w:commentRangeStart w:id="12"/>
      <w:commentRangeStart w:id="13"/>
      <w:r w:rsidDel="00000000" w:rsidR="00000000" w:rsidRPr="00000000">
        <w:rPr>
          <w:b w:val="1"/>
          <w:rtl w:val="0"/>
        </w:rPr>
        <w:t xml:space="preserve">Proportional dominance effect</w:t>
      </w:r>
    </w:p>
    <w:p w:rsidR="00000000" w:rsidDel="00000000" w:rsidP="00000000" w:rsidRDefault="00000000" w:rsidRPr="00000000" w14:paraId="0000003C">
      <w:pPr>
        <w:numPr>
          <w:ilvl w:val="1"/>
          <w:numId w:val="15"/>
        </w:numPr>
        <w:tabs>
          <w:tab w:val="left" w:pos="0"/>
        </w:tabs>
        <w:ind w:left="1440" w:hanging="360"/>
        <w:rPr/>
      </w:pPr>
      <w:r w:rsidDel="00000000" w:rsidR="00000000" w:rsidRPr="00000000">
        <w:rPr>
          <w:rtl w:val="0"/>
        </w:rPr>
        <w:t xml:space="preserve">Other terms: drop in buck</w:t>
      </w:r>
      <w:r w:rsidDel="00000000" w:rsidR="00000000" w:rsidRPr="00000000">
        <w:rPr>
          <w:rtl w:val="0"/>
        </w:rPr>
        <w:t xml:space="preserve">et, </w:t>
      </w:r>
      <w:commentRangeStart w:id="14"/>
      <w:r w:rsidDel="00000000" w:rsidR="00000000" w:rsidRPr="00000000">
        <w:rPr>
          <w:rtl w:val="0"/>
        </w:rPr>
        <w:t xml:space="preserve">psych</w:t>
      </w:r>
      <w:commentRangeEnd w:id="14"/>
      <w:r w:rsidDel="00000000" w:rsidR="00000000" w:rsidRPr="00000000">
        <w:commentReference w:id="14"/>
      </w:r>
      <w:r w:rsidDel="00000000" w:rsidR="00000000" w:rsidRPr="00000000">
        <w:rPr>
          <w:rtl w:val="0"/>
        </w:rPr>
        <w:t xml:space="preserve">osocial numbing, psychophysical numbing, </w:t>
      </w:r>
    </w:p>
    <w:p w:rsidR="00000000" w:rsidDel="00000000" w:rsidP="00000000" w:rsidRDefault="00000000" w:rsidRPr="00000000" w14:paraId="0000003D">
      <w:pPr>
        <w:numPr>
          <w:ilvl w:val="1"/>
          <w:numId w:val="15"/>
        </w:numPr>
        <w:tabs>
          <w:tab w:val="left" w:pos="0"/>
        </w:tabs>
        <w:ind w:left="1440" w:hanging="360"/>
        <w:rPr/>
      </w:pPr>
      <w:r w:rsidDel="00000000" w:rsidR="00000000" w:rsidRPr="00000000">
        <w:rPr>
          <w:rtl w:val="0"/>
        </w:rPr>
        <w:t xml:space="preserve">definition:</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3E">
      <w:pPr>
        <w:tabs>
          <w:tab w:val="left" w:pos="0"/>
        </w:tabs>
        <w:rPr/>
      </w:pPr>
      <w:r w:rsidDel="00000000" w:rsidR="00000000" w:rsidRPr="00000000">
        <w:rPr>
          <w:rtl w:val="0"/>
        </w:rPr>
      </w:r>
    </w:p>
    <w:p w:rsidR="00000000" w:rsidDel="00000000" w:rsidP="00000000" w:rsidRDefault="00000000" w:rsidRPr="00000000" w14:paraId="0000003F">
      <w:pPr>
        <w:numPr>
          <w:ilvl w:val="0"/>
          <w:numId w:val="15"/>
        </w:numPr>
        <w:tabs>
          <w:tab w:val="left" w:pos="0"/>
        </w:tabs>
        <w:ind w:left="720" w:hanging="360"/>
        <w:rPr/>
      </w:pPr>
      <w:r w:rsidDel="00000000" w:rsidR="00000000" w:rsidRPr="00000000">
        <w:rPr>
          <w:rtl w:val="0"/>
        </w:rPr>
        <w:t xml:space="preserve">Availability heuristic/underweighting probabilities</w:t>
      </w:r>
    </w:p>
    <w:p w:rsidR="00000000" w:rsidDel="00000000" w:rsidP="00000000" w:rsidRDefault="00000000" w:rsidRPr="00000000" w14:paraId="00000040">
      <w:pPr>
        <w:numPr>
          <w:ilvl w:val="0"/>
          <w:numId w:val="15"/>
        </w:numPr>
        <w:tabs>
          <w:tab w:val="left" w:pos="0"/>
        </w:tabs>
        <w:ind w:left="720" w:hanging="360"/>
        <w:rPr/>
      </w:pPr>
      <w:r w:rsidDel="00000000" w:rsidR="00000000" w:rsidRPr="00000000">
        <w:rPr>
          <w:rtl w:val="0"/>
        </w:rPr>
        <w:t xml:space="preserve">Number of deaths (they’re already dead)</w:t>
      </w:r>
    </w:p>
    <w:p w:rsidR="00000000" w:rsidDel="00000000" w:rsidP="00000000" w:rsidRDefault="00000000" w:rsidRPr="00000000" w14:paraId="00000041">
      <w:pPr>
        <w:numPr>
          <w:ilvl w:val="0"/>
          <w:numId w:val="15"/>
        </w:numPr>
        <w:tabs>
          <w:tab w:val="left" w:pos="0"/>
        </w:tabs>
        <w:ind w:left="720" w:hanging="360"/>
        <w:rPr/>
      </w:pPr>
      <w:r w:rsidDel="00000000" w:rsidR="00000000" w:rsidRPr="00000000">
        <w:rPr>
          <w:rtl w:val="0"/>
        </w:rPr>
        <w:t xml:space="preserve">Consistent problems aren’t in the news</w:t>
      </w:r>
    </w:p>
    <w:p w:rsidR="00000000" w:rsidDel="00000000" w:rsidP="00000000" w:rsidRDefault="00000000" w:rsidRPr="00000000" w14:paraId="00000042">
      <w:pPr>
        <w:numPr>
          <w:ilvl w:val="0"/>
          <w:numId w:val="15"/>
        </w:numPr>
        <w:tabs>
          <w:tab w:val="left" w:pos="0"/>
        </w:tabs>
        <w:ind w:left="720" w:hanging="360"/>
        <w:rPr/>
      </w:pPr>
      <w:commentRangeStart w:id="15"/>
      <w:r w:rsidDel="00000000" w:rsidR="00000000" w:rsidRPr="00000000">
        <w:rPr>
          <w:rtl w:val="0"/>
        </w:rPr>
        <w:t xml:space="preserve">Marginal vs. average donation</w:t>
      </w:r>
      <w:commentRangeEnd w:id="15"/>
      <w:r w:rsidDel="00000000" w:rsidR="00000000" w:rsidRPr="00000000">
        <w:commentReference w:id="15"/>
      </w:r>
      <w:r w:rsidDel="00000000" w:rsidR="00000000" w:rsidRPr="00000000">
        <w:rPr>
          <w:rtl w:val="0"/>
        </w:rPr>
        <w:t xml:space="preserve"> (consider, e.g., publicized and funded disaster vs. other disaster; tsunami vs Pakistan)</w:t>
      </w:r>
    </w:p>
    <w:p w:rsidR="00000000" w:rsidDel="00000000" w:rsidP="00000000" w:rsidRDefault="00000000" w:rsidRPr="00000000" w14:paraId="00000043">
      <w:pPr>
        <w:tabs>
          <w:tab w:val="left" w:pos="0"/>
        </w:tabs>
        <w:rPr/>
      </w:pPr>
      <w:r w:rsidDel="00000000" w:rsidR="00000000" w:rsidRPr="00000000">
        <w:rPr>
          <w:rtl w:val="0"/>
        </w:rPr>
      </w:r>
    </w:p>
    <w:p w:rsidR="00000000" w:rsidDel="00000000" w:rsidP="00000000" w:rsidRDefault="00000000" w:rsidRPr="00000000" w14:paraId="00000044">
      <w:pPr>
        <w:numPr>
          <w:ilvl w:val="0"/>
          <w:numId w:val="15"/>
        </w:numPr>
        <w:tabs>
          <w:tab w:val="left" w:pos="0"/>
        </w:tabs>
        <w:ind w:left="720" w:hanging="360"/>
        <w:rPr/>
      </w:pPr>
      <w:r w:rsidDel="00000000" w:rsidR="00000000" w:rsidRPr="00000000">
        <w:rPr>
          <w:b w:val="1"/>
          <w:rtl w:val="0"/>
        </w:rPr>
        <w:t xml:space="preserve">Small’s cost effectiveness information (</w:t>
      </w:r>
      <w:hyperlink r:id="rId11">
        <w:r w:rsidDel="00000000" w:rsidR="00000000" w:rsidRPr="00000000">
          <w:rPr>
            <w:b w:val="1"/>
            <w:color w:val="1155cc"/>
            <w:u w:val="single"/>
            <w:rtl w:val="0"/>
          </w:rPr>
          <w:t xml:space="preserve">psych science ‘18</w:t>
        </w:r>
      </w:hyperlink>
      <w:r w:rsidDel="00000000" w:rsidR="00000000" w:rsidRPr="00000000">
        <w:rPr>
          <w:b w:val="1"/>
          <w:rtl w:val="0"/>
        </w:rPr>
        <w:t xml:space="preserve">)</w:t>
      </w:r>
      <w:r w:rsidDel="00000000" w:rsidR="00000000" w:rsidRPr="00000000">
        <w:rPr>
          <w:rtl w:val="0"/>
        </w:rPr>
        <w:t xml:space="preserve"> tied to </w:t>
      </w:r>
      <w:r w:rsidDel="00000000" w:rsidR="00000000" w:rsidRPr="00000000">
        <w:rPr>
          <w:b w:val="1"/>
          <w:rtl w:val="0"/>
        </w:rPr>
        <w:t xml:space="preserve">Cost-Benefit Aversion/Disinterest</w:t>
      </w:r>
      <w:r w:rsidDel="00000000" w:rsidR="00000000" w:rsidRPr="00000000">
        <w:rPr>
          <w:rtl w:val="0"/>
        </w:rPr>
        <w:t xml:space="preserve"> (see theorized)</w:t>
      </w:r>
    </w:p>
    <w:p w:rsidR="00000000" w:rsidDel="00000000" w:rsidP="00000000" w:rsidRDefault="00000000" w:rsidRPr="00000000" w14:paraId="00000045">
      <w:pPr>
        <w:tabs>
          <w:tab w:val="left" w:pos="0"/>
        </w:tabs>
        <w:rPr/>
      </w:pPr>
      <w:r w:rsidDel="00000000" w:rsidR="00000000" w:rsidRPr="00000000">
        <w:rPr>
          <w:rtl w:val="0"/>
        </w:rPr>
      </w:r>
    </w:p>
    <w:p w:rsidR="00000000" w:rsidDel="00000000" w:rsidP="00000000" w:rsidRDefault="00000000" w:rsidRPr="00000000" w14:paraId="00000046">
      <w:pPr>
        <w:numPr>
          <w:ilvl w:val="0"/>
          <w:numId w:val="15"/>
        </w:numPr>
        <w:tabs>
          <w:tab w:val="left" w:pos="0"/>
        </w:tabs>
        <w:ind w:left="720" w:hanging="360"/>
        <w:rPr>
          <w:b w:val="1"/>
        </w:rPr>
      </w:pPr>
      <w:r w:rsidDel="00000000" w:rsidR="00000000" w:rsidRPr="00000000">
        <w:rPr>
          <w:b w:val="1"/>
          <w:rtl w:val="0"/>
        </w:rPr>
        <w:t xml:space="preserve">Effectiveness info shuts down giving </w:t>
      </w:r>
      <w:r w:rsidDel="00000000" w:rsidR="00000000" w:rsidRPr="00000000">
        <w:rPr>
          <w:rtl w:val="0"/>
        </w:rPr>
        <w:t xml:space="preserve">(Karlan/Bergh?)</w:t>
      </w:r>
    </w:p>
    <w:p w:rsidR="00000000" w:rsidDel="00000000" w:rsidP="00000000" w:rsidRDefault="00000000" w:rsidRPr="00000000" w14:paraId="00000047">
      <w:pPr>
        <w:numPr>
          <w:ilvl w:val="0"/>
          <w:numId w:val="15"/>
        </w:numPr>
        <w:tabs>
          <w:tab w:val="left" w:pos="0"/>
        </w:tabs>
        <w:ind w:left="720" w:hanging="360"/>
        <w:rPr/>
      </w:pPr>
      <w:r w:rsidDel="00000000" w:rsidR="00000000" w:rsidRPr="00000000">
        <w:rPr>
          <w:rtl w:val="0"/>
        </w:rPr>
        <w:t xml:space="preserve">Statistical victim effect/Identifiable victim</w:t>
      </w:r>
    </w:p>
    <w:p w:rsidR="00000000" w:rsidDel="00000000" w:rsidP="00000000" w:rsidRDefault="00000000" w:rsidRPr="00000000" w14:paraId="00000048">
      <w:pPr>
        <w:tabs>
          <w:tab w:val="left" w:pos="0"/>
        </w:tabs>
        <w:rPr>
          <w:b w:val="1"/>
        </w:rPr>
      </w:pPr>
      <w:r w:rsidDel="00000000" w:rsidR="00000000" w:rsidRPr="00000000">
        <w:rPr>
          <w:rtl w:val="0"/>
        </w:rPr>
      </w:r>
    </w:p>
    <w:p w:rsidR="00000000" w:rsidDel="00000000" w:rsidP="00000000" w:rsidRDefault="00000000" w:rsidRPr="00000000" w14:paraId="00000049">
      <w:pPr>
        <w:tabs>
          <w:tab w:val="left" w:pos="0"/>
        </w:tabs>
        <w:rPr>
          <w:b w:val="1"/>
        </w:rPr>
      </w:pPr>
      <w:r w:rsidDel="00000000" w:rsidR="00000000" w:rsidRPr="00000000">
        <w:rPr>
          <w:b w:val="1"/>
          <w:rtl w:val="0"/>
        </w:rPr>
        <w:t xml:space="preserve">Maybe</w:t>
      </w:r>
    </w:p>
    <w:p w:rsidR="00000000" w:rsidDel="00000000" w:rsidP="00000000" w:rsidRDefault="00000000" w:rsidRPr="00000000" w14:paraId="0000004A">
      <w:pPr>
        <w:numPr>
          <w:ilvl w:val="0"/>
          <w:numId w:val="9"/>
        </w:numPr>
        <w:tabs>
          <w:tab w:val="left" w:pos="0"/>
        </w:tabs>
        <w:ind w:left="720" w:hanging="360"/>
        <w:rPr/>
      </w:pPr>
      <w:r w:rsidDel="00000000" w:rsidR="00000000" w:rsidRPr="00000000">
        <w:rPr>
          <w:rtl w:val="0"/>
        </w:rPr>
        <w:t xml:space="preserve">Social norms </w:t>
      </w:r>
    </w:p>
    <w:p w:rsidR="00000000" w:rsidDel="00000000" w:rsidP="00000000" w:rsidRDefault="00000000" w:rsidRPr="00000000" w14:paraId="0000004B">
      <w:pPr>
        <w:numPr>
          <w:ilvl w:val="0"/>
          <w:numId w:val="9"/>
        </w:numPr>
        <w:tabs>
          <w:tab w:val="left" w:pos="0"/>
        </w:tabs>
        <w:ind w:left="720" w:hanging="360"/>
        <w:rPr/>
      </w:pPr>
      <w:r w:rsidDel="00000000" w:rsidR="00000000" w:rsidRPr="00000000">
        <w:rPr>
          <w:rtl w:val="0"/>
        </w:rPr>
        <w:t xml:space="preserve">status quo bias / systems justification</w:t>
      </w:r>
      <w:r w:rsidDel="00000000" w:rsidR="00000000" w:rsidRPr="00000000">
        <w:rPr>
          <w:rtl w:val="0"/>
        </w:rPr>
      </w:r>
    </w:p>
    <w:p w:rsidR="00000000" w:rsidDel="00000000" w:rsidP="00000000" w:rsidRDefault="00000000" w:rsidRPr="00000000" w14:paraId="0000004C">
      <w:pPr>
        <w:numPr>
          <w:ilvl w:val="0"/>
          <w:numId w:val="9"/>
        </w:numPr>
        <w:tabs>
          <w:tab w:val="left" w:pos="0"/>
        </w:tabs>
        <w:ind w:left="720" w:hanging="360"/>
        <w:rPr/>
      </w:pPr>
      <w:r w:rsidDel="00000000" w:rsidR="00000000" w:rsidRPr="00000000">
        <w:rPr>
          <w:rtl w:val="0"/>
        </w:rPr>
        <w:t xml:space="preserve">Asks</w:t>
      </w:r>
    </w:p>
    <w:p w:rsidR="00000000" w:rsidDel="00000000" w:rsidP="00000000" w:rsidRDefault="00000000" w:rsidRPr="00000000" w14:paraId="0000004D">
      <w:pPr>
        <w:numPr>
          <w:ilvl w:val="0"/>
          <w:numId w:val="9"/>
        </w:numPr>
        <w:tabs>
          <w:tab w:val="left" w:pos="0"/>
        </w:tabs>
        <w:ind w:left="720" w:hanging="360"/>
        <w:rPr/>
      </w:pPr>
      <w:commentRangeStart w:id="16"/>
      <w:commentRangeStart w:id="17"/>
      <w:r w:rsidDel="00000000" w:rsidR="00000000" w:rsidRPr="00000000">
        <w:rPr>
          <w:highlight w:val="yellow"/>
          <w:rtl w:val="0"/>
        </w:rPr>
        <w:t xml:space="preserve">Overhead aversion</w:t>
      </w:r>
      <w:r w:rsidDel="00000000" w:rsidR="00000000" w:rsidRPr="00000000">
        <w:rPr>
          <w:highlight w:val="yellow"/>
          <w:vertAlign w:val="superscript"/>
        </w:rPr>
        <w:footnoteReference w:customMarkFollows="0" w:id="0"/>
      </w:r>
      <w:r w:rsidDel="00000000" w:rsidR="00000000" w:rsidRPr="00000000">
        <w:rPr>
          <w:highlight w:val="yellow"/>
          <w:rtl w:val="0"/>
        </w:rPr>
        <w:t xml:space="preserve"> </w:t>
      </w:r>
      <w:commentRangeEnd w:id="16"/>
      <w:r w:rsidDel="00000000" w:rsidR="00000000" w:rsidRPr="00000000">
        <w:commentReference w:id="16"/>
      </w:r>
      <w:commentRangeEnd w:id="17"/>
      <w:r w:rsidDel="00000000" w:rsidR="00000000" w:rsidRPr="00000000">
        <w:commentReference w:id="17"/>
      </w:r>
      <w:commentRangeStart w:id="18"/>
      <w:commentRangeStart w:id="19"/>
      <w:r w:rsidDel="00000000" w:rsidR="00000000" w:rsidRPr="00000000">
        <w:rPr>
          <w:highlight w:val="yellow"/>
          <w:rtl w:val="0"/>
        </w:rPr>
        <w:t xml:space="preserve">AKA evaluability bias</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t xml:space="preserve"> (Caviola paper + Baron chapter)</w:t>
      </w:r>
      <w:commentRangeStart w:id="20"/>
      <w:r w:rsidDel="00000000" w:rsidR="00000000" w:rsidRPr="00000000">
        <w:rPr>
          <w:rtl w:val="0"/>
        </w:rPr>
      </w:r>
    </w:p>
    <w:p w:rsidR="00000000" w:rsidDel="00000000" w:rsidP="00000000" w:rsidRDefault="00000000" w:rsidRPr="00000000" w14:paraId="0000004E">
      <w:pPr>
        <w:numPr>
          <w:ilvl w:val="0"/>
          <w:numId w:val="9"/>
        </w:numPr>
        <w:tabs>
          <w:tab w:val="left" w:pos="0"/>
        </w:tabs>
        <w:ind w:left="720" w:hanging="360"/>
        <w:rPr/>
      </w:pPr>
      <w:r w:rsidDel="00000000" w:rsidR="00000000" w:rsidRPr="00000000">
        <w:rPr>
          <w:rtl w:val="0"/>
        </w:rPr>
        <w:t xml:space="preserve">Risk aversion (c.f., hypothetical distance) + Loss aversion</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4F">
      <w:pPr>
        <w:numPr>
          <w:ilvl w:val="0"/>
          <w:numId w:val="9"/>
        </w:numPr>
        <w:tabs>
          <w:tab w:val="left" w:pos="0"/>
        </w:tabs>
        <w:ind w:left="720" w:hanging="360"/>
        <w:rPr/>
      </w:pPr>
      <w:r w:rsidDel="00000000" w:rsidR="00000000" w:rsidRPr="00000000">
        <w:rPr>
          <w:rtl w:val="0"/>
        </w:rPr>
        <w:t xml:space="preserve">Biased information </w:t>
      </w:r>
      <w:commentRangeStart w:id="21"/>
      <w:r w:rsidDel="00000000" w:rsidR="00000000" w:rsidRPr="00000000">
        <w:rPr>
          <w:rtl w:val="0"/>
        </w:rPr>
        <w:t xml:space="preserve">search </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50">
      <w:pPr>
        <w:numPr>
          <w:ilvl w:val="0"/>
          <w:numId w:val="9"/>
        </w:numPr>
        <w:tabs>
          <w:tab w:val="left" w:pos="0"/>
        </w:tabs>
        <w:ind w:left="720" w:hanging="360"/>
        <w:rPr/>
      </w:pPr>
      <w:r w:rsidDel="00000000" w:rsidR="00000000" w:rsidRPr="00000000">
        <w:rPr>
          <w:rtl w:val="0"/>
        </w:rPr>
        <w:t xml:space="preserve">Reference p</w:t>
      </w:r>
      <w:commentRangeStart w:id="22"/>
      <w:r w:rsidDel="00000000" w:rsidR="00000000" w:rsidRPr="00000000">
        <w:rPr>
          <w:rtl w:val="0"/>
        </w:rPr>
        <w:t xml:space="preserve">oint</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51">
      <w:pPr>
        <w:numPr>
          <w:ilvl w:val="0"/>
          <w:numId w:val="9"/>
        </w:numPr>
        <w:tabs>
          <w:tab w:val="left" w:pos="0"/>
        </w:tabs>
        <w:ind w:left="720" w:hanging="360"/>
        <w:rPr/>
      </w:pPr>
      <w:r w:rsidDel="00000000" w:rsidR="00000000" w:rsidRPr="00000000">
        <w:rPr>
          <w:rtl w:val="0"/>
        </w:rPr>
        <w:t xml:space="preserve">Volunteer experience increases empathy</w:t>
      </w:r>
    </w:p>
    <w:p w:rsidR="00000000" w:rsidDel="00000000" w:rsidP="00000000" w:rsidRDefault="00000000" w:rsidRPr="00000000" w14:paraId="00000052">
      <w:pPr>
        <w:tabs>
          <w:tab w:val="left" w:pos="0"/>
        </w:tabs>
        <w:rPr>
          <w:b w:val="1"/>
        </w:rPr>
      </w:pPr>
      <w:r w:rsidDel="00000000" w:rsidR="00000000" w:rsidRPr="00000000">
        <w:rPr>
          <w:rtl w:val="0"/>
        </w:rPr>
      </w:r>
    </w:p>
    <w:p w:rsidR="00000000" w:rsidDel="00000000" w:rsidP="00000000" w:rsidRDefault="00000000" w:rsidRPr="00000000" w14:paraId="00000053">
      <w:pPr>
        <w:tabs>
          <w:tab w:val="left" w:pos="0"/>
        </w:tabs>
        <w:rPr>
          <w:b w:val="1"/>
        </w:rPr>
      </w:pPr>
      <w:r w:rsidDel="00000000" w:rsidR="00000000" w:rsidRPr="00000000">
        <w:rPr>
          <w:b w:val="1"/>
          <w:rtl w:val="0"/>
        </w:rPr>
        <w:t xml:space="preserve">Theorized:</w:t>
      </w:r>
    </w:p>
    <w:p w:rsidR="00000000" w:rsidDel="00000000" w:rsidP="00000000" w:rsidRDefault="00000000" w:rsidRPr="00000000" w14:paraId="00000054">
      <w:pPr>
        <w:numPr>
          <w:ilvl w:val="0"/>
          <w:numId w:val="10"/>
        </w:numPr>
        <w:tabs>
          <w:tab w:val="left" w:pos="0"/>
        </w:tabs>
        <w:ind w:left="720" w:hanging="360"/>
        <w:rPr/>
      </w:pPr>
      <w:r w:rsidDel="00000000" w:rsidR="00000000" w:rsidRPr="00000000">
        <w:rPr>
          <w:rtl w:val="0"/>
        </w:rPr>
        <w:t xml:space="preserve">Cognitive dissonance and identity</w:t>
      </w:r>
      <w:r w:rsidDel="00000000" w:rsidR="00000000" w:rsidRPr="00000000">
        <w:rPr>
          <w:rtl w:val="0"/>
        </w:rPr>
      </w:r>
    </w:p>
    <w:p w:rsidR="00000000" w:rsidDel="00000000" w:rsidP="00000000" w:rsidRDefault="00000000" w:rsidRPr="00000000" w14:paraId="00000055">
      <w:pPr>
        <w:numPr>
          <w:ilvl w:val="0"/>
          <w:numId w:val="10"/>
        </w:numPr>
        <w:tabs>
          <w:tab w:val="left" w:pos="0"/>
        </w:tabs>
        <w:ind w:left="720" w:hanging="360"/>
        <w:rPr/>
      </w:pPr>
      <w:r w:rsidDel="00000000" w:rsidR="00000000" w:rsidRPr="00000000">
        <w:rPr>
          <w:rtl w:val="0"/>
        </w:rPr>
        <w:t xml:space="preserve">Opportunity cost neglect</w:t>
      </w:r>
    </w:p>
    <w:p w:rsidR="00000000" w:rsidDel="00000000" w:rsidP="00000000" w:rsidRDefault="00000000" w:rsidRPr="00000000" w14:paraId="00000056">
      <w:pPr>
        <w:numPr>
          <w:ilvl w:val="0"/>
          <w:numId w:val="10"/>
        </w:numPr>
        <w:tabs>
          <w:tab w:val="left" w:pos="0"/>
        </w:tabs>
        <w:ind w:left="720" w:hanging="360"/>
        <w:rPr/>
      </w:pPr>
      <w:commentRangeStart w:id="23"/>
      <w:r w:rsidDel="00000000" w:rsidR="00000000" w:rsidRPr="00000000">
        <w:rPr>
          <w:rtl w:val="0"/>
        </w:rPr>
        <w:t xml:space="preserve">Self-interest/local public good</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57">
      <w:pPr>
        <w:numPr>
          <w:ilvl w:val="0"/>
          <w:numId w:val="10"/>
        </w:numPr>
        <w:tabs>
          <w:tab w:val="left" w:pos="0"/>
        </w:tabs>
        <w:ind w:left="720" w:hanging="360"/>
        <w:rPr/>
      </w:pPr>
      <w:r w:rsidDel="00000000" w:rsidR="00000000" w:rsidRPr="00000000">
        <w:rPr>
          <w:rtl w:val="0"/>
        </w:rPr>
        <w:t xml:space="preserve">Cost benefit aversion</w:t>
      </w:r>
    </w:p>
    <w:p w:rsidR="00000000" w:rsidDel="00000000" w:rsidP="00000000" w:rsidRDefault="00000000" w:rsidRPr="00000000" w14:paraId="00000058">
      <w:pPr>
        <w:tabs>
          <w:tab w:val="left" w:pos="0"/>
        </w:tabs>
        <w:rPr/>
      </w:pPr>
      <w:r w:rsidDel="00000000" w:rsidR="00000000" w:rsidRPr="00000000">
        <w:rPr>
          <w:rtl w:val="0"/>
        </w:rPr>
      </w:r>
    </w:p>
    <w:p w:rsidR="00000000" w:rsidDel="00000000" w:rsidP="00000000" w:rsidRDefault="00000000" w:rsidRPr="00000000" w14:paraId="00000059">
      <w:pPr>
        <w:tabs>
          <w:tab w:val="left" w:pos="0"/>
        </w:tabs>
        <w:rPr>
          <w:b w:val="1"/>
        </w:rPr>
      </w:pPr>
      <w:r w:rsidDel="00000000" w:rsidR="00000000" w:rsidRPr="00000000">
        <w:rPr>
          <w:b w:val="1"/>
          <w:rtl w:val="0"/>
        </w:rPr>
        <w:t xml:space="preserve">No: </w:t>
      </w:r>
    </w:p>
    <w:p w:rsidR="00000000" w:rsidDel="00000000" w:rsidP="00000000" w:rsidRDefault="00000000" w:rsidRPr="00000000" w14:paraId="0000005A">
      <w:pPr>
        <w:numPr>
          <w:ilvl w:val="0"/>
          <w:numId w:val="13"/>
        </w:numPr>
        <w:tabs>
          <w:tab w:val="left" w:pos="0"/>
        </w:tabs>
        <w:ind w:left="720" w:hanging="360"/>
        <w:rPr/>
      </w:pPr>
      <w:r w:rsidDel="00000000" w:rsidR="00000000" w:rsidRPr="00000000">
        <w:rPr>
          <w:rtl w:val="0"/>
        </w:rPr>
        <w:t xml:space="preserve">Defaults</w:t>
      </w:r>
    </w:p>
    <w:p w:rsidR="00000000" w:rsidDel="00000000" w:rsidP="00000000" w:rsidRDefault="00000000" w:rsidRPr="00000000" w14:paraId="0000005B">
      <w:pPr>
        <w:numPr>
          <w:ilvl w:val="0"/>
          <w:numId w:val="13"/>
        </w:numPr>
        <w:tabs>
          <w:tab w:val="left" w:pos="0"/>
        </w:tabs>
        <w:ind w:left="720" w:hanging="360"/>
        <w:rPr/>
      </w:pPr>
      <w:r w:rsidDel="00000000" w:rsidR="00000000" w:rsidRPr="00000000">
        <w:rPr>
          <w:rtl w:val="0"/>
        </w:rPr>
        <w:t xml:space="preserve">lack of tangibility</w:t>
      </w:r>
    </w:p>
    <w:p w:rsidR="00000000" w:rsidDel="00000000" w:rsidP="00000000" w:rsidRDefault="00000000" w:rsidRPr="00000000" w14:paraId="0000005C">
      <w:pPr>
        <w:numPr>
          <w:ilvl w:val="0"/>
          <w:numId w:val="7"/>
        </w:numPr>
        <w:tabs>
          <w:tab w:val="left" w:pos="0"/>
        </w:tabs>
        <w:ind w:left="0" w:firstLine="0"/>
        <w:rPr/>
      </w:pPr>
      <w:r w:rsidDel="00000000" w:rsidR="00000000" w:rsidRPr="00000000">
        <w:rPr>
          <w:rtl w:val="0"/>
        </w:rPr>
      </w:r>
    </w:p>
    <w:p w:rsidR="00000000" w:rsidDel="00000000" w:rsidP="00000000" w:rsidRDefault="00000000" w:rsidRPr="00000000" w14:paraId="0000005D">
      <w:pPr>
        <w:pStyle w:val="Heading3"/>
        <w:numPr>
          <w:ilvl w:val="1"/>
          <w:numId w:val="7"/>
        </w:numPr>
        <w:tabs>
          <w:tab w:val="left" w:pos="0"/>
        </w:tabs>
        <w:rPr>
          <w:b w:val="1"/>
          <w:sz w:val="26"/>
          <w:szCs w:val="26"/>
        </w:rPr>
      </w:pPr>
      <w:bookmarkStart w:colFirst="0" w:colLast="0" w:name="_3b9th6ie5hck" w:id="7"/>
      <w:bookmarkEnd w:id="7"/>
      <w:r w:rsidDel="00000000" w:rsidR="00000000" w:rsidRPr="00000000">
        <w:rPr>
          <w:rtl w:val="0"/>
        </w:rPr>
        <w:t xml:space="preserve">Functional barriers: Obstacles to *doing* evaluations</w:t>
      </w:r>
    </w:p>
    <w:p w:rsidR="00000000" w:rsidDel="00000000" w:rsidP="00000000" w:rsidRDefault="00000000" w:rsidRPr="00000000" w14:paraId="0000005E">
      <w:pPr>
        <w:numPr>
          <w:ilvl w:val="1"/>
          <w:numId w:val="7"/>
        </w:numPr>
        <w:tabs>
          <w:tab w:val="left" w:pos="0"/>
        </w:tabs>
        <w:rPr>
          <w:sz w:val="22"/>
          <w:szCs w:val="22"/>
        </w:rPr>
      </w:pPr>
      <w:r w:rsidDel="00000000" w:rsidR="00000000" w:rsidRPr="00000000">
        <w:rPr>
          <w:sz w:val="22"/>
          <w:szCs w:val="22"/>
          <w:rtl w:val="0"/>
        </w:rPr>
        <w:t xml:space="preserve">(Again, things that make people reluctant to evaluate and consider the effectiveness of charities, and ways that doing these evaluations reduce generosity)</w:t>
      </w:r>
    </w:p>
    <w:p w:rsidR="00000000" w:rsidDel="00000000" w:rsidP="00000000" w:rsidRDefault="00000000" w:rsidRPr="00000000" w14:paraId="0000005F">
      <w:pPr>
        <w:tabs>
          <w:tab w:val="left" w:pos="0"/>
        </w:tabs>
        <w:rPr>
          <w:sz w:val="22"/>
          <w:szCs w:val="22"/>
        </w:rPr>
      </w:pPr>
      <w:r w:rsidDel="00000000" w:rsidR="00000000" w:rsidRPr="00000000">
        <w:rPr>
          <w:rtl w:val="0"/>
        </w:rPr>
      </w:r>
    </w:p>
    <w:p w:rsidR="00000000" w:rsidDel="00000000" w:rsidP="00000000" w:rsidRDefault="00000000" w:rsidRPr="00000000" w14:paraId="00000060">
      <w:pPr>
        <w:pStyle w:val="Heading3"/>
        <w:tabs>
          <w:tab w:val="left" w:pos="0"/>
        </w:tabs>
        <w:rPr>
          <w:u w:val="none"/>
        </w:rPr>
      </w:pPr>
      <w:bookmarkStart w:colFirst="0" w:colLast="0" w:name="_1m9ncchychnk" w:id="8"/>
      <w:bookmarkEnd w:id="8"/>
      <w:r w:rsidDel="00000000" w:rsidR="00000000" w:rsidRPr="00000000">
        <w:rPr>
          <w:u w:val="none"/>
          <w:rtl w:val="0"/>
        </w:rPr>
        <w:t xml:space="preserve">Market &amp; Social Norms11</w:t>
      </w:r>
    </w:p>
    <w:p w:rsidR="00000000" w:rsidDel="00000000" w:rsidP="00000000" w:rsidRDefault="00000000" w:rsidRPr="00000000" w14:paraId="00000061">
      <w:pPr>
        <w:pStyle w:val="Heading3"/>
        <w:tabs>
          <w:tab w:val="left" w:pos="0"/>
        </w:tabs>
        <w:rPr>
          <w:u w:val="none"/>
        </w:rPr>
      </w:pPr>
      <w:bookmarkStart w:colFirst="0" w:colLast="0" w:name="_momg9chga2se" w:id="9"/>
      <w:bookmarkEnd w:id="9"/>
      <w:r w:rsidDel="00000000" w:rsidR="00000000" w:rsidRPr="00000000">
        <w:rPr>
          <w:u w:val="none"/>
          <w:rtl w:val="0"/>
        </w:rPr>
        <w:t xml:space="preserve">Taboo Trade-Offs (c.f., Protected Values)</w:t>
      </w:r>
    </w:p>
    <w:p w:rsidR="00000000" w:rsidDel="00000000" w:rsidP="00000000" w:rsidRDefault="00000000" w:rsidRPr="00000000" w14:paraId="00000062">
      <w:pPr>
        <w:pStyle w:val="Heading3"/>
        <w:tabs>
          <w:tab w:val="left" w:pos="0"/>
        </w:tabs>
        <w:rPr>
          <w:u w:val="none"/>
        </w:rPr>
      </w:pPr>
      <w:bookmarkStart w:colFirst="0" w:colLast="0" w:name="_r8ljbzbv6xns" w:id="10"/>
      <w:bookmarkEnd w:id="10"/>
      <w:r w:rsidDel="00000000" w:rsidR="00000000" w:rsidRPr="00000000">
        <w:rPr>
          <w:u w:val="none"/>
          <w:rtl w:val="0"/>
        </w:rPr>
        <w:t xml:space="preserve">Cost effectiveness information may turn off System-1 and reduce giving; statistics diminish impact of 'identifiable victim'</w:t>
      </w:r>
    </w:p>
    <w:p w:rsidR="00000000" w:rsidDel="00000000" w:rsidP="00000000" w:rsidRDefault="00000000" w:rsidRPr="00000000" w14:paraId="00000063">
      <w:pPr>
        <w:pStyle w:val="Heading3"/>
        <w:tabs>
          <w:tab w:val="left" w:pos="0"/>
        </w:tabs>
        <w:rPr>
          <w:u w:val="none"/>
        </w:rPr>
      </w:pPr>
      <w:bookmarkStart w:colFirst="0" w:colLast="0" w:name="_oyleln5328bz" w:id="11"/>
      <w:bookmarkEnd w:id="11"/>
      <w:r w:rsidDel="00000000" w:rsidR="00000000" w:rsidRPr="00000000">
        <w:rPr>
          <w:u w:val="none"/>
          <w:rtl w:val="0"/>
        </w:rPr>
        <w:t xml:space="preserve">Cost-benefit analysis (CBA) aversion (or simply finding it less appropriate/normal/virtuous)</w:t>
      </w:r>
    </w:p>
    <w:p w:rsidR="00000000" w:rsidDel="00000000" w:rsidP="00000000" w:rsidRDefault="00000000" w:rsidRPr="00000000" w14:paraId="00000064">
      <w:pPr>
        <w:tabs>
          <w:tab w:val="left" w:pos="0"/>
        </w:tabs>
        <w:rPr>
          <w:b w:val="1"/>
          <w:sz w:val="22"/>
          <w:szCs w:val="22"/>
        </w:rPr>
      </w:pPr>
      <w:r w:rsidDel="00000000" w:rsidR="00000000" w:rsidRPr="00000000">
        <w:rPr>
          <w:b w:val="1"/>
          <w:sz w:val="22"/>
          <w:szCs w:val="22"/>
          <w:rtl w:val="0"/>
        </w:rPr>
        <w:t xml:space="preserve">Description</w:t>
      </w:r>
    </w:p>
    <w:p w:rsidR="00000000" w:rsidDel="00000000" w:rsidP="00000000" w:rsidRDefault="00000000" w:rsidRPr="00000000" w14:paraId="00000065">
      <w:pPr>
        <w:tabs>
          <w:tab w:val="left" w:pos="0"/>
        </w:tabs>
        <w:rPr>
          <w:b w:val="1"/>
          <w:i w:val="1"/>
          <w:sz w:val="22"/>
          <w:szCs w:val="22"/>
        </w:rPr>
      </w:pPr>
      <w:r w:rsidDel="00000000" w:rsidR="00000000" w:rsidRPr="00000000">
        <w:rPr>
          <w:b w:val="1"/>
          <w:i w:val="1"/>
          <w:sz w:val="22"/>
          <w:szCs w:val="22"/>
          <w:rtl w:val="0"/>
        </w:rPr>
        <w:t xml:space="preserve">Theoretical/conceptual discussion </w:t>
      </w:r>
    </w:p>
    <w:p w:rsidR="00000000" w:rsidDel="00000000" w:rsidP="00000000" w:rsidRDefault="00000000" w:rsidRPr="00000000" w14:paraId="00000066">
      <w:pPr>
        <w:tabs>
          <w:tab w:val="left" w:pos="0"/>
        </w:tabs>
        <w:rPr>
          <w:b w:val="1"/>
          <w:sz w:val="22"/>
          <w:szCs w:val="22"/>
        </w:rPr>
      </w:pPr>
      <w:r w:rsidDel="00000000" w:rsidR="00000000" w:rsidRPr="00000000">
        <w:rPr>
          <w:b w:val="1"/>
          <w:sz w:val="22"/>
          <w:szCs w:val="22"/>
          <w:rtl w:val="0"/>
        </w:rPr>
        <w:t xml:space="preserve">Relevance to EG</w:t>
      </w:r>
    </w:p>
    <w:p w:rsidR="00000000" w:rsidDel="00000000" w:rsidP="00000000" w:rsidRDefault="00000000" w:rsidRPr="00000000" w14:paraId="00000067">
      <w:pPr>
        <w:tabs>
          <w:tab w:val="left" w:pos="0"/>
        </w:tabs>
        <w:rPr>
          <w:b w:val="1"/>
          <w:i w:val="1"/>
          <w:sz w:val="22"/>
          <w:szCs w:val="22"/>
        </w:rPr>
      </w:pPr>
      <w:r w:rsidDel="00000000" w:rsidR="00000000" w:rsidRPr="00000000">
        <w:rPr>
          <w:rtl w:val="0"/>
        </w:rPr>
      </w:r>
    </w:p>
    <w:p w:rsidR="00000000" w:rsidDel="00000000" w:rsidP="00000000" w:rsidRDefault="00000000" w:rsidRPr="00000000" w14:paraId="00000068">
      <w:pPr>
        <w:tabs>
          <w:tab w:val="left" w:pos="0"/>
        </w:tabs>
        <w:rPr>
          <w:b w:val="1"/>
          <w:sz w:val="22"/>
          <w:szCs w:val="22"/>
        </w:rPr>
      </w:pPr>
      <w:r w:rsidDel="00000000" w:rsidR="00000000" w:rsidRPr="00000000">
        <w:rPr>
          <w:b w:val="1"/>
          <w:sz w:val="22"/>
          <w:szCs w:val="22"/>
          <w:rtl w:val="0"/>
        </w:rPr>
        <w:t xml:space="preserve">Evidence</w:t>
      </w:r>
    </w:p>
    <w:p w:rsidR="00000000" w:rsidDel="00000000" w:rsidP="00000000" w:rsidRDefault="00000000" w:rsidRPr="00000000" w14:paraId="00000069">
      <w:pPr>
        <w:tabs>
          <w:tab w:val="left" w:pos="0"/>
        </w:tabs>
        <w:rPr>
          <w:i w:val="1"/>
          <w:sz w:val="22"/>
          <w:szCs w:val="22"/>
        </w:rPr>
      </w:pPr>
      <w:r w:rsidDel="00000000" w:rsidR="00000000" w:rsidRPr="00000000">
        <w:rPr>
          <w:i w:val="1"/>
          <w:sz w:val="22"/>
          <w:szCs w:val="22"/>
          <w:rtl w:val="0"/>
        </w:rPr>
        <w:t xml:space="preserve">Discussion/evaluation of general evidence </w:t>
      </w:r>
    </w:p>
    <w:p w:rsidR="00000000" w:rsidDel="00000000" w:rsidP="00000000" w:rsidRDefault="00000000" w:rsidRPr="00000000" w14:paraId="0000006A">
      <w:pPr>
        <w:tabs>
          <w:tab w:val="left" w:pos="0"/>
        </w:tabs>
        <w:rPr>
          <w:i w:val="1"/>
          <w:sz w:val="22"/>
          <w:szCs w:val="22"/>
        </w:rPr>
      </w:pPr>
      <w:r w:rsidDel="00000000" w:rsidR="00000000" w:rsidRPr="00000000">
        <w:rPr>
          <w:i w:val="1"/>
          <w:sz w:val="22"/>
          <w:szCs w:val="22"/>
          <w:rtl w:val="0"/>
        </w:rPr>
        <w:t xml:space="preserve">Discussion/evaluation of specific evidence here</w:t>
      </w:r>
    </w:p>
    <w:p w:rsidR="00000000" w:rsidDel="00000000" w:rsidP="00000000" w:rsidRDefault="00000000" w:rsidRPr="00000000" w14:paraId="0000006B">
      <w:pPr>
        <w:tabs>
          <w:tab w:val="left" w:pos="0"/>
        </w:tabs>
        <w:rPr>
          <w:i w:val="1"/>
          <w:sz w:val="22"/>
          <w:szCs w:val="22"/>
        </w:rPr>
      </w:pPr>
      <w:r w:rsidDel="00000000" w:rsidR="00000000" w:rsidRPr="00000000">
        <w:rPr>
          <w:rtl w:val="0"/>
        </w:rPr>
      </w:r>
    </w:p>
    <w:p w:rsidR="00000000" w:rsidDel="00000000" w:rsidP="00000000" w:rsidRDefault="00000000" w:rsidRPr="00000000" w14:paraId="0000006C">
      <w:pPr>
        <w:tabs>
          <w:tab w:val="left" w:pos="0"/>
        </w:tabs>
        <w:rPr>
          <w:b w:val="1"/>
          <w:i w:val="1"/>
          <w:sz w:val="22"/>
          <w:szCs w:val="22"/>
        </w:rPr>
      </w:pPr>
      <w:r w:rsidDel="00000000" w:rsidR="00000000" w:rsidRPr="00000000">
        <w:rPr>
          <w:b w:val="1"/>
          <w:i w:val="1"/>
          <w:sz w:val="22"/>
          <w:szCs w:val="22"/>
          <w:rtl w:val="0"/>
        </w:rPr>
        <w:t xml:space="preserve">Berman et al, ‘18 -- fuller notes and discussion </w:t>
      </w:r>
    </w:p>
    <w:p w:rsidR="00000000" w:rsidDel="00000000" w:rsidP="00000000" w:rsidRDefault="00000000" w:rsidRPr="00000000" w14:paraId="0000006D">
      <w:pPr>
        <w:tabs>
          <w:tab w:val="left" w:pos="0"/>
        </w:tabs>
        <w:rPr>
          <w:b w:val="1"/>
          <w:i w:val="1"/>
          <w:sz w:val="22"/>
          <w:szCs w:val="22"/>
        </w:rPr>
      </w:pPr>
      <w:r w:rsidDel="00000000" w:rsidR="00000000" w:rsidRPr="00000000">
        <w:rPr>
          <w:rtl w:val="0"/>
        </w:rPr>
      </w:r>
    </w:p>
    <w:p w:rsidR="00000000" w:rsidDel="00000000" w:rsidP="00000000" w:rsidRDefault="00000000" w:rsidRPr="00000000" w14:paraId="0000006E">
      <w:pPr>
        <w:tabs>
          <w:tab w:val="left" w:pos="0"/>
        </w:tabs>
        <w:rPr>
          <w:sz w:val="22"/>
          <w:szCs w:val="22"/>
        </w:rPr>
      </w:pPr>
      <w:r w:rsidDel="00000000" w:rsidR="00000000" w:rsidRPr="00000000">
        <w:rPr>
          <w:sz w:val="22"/>
          <w:szCs w:val="22"/>
          <w:rtl w:val="0"/>
        </w:rPr>
        <w:t xml:space="preserve">Abstract: </w:t>
      </w:r>
    </w:p>
    <w:p w:rsidR="00000000" w:rsidDel="00000000" w:rsidP="00000000" w:rsidRDefault="00000000" w:rsidRPr="00000000" w14:paraId="0000006F">
      <w:pPr>
        <w:tabs>
          <w:tab w:val="left" w:pos="0"/>
        </w:tabs>
        <w:rPr>
          <w:sz w:val="22"/>
          <w:szCs w:val="22"/>
        </w:rPr>
      </w:pPr>
      <w:r w:rsidDel="00000000" w:rsidR="00000000" w:rsidRPr="00000000">
        <w:rPr>
          <w:sz w:val="22"/>
          <w:szCs w:val="22"/>
          <w:rtl w:val="0"/>
        </w:rPr>
        <w:t xml:space="preserve">&gt; We found that even when effectiveness information is made easily comparable across options, it has a limited impact on choice. Specifically, people frequently choose less effective charity options when those options represent more subjectively preferred causes. In contrast to making a personal donation decision, outcome metrics are used to a much greater extent when choosing financial investments and when allocating aid resources as an agent of an organization</w:t>
      </w:r>
    </w:p>
    <w:p w:rsidR="00000000" w:rsidDel="00000000" w:rsidP="00000000" w:rsidRDefault="00000000" w:rsidRPr="00000000" w14:paraId="00000070">
      <w:pPr>
        <w:tabs>
          <w:tab w:val="left" w:pos="0"/>
        </w:tabs>
        <w:rPr>
          <w:sz w:val="22"/>
          <w:szCs w:val="22"/>
        </w:rPr>
      </w:pPr>
      <w:r w:rsidDel="00000000" w:rsidR="00000000" w:rsidRPr="00000000">
        <w:rPr>
          <w:rtl w:val="0"/>
        </w:rPr>
      </w:r>
    </w:p>
    <w:p w:rsidR="00000000" w:rsidDel="00000000" w:rsidP="00000000" w:rsidRDefault="00000000" w:rsidRPr="00000000" w14:paraId="00000071">
      <w:pPr>
        <w:tabs>
          <w:tab w:val="left" w:pos="0"/>
        </w:tabs>
        <w:rPr>
          <w:sz w:val="22"/>
          <w:szCs w:val="22"/>
        </w:rPr>
      </w:pPr>
      <w:r w:rsidDel="00000000" w:rsidR="00000000" w:rsidRPr="00000000">
        <w:rPr>
          <w:sz w:val="22"/>
          <w:szCs w:val="22"/>
          <w:rtl w:val="0"/>
        </w:rPr>
        <w:t xml:space="preserve">Note: these are all *hypothetical* choices. </w:t>
      </w:r>
    </w:p>
    <w:p w:rsidR="00000000" w:rsidDel="00000000" w:rsidP="00000000" w:rsidRDefault="00000000" w:rsidRPr="00000000" w14:paraId="00000072">
      <w:pPr>
        <w:tabs>
          <w:tab w:val="left" w:pos="0"/>
        </w:tabs>
        <w:rPr>
          <w:sz w:val="22"/>
          <w:szCs w:val="22"/>
        </w:rPr>
      </w:pPr>
      <w:r w:rsidDel="00000000" w:rsidR="00000000" w:rsidRPr="00000000">
        <w:rPr>
          <w:rtl w:val="0"/>
        </w:rPr>
      </w:r>
    </w:p>
    <w:p w:rsidR="00000000" w:rsidDel="00000000" w:rsidP="00000000" w:rsidRDefault="00000000" w:rsidRPr="00000000" w14:paraId="00000073">
      <w:pPr>
        <w:tabs>
          <w:tab w:val="left" w:pos="0"/>
        </w:tabs>
        <w:rPr>
          <w:sz w:val="22"/>
          <w:szCs w:val="22"/>
        </w:rPr>
      </w:pPr>
      <w:r w:rsidDel="00000000" w:rsidR="00000000" w:rsidRPr="00000000">
        <w:rPr>
          <w:sz w:val="22"/>
          <w:szCs w:val="22"/>
          <w:rtl w:val="0"/>
        </w:rPr>
        <w:t xml:space="preserve">This paper extends previous research on how people "appear to be -distorted altruists— they care about welfare maximization, but without clear information to make comparisons, they rely on their feelings to guide choice (Loewenstein &amp; Small, 2007; Slovic, 2007)". The novelty here is the use of "effectiveness information is provided across multiple different causes" rather than a single cause. </w:t>
      </w:r>
    </w:p>
    <w:p w:rsidR="00000000" w:rsidDel="00000000" w:rsidP="00000000" w:rsidRDefault="00000000" w:rsidRPr="00000000" w14:paraId="00000074">
      <w:pPr>
        <w:tabs>
          <w:tab w:val="left" w:pos="0"/>
        </w:tabs>
        <w:rPr>
          <w:sz w:val="22"/>
          <w:szCs w:val="22"/>
        </w:rPr>
      </w:pPr>
      <w:r w:rsidDel="00000000" w:rsidR="00000000" w:rsidRPr="00000000">
        <w:rPr>
          <w:rtl w:val="0"/>
        </w:rPr>
      </w:r>
    </w:p>
    <w:p w:rsidR="00000000" w:rsidDel="00000000" w:rsidP="00000000" w:rsidRDefault="00000000" w:rsidRPr="00000000" w14:paraId="00000075">
      <w:pPr>
        <w:tabs>
          <w:tab w:val="left" w:pos="0"/>
        </w:tabs>
        <w:rPr>
          <w:sz w:val="22"/>
          <w:szCs w:val="22"/>
        </w:rPr>
      </w:pPr>
      <w:r w:rsidDel="00000000" w:rsidR="00000000" w:rsidRPr="00000000">
        <w:rPr>
          <w:sz w:val="22"/>
          <w:szCs w:val="22"/>
          <w:rtl w:val="0"/>
        </w:rPr>
        <w:t xml:space="preserve">Their main theoretical characterization of their results: </w:t>
      </w:r>
    </w:p>
    <w:p w:rsidR="00000000" w:rsidDel="00000000" w:rsidP="00000000" w:rsidRDefault="00000000" w:rsidRPr="00000000" w14:paraId="00000076">
      <w:pPr>
        <w:tabs>
          <w:tab w:val="left" w:pos="0"/>
        </w:tabs>
        <w:rPr>
          <w:sz w:val="22"/>
          <w:szCs w:val="22"/>
        </w:rPr>
      </w:pPr>
      <w:r w:rsidDel="00000000" w:rsidR="00000000" w:rsidRPr="00000000">
        <w:rPr>
          <w:rtl w:val="0"/>
        </w:rPr>
      </w:r>
    </w:p>
    <w:p w:rsidR="00000000" w:rsidDel="00000000" w:rsidP="00000000" w:rsidRDefault="00000000" w:rsidRPr="00000000" w14:paraId="00000077">
      <w:pPr>
        <w:tabs>
          <w:tab w:val="left" w:pos="0"/>
        </w:tabs>
        <w:rPr>
          <w:sz w:val="22"/>
          <w:szCs w:val="22"/>
        </w:rPr>
      </w:pPr>
      <w:r w:rsidDel="00000000" w:rsidR="00000000" w:rsidRPr="00000000">
        <w:rPr>
          <w:sz w:val="22"/>
          <w:szCs w:val="22"/>
          <w:rtl w:val="0"/>
        </w:rPr>
        <w:t xml:space="preserve">&gt;  ...individuals view charity as a relatively subjective decision ... believing that charity is a subjective decision licenses individuals to donate in personally gratifying ways at the cost of maximizing welfare</w:t>
      </w:r>
    </w:p>
    <w:p w:rsidR="00000000" w:rsidDel="00000000" w:rsidP="00000000" w:rsidRDefault="00000000" w:rsidRPr="00000000" w14:paraId="00000078">
      <w:pPr>
        <w:tabs>
          <w:tab w:val="left" w:pos="0"/>
        </w:tabs>
        <w:rPr>
          <w:sz w:val="22"/>
          <w:szCs w:val="22"/>
        </w:rPr>
      </w:pPr>
      <w:r w:rsidDel="00000000" w:rsidR="00000000" w:rsidRPr="00000000">
        <w:rPr>
          <w:rtl w:val="0"/>
        </w:rPr>
      </w:r>
    </w:p>
    <w:p w:rsidR="00000000" w:rsidDel="00000000" w:rsidP="00000000" w:rsidRDefault="00000000" w:rsidRPr="00000000" w14:paraId="00000079">
      <w:pPr>
        <w:tabs>
          <w:tab w:val="left" w:pos="0"/>
        </w:tabs>
        <w:rPr>
          <w:sz w:val="22"/>
          <w:szCs w:val="22"/>
        </w:rPr>
      </w:pPr>
      <w:r w:rsidDel="00000000" w:rsidR="00000000" w:rsidRPr="00000000">
        <w:rPr>
          <w:sz w:val="22"/>
          <w:szCs w:val="22"/>
          <w:rtl w:val="0"/>
        </w:rPr>
        <w:t xml:space="preserve">Summary of results</w:t>
      </w:r>
    </w:p>
    <w:p w:rsidR="00000000" w:rsidDel="00000000" w:rsidP="00000000" w:rsidRDefault="00000000" w:rsidRPr="00000000" w14:paraId="0000007A">
      <w:pPr>
        <w:tabs>
          <w:tab w:val="left" w:pos="0"/>
        </w:tabs>
        <w:rPr>
          <w:sz w:val="22"/>
          <w:szCs w:val="22"/>
        </w:rPr>
      </w:pPr>
      <w:r w:rsidDel="00000000" w:rsidR="00000000" w:rsidRPr="00000000">
        <w:rPr>
          <w:sz w:val="22"/>
          <w:szCs w:val="22"/>
          <w:rtl w:val="0"/>
        </w:rPr>
        <w:t xml:space="preserve">-------------------</w:t>
      </w:r>
    </w:p>
    <w:p w:rsidR="00000000" w:rsidDel="00000000" w:rsidP="00000000" w:rsidRDefault="00000000" w:rsidRPr="00000000" w14:paraId="0000007B">
      <w:pPr>
        <w:tabs>
          <w:tab w:val="left" w:pos="0"/>
        </w:tabs>
        <w:rPr>
          <w:sz w:val="22"/>
          <w:szCs w:val="22"/>
        </w:rPr>
      </w:pPr>
      <w:r w:rsidDel="00000000" w:rsidR="00000000" w:rsidRPr="00000000">
        <w:rPr>
          <w:sz w:val="22"/>
          <w:szCs w:val="22"/>
          <w:rtl w:val="0"/>
        </w:rPr>
        <w:t xml:space="preserve">Note, all studies use behavioral lab/students or Mturkers; all decisions are hypothetical.</w:t>
      </w:r>
    </w:p>
    <w:p w:rsidR="00000000" w:rsidDel="00000000" w:rsidP="00000000" w:rsidRDefault="00000000" w:rsidRPr="00000000" w14:paraId="0000007C">
      <w:pPr>
        <w:tabs>
          <w:tab w:val="left" w:pos="0"/>
        </w:tabs>
        <w:rPr>
          <w:sz w:val="22"/>
          <w:szCs w:val="22"/>
        </w:rPr>
      </w:pPr>
      <w:r w:rsidDel="00000000" w:rsidR="00000000" w:rsidRPr="00000000">
        <w:rPr>
          <w:rtl w:val="0"/>
        </w:rPr>
      </w:r>
    </w:p>
    <w:p w:rsidR="00000000" w:rsidDel="00000000" w:rsidP="00000000" w:rsidRDefault="00000000" w:rsidRPr="00000000" w14:paraId="0000007D">
      <w:pPr>
        <w:tabs>
          <w:tab w:val="left" w:pos="0"/>
        </w:tabs>
        <w:rPr>
          <w:sz w:val="22"/>
          <w:szCs w:val="22"/>
        </w:rPr>
      </w:pPr>
      <w:r w:rsidDel="00000000" w:rsidR="00000000" w:rsidRPr="00000000">
        <w:rPr>
          <w:sz w:val="22"/>
          <w:szCs w:val="22"/>
          <w:rtl w:val="0"/>
        </w:rPr>
        <w:t xml:space="preserve">Study 1: Perceived Subjectivity of Charity  --  In rating statements (1-7 likert) like "It is important that the I choose reflects my personal tastes or values" vs “It is more important to rely on objective measures rather than personal feelings when choosing" ... they agreed more with the *subjective/taste* approach for charity relative to choosing investments, cel phones, or (marginally) restaurants, but less so than for a piece of art.</w:t>
      </w:r>
    </w:p>
    <w:p w:rsidR="00000000" w:rsidDel="00000000" w:rsidP="00000000" w:rsidRDefault="00000000" w:rsidRPr="00000000" w14:paraId="0000007E">
      <w:pPr>
        <w:tabs>
          <w:tab w:val="left" w:pos="0"/>
        </w:tabs>
        <w:rPr>
          <w:sz w:val="22"/>
          <w:szCs w:val="22"/>
        </w:rPr>
      </w:pPr>
      <w:r w:rsidDel="00000000" w:rsidR="00000000" w:rsidRPr="00000000">
        <w:rPr>
          <w:rtl w:val="0"/>
        </w:rPr>
      </w:r>
    </w:p>
    <w:p w:rsidR="00000000" w:rsidDel="00000000" w:rsidP="00000000" w:rsidRDefault="00000000" w:rsidRPr="00000000" w14:paraId="0000007F">
      <w:pPr>
        <w:tabs>
          <w:tab w:val="left" w:pos="0"/>
        </w:tabs>
        <w:rPr>
          <w:sz w:val="22"/>
          <w:szCs w:val="22"/>
        </w:rPr>
      </w:pPr>
      <w:r w:rsidDel="00000000" w:rsidR="00000000" w:rsidRPr="00000000">
        <w:rPr>
          <w:rFonts w:ascii="Nova Mono" w:cs="Nova Mono" w:eastAsia="Nova Mono" w:hAnsi="Nova Mono"/>
          <w:sz w:val="22"/>
          <w:szCs w:val="22"/>
          <w:rtl w:val="0"/>
        </w:rPr>
        <w:t xml:space="preserve">Study 2: Personal Feelings Versus Welfare Gains --   " When participants read that Mary felt an emotional connection with distant charities, they responded that she should donate to Hunger Care in Africa (M = 5.26, SD = 2.05) and also evaluated it as being more effective (M = 5.59, SD = 1.87), t(197) = -1.19, p = .24, d = −0.17, 95% CI = [−0.44, 0.11]. However, when Mary felt connected to local communities, they indicated that she should donate to Jump Start Your Community (M = 3.00, SD = 1.99), despite indicating that Hunger Care in Africa was more effective (M = 4.55, SD = 2.32), t(202) = -5.12, p &lt; .001, d = −0.72, 95% CI = [-1.00, −0.43]." </w:t>
      </w:r>
    </w:p>
    <w:p w:rsidR="00000000" w:rsidDel="00000000" w:rsidP="00000000" w:rsidRDefault="00000000" w:rsidRPr="00000000" w14:paraId="00000080">
      <w:pPr>
        <w:tabs>
          <w:tab w:val="left" w:pos="0"/>
        </w:tabs>
        <w:rPr>
          <w:sz w:val="22"/>
          <w:szCs w:val="22"/>
        </w:rPr>
      </w:pPr>
      <w:r w:rsidDel="00000000" w:rsidR="00000000" w:rsidRPr="00000000">
        <w:rPr>
          <w:rtl w:val="0"/>
        </w:rPr>
      </w:r>
    </w:p>
    <w:p w:rsidR="00000000" w:rsidDel="00000000" w:rsidP="00000000" w:rsidRDefault="00000000" w:rsidRPr="00000000" w14:paraId="00000081">
      <w:pPr>
        <w:tabs>
          <w:tab w:val="left" w:pos="0"/>
        </w:tabs>
        <w:rPr>
          <w:sz w:val="22"/>
          <w:szCs w:val="22"/>
        </w:rPr>
      </w:pPr>
      <w:r w:rsidDel="00000000" w:rsidR="00000000" w:rsidRPr="00000000">
        <w:rPr>
          <w:sz w:val="22"/>
          <w:szCs w:val="22"/>
          <w:rtl w:val="0"/>
        </w:rPr>
        <w:t xml:space="preserve">- but note that Mary's connection to the charity also affects the stated "effectiveness" response!</w:t>
      </w:r>
    </w:p>
    <w:p w:rsidR="00000000" w:rsidDel="00000000" w:rsidP="00000000" w:rsidRDefault="00000000" w:rsidRPr="00000000" w14:paraId="00000082">
      <w:pPr>
        <w:tabs>
          <w:tab w:val="left" w:pos="0"/>
        </w:tabs>
        <w:rPr>
          <w:sz w:val="22"/>
          <w:szCs w:val="22"/>
        </w:rPr>
      </w:pPr>
      <w:r w:rsidDel="00000000" w:rsidR="00000000" w:rsidRPr="00000000">
        <w:rPr>
          <w:rtl w:val="0"/>
        </w:rPr>
      </w:r>
    </w:p>
    <w:p w:rsidR="00000000" w:rsidDel="00000000" w:rsidP="00000000" w:rsidRDefault="00000000" w:rsidRPr="00000000" w14:paraId="00000083">
      <w:pPr>
        <w:tabs>
          <w:tab w:val="left" w:pos="0"/>
        </w:tabs>
        <w:rPr>
          <w:sz w:val="22"/>
          <w:szCs w:val="22"/>
        </w:rPr>
      </w:pPr>
      <w:r w:rsidDel="00000000" w:rsidR="00000000" w:rsidRPr="00000000">
        <w:rPr>
          <w:sz w:val="22"/>
          <w:szCs w:val="22"/>
          <w:rtl w:val="0"/>
        </w:rPr>
        <w:t xml:space="preserve">Study 3: Charity Versus Investment Choice:  Subjects assigned categories and fictional examples of either charities or investment, and told their domain category and effectiveness. Asked to sort these [how justified?],  "significantly fewer participants chose to sort by effectiveness rating in the charity condition (67.8%) than in the investment condition (83.4%), -2 (1, N = 401) = 13.20, p &lt; .001, - = .1" "Significantly fewer participants chose the highest rated option in the charity condition (32.2%) than in the investment condition (50.3%), -2 (1, N = 401) = 13.52, p &lt; .001, - = .1"</w:t>
      </w:r>
    </w:p>
    <w:p w:rsidR="00000000" w:rsidDel="00000000" w:rsidP="00000000" w:rsidRDefault="00000000" w:rsidRPr="00000000" w14:paraId="00000084">
      <w:pPr>
        <w:tabs>
          <w:tab w:val="left" w:pos="0"/>
        </w:tabs>
        <w:rPr>
          <w:sz w:val="22"/>
          <w:szCs w:val="22"/>
        </w:rPr>
      </w:pPr>
      <w:r w:rsidDel="00000000" w:rsidR="00000000" w:rsidRPr="00000000">
        <w:rPr>
          <w:rtl w:val="0"/>
        </w:rPr>
      </w:r>
    </w:p>
    <w:p w:rsidR="00000000" w:rsidDel="00000000" w:rsidP="00000000" w:rsidRDefault="00000000" w:rsidRPr="00000000" w14:paraId="00000085">
      <w:pPr>
        <w:tabs>
          <w:tab w:val="left" w:pos="0"/>
        </w:tabs>
        <w:rPr>
          <w:sz w:val="22"/>
          <w:szCs w:val="22"/>
        </w:rPr>
      </w:pPr>
      <w:r w:rsidDel="00000000" w:rsidR="00000000" w:rsidRPr="00000000">
        <w:rPr>
          <w:sz w:val="22"/>
          <w:szCs w:val="22"/>
          <w:rtl w:val="0"/>
        </w:rPr>
        <w:t xml:space="preserve">Study 4: Decision-Making Role and Welfare Maximization</w:t>
      </w:r>
    </w:p>
    <w:p w:rsidR="00000000" w:rsidDel="00000000" w:rsidP="00000000" w:rsidRDefault="00000000" w:rsidRPr="00000000" w14:paraId="00000086">
      <w:pPr>
        <w:tabs>
          <w:tab w:val="left" w:pos="0"/>
        </w:tabs>
        <w:rPr>
          <w:sz w:val="22"/>
          <w:szCs w:val="22"/>
        </w:rPr>
      </w:pPr>
      <w:r w:rsidDel="00000000" w:rsidR="00000000" w:rsidRPr="00000000">
        <w:rPr>
          <w:sz w:val="22"/>
          <w:szCs w:val="22"/>
          <w:rtl w:val="0"/>
        </w:rPr>
        <w:t xml:space="preserve">2x2 -- Participants given a "donor condition" or a "president of a local medical research center" condition and were [not] given effectiveness ratings for each "department (arthritis = 92, heart disease = 86, cancer = 74). ... selected so that the most intuitively appealing choice was rated as the least effective (cancer)"</w:t>
      </w:r>
    </w:p>
    <w:p w:rsidR="00000000" w:rsidDel="00000000" w:rsidP="00000000" w:rsidRDefault="00000000" w:rsidRPr="00000000" w14:paraId="00000087">
      <w:pPr>
        <w:tabs>
          <w:tab w:val="left" w:pos="0"/>
        </w:tabs>
        <w:rPr>
          <w:sz w:val="22"/>
          <w:szCs w:val="22"/>
        </w:rPr>
      </w:pPr>
      <w:r w:rsidDel="00000000" w:rsidR="00000000" w:rsidRPr="00000000">
        <w:rPr>
          <w:rtl w:val="0"/>
        </w:rPr>
      </w:r>
    </w:p>
    <w:p w:rsidR="00000000" w:rsidDel="00000000" w:rsidP="00000000" w:rsidRDefault="00000000" w:rsidRPr="00000000" w14:paraId="00000088">
      <w:pPr>
        <w:tabs>
          <w:tab w:val="left" w:pos="0"/>
        </w:tabs>
        <w:rPr>
          <w:sz w:val="22"/>
          <w:szCs w:val="22"/>
        </w:rPr>
      </w:pPr>
      <w:r w:rsidDel="00000000" w:rsidR="00000000" w:rsidRPr="00000000">
        <w:rPr>
          <w:sz w:val="22"/>
          <w:szCs w:val="22"/>
          <w:rtl w:val="0"/>
        </w:rPr>
        <w:t xml:space="preserve">"Results revealed a significant Role - Effectiveness Ratings interaction"; the effectiveness information had a positive impact for both, but a larger one in the "president" scenario  [But is this specific scenario comparison s relevant to charities; hospital president has a distinct role, and this was a choice essentially within the *same* charity]</w:t>
      </w:r>
    </w:p>
    <w:p w:rsidR="00000000" w:rsidDel="00000000" w:rsidP="00000000" w:rsidRDefault="00000000" w:rsidRPr="00000000" w14:paraId="00000089">
      <w:pPr>
        <w:tabs>
          <w:tab w:val="left" w:pos="0"/>
        </w:tabs>
        <w:rPr>
          <w:sz w:val="22"/>
          <w:szCs w:val="22"/>
        </w:rPr>
      </w:pPr>
      <w:r w:rsidDel="00000000" w:rsidR="00000000" w:rsidRPr="00000000">
        <w:rPr>
          <w:rtl w:val="0"/>
        </w:rPr>
      </w:r>
    </w:p>
    <w:p w:rsidR="00000000" w:rsidDel="00000000" w:rsidP="00000000" w:rsidRDefault="00000000" w:rsidRPr="00000000" w14:paraId="0000008A">
      <w:pPr>
        <w:tabs>
          <w:tab w:val="left" w:pos="0"/>
        </w:tabs>
        <w:rPr>
          <w:sz w:val="22"/>
          <w:szCs w:val="22"/>
        </w:rPr>
      </w:pPr>
      <w:r w:rsidDel="00000000" w:rsidR="00000000" w:rsidRPr="00000000">
        <w:rPr>
          <w:sz w:val="22"/>
          <w:szCs w:val="22"/>
          <w:rtl w:val="0"/>
        </w:rPr>
        <w:t xml:space="preserve">Study 5: Judgments of Decision Quality</w:t>
      </w:r>
    </w:p>
    <w:p w:rsidR="00000000" w:rsidDel="00000000" w:rsidP="00000000" w:rsidRDefault="00000000" w:rsidRPr="00000000" w14:paraId="0000008B">
      <w:pPr>
        <w:tabs>
          <w:tab w:val="left" w:pos="0"/>
        </w:tabs>
        <w:rPr>
          <w:b w:val="1"/>
          <w:i w:val="1"/>
          <w:sz w:val="22"/>
          <w:szCs w:val="22"/>
        </w:rPr>
      </w:pPr>
      <w:r w:rsidDel="00000000" w:rsidR="00000000" w:rsidRPr="00000000">
        <w:rPr>
          <w:sz w:val="22"/>
          <w:szCs w:val="22"/>
          <w:rtl w:val="0"/>
        </w:rPr>
        <w:t xml:space="preserve">Similar setup as study 4, but subjects assess the ("percieved") "decision quality" and "altruism". Analogous results to study 4 for both.  [The altruism result is puzzling: what justifies this? Are they answering these questions carefully?]</w:t>
      </w:r>
      <w:r w:rsidDel="00000000" w:rsidR="00000000" w:rsidRPr="00000000">
        <w:rPr>
          <w:rtl w:val="0"/>
        </w:rPr>
      </w:r>
    </w:p>
    <w:p w:rsidR="00000000" w:rsidDel="00000000" w:rsidP="00000000" w:rsidRDefault="00000000" w:rsidRPr="00000000" w14:paraId="0000008C">
      <w:pPr>
        <w:tabs>
          <w:tab w:val="left" w:pos="0"/>
        </w:tabs>
        <w:rPr>
          <w:sz w:val="22"/>
          <w:szCs w:val="22"/>
        </w:rPr>
      </w:pPr>
      <w:r w:rsidDel="00000000" w:rsidR="00000000" w:rsidRPr="00000000">
        <w:rPr>
          <w:rtl w:val="0"/>
        </w:rPr>
      </w:r>
    </w:p>
    <w:p w:rsidR="00000000" w:rsidDel="00000000" w:rsidP="00000000" w:rsidRDefault="00000000" w:rsidRPr="00000000" w14:paraId="0000008D">
      <w:pPr>
        <w:pStyle w:val="Heading3"/>
        <w:numPr>
          <w:ilvl w:val="0"/>
          <w:numId w:val="7"/>
        </w:numPr>
        <w:tabs>
          <w:tab w:val="left" w:pos="0"/>
        </w:tabs>
        <w:rPr>
          <w:b w:val="1"/>
          <w:sz w:val="26"/>
          <w:szCs w:val="26"/>
        </w:rPr>
      </w:pPr>
      <w:bookmarkStart w:colFirst="0" w:colLast="0" w:name="_81beqa7wlnqq" w:id="12"/>
      <w:bookmarkEnd w:id="12"/>
      <w:r w:rsidDel="00000000" w:rsidR="00000000" w:rsidRPr="00000000">
        <w:rPr>
          <w:rFonts w:ascii="Cormorant Garamond" w:cs="Cormorant Garamond" w:eastAsia="Cormorant Garamond" w:hAnsi="Cormorant Garamond"/>
          <w:sz w:val="26"/>
          <w:szCs w:val="26"/>
          <w:rtl w:val="0"/>
        </w:rPr>
        <w:t xml:space="preserve">Functional barriers:  Quantitative biases</w:t>
      </w:r>
    </w:p>
    <w:p w:rsidR="00000000" w:rsidDel="00000000" w:rsidP="00000000" w:rsidRDefault="00000000" w:rsidRPr="00000000" w14:paraId="0000008E">
      <w:pPr>
        <w:numPr>
          <w:ilvl w:val="0"/>
          <w:numId w:val="7"/>
        </w:numPr>
        <w:tabs>
          <w:tab w:val="left" w:pos="0"/>
        </w:tabs>
        <w:rPr>
          <w:sz w:val="22"/>
          <w:szCs w:val="22"/>
        </w:rPr>
      </w:pPr>
      <w:r w:rsidDel="00000000" w:rsidR="00000000" w:rsidRPr="00000000">
        <w:rPr>
          <w:sz w:val="22"/>
          <w:szCs w:val="22"/>
          <w:rtl w:val="0"/>
        </w:rPr>
        <w:t xml:space="preserve">(Problems dealing with numbers and making logical evaluations involving numbers, values and amounts. Common cognitive errors *or* intuitive and emotional reactions triggered in these contexts.)</w:t>
      </w:r>
    </w:p>
    <w:p w:rsidR="00000000" w:rsidDel="00000000" w:rsidP="00000000" w:rsidRDefault="00000000" w:rsidRPr="00000000" w14:paraId="0000008F">
      <w:pPr>
        <w:tabs>
          <w:tab w:val="left" w:pos="0"/>
        </w:tabs>
        <w:rPr>
          <w:sz w:val="22"/>
          <w:szCs w:val="22"/>
        </w:rPr>
      </w:pPr>
      <w:r w:rsidDel="00000000" w:rsidR="00000000" w:rsidRPr="00000000">
        <w:rPr>
          <w:rtl w:val="0"/>
        </w:rPr>
      </w:r>
    </w:p>
    <w:p w:rsidR="00000000" w:rsidDel="00000000" w:rsidP="00000000" w:rsidRDefault="00000000" w:rsidRPr="00000000" w14:paraId="00000090">
      <w:pPr>
        <w:pStyle w:val="Heading3"/>
        <w:tabs>
          <w:tab w:val="left" w:pos="0"/>
        </w:tabs>
        <w:rPr>
          <w:u w:val="none"/>
        </w:rPr>
      </w:pPr>
      <w:bookmarkStart w:colFirst="0" w:colLast="0" w:name="_8ax2rgfz70of" w:id="13"/>
      <w:bookmarkEnd w:id="13"/>
      <w:r w:rsidDel="00000000" w:rsidR="00000000" w:rsidRPr="00000000">
        <w:rPr>
          <w:u w:val="none"/>
          <w:rtl w:val="0"/>
        </w:rPr>
        <w:t xml:space="preserve">Scope insensitivity</w:t>
      </w:r>
    </w:p>
    <w:p w:rsidR="00000000" w:rsidDel="00000000" w:rsidP="00000000" w:rsidRDefault="00000000" w:rsidRPr="00000000" w14:paraId="00000091">
      <w:pPr>
        <w:pStyle w:val="Heading3"/>
        <w:tabs>
          <w:tab w:val="left" w:pos="0"/>
        </w:tabs>
        <w:rPr>
          <w:u w:val="none"/>
        </w:rPr>
      </w:pPr>
      <w:bookmarkStart w:colFirst="0" w:colLast="0" w:name="_swmevynr64pd" w:id="14"/>
      <w:bookmarkEnd w:id="14"/>
      <w:r w:rsidDel="00000000" w:rsidR="00000000" w:rsidRPr="00000000">
        <w:rPr>
          <w:u w:val="none"/>
          <w:rtl w:val="0"/>
        </w:rPr>
        <w:t xml:space="preserve">Proportional dominance effect/drop in bucket/psychosocial numbing</w:t>
        <w:tab/>
      </w:r>
    </w:p>
    <w:p w:rsidR="00000000" w:rsidDel="00000000" w:rsidP="00000000" w:rsidRDefault="00000000" w:rsidRPr="00000000" w14:paraId="00000092">
      <w:pPr>
        <w:tabs>
          <w:tab w:val="left" w:pos="0"/>
        </w:tabs>
        <w:rPr>
          <w:sz w:val="22"/>
          <w:szCs w:val="22"/>
        </w:rPr>
      </w:pPr>
      <w:r w:rsidDel="00000000" w:rsidR="00000000" w:rsidRPr="00000000">
        <w:rPr>
          <w:b w:val="1"/>
          <w:sz w:val="22"/>
          <w:szCs w:val="22"/>
          <w:rtl w:val="0"/>
        </w:rPr>
        <w:t xml:space="preserve">Fetherstonhaugh et al 1997  </w:t>
      </w:r>
      <w:r w:rsidDel="00000000" w:rsidR="00000000" w:rsidRPr="00000000">
        <w:rPr>
          <w:sz w:val="22"/>
          <w:szCs w:val="22"/>
          <w:rtl w:val="0"/>
        </w:rPr>
        <w:t xml:space="preserve">(notes)</w:t>
      </w:r>
    </w:p>
    <w:p w:rsidR="00000000" w:rsidDel="00000000" w:rsidP="00000000" w:rsidRDefault="00000000" w:rsidRPr="00000000" w14:paraId="00000093">
      <w:pPr>
        <w:tabs>
          <w:tab w:val="left" w:pos="0"/>
        </w:tabs>
        <w:rPr>
          <w:sz w:val="22"/>
          <w:szCs w:val="22"/>
        </w:rPr>
      </w:pPr>
      <w:r w:rsidDel="00000000" w:rsidR="00000000" w:rsidRPr="00000000">
        <w:rPr>
          <w:rtl w:val="0"/>
        </w:rPr>
      </w:r>
    </w:p>
    <w:p w:rsidR="00000000" w:rsidDel="00000000" w:rsidP="00000000" w:rsidRDefault="00000000" w:rsidRPr="00000000" w14:paraId="00000094">
      <w:pPr>
        <w:tabs>
          <w:tab w:val="left" w:pos="0"/>
        </w:tabs>
        <w:rPr>
          <w:sz w:val="22"/>
          <w:szCs w:val="22"/>
        </w:rPr>
      </w:pPr>
      <w:r w:rsidDel="00000000" w:rsidR="00000000" w:rsidRPr="00000000">
        <w:rPr>
          <w:sz w:val="22"/>
          <w:szCs w:val="22"/>
          <w:rtl w:val="0"/>
        </w:rPr>
        <w:t xml:space="preserve">S1: “Undergraduate volunteers (n = 54) from two sections of an economics statistics course”</w:t>
      </w:r>
    </w:p>
    <w:p w:rsidR="00000000" w:rsidDel="00000000" w:rsidP="00000000" w:rsidRDefault="00000000" w:rsidRPr="00000000" w14:paraId="00000095">
      <w:pPr>
        <w:tabs>
          <w:tab w:val="left" w:pos="0"/>
        </w:tabs>
        <w:rPr>
          <w:sz w:val="22"/>
          <w:szCs w:val="22"/>
        </w:rPr>
      </w:pPr>
      <w:r w:rsidDel="00000000" w:rsidR="00000000" w:rsidRPr="00000000">
        <w:rPr>
          <w:rtl w:val="0"/>
        </w:rPr>
      </w:r>
    </w:p>
    <w:p w:rsidR="00000000" w:rsidDel="00000000" w:rsidP="00000000" w:rsidRDefault="00000000" w:rsidRPr="00000000" w14:paraId="00000096">
      <w:pPr>
        <w:tabs>
          <w:tab w:val="left" w:pos="0"/>
        </w:tabs>
        <w:rPr>
          <w:sz w:val="22"/>
          <w:szCs w:val="22"/>
        </w:rPr>
      </w:pPr>
      <w:r w:rsidDel="00000000" w:rsidR="00000000" w:rsidRPr="00000000">
        <w:rPr>
          <w:sz w:val="22"/>
          <w:szCs w:val="22"/>
          <w:rtl w:val="0"/>
        </w:rPr>
        <w:t xml:space="preserve">&gt; Studies 1 and 2 found that an intervention saving a fixed number of lives was judged significantly more beneficial when fewer lives were at risk o anverall. Study 3 found that respondents wanted the minimum number of lives a medical treatment would have to save to merit a fixed amount of funding to be much greater for a disease with a larger number of potential victims than for a disease with a smaller number.</w:t>
      </w:r>
    </w:p>
    <w:p w:rsidR="00000000" w:rsidDel="00000000" w:rsidP="00000000" w:rsidRDefault="00000000" w:rsidRPr="00000000" w14:paraId="00000097">
      <w:pPr>
        <w:tabs>
          <w:tab w:val="left" w:pos="0"/>
        </w:tabs>
        <w:rPr>
          <w:sz w:val="22"/>
          <w:szCs w:val="22"/>
        </w:rPr>
      </w:pPr>
      <w:r w:rsidDel="00000000" w:rsidR="00000000" w:rsidRPr="00000000">
        <w:rPr>
          <w:rtl w:val="0"/>
        </w:rPr>
      </w:r>
    </w:p>
    <w:p w:rsidR="00000000" w:rsidDel="00000000" w:rsidP="00000000" w:rsidRDefault="00000000" w:rsidRPr="00000000" w14:paraId="00000098">
      <w:pPr>
        <w:tabs>
          <w:tab w:val="left" w:pos="0"/>
        </w:tabs>
        <w:rPr>
          <w:sz w:val="22"/>
          <w:szCs w:val="22"/>
        </w:rPr>
      </w:pPr>
      <w:r w:rsidDel="00000000" w:rsidR="00000000" w:rsidRPr="00000000">
        <w:rPr>
          <w:sz w:val="22"/>
          <w:szCs w:val="22"/>
          <w:rtl w:val="0"/>
        </w:rPr>
        <w:t xml:space="preserve">&gt; Study 1: Respondents evaluated the programs in pairs, one pair per page</w:t>
      </w:r>
    </w:p>
    <w:p w:rsidR="00000000" w:rsidDel="00000000" w:rsidP="00000000" w:rsidRDefault="00000000" w:rsidRPr="00000000" w14:paraId="00000099">
      <w:pPr>
        <w:tabs>
          <w:tab w:val="left" w:pos="0"/>
        </w:tabs>
        <w:rPr>
          <w:sz w:val="22"/>
          <w:szCs w:val="22"/>
        </w:rPr>
      </w:pPr>
      <w:r w:rsidDel="00000000" w:rsidR="00000000" w:rsidRPr="00000000">
        <w:rPr>
          <w:rtl w:val="0"/>
        </w:rPr>
      </w:r>
    </w:p>
    <w:p w:rsidR="00000000" w:rsidDel="00000000" w:rsidP="00000000" w:rsidRDefault="00000000" w:rsidRPr="00000000" w14:paraId="0000009A">
      <w:pPr>
        <w:tabs>
          <w:tab w:val="left" w:pos="0"/>
        </w:tabs>
        <w:rPr>
          <w:sz w:val="22"/>
          <w:szCs w:val="22"/>
        </w:rPr>
      </w:pPr>
      <w:r w:rsidDel="00000000" w:rsidR="00000000" w:rsidRPr="00000000">
        <w:rPr>
          <w:sz w:val="22"/>
          <w:szCs w:val="22"/>
          <w:rtl w:val="0"/>
        </w:rPr>
        <w:t xml:space="preserve">“imagine themselves as a government official of a small, developing country” </w:t>
      </w:r>
    </w:p>
    <w:p w:rsidR="00000000" w:rsidDel="00000000" w:rsidP="00000000" w:rsidRDefault="00000000" w:rsidRPr="00000000" w14:paraId="0000009B">
      <w:pPr>
        <w:tabs>
          <w:tab w:val="left" w:pos="0"/>
        </w:tabs>
        <w:rPr>
          <w:sz w:val="22"/>
          <w:szCs w:val="22"/>
        </w:rPr>
      </w:pPr>
      <w:r w:rsidDel="00000000" w:rsidR="00000000" w:rsidRPr="00000000">
        <w:rPr>
          <w:rtl w:val="0"/>
        </w:rPr>
      </w:r>
    </w:p>
    <w:p w:rsidR="00000000" w:rsidDel="00000000" w:rsidP="00000000" w:rsidRDefault="00000000" w:rsidRPr="00000000" w14:paraId="0000009C">
      <w:pPr>
        <w:tabs>
          <w:tab w:val="left" w:pos="0"/>
        </w:tabs>
        <w:rPr>
          <w:sz w:val="22"/>
          <w:szCs w:val="22"/>
        </w:rPr>
      </w:pPr>
      <w:r w:rsidDel="00000000" w:rsidR="00000000" w:rsidRPr="00000000">
        <w:rPr>
          <w:sz w:val="22"/>
          <w:szCs w:val="22"/>
          <w:rtl w:val="0"/>
        </w:rPr>
        <w:t xml:space="preserve">&gt; We predicted that preference ratings would be greater for the small-camp program than the large-camp program. Because these programs were never paired together, however, we compared respondents’ ratings for the two Rwandan programs in pairings that shared a common non-Rwandan program</w:t>
      </w:r>
    </w:p>
    <w:p w:rsidR="00000000" w:rsidDel="00000000" w:rsidP="00000000" w:rsidRDefault="00000000" w:rsidRPr="00000000" w14:paraId="0000009D">
      <w:pPr>
        <w:tabs>
          <w:tab w:val="left" w:pos="0"/>
        </w:tabs>
        <w:rPr>
          <w:sz w:val="22"/>
          <w:szCs w:val="22"/>
        </w:rPr>
      </w:pPr>
      <w:r w:rsidDel="00000000" w:rsidR="00000000" w:rsidRPr="00000000">
        <w:rPr>
          <w:rtl w:val="0"/>
        </w:rPr>
      </w:r>
    </w:p>
    <w:p w:rsidR="00000000" w:rsidDel="00000000" w:rsidP="00000000" w:rsidRDefault="00000000" w:rsidRPr="00000000" w14:paraId="0000009E">
      <w:pPr>
        <w:tabs>
          <w:tab w:val="left" w:pos="0"/>
        </w:tabs>
        <w:rPr>
          <w:sz w:val="22"/>
          <w:szCs w:val="22"/>
        </w:rPr>
      </w:pPr>
      <w:r w:rsidDel="00000000" w:rsidR="00000000" w:rsidRPr="00000000">
        <w:rPr>
          <w:sz w:val="22"/>
          <w:szCs w:val="22"/>
          <w:rtl w:val="0"/>
        </w:rPr>
        <w:t xml:space="preserve">&gt; Even though most respondents realized that the same number of refugees could be saved in either camp, they preferred the small-camp program (M 5 .45) over the large-camp program (M 5 2.20) when paired with either the transportation or employment programs.</w:t>
      </w:r>
    </w:p>
    <w:p w:rsidR="00000000" w:rsidDel="00000000" w:rsidP="00000000" w:rsidRDefault="00000000" w:rsidRPr="00000000" w14:paraId="0000009F">
      <w:pPr>
        <w:tabs>
          <w:tab w:val="left" w:pos="0"/>
        </w:tabs>
        <w:rPr>
          <w:sz w:val="22"/>
          <w:szCs w:val="22"/>
        </w:rPr>
      </w:pPr>
      <w:r w:rsidDel="00000000" w:rsidR="00000000" w:rsidRPr="00000000">
        <w:rPr>
          <w:rtl w:val="0"/>
        </w:rPr>
      </w:r>
    </w:p>
    <w:p w:rsidR="00000000" w:rsidDel="00000000" w:rsidP="00000000" w:rsidRDefault="00000000" w:rsidRPr="00000000" w14:paraId="000000A0">
      <w:pPr>
        <w:tabs>
          <w:tab w:val="left" w:pos="0"/>
        </w:tabs>
        <w:rPr>
          <w:sz w:val="22"/>
          <w:szCs w:val="22"/>
        </w:rPr>
      </w:pPr>
      <w:r w:rsidDel="00000000" w:rsidR="00000000" w:rsidRPr="00000000">
        <w:rPr>
          <w:sz w:val="22"/>
          <w:szCs w:val="22"/>
          <w:rtl w:val="0"/>
        </w:rPr>
        <w:t xml:space="preserve">&gt; Study 2 omitted dummy scenarios and had respondents evaluate Rwandan scenarios individually.</w:t>
      </w:r>
    </w:p>
    <w:p w:rsidR="00000000" w:rsidDel="00000000" w:rsidP="00000000" w:rsidRDefault="00000000" w:rsidRPr="00000000" w14:paraId="000000A1">
      <w:pPr>
        <w:tabs>
          <w:tab w:val="left" w:pos="0"/>
        </w:tabs>
        <w:rPr>
          <w:sz w:val="22"/>
          <w:szCs w:val="22"/>
        </w:rPr>
      </w:pPr>
      <w:r w:rsidDel="00000000" w:rsidR="00000000" w:rsidRPr="00000000">
        <w:rPr>
          <w:rtl w:val="0"/>
        </w:rPr>
      </w:r>
    </w:p>
    <w:p w:rsidR="00000000" w:rsidDel="00000000" w:rsidP="00000000" w:rsidRDefault="00000000" w:rsidRPr="00000000" w14:paraId="000000A2">
      <w:pPr>
        <w:tabs>
          <w:tab w:val="left" w:pos="0"/>
        </w:tabs>
        <w:rPr>
          <w:sz w:val="22"/>
          <w:szCs w:val="22"/>
        </w:rPr>
      </w:pPr>
      <w:r w:rsidDel="00000000" w:rsidR="00000000" w:rsidRPr="00000000">
        <w:rPr>
          <w:sz w:val="22"/>
          <w:szCs w:val="22"/>
          <w:rtl w:val="0"/>
        </w:rPr>
        <w:t xml:space="preserve">&gt; ...  manipulated three within-subjects variables: size of refugee camp (11,000 or 250,000), amount of pure-water aid a camp was receiving before a water-purification plane was sent (low or high), and reliability of the plane (60% or 100%). ...  eight different scenarios participants read...  2 x  2 x  2 repeated-measures factorial design. All respondents evaluated the same eight scenarios</w:t>
      </w:r>
    </w:p>
    <w:p w:rsidR="00000000" w:rsidDel="00000000" w:rsidP="00000000" w:rsidRDefault="00000000" w:rsidRPr="00000000" w14:paraId="000000A3">
      <w:pPr>
        <w:tabs>
          <w:tab w:val="left" w:pos="0"/>
        </w:tabs>
        <w:rPr>
          <w:sz w:val="22"/>
          <w:szCs w:val="22"/>
        </w:rPr>
      </w:pPr>
      <w:r w:rsidDel="00000000" w:rsidR="00000000" w:rsidRPr="00000000">
        <w:rPr>
          <w:rtl w:val="0"/>
        </w:rPr>
      </w:r>
    </w:p>
    <w:p w:rsidR="00000000" w:rsidDel="00000000" w:rsidP="00000000" w:rsidRDefault="00000000" w:rsidRPr="00000000" w14:paraId="000000A4">
      <w:pPr>
        <w:tabs>
          <w:tab w:val="left" w:pos="0"/>
        </w:tabs>
        <w:rPr>
          <w:sz w:val="22"/>
          <w:szCs w:val="22"/>
        </w:rPr>
      </w:pPr>
      <w:r w:rsidDel="00000000" w:rsidR="00000000" w:rsidRPr="00000000">
        <w:rPr>
          <w:sz w:val="22"/>
          <w:szCs w:val="22"/>
          <w:rtl w:val="0"/>
        </w:rPr>
        <w:t xml:space="preserve">&gt; two dependent variables: (1) the rated benefit of sending a plane, and (2) a yes/no decision on whether or not to send a plane.</w:t>
      </w:r>
    </w:p>
    <w:p w:rsidR="00000000" w:rsidDel="00000000" w:rsidP="00000000" w:rsidRDefault="00000000" w:rsidRPr="00000000" w14:paraId="000000A5">
      <w:pPr>
        <w:tabs>
          <w:tab w:val="left" w:pos="0"/>
        </w:tabs>
        <w:rPr>
          <w:sz w:val="22"/>
          <w:szCs w:val="22"/>
        </w:rPr>
      </w:pPr>
      <w:r w:rsidDel="00000000" w:rsidR="00000000" w:rsidRPr="00000000">
        <w:rPr>
          <w:rtl w:val="0"/>
        </w:rPr>
      </w:r>
    </w:p>
    <w:p w:rsidR="00000000" w:rsidDel="00000000" w:rsidP="00000000" w:rsidRDefault="00000000" w:rsidRPr="00000000" w14:paraId="000000A6">
      <w:pPr>
        <w:tabs>
          <w:tab w:val="left" w:pos="0"/>
        </w:tabs>
        <w:rPr>
          <w:sz w:val="22"/>
          <w:szCs w:val="22"/>
        </w:rPr>
      </w:pPr>
      <w:r w:rsidDel="00000000" w:rsidR="00000000" w:rsidRPr="00000000">
        <w:rPr>
          <w:sz w:val="22"/>
          <w:szCs w:val="22"/>
          <w:rtl w:val="0"/>
        </w:rPr>
        <w:t xml:space="preserve">&gt; A 2  x 2 x  2 within-subjects ANOVA on respondents’ benefit ratings provided strong support for the psychophysical numbing hypothesis (see Figure 2). A significant main effect for camp size, F (1, 132)   160.5, p   .001, indicated that respondents believed sending the planes to small camps was more beneficial (M   6.46) than sending them to large camps (M   4.54). A main effect for the prior-aid variable, F (1, 132)   15.35, p   .001, indicated that respondents believed sending the planes to camps that were already satisfying a substantial portion of their clean-water need was more beneficial (M   5.73) than sending them to camps that were only satisfying a small portion of their water need (M   5.27). </w:t>
      </w:r>
    </w:p>
    <w:p w:rsidR="00000000" w:rsidDel="00000000" w:rsidP="00000000" w:rsidRDefault="00000000" w:rsidRPr="00000000" w14:paraId="000000A7">
      <w:pPr>
        <w:tabs>
          <w:tab w:val="left" w:pos="0"/>
        </w:tabs>
        <w:rPr>
          <w:sz w:val="22"/>
          <w:szCs w:val="22"/>
        </w:rPr>
      </w:pPr>
      <w:r w:rsidDel="00000000" w:rsidR="00000000" w:rsidRPr="00000000">
        <w:rPr>
          <w:rtl w:val="0"/>
        </w:rPr>
      </w:r>
    </w:p>
    <w:p w:rsidR="00000000" w:rsidDel="00000000" w:rsidP="00000000" w:rsidRDefault="00000000" w:rsidRPr="00000000" w14:paraId="000000A8">
      <w:pPr>
        <w:tabs>
          <w:tab w:val="left" w:pos="0"/>
        </w:tabs>
        <w:rPr>
          <w:sz w:val="22"/>
          <w:szCs w:val="22"/>
        </w:rPr>
      </w:pPr>
      <w:r w:rsidDel="00000000" w:rsidR="00000000" w:rsidRPr="00000000">
        <w:rPr>
          <w:sz w:val="22"/>
          <w:szCs w:val="22"/>
          <w:rtl w:val="0"/>
        </w:rPr>
        <w:t xml:space="preserve">Gertler’s discussion: </w:t>
      </w:r>
    </w:p>
    <w:p w:rsidR="00000000" w:rsidDel="00000000" w:rsidP="00000000" w:rsidRDefault="00000000" w:rsidRPr="00000000" w14:paraId="000000A9">
      <w:pPr>
        <w:tabs>
          <w:tab w:val="left" w:pos="0"/>
        </w:tabs>
        <w:rPr>
          <w:sz w:val="22"/>
          <w:szCs w:val="22"/>
        </w:rPr>
      </w:pPr>
      <w:r w:rsidDel="00000000" w:rsidR="00000000" w:rsidRPr="00000000">
        <w:rPr>
          <w:sz w:val="22"/>
          <w:szCs w:val="22"/>
          <w:rtl w:val="0"/>
        </w:rPr>
        <w:t xml:space="preserve">&gt;  Participants were less likely to allocate money to a hypothetical refugee camp when they could only save 1500 lives out of 250,000 refugees rather than 1500 lives out of 11,000. ... Fetherstonhaugh et al. use the term “drop in the bucket” to describe the thought process that might bring about these decisions: saving a tiny percentage of a population could feel useless even if 1500 individuals still get the chance to live. </w:t>
      </w:r>
    </w:p>
    <w:p w:rsidR="00000000" w:rsidDel="00000000" w:rsidP="00000000" w:rsidRDefault="00000000" w:rsidRPr="00000000" w14:paraId="000000AA">
      <w:pPr>
        <w:tabs>
          <w:tab w:val="left" w:pos="0"/>
        </w:tabs>
        <w:rPr>
          <w:sz w:val="22"/>
          <w:szCs w:val="22"/>
        </w:rPr>
      </w:pPr>
      <w:r w:rsidDel="00000000" w:rsidR="00000000" w:rsidRPr="00000000">
        <w:rPr>
          <w:rtl w:val="0"/>
        </w:rPr>
      </w:r>
    </w:p>
    <w:p w:rsidR="00000000" w:rsidDel="00000000" w:rsidP="00000000" w:rsidRDefault="00000000" w:rsidRPr="00000000" w14:paraId="000000AB">
      <w:pPr>
        <w:tabs>
          <w:tab w:val="left" w:pos="0"/>
        </w:tabs>
        <w:rPr>
          <w:b w:val="1"/>
          <w:sz w:val="22"/>
          <w:szCs w:val="22"/>
        </w:rPr>
      </w:pPr>
      <w:r w:rsidDel="00000000" w:rsidR="00000000" w:rsidRPr="00000000">
        <w:rPr>
          <w:b w:val="1"/>
          <w:sz w:val="22"/>
          <w:szCs w:val="22"/>
          <w:rtl w:val="0"/>
        </w:rPr>
        <w:t xml:space="preserve">Jenni and Loewenstein (1997)</w:t>
      </w:r>
    </w:p>
    <w:p w:rsidR="00000000" w:rsidDel="00000000" w:rsidP="00000000" w:rsidRDefault="00000000" w:rsidRPr="00000000" w14:paraId="000000AC">
      <w:pPr>
        <w:tabs>
          <w:tab w:val="left" w:pos="0"/>
        </w:tabs>
        <w:rPr>
          <w:sz w:val="22"/>
          <w:szCs w:val="22"/>
        </w:rPr>
      </w:pPr>
      <w:r w:rsidDel="00000000" w:rsidR="00000000" w:rsidRPr="00000000">
        <w:rPr>
          <w:rFonts w:ascii="Cardo" w:cs="Cardo" w:eastAsia="Cardo" w:hAnsi="Cardo"/>
          <w:sz w:val="22"/>
          <w:szCs w:val="22"/>
          <w:rtl w:val="0"/>
        </w:rPr>
        <w:t xml:space="preserve">It is widely believed that people are willing to expend greater resources to save the lives of identiﬁed victims  than to save equal numbers of unidentiﬁed or statistical victims. There are many possible causes of this disparity  which have not been enumerated previously or tested empirically. We discuss four possible causes of the  “identiﬁable victim effect” and present the results of two studies which indicate that the most important cause  of the disparity in treatment of identiﬁable and statistical lives is that, for identiﬁable victims, a high proportion  of those at risk can be saved.</w:t>
      </w:r>
    </w:p>
    <w:p w:rsidR="00000000" w:rsidDel="00000000" w:rsidP="00000000" w:rsidRDefault="00000000" w:rsidRPr="00000000" w14:paraId="000000AD">
      <w:pPr>
        <w:tabs>
          <w:tab w:val="left" w:pos="0"/>
        </w:tabs>
        <w:rPr>
          <w:sz w:val="22"/>
          <w:szCs w:val="22"/>
        </w:rPr>
      </w:pPr>
      <w:r w:rsidDel="00000000" w:rsidR="00000000" w:rsidRPr="00000000">
        <w:rPr>
          <w:rtl w:val="0"/>
        </w:rPr>
      </w:r>
    </w:p>
    <w:p w:rsidR="00000000" w:rsidDel="00000000" w:rsidP="00000000" w:rsidRDefault="00000000" w:rsidRPr="00000000" w14:paraId="000000AE">
      <w:pPr>
        <w:pStyle w:val="Heading3"/>
        <w:numPr>
          <w:ilvl w:val="0"/>
          <w:numId w:val="7"/>
        </w:numPr>
        <w:tabs>
          <w:tab w:val="left" w:pos="0"/>
        </w:tabs>
        <w:rPr>
          <w:b w:val="1"/>
          <w:sz w:val="26"/>
          <w:szCs w:val="26"/>
        </w:rPr>
      </w:pPr>
      <w:bookmarkStart w:colFirst="0" w:colLast="0" w:name="_h4e51xeo2wo0" w:id="15"/>
      <w:bookmarkEnd w:id="15"/>
      <w:r w:rsidDel="00000000" w:rsidR="00000000" w:rsidRPr="00000000">
        <w:rPr>
          <w:rFonts w:ascii="Cormorant Garamond" w:cs="Cormorant Garamond" w:eastAsia="Cormorant Garamond" w:hAnsi="Cormorant Garamond"/>
          <w:sz w:val="26"/>
          <w:szCs w:val="26"/>
          <w:rtl w:val="0"/>
        </w:rPr>
        <w:t xml:space="preserve">Functional barriers:  Awareness and consideration</w:t>
      </w:r>
    </w:p>
    <w:p w:rsidR="00000000" w:rsidDel="00000000" w:rsidP="00000000" w:rsidRDefault="00000000" w:rsidRPr="00000000" w14:paraId="000000AF">
      <w:pPr>
        <w:numPr>
          <w:ilvl w:val="0"/>
          <w:numId w:val="7"/>
        </w:numPr>
        <w:tabs>
          <w:tab w:val="left" w:pos="0"/>
        </w:tabs>
        <w:rPr>
          <w:sz w:val="22"/>
          <w:szCs w:val="22"/>
        </w:rPr>
      </w:pPr>
      <w:r w:rsidDel="00000000" w:rsidR="00000000" w:rsidRPr="00000000">
        <w:rPr>
          <w:sz w:val="22"/>
          <w:szCs w:val="22"/>
          <w:rtl w:val="0"/>
        </w:rPr>
        <w:t xml:space="preserve">(Whether a cause/charity is something people are aware of, feel is important/salient, and feel close to.)</w:t>
      </w:r>
    </w:p>
    <w:p w:rsidR="00000000" w:rsidDel="00000000" w:rsidP="00000000" w:rsidRDefault="00000000" w:rsidRPr="00000000" w14:paraId="000000B0">
      <w:pPr>
        <w:numPr>
          <w:ilvl w:val="0"/>
          <w:numId w:val="7"/>
        </w:numPr>
        <w:tabs>
          <w:tab w:val="left" w:pos="0"/>
        </w:tabs>
        <w:rPr>
          <w:sz w:val="22"/>
          <w:szCs w:val="22"/>
        </w:rPr>
      </w:pPr>
      <w:r w:rsidDel="00000000" w:rsidR="00000000" w:rsidRPr="00000000">
        <w:rPr>
          <w:rtl w:val="0"/>
        </w:rPr>
      </w:r>
    </w:p>
    <w:p w:rsidR="00000000" w:rsidDel="00000000" w:rsidP="00000000" w:rsidRDefault="00000000" w:rsidRPr="00000000" w14:paraId="000000B1">
      <w:pPr>
        <w:pStyle w:val="Heading3"/>
        <w:numPr>
          <w:ilvl w:val="0"/>
          <w:numId w:val="7"/>
        </w:numPr>
        <w:tabs>
          <w:tab w:val="left" w:pos="0"/>
        </w:tabs>
        <w:rPr>
          <w:b w:val="1"/>
          <w:sz w:val="26"/>
          <w:szCs w:val="26"/>
        </w:rPr>
      </w:pPr>
      <w:bookmarkStart w:colFirst="0" w:colLast="0" w:name="_yum4m6bndcnn" w:id="16"/>
      <w:bookmarkEnd w:id="16"/>
      <w:r w:rsidDel="00000000" w:rsidR="00000000" w:rsidRPr="00000000">
        <w:rPr>
          <w:rFonts w:ascii="Cormorant Garamond" w:cs="Cormorant Garamond" w:eastAsia="Cormorant Garamond" w:hAnsi="Cormorant Garamond"/>
          <w:sz w:val="26"/>
          <w:szCs w:val="26"/>
          <w:rtl w:val="0"/>
        </w:rPr>
        <w:t xml:space="preserve">Functional barriers:  Identity </w:t>
      </w:r>
    </w:p>
    <w:p w:rsidR="00000000" w:rsidDel="00000000" w:rsidP="00000000" w:rsidRDefault="00000000" w:rsidRPr="00000000" w14:paraId="000000B2">
      <w:pPr>
        <w:numPr>
          <w:ilvl w:val="0"/>
          <w:numId w:val="7"/>
        </w:numPr>
        <w:tabs>
          <w:tab w:val="left" w:pos="0"/>
        </w:tabs>
        <w:rPr>
          <w:sz w:val="22"/>
          <w:szCs w:val="22"/>
        </w:rPr>
      </w:pPr>
      <w:r w:rsidDel="00000000" w:rsidR="00000000" w:rsidRPr="00000000">
        <w:rPr>
          <w:sz w:val="22"/>
          <w:szCs w:val="22"/>
          <w:rtl w:val="0"/>
        </w:rPr>
        <w:t xml:space="preserve">(Things that run against one's self-perception and how one believes others will will see you.)</w:t>
      </w:r>
    </w:p>
    <w:p w:rsidR="00000000" w:rsidDel="00000000" w:rsidP="00000000" w:rsidRDefault="00000000" w:rsidRPr="00000000" w14:paraId="000000B3">
      <w:pPr>
        <w:numPr>
          <w:ilvl w:val="0"/>
          <w:numId w:val="7"/>
        </w:numPr>
        <w:tabs>
          <w:tab w:val="left" w:pos="0"/>
        </w:tabs>
        <w:rPr>
          <w:sz w:val="22"/>
          <w:szCs w:val="22"/>
        </w:rPr>
      </w:pPr>
      <w:r w:rsidDel="00000000" w:rsidR="00000000" w:rsidRPr="00000000">
        <w:rPr>
          <w:rtl w:val="0"/>
        </w:rPr>
      </w:r>
    </w:p>
    <w:p w:rsidR="00000000" w:rsidDel="00000000" w:rsidP="00000000" w:rsidRDefault="00000000" w:rsidRPr="00000000" w14:paraId="000000B4">
      <w:pPr>
        <w:pStyle w:val="Heading3"/>
        <w:numPr>
          <w:ilvl w:val="0"/>
          <w:numId w:val="7"/>
        </w:numPr>
        <w:tabs>
          <w:tab w:val="left" w:pos="0"/>
        </w:tabs>
        <w:rPr>
          <w:b w:val="1"/>
          <w:sz w:val="26"/>
          <w:szCs w:val="26"/>
        </w:rPr>
      </w:pPr>
      <w:bookmarkStart w:colFirst="0" w:colLast="0" w:name="_cb2e7egwqaej" w:id="17"/>
      <w:bookmarkEnd w:id="17"/>
      <w:r w:rsidDel="00000000" w:rsidR="00000000" w:rsidRPr="00000000">
        <w:rPr>
          <w:rFonts w:ascii="Cormorant Garamond" w:cs="Cormorant Garamond" w:eastAsia="Cormorant Garamond" w:hAnsi="Cormorant Garamond"/>
          <w:sz w:val="26"/>
          <w:szCs w:val="26"/>
          <w:rtl w:val="0"/>
        </w:rPr>
        <w:t xml:space="preserve">Functional barriers: Inertia and systemic/institutional</w:t>
      </w:r>
    </w:p>
    <w:p w:rsidR="00000000" w:rsidDel="00000000" w:rsidP="00000000" w:rsidRDefault="00000000" w:rsidRPr="00000000" w14:paraId="000000B5">
      <w:pPr>
        <w:numPr>
          <w:ilvl w:val="0"/>
          <w:numId w:val="7"/>
        </w:numPr>
        <w:tabs>
          <w:tab w:val="left" w:pos="0"/>
        </w:tabs>
        <w:rPr>
          <w:sz w:val="22"/>
          <w:szCs w:val="22"/>
        </w:rPr>
      </w:pPr>
      <w:r w:rsidDel="00000000" w:rsidR="00000000" w:rsidRPr="00000000">
        <w:rPr>
          <w:sz w:val="22"/>
          <w:szCs w:val="22"/>
          <w:rtl w:val="0"/>
        </w:rPr>
        <w:t xml:space="preserve">(Factors limiting individual and social *change* in behavior)</w:t>
      </w:r>
    </w:p>
    <w:p w:rsidR="00000000" w:rsidDel="00000000" w:rsidP="00000000" w:rsidRDefault="00000000" w:rsidRPr="00000000" w14:paraId="000000B6">
      <w:pPr>
        <w:numPr>
          <w:ilvl w:val="0"/>
          <w:numId w:val="7"/>
        </w:numPr>
        <w:tabs>
          <w:tab w:val="left" w:pos="0"/>
        </w:tabs>
        <w:rPr>
          <w:sz w:val="22"/>
          <w:szCs w:val="22"/>
        </w:rPr>
      </w:pPr>
      <w:r w:rsidDel="00000000" w:rsidR="00000000" w:rsidRPr="00000000">
        <w:rPr>
          <w:rtl w:val="0"/>
        </w:rPr>
      </w:r>
    </w:p>
    <w:p w:rsidR="00000000" w:rsidDel="00000000" w:rsidP="00000000" w:rsidRDefault="00000000" w:rsidRPr="00000000" w14:paraId="000000B7">
      <w:pPr>
        <w:pStyle w:val="Heading3"/>
        <w:numPr>
          <w:ilvl w:val="0"/>
          <w:numId w:val="7"/>
        </w:numPr>
        <w:tabs>
          <w:tab w:val="left" w:pos="0"/>
        </w:tabs>
        <w:rPr>
          <w:b w:val="1"/>
          <w:sz w:val="26"/>
          <w:szCs w:val="26"/>
        </w:rPr>
      </w:pPr>
      <w:bookmarkStart w:colFirst="0" w:colLast="0" w:name="_ifs7te1y7zf0" w:id="18"/>
      <w:bookmarkEnd w:id="18"/>
      <w:r w:rsidDel="00000000" w:rsidR="00000000" w:rsidRPr="00000000">
        <w:rPr>
          <w:rFonts w:ascii="Cormorant Garamond" w:cs="Cormorant Garamond" w:eastAsia="Cormorant Garamond" w:hAnsi="Cormorant Garamond"/>
          <w:sz w:val="26"/>
          <w:szCs w:val="26"/>
          <w:rtl w:val="0"/>
        </w:rPr>
        <w:t xml:space="preserve">Functional barriers:  Inherent</w:t>
      </w:r>
    </w:p>
    <w:p w:rsidR="00000000" w:rsidDel="00000000" w:rsidP="00000000" w:rsidRDefault="00000000" w:rsidRPr="00000000" w14:paraId="000000B8">
      <w:pPr>
        <w:numPr>
          <w:ilvl w:val="0"/>
          <w:numId w:val="7"/>
        </w:numPr>
        <w:tabs>
          <w:tab w:val="left" w:pos="0"/>
        </w:tabs>
        <w:rPr>
          <w:sz w:val="22"/>
          <w:szCs w:val="22"/>
        </w:rPr>
      </w:pPr>
      <w:r w:rsidDel="00000000" w:rsidR="00000000" w:rsidRPr="00000000">
        <w:rPr>
          <w:sz w:val="22"/>
          <w:szCs w:val="22"/>
          <w:rtl w:val="0"/>
        </w:rPr>
        <w:t xml:space="preserve">(Longstanding or inherent societal and material factors)</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p w:rsidR="00000000" w:rsidDel="00000000" w:rsidP="00000000" w:rsidRDefault="00000000" w:rsidRPr="00000000" w14:paraId="000000BB">
      <w:pPr>
        <w:pStyle w:val="Heading1"/>
        <w:numPr>
          <w:ilvl w:val="0"/>
          <w:numId w:val="7"/>
        </w:numPr>
        <w:tabs>
          <w:tab w:val="left" w:pos="0"/>
        </w:tabs>
        <w:ind w:left="0" w:firstLine="0"/>
        <w:rPr>
          <w:rFonts w:ascii="Cormorant Garamond" w:cs="Cormorant Garamond" w:eastAsia="Cormorant Garamond" w:hAnsi="Cormorant Garamond"/>
        </w:rPr>
      </w:pPr>
      <w:bookmarkStart w:colFirst="0" w:colLast="0" w:name="_x98jc7rmrqwy" w:id="19"/>
      <w:bookmarkEnd w:id="19"/>
      <w:r w:rsidDel="00000000" w:rsidR="00000000" w:rsidRPr="00000000">
        <w:rPr>
          <w:rFonts w:ascii="Cormorant Garamond" w:cs="Cormorant Garamond" w:eastAsia="Cormorant Garamond" w:hAnsi="Cormorant Garamond"/>
          <w:rtl w:val="0"/>
        </w:rPr>
        <w:t xml:space="preserve">3. Tools for motivating EA giving</w:t>
      </w:r>
    </w:p>
    <w:p w:rsidR="00000000" w:rsidDel="00000000" w:rsidP="00000000" w:rsidRDefault="00000000" w:rsidRPr="00000000" w14:paraId="000000BC">
      <w:pPr>
        <w:tabs>
          <w:tab w:val="left" w:pos="0"/>
        </w:tabs>
        <w:rPr/>
      </w:pPr>
      <w:r w:rsidDel="00000000" w:rsidR="00000000" w:rsidRPr="00000000">
        <w:rPr>
          <w:rtl w:val="0"/>
        </w:rPr>
        <w:t xml:space="preserve">(See esp “EA-concepts” airtable)</w:t>
      </w:r>
      <w:r w:rsidDel="00000000" w:rsidR="00000000" w:rsidRPr="00000000">
        <w:rPr>
          <w:rtl w:val="0"/>
        </w:rPr>
      </w:r>
    </w:p>
    <w:p w:rsidR="00000000" w:rsidDel="00000000" w:rsidP="00000000" w:rsidRDefault="00000000" w:rsidRPr="00000000" w14:paraId="000000BD">
      <w:pPr>
        <w:tabs>
          <w:tab w:val="left" w:pos="0"/>
        </w:tabs>
        <w:spacing w:after="80" w:before="360" w:lineRule="auto"/>
        <w:rPr/>
      </w:pPr>
      <w:r w:rsidDel="00000000" w:rsidR="00000000" w:rsidRPr="00000000">
        <w:rPr>
          <w:b w:val="1"/>
          <w:rtl w:val="0"/>
        </w:rPr>
        <w:t xml:space="preserve">Accepted</w:t>
      </w:r>
      <w:r w:rsidDel="00000000" w:rsidR="00000000" w:rsidRPr="00000000">
        <w:rPr>
          <w:rtl w:val="0"/>
        </w:rPr>
      </w:r>
    </w:p>
    <w:p w:rsidR="00000000" w:rsidDel="00000000" w:rsidP="00000000" w:rsidRDefault="00000000" w:rsidRPr="00000000" w14:paraId="000000BE">
      <w:pPr>
        <w:numPr>
          <w:ilvl w:val="0"/>
          <w:numId w:val="2"/>
        </w:numPr>
        <w:tabs>
          <w:tab w:val="left" w:pos="0"/>
        </w:tabs>
        <w:ind w:left="720" w:hanging="360"/>
        <w:rPr/>
      </w:pPr>
      <w:r w:rsidDel="00000000" w:rsidR="00000000" w:rsidRPr="00000000">
        <w:rPr>
          <w:rtl w:val="0"/>
        </w:rPr>
        <w:t xml:space="preserve">Tragic trade offs</w:t>
      </w:r>
    </w:p>
    <w:p w:rsidR="00000000" w:rsidDel="00000000" w:rsidP="00000000" w:rsidRDefault="00000000" w:rsidRPr="00000000" w14:paraId="000000BF">
      <w:pPr>
        <w:tabs>
          <w:tab w:val="left" w:pos="0"/>
        </w:tabs>
        <w:spacing w:after="80" w:before="360" w:lineRule="auto"/>
        <w:rPr>
          <w:b w:val="1"/>
        </w:rPr>
      </w:pPr>
      <w:r w:rsidDel="00000000" w:rsidR="00000000" w:rsidRPr="00000000">
        <w:rPr>
          <w:b w:val="1"/>
          <w:rtl w:val="0"/>
        </w:rPr>
        <w:t xml:space="preserve">Maybe:</w:t>
      </w:r>
    </w:p>
    <w:p w:rsidR="00000000" w:rsidDel="00000000" w:rsidP="00000000" w:rsidRDefault="00000000" w:rsidRPr="00000000" w14:paraId="000000C0">
      <w:pPr>
        <w:numPr>
          <w:ilvl w:val="0"/>
          <w:numId w:val="12"/>
        </w:numPr>
        <w:tabs>
          <w:tab w:val="left" w:pos="0"/>
        </w:tabs>
        <w:ind w:left="720" w:hanging="360"/>
        <w:rPr/>
      </w:pPr>
      <w:r w:rsidDel="00000000" w:rsidR="00000000" w:rsidRPr="00000000">
        <w:rPr>
          <w:rtl w:val="0"/>
        </w:rPr>
        <w:t xml:space="preserve">Evidence of Impact?</w:t>
      </w:r>
    </w:p>
    <w:p w:rsidR="00000000" w:rsidDel="00000000" w:rsidP="00000000" w:rsidRDefault="00000000" w:rsidRPr="00000000" w14:paraId="000000C1">
      <w:pPr>
        <w:numPr>
          <w:ilvl w:val="0"/>
          <w:numId w:val="12"/>
        </w:numPr>
        <w:tabs>
          <w:tab w:val="left" w:pos="0"/>
        </w:tabs>
        <w:ind w:left="720" w:hanging="360"/>
        <w:rPr/>
      </w:pPr>
      <w:r w:rsidDel="00000000" w:rsidR="00000000" w:rsidRPr="00000000">
        <w:rPr>
          <w:rtl w:val="0"/>
        </w:rPr>
        <w:t xml:space="preserve">Bergh’s findings? </w:t>
      </w:r>
    </w:p>
    <w:p w:rsidR="00000000" w:rsidDel="00000000" w:rsidP="00000000" w:rsidRDefault="00000000" w:rsidRPr="00000000" w14:paraId="000000C2">
      <w:pPr>
        <w:numPr>
          <w:ilvl w:val="0"/>
          <w:numId w:val="12"/>
        </w:numPr>
        <w:tabs>
          <w:tab w:val="left" w:pos="0"/>
        </w:tabs>
        <w:ind w:left="720" w:hanging="360"/>
        <w:rPr/>
      </w:pPr>
      <w:commentRangeStart w:id="24"/>
      <w:r w:rsidDel="00000000" w:rsidR="00000000" w:rsidRPr="00000000">
        <w:rPr>
          <w:rtl w:val="0"/>
        </w:rPr>
        <w:t xml:space="preserve">Charity quality ratings?</w:t>
      </w:r>
      <w:commentRangeEnd w:id="24"/>
      <w:r w:rsidDel="00000000" w:rsidR="00000000" w:rsidRPr="00000000">
        <w:commentReference w:id="24"/>
      </w:r>
      <w:r w:rsidDel="00000000" w:rsidR="00000000" w:rsidRPr="00000000">
        <w:rPr>
          <w:rtl w:val="0"/>
        </w:rPr>
        <w:t xml:space="preserve"> (Charity navigator?)</w:t>
      </w:r>
    </w:p>
    <w:p w:rsidR="00000000" w:rsidDel="00000000" w:rsidP="00000000" w:rsidRDefault="00000000" w:rsidRPr="00000000" w14:paraId="000000C3">
      <w:pPr>
        <w:numPr>
          <w:ilvl w:val="0"/>
          <w:numId w:val="12"/>
        </w:numPr>
        <w:tabs>
          <w:tab w:val="left" w:pos="0"/>
        </w:tabs>
        <w:ind w:left="720" w:hanging="360"/>
        <w:rPr/>
      </w:pPr>
      <w:r w:rsidDel="00000000" w:rsidR="00000000" w:rsidRPr="00000000">
        <w:rPr>
          <w:rtl w:val="0"/>
        </w:rPr>
        <w:t xml:space="preserve">Slowing people down: David’s study</w:t>
      </w:r>
    </w:p>
    <w:p w:rsidR="00000000" w:rsidDel="00000000" w:rsidP="00000000" w:rsidRDefault="00000000" w:rsidRPr="00000000" w14:paraId="000000C4">
      <w:pPr>
        <w:numPr>
          <w:ilvl w:val="0"/>
          <w:numId w:val="12"/>
        </w:numPr>
        <w:tabs>
          <w:tab w:val="left" w:pos="0"/>
        </w:tabs>
        <w:ind w:left="720" w:hanging="360"/>
        <w:rPr/>
      </w:pPr>
      <w:commentRangeStart w:id="25"/>
      <w:r w:rsidDel="00000000" w:rsidR="00000000" w:rsidRPr="00000000">
        <w:rPr>
          <w:rtl w:val="0"/>
        </w:rPr>
        <w:t xml:space="preserve">Ranking charities: David’s study</w:t>
      </w:r>
      <w:commentRangeEnd w:id="25"/>
      <w:r w:rsidDel="00000000" w:rsidR="00000000" w:rsidRPr="00000000">
        <w:commentReference w:id="25"/>
      </w:r>
      <w:r w:rsidDel="00000000" w:rsidR="00000000" w:rsidRPr="00000000">
        <w:rPr>
          <w:rtl w:val="0"/>
        </w:rPr>
        <w:t xml:space="preserve"> (Precommitment, foot in door, cognitive dissonance)</w:t>
      </w:r>
    </w:p>
    <w:p w:rsidR="00000000" w:rsidDel="00000000" w:rsidP="00000000" w:rsidRDefault="00000000" w:rsidRPr="00000000" w14:paraId="000000C5">
      <w:pPr>
        <w:numPr>
          <w:ilvl w:val="0"/>
          <w:numId w:val="12"/>
        </w:numPr>
        <w:tabs>
          <w:tab w:val="left" w:pos="0"/>
        </w:tabs>
        <w:ind w:left="720" w:hanging="360"/>
        <w:rPr/>
      </w:pPr>
      <w:commentRangeStart w:id="26"/>
      <w:r w:rsidDel="00000000" w:rsidR="00000000" w:rsidRPr="00000000">
        <w:rPr>
          <w:rtl w:val="0"/>
        </w:rPr>
        <w:t xml:space="preserve">Targeting</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C6">
      <w:pPr>
        <w:numPr>
          <w:ilvl w:val="0"/>
          <w:numId w:val="12"/>
        </w:numPr>
        <w:tabs>
          <w:tab w:val="left" w:pos="0"/>
        </w:tabs>
        <w:ind w:left="720" w:hanging="360"/>
        <w:rPr/>
      </w:pPr>
      <w:r w:rsidDel="00000000" w:rsidR="00000000" w:rsidRPr="00000000">
        <w:rPr>
          <w:rtl w:val="0"/>
        </w:rPr>
        <w:t xml:space="preserve">in </w:t>
      </w:r>
      <w:commentRangeStart w:id="27"/>
      <w:r w:rsidDel="00000000" w:rsidR="00000000" w:rsidRPr="00000000">
        <w:rPr>
          <w:rtl w:val="0"/>
        </w:rPr>
        <w:t xml:space="preserve">name donations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C7">
      <w:pPr>
        <w:numPr>
          <w:ilvl w:val="0"/>
          <w:numId w:val="12"/>
        </w:numPr>
        <w:tabs>
          <w:tab w:val="left" w:pos="0"/>
        </w:tabs>
        <w:ind w:left="720" w:hanging="360"/>
        <w:rPr/>
      </w:pPr>
      <w:commentRangeStart w:id="28"/>
      <w:r w:rsidDel="00000000" w:rsidR="00000000" w:rsidRPr="00000000">
        <w:rPr>
          <w:rtl w:val="0"/>
        </w:rPr>
        <w:t xml:space="preserve">Unit-asking</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C8">
      <w:pPr>
        <w:numPr>
          <w:ilvl w:val="0"/>
          <w:numId w:val="12"/>
        </w:numPr>
        <w:tabs>
          <w:tab w:val="left" w:pos="0"/>
        </w:tabs>
        <w:ind w:left="720" w:hanging="360"/>
        <w:rPr/>
      </w:pPr>
      <w:r w:rsidDel="00000000" w:rsidR="00000000" w:rsidRPr="00000000">
        <w:rPr>
          <w:rtl w:val="0"/>
        </w:rPr>
        <w:t xml:space="preserve">Andreoni: avoid impulse giving with avoiding asks</w:t>
      </w:r>
    </w:p>
    <w:p w:rsidR="00000000" w:rsidDel="00000000" w:rsidP="00000000" w:rsidRDefault="00000000" w:rsidRPr="00000000" w14:paraId="000000C9">
      <w:pPr>
        <w:tabs>
          <w:tab w:val="left" w:pos="0"/>
        </w:tabs>
        <w:spacing w:after="80" w:before="360" w:lineRule="auto"/>
        <w:rPr>
          <w:b w:val="1"/>
        </w:rPr>
      </w:pPr>
      <w:r w:rsidDel="00000000" w:rsidR="00000000" w:rsidRPr="00000000">
        <w:rPr>
          <w:b w:val="1"/>
          <w:rtl w:val="0"/>
        </w:rPr>
        <w:t xml:space="preserve">Theorized:</w:t>
      </w:r>
    </w:p>
    <w:p w:rsidR="00000000" w:rsidDel="00000000" w:rsidP="00000000" w:rsidRDefault="00000000" w:rsidRPr="00000000" w14:paraId="000000CA">
      <w:pPr>
        <w:numPr>
          <w:ilvl w:val="0"/>
          <w:numId w:val="8"/>
        </w:numPr>
        <w:tabs>
          <w:tab w:val="left" w:pos="0"/>
        </w:tabs>
        <w:ind w:left="720" w:hanging="360"/>
        <w:rPr/>
      </w:pPr>
      <w:r w:rsidDel="00000000" w:rsidR="00000000" w:rsidRPr="00000000">
        <w:rPr>
          <w:rtl w:val="0"/>
        </w:rPr>
        <w:t xml:space="preserve">Cognitive Dissonance Reduction (opportunity to do </w:t>
      </w:r>
      <w:r w:rsidDel="00000000" w:rsidR="00000000" w:rsidRPr="00000000">
        <w:rPr>
          <w:i w:val="1"/>
          <w:rtl w:val="0"/>
        </w:rPr>
        <w:t xml:space="preserve">better)</w:t>
      </w:r>
    </w:p>
    <w:p w:rsidR="00000000" w:rsidDel="00000000" w:rsidP="00000000" w:rsidRDefault="00000000" w:rsidRPr="00000000" w14:paraId="000000CB">
      <w:pPr>
        <w:numPr>
          <w:ilvl w:val="0"/>
          <w:numId w:val="8"/>
        </w:numPr>
        <w:tabs>
          <w:tab w:val="left" w:pos="0"/>
        </w:tabs>
        <w:ind w:left="720" w:hanging="360"/>
        <w:rPr/>
      </w:pPr>
      <w:r w:rsidDel="00000000" w:rsidR="00000000" w:rsidRPr="00000000">
        <w:rPr>
          <w:rtl w:val="0"/>
        </w:rPr>
        <w:t xml:space="preserve">Opportunity cost salience</w:t>
      </w:r>
    </w:p>
    <w:p w:rsidR="00000000" w:rsidDel="00000000" w:rsidP="00000000" w:rsidRDefault="00000000" w:rsidRPr="00000000" w14:paraId="000000CC">
      <w:pPr>
        <w:numPr>
          <w:ilvl w:val="0"/>
          <w:numId w:val="8"/>
        </w:numPr>
        <w:tabs>
          <w:tab w:val="left" w:pos="0"/>
        </w:tabs>
        <w:ind w:left="720" w:hanging="360"/>
        <w:rPr/>
      </w:pPr>
      <w:r w:rsidDel="00000000" w:rsidR="00000000" w:rsidRPr="00000000">
        <w:rPr>
          <w:rtl w:val="0"/>
        </w:rPr>
        <w:t xml:space="preserve">Reframing as loss to get risk seeing tendency</w:t>
      </w:r>
    </w:p>
    <w:p w:rsidR="00000000" w:rsidDel="00000000" w:rsidP="00000000" w:rsidRDefault="00000000" w:rsidRPr="00000000" w14:paraId="000000CD">
      <w:pPr>
        <w:numPr>
          <w:ilvl w:val="0"/>
          <w:numId w:val="8"/>
        </w:numPr>
        <w:tabs>
          <w:tab w:val="left" w:pos="0"/>
        </w:tabs>
        <w:ind w:left="720" w:hanging="360"/>
        <w:rPr/>
      </w:pPr>
      <w:r w:rsidDel="00000000" w:rsidR="00000000" w:rsidRPr="00000000">
        <w:rPr>
          <w:rtl w:val="0"/>
        </w:rPr>
        <w:t xml:space="preserve">Overhead covered -&gt; Reduce crowding out?</w:t>
      </w:r>
    </w:p>
    <w:p w:rsidR="00000000" w:rsidDel="00000000" w:rsidP="00000000" w:rsidRDefault="00000000" w:rsidRPr="00000000" w14:paraId="000000CE">
      <w:pPr>
        <w:numPr>
          <w:ilvl w:val="0"/>
          <w:numId w:val="8"/>
        </w:numPr>
        <w:tabs>
          <w:tab w:val="left" w:pos="0"/>
        </w:tabs>
        <w:ind w:left="720" w:hanging="360"/>
        <w:rPr/>
      </w:pPr>
      <w:r w:rsidDel="00000000" w:rsidR="00000000" w:rsidRPr="00000000">
        <w:rPr>
          <w:rtl w:val="0"/>
        </w:rPr>
        <w:t xml:space="preserve">Joint </w:t>
      </w:r>
      <w:commentRangeStart w:id="29"/>
      <w:r w:rsidDel="00000000" w:rsidR="00000000" w:rsidRPr="00000000">
        <w:rPr>
          <w:rtl w:val="0"/>
        </w:rPr>
        <w:t xml:space="preserve">evaluation: </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CF">
      <w:pPr>
        <w:numPr>
          <w:ilvl w:val="0"/>
          <w:numId w:val="8"/>
        </w:numPr>
        <w:tabs>
          <w:tab w:val="left" w:pos="0"/>
        </w:tabs>
        <w:ind w:left="720" w:hanging="360"/>
        <w:rPr/>
      </w:pPr>
      <w:r w:rsidDel="00000000" w:rsidR="00000000" w:rsidRPr="00000000">
        <w:rPr>
          <w:rtl w:val="0"/>
        </w:rPr>
        <w:t xml:space="preserve">Luxury </w:t>
      </w:r>
      <w:commentRangeStart w:id="30"/>
      <w:r w:rsidDel="00000000" w:rsidR="00000000" w:rsidRPr="00000000">
        <w:rPr>
          <w:rtl w:val="0"/>
        </w:rPr>
        <w:t xml:space="preserve">tax donations</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D0">
      <w:pPr>
        <w:numPr>
          <w:ilvl w:val="0"/>
          <w:numId w:val="8"/>
        </w:numPr>
        <w:tabs>
          <w:tab w:val="left" w:pos="0"/>
        </w:tabs>
        <w:ind w:left="720" w:hanging="360"/>
        <w:rPr/>
      </w:pPr>
      <w:r w:rsidDel="00000000" w:rsidR="00000000" w:rsidRPr="00000000">
        <w:rPr>
          <w:rtl w:val="0"/>
        </w:rPr>
        <w:t xml:space="preserve">Legitimation of small </w:t>
      </w:r>
      <w:commentRangeStart w:id="31"/>
      <w:r w:rsidDel="00000000" w:rsidR="00000000" w:rsidRPr="00000000">
        <w:rPr>
          <w:rtl w:val="0"/>
        </w:rPr>
        <w:t xml:space="preserve">donations</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D1">
      <w:pPr>
        <w:numPr>
          <w:ilvl w:val="0"/>
          <w:numId w:val="8"/>
        </w:numPr>
        <w:tabs>
          <w:tab w:val="left" w:pos="0"/>
        </w:tabs>
        <w:ind w:left="720" w:hanging="360"/>
        <w:rPr/>
      </w:pPr>
      <w:r w:rsidDel="00000000" w:rsidR="00000000" w:rsidRPr="00000000">
        <w:rPr>
          <w:rtl w:val="0"/>
        </w:rPr>
        <w:t xml:space="preserve">present </w:t>
      </w:r>
      <w:commentRangeStart w:id="32"/>
      <w:r w:rsidDel="00000000" w:rsidR="00000000" w:rsidRPr="00000000">
        <w:rPr>
          <w:rtl w:val="0"/>
        </w:rPr>
        <w:t xml:space="preserve">small base group</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D2">
      <w:pPr>
        <w:tabs>
          <w:tab w:val="left" w:pos="0"/>
        </w:tabs>
        <w:rPr/>
      </w:pPr>
      <w:r w:rsidDel="00000000" w:rsidR="00000000" w:rsidRPr="00000000">
        <w:rPr>
          <w:rtl w:val="0"/>
        </w:rPr>
      </w:r>
    </w:p>
    <w:p w:rsidR="00000000" w:rsidDel="00000000" w:rsidP="00000000" w:rsidRDefault="00000000" w:rsidRPr="00000000" w14:paraId="000000D3">
      <w:pPr>
        <w:tabs>
          <w:tab w:val="left" w:pos="0"/>
        </w:tabs>
        <w:rPr/>
      </w:pPr>
      <w:r w:rsidDel="00000000" w:rsidR="00000000" w:rsidRPr="00000000">
        <w:rPr>
          <w:rtl w:val="0"/>
        </w:rPr>
        <w:t xml:space="preserve">Harmful: </w:t>
      </w:r>
    </w:p>
    <w:p w:rsidR="00000000" w:rsidDel="00000000" w:rsidP="00000000" w:rsidRDefault="00000000" w:rsidRPr="00000000" w14:paraId="000000D4">
      <w:pPr>
        <w:numPr>
          <w:ilvl w:val="0"/>
          <w:numId w:val="14"/>
        </w:numPr>
        <w:tabs>
          <w:tab w:val="left" w:pos="0"/>
        </w:tabs>
        <w:ind w:left="720" w:hanging="360"/>
        <w:rPr/>
      </w:pPr>
      <w:r w:rsidDel="00000000" w:rsidR="00000000" w:rsidRPr="00000000">
        <w:rPr>
          <w:rtl w:val="0"/>
        </w:rPr>
        <w:t xml:space="preserve">debiasing statistical victim</w:t>
      </w:r>
    </w:p>
    <w:p w:rsidR="00000000" w:rsidDel="00000000" w:rsidP="00000000" w:rsidRDefault="00000000" w:rsidRPr="00000000" w14:paraId="000000D5">
      <w:pPr>
        <w:numPr>
          <w:ilvl w:val="0"/>
          <w:numId w:val="14"/>
        </w:numPr>
        <w:tabs>
          <w:tab w:val="left" w:pos="0"/>
        </w:tabs>
        <w:ind w:left="720" w:hanging="360"/>
        <w:rPr/>
      </w:pPr>
      <w:r w:rsidDel="00000000" w:rsidR="00000000" w:rsidRPr="00000000">
        <w:rPr>
          <w:rtl w:val="0"/>
        </w:rPr>
        <w:t xml:space="preserve">effectiveness information</w:t>
        <w:br w:type="textWrapping"/>
      </w:r>
    </w:p>
    <w:p w:rsidR="00000000" w:rsidDel="00000000" w:rsidP="00000000" w:rsidRDefault="00000000" w:rsidRPr="00000000" w14:paraId="000000D6">
      <w:pPr>
        <w:tabs>
          <w:tab w:val="left" w:pos="0"/>
        </w:tabs>
        <w:rPr/>
      </w:pPr>
      <w:r w:rsidDel="00000000" w:rsidR="00000000" w:rsidRPr="00000000">
        <w:rPr>
          <w:rtl w:val="0"/>
        </w:rPr>
        <w:t xml:space="preserve">General-powers</w:t>
      </w:r>
    </w:p>
    <w:p w:rsidR="00000000" w:rsidDel="00000000" w:rsidP="00000000" w:rsidRDefault="00000000" w:rsidRPr="00000000" w14:paraId="000000D7">
      <w:pPr>
        <w:numPr>
          <w:ilvl w:val="0"/>
          <w:numId w:val="11"/>
        </w:numPr>
        <w:tabs>
          <w:tab w:val="left" w:pos="0"/>
        </w:tabs>
        <w:ind w:left="720" w:hanging="360"/>
        <w:rPr/>
      </w:pPr>
      <w:r w:rsidDel="00000000" w:rsidR="00000000" w:rsidRPr="00000000">
        <w:rPr>
          <w:rtl w:val="0"/>
        </w:rPr>
        <w:t xml:space="preserve">Identifiable victim</w:t>
      </w:r>
    </w:p>
    <w:p w:rsidR="00000000" w:rsidDel="00000000" w:rsidP="00000000" w:rsidRDefault="00000000" w:rsidRPr="00000000" w14:paraId="000000D8">
      <w:pPr>
        <w:numPr>
          <w:ilvl w:val="0"/>
          <w:numId w:val="11"/>
        </w:numPr>
        <w:tabs>
          <w:tab w:val="left" w:pos="0"/>
        </w:tabs>
        <w:ind w:left="720" w:hanging="360"/>
        <w:rPr/>
      </w:pPr>
      <w:r w:rsidDel="00000000" w:rsidR="00000000" w:rsidRPr="00000000">
        <w:rPr>
          <w:rtl w:val="0"/>
        </w:rPr>
        <w:t xml:space="preserve">Depict suffering/depict happiness: direction unknown</w:t>
      </w:r>
    </w:p>
    <w:p w:rsidR="00000000" w:rsidDel="00000000" w:rsidP="00000000" w:rsidRDefault="00000000" w:rsidRPr="00000000" w14:paraId="000000D9">
      <w:pPr>
        <w:numPr>
          <w:ilvl w:val="0"/>
          <w:numId w:val="11"/>
        </w:numPr>
        <w:tabs>
          <w:tab w:val="left" w:pos="0"/>
        </w:tabs>
        <w:ind w:left="720" w:hanging="360"/>
        <w:rPr/>
      </w:pPr>
      <w:commentRangeStart w:id="33"/>
      <w:r w:rsidDel="00000000" w:rsidR="00000000" w:rsidRPr="00000000">
        <w:rPr>
          <w:rtl w:val="0"/>
        </w:rPr>
        <w:t xml:space="preserve">Enhancing social closeness</w:t>
      </w:r>
      <w:commentRangeEnd w:id="33"/>
      <w:r w:rsidDel="00000000" w:rsidR="00000000" w:rsidRPr="00000000">
        <w:commentReference w:id="33"/>
      </w:r>
      <w:r w:rsidDel="00000000" w:rsidR="00000000" w:rsidRPr="00000000">
        <w:rPr>
          <w:rtl w:val="0"/>
        </w:rPr>
        <w:t xml:space="preserve"> (homofily too?)</w:t>
      </w:r>
    </w:p>
    <w:p w:rsidR="00000000" w:rsidDel="00000000" w:rsidP="00000000" w:rsidRDefault="00000000" w:rsidRPr="00000000" w14:paraId="000000DA">
      <w:pPr>
        <w:numPr>
          <w:ilvl w:val="0"/>
          <w:numId w:val="11"/>
        </w:numPr>
        <w:tabs>
          <w:tab w:val="left" w:pos="0"/>
        </w:tabs>
        <w:ind w:left="720" w:hanging="360"/>
        <w:rPr/>
      </w:pPr>
      <w:r w:rsidDel="00000000" w:rsidR="00000000" w:rsidRPr="00000000">
        <w:rPr>
          <w:rtl w:val="0"/>
        </w:rPr>
        <w:t xml:space="preserve">Unconditional gifts</w:t>
      </w:r>
    </w:p>
    <w:p w:rsidR="00000000" w:rsidDel="00000000" w:rsidP="00000000" w:rsidRDefault="00000000" w:rsidRPr="00000000" w14:paraId="000000DB">
      <w:pPr>
        <w:numPr>
          <w:ilvl w:val="0"/>
          <w:numId w:val="11"/>
        </w:numPr>
        <w:tabs>
          <w:tab w:val="left" w:pos="0"/>
        </w:tabs>
        <w:ind w:left="720" w:hanging="360"/>
        <w:rPr/>
      </w:pPr>
      <w:r w:rsidDel="00000000" w:rsidR="00000000" w:rsidRPr="00000000">
        <w:rPr>
          <w:rtl w:val="0"/>
        </w:rPr>
        <w:t xml:space="preserve">Give more tomorrow/ Give if you win</w:t>
      </w:r>
    </w:p>
    <w:p w:rsidR="00000000" w:rsidDel="00000000" w:rsidP="00000000" w:rsidRDefault="00000000" w:rsidRPr="00000000" w14:paraId="000000DC">
      <w:pPr>
        <w:numPr>
          <w:ilvl w:val="0"/>
          <w:numId w:val="11"/>
        </w:numPr>
        <w:tabs>
          <w:tab w:val="left" w:pos="0"/>
        </w:tabs>
        <w:ind w:left="720" w:hanging="360"/>
        <w:rPr/>
      </w:pPr>
      <w:r w:rsidDel="00000000" w:rsidR="00000000" w:rsidRPr="00000000">
        <w:rPr>
          <w:rtl w:val="0"/>
        </w:rPr>
        <w:t xml:space="preserve">Donor mood</w:t>
      </w:r>
    </w:p>
    <w:p w:rsidR="00000000" w:rsidDel="00000000" w:rsidP="00000000" w:rsidRDefault="00000000" w:rsidRPr="00000000" w14:paraId="000000DD">
      <w:pPr>
        <w:numPr>
          <w:ilvl w:val="0"/>
          <w:numId w:val="11"/>
        </w:numPr>
        <w:tabs>
          <w:tab w:val="left" w:pos="0"/>
        </w:tabs>
        <w:ind w:left="720" w:hanging="360"/>
        <w:rPr/>
      </w:pPr>
      <w:r w:rsidDel="00000000" w:rsidR="00000000" w:rsidRPr="00000000">
        <w:rPr>
          <w:rtl w:val="0"/>
        </w:rPr>
        <w:t xml:space="preserve">Publicize donations automatically</w:t>
      </w:r>
    </w:p>
    <w:p w:rsidR="00000000" w:rsidDel="00000000" w:rsidP="00000000" w:rsidRDefault="00000000" w:rsidRPr="00000000" w14:paraId="000000DE">
      <w:pPr>
        <w:numPr>
          <w:ilvl w:val="0"/>
          <w:numId w:val="11"/>
        </w:numPr>
        <w:tabs>
          <w:tab w:val="left" w:pos="0"/>
        </w:tabs>
        <w:ind w:left="720" w:hanging="360"/>
        <w:rPr/>
      </w:pPr>
      <w:r w:rsidDel="00000000" w:rsidR="00000000" w:rsidRPr="00000000">
        <w:rPr>
          <w:rtl w:val="0"/>
        </w:rPr>
        <w:t xml:space="preserve">Give social norm history (lots of past donations)</w:t>
      </w:r>
    </w:p>
    <w:p w:rsidR="00000000" w:rsidDel="00000000" w:rsidP="00000000" w:rsidRDefault="00000000" w:rsidRPr="00000000" w14:paraId="000000DF">
      <w:pPr>
        <w:numPr>
          <w:ilvl w:val="0"/>
          <w:numId w:val="11"/>
        </w:numPr>
        <w:tabs>
          <w:tab w:val="left" w:pos="0"/>
        </w:tabs>
        <w:ind w:left="720" w:hanging="360"/>
        <w:rPr/>
      </w:pPr>
      <w:r w:rsidDel="00000000" w:rsidR="00000000" w:rsidRPr="00000000">
        <w:rPr>
          <w:rtl w:val="0"/>
        </w:rPr>
        <w:t xml:space="preserve">Recognition tiers</w:t>
      </w:r>
    </w:p>
    <w:p w:rsidR="00000000" w:rsidDel="00000000" w:rsidP="00000000" w:rsidRDefault="00000000" w:rsidRPr="00000000" w14:paraId="000000E0">
      <w:pPr>
        <w:numPr>
          <w:ilvl w:val="0"/>
          <w:numId w:val="11"/>
        </w:numPr>
        <w:tabs>
          <w:tab w:val="left" w:pos="0"/>
        </w:tabs>
        <w:ind w:left="720" w:hanging="360"/>
        <w:rPr/>
      </w:pPr>
      <w:r w:rsidDel="00000000" w:rsidR="00000000" w:rsidRPr="00000000">
        <w:rPr>
          <w:rtl w:val="0"/>
        </w:rPr>
        <w:t xml:space="preserve">Earmarking money </w:t>
      </w:r>
    </w:p>
    <w:p w:rsidR="00000000" w:rsidDel="00000000" w:rsidP="00000000" w:rsidRDefault="00000000" w:rsidRPr="00000000" w14:paraId="000000E1">
      <w:pPr>
        <w:numPr>
          <w:ilvl w:val="0"/>
          <w:numId w:val="11"/>
        </w:numPr>
        <w:tabs>
          <w:tab w:val="left" w:pos="0"/>
        </w:tabs>
        <w:ind w:left="720" w:hanging="360"/>
        <w:rPr/>
      </w:pPr>
      <w:r w:rsidDel="00000000" w:rsidR="00000000" w:rsidRPr="00000000">
        <w:rPr>
          <w:rtl w:val="0"/>
        </w:rPr>
        <w:t xml:space="preserve">Urgency </w:t>
      </w:r>
    </w:p>
    <w:p w:rsidR="00000000" w:rsidDel="00000000" w:rsidP="00000000" w:rsidRDefault="00000000" w:rsidRPr="00000000" w14:paraId="000000E2">
      <w:pPr>
        <w:numPr>
          <w:ilvl w:val="0"/>
          <w:numId w:val="11"/>
        </w:numPr>
        <w:tabs>
          <w:tab w:val="left" w:pos="0"/>
        </w:tabs>
        <w:ind w:left="720" w:hanging="360"/>
        <w:rPr/>
      </w:pPr>
      <w:r w:rsidDel="00000000" w:rsidR="00000000" w:rsidRPr="00000000">
        <w:rPr>
          <w:rtl w:val="0"/>
        </w:rPr>
        <w:t xml:space="preserve">Kama Muta</w:t>
      </w:r>
    </w:p>
    <w:p w:rsidR="00000000" w:rsidDel="00000000" w:rsidP="00000000" w:rsidRDefault="00000000" w:rsidRPr="00000000" w14:paraId="000000E3">
      <w:pPr>
        <w:numPr>
          <w:ilvl w:val="0"/>
          <w:numId w:val="11"/>
        </w:numPr>
        <w:tabs>
          <w:tab w:val="left" w:pos="0"/>
        </w:tabs>
        <w:ind w:left="720" w:hanging="360"/>
        <w:rPr/>
      </w:pPr>
      <w:r w:rsidDel="00000000" w:rsidR="00000000" w:rsidRPr="00000000">
        <w:rPr>
          <w:rtl w:val="0"/>
        </w:rPr>
        <w:t xml:space="preserve">seed money</w:t>
      </w:r>
    </w:p>
    <w:p w:rsidR="00000000" w:rsidDel="00000000" w:rsidP="00000000" w:rsidRDefault="00000000" w:rsidRPr="00000000" w14:paraId="000000E4">
      <w:pPr>
        <w:tabs>
          <w:tab w:val="left" w:pos="0"/>
        </w:tabs>
        <w:rPr/>
      </w:pPr>
      <w:r w:rsidDel="00000000" w:rsidR="00000000" w:rsidRPr="00000000">
        <w:rPr>
          <w:rtl w:val="0"/>
        </w:rPr>
      </w:r>
    </w:p>
    <w:p w:rsidR="00000000" w:rsidDel="00000000" w:rsidP="00000000" w:rsidRDefault="00000000" w:rsidRPr="00000000" w14:paraId="000000E5">
      <w:pPr>
        <w:tabs>
          <w:tab w:val="left" w:pos="0"/>
        </w:tabs>
        <w:rPr/>
      </w:pPr>
      <w:r w:rsidDel="00000000" w:rsidR="00000000" w:rsidRPr="00000000">
        <w:rPr>
          <w:rtl w:val="0"/>
        </w:rPr>
        <w:t xml:space="preserve">Rejected: </w:t>
      </w:r>
    </w:p>
    <w:p w:rsidR="00000000" w:rsidDel="00000000" w:rsidP="00000000" w:rsidRDefault="00000000" w:rsidRPr="00000000" w14:paraId="000000E6">
      <w:pPr>
        <w:numPr>
          <w:ilvl w:val="0"/>
          <w:numId w:val="5"/>
        </w:numPr>
        <w:tabs>
          <w:tab w:val="left" w:pos="0"/>
        </w:tabs>
        <w:ind w:left="720" w:hanging="360"/>
        <w:rPr/>
      </w:pPr>
      <w:r w:rsidDel="00000000" w:rsidR="00000000" w:rsidRPr="00000000">
        <w:rPr>
          <w:rtl w:val="0"/>
        </w:rPr>
        <w:t xml:space="preserve">Presenting blame/deservedness</w:t>
      </w:r>
    </w:p>
    <w:p w:rsidR="00000000" w:rsidDel="00000000" w:rsidP="00000000" w:rsidRDefault="00000000" w:rsidRPr="00000000" w14:paraId="000000E7">
      <w:pPr>
        <w:pStyle w:val="Heading2"/>
        <w:tabs>
          <w:tab w:val="left" w:pos="0"/>
        </w:tabs>
        <w:ind w:left="0" w:firstLine="0"/>
        <w:rPr/>
      </w:pPr>
      <w:bookmarkStart w:colFirst="0" w:colLast="0" w:name="_2d4ymrlsws9v" w:id="20"/>
      <w:bookmarkEnd w:id="20"/>
      <w:r w:rsidDel="00000000" w:rsidR="00000000" w:rsidRPr="00000000">
        <w:rPr>
          <w:rtl w:val="0"/>
        </w:rPr>
      </w:r>
    </w:p>
    <w:p w:rsidR="00000000" w:rsidDel="00000000" w:rsidP="00000000" w:rsidRDefault="00000000" w:rsidRPr="00000000" w14:paraId="000000E8">
      <w:pPr>
        <w:pStyle w:val="Heading2"/>
        <w:numPr>
          <w:ilvl w:val="1"/>
          <w:numId w:val="7"/>
        </w:numPr>
        <w:tabs>
          <w:tab w:val="left" w:pos="0"/>
        </w:tabs>
        <w:ind w:left="0" w:firstLine="0"/>
        <w:rPr>
          <w:u w:val="none"/>
        </w:rPr>
      </w:pPr>
      <w:bookmarkStart w:colFirst="0" w:colLast="0" w:name="_hep7tkho7tn9" w:id="21"/>
      <w:bookmarkEnd w:id="21"/>
      <w:r w:rsidDel="00000000" w:rsidR="00000000" w:rsidRPr="00000000">
        <w:rPr>
          <w:rtl w:val="0"/>
        </w:rPr>
        <w:t xml:space="preserve">3a. Psych/behavioral tools; </w:t>
      </w:r>
      <w:commentRangeStart w:id="34"/>
      <w:r w:rsidDel="00000000" w:rsidR="00000000" w:rsidRPr="00000000">
        <w:rPr>
          <w:rtl w:val="0"/>
        </w:rPr>
        <w:t xml:space="preserve">applicability</w:t>
      </w:r>
      <w:commentRangeEnd w:id="34"/>
      <w:r w:rsidDel="00000000" w:rsidR="00000000" w:rsidRPr="00000000">
        <w:commentReference w:id="34"/>
      </w:r>
      <w:r w:rsidDel="00000000" w:rsidR="00000000" w:rsidRPr="00000000">
        <w:rPr>
          <w:rtl w:val="0"/>
        </w:rPr>
        <w:t xml:space="preserve"> to EA charities</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2"/>
        <w:numPr>
          <w:ilvl w:val="1"/>
          <w:numId w:val="7"/>
        </w:numPr>
        <w:tabs>
          <w:tab w:val="left" w:pos="0"/>
        </w:tabs>
        <w:ind w:left="0" w:firstLine="0"/>
        <w:rPr>
          <w:u w:val="none"/>
        </w:rPr>
      </w:pPr>
      <w:bookmarkStart w:colFirst="0" w:colLast="0" w:name="_qfnrd4b4zlv0" w:id="22"/>
      <w:bookmarkEnd w:id="22"/>
      <w:r w:rsidDel="00000000" w:rsidR="00000000" w:rsidRPr="00000000">
        <w:rPr>
          <w:rtl w:val="0"/>
        </w:rPr>
        <w:t xml:space="preserve">3b: De-biasing and misperception-correction</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(Kogut &amp; R, '05) (Caviola ea, '14)</w:t>
      </w:r>
    </w:p>
    <w:p w:rsidR="00000000" w:rsidDel="00000000" w:rsidP="00000000" w:rsidRDefault="00000000" w:rsidRPr="00000000" w14:paraId="000000EC">
      <w:pPr>
        <w:pStyle w:val="Heading2"/>
        <w:numPr>
          <w:ilvl w:val="1"/>
          <w:numId w:val="7"/>
        </w:numPr>
        <w:tabs>
          <w:tab w:val="left" w:pos="0"/>
        </w:tabs>
        <w:ind w:left="0" w:firstLine="0"/>
        <w:rPr>
          <w:u w:val="none"/>
        </w:rPr>
      </w:pPr>
      <w:bookmarkStart w:colFirst="0" w:colLast="0" w:name="_gycqrz8ppbsq" w:id="23"/>
      <w:bookmarkEnd w:id="23"/>
      <w:r w:rsidDel="00000000" w:rsidR="00000000" w:rsidRPr="00000000">
        <w:rPr>
          <w:rtl w:val="0"/>
        </w:rPr>
        <w:t xml:space="preserve">3c. innovative proposals</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Smeets?, Kellner_EA_2017</w:t>
      </w:r>
    </w:p>
    <w:p w:rsidR="00000000" w:rsidDel="00000000" w:rsidP="00000000" w:rsidRDefault="00000000" w:rsidRPr="00000000" w14:paraId="000000EE">
      <w:pPr>
        <w:pStyle w:val="Heading2"/>
        <w:numPr>
          <w:ilvl w:val="1"/>
          <w:numId w:val="7"/>
        </w:numPr>
        <w:tabs>
          <w:tab w:val="left" w:pos="0"/>
        </w:tabs>
        <w:ind w:left="0" w:firstLine="0"/>
        <w:rPr>
          <w:u w:val="none"/>
        </w:rPr>
      </w:pPr>
      <w:bookmarkStart w:colFirst="0" w:colLast="0" w:name="_q19k6w41apd7" w:id="24"/>
      <w:bookmarkEnd w:id="24"/>
      <w:r w:rsidDel="00000000" w:rsidR="00000000" w:rsidRPr="00000000">
        <w:rPr>
          <w:rtl w:val="0"/>
        </w:rPr>
        <w:t xml:space="preserve">3d. EA-movement approaches and pitfalls</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pStyle w:val="Heading1"/>
        <w:numPr>
          <w:ilvl w:val="0"/>
          <w:numId w:val="7"/>
        </w:numPr>
        <w:tabs>
          <w:tab w:val="left" w:pos="0"/>
        </w:tabs>
        <w:ind w:left="0" w:firstLine="0"/>
        <w:rPr>
          <w:rFonts w:ascii="Cormorant Garamond" w:cs="Cormorant Garamond" w:eastAsia="Cormorant Garamond" w:hAnsi="Cormorant Garamond"/>
        </w:rPr>
      </w:pPr>
      <w:bookmarkStart w:colFirst="0" w:colLast="0" w:name="_r7z2ciqyynog" w:id="25"/>
      <w:bookmarkEnd w:id="25"/>
      <w:r w:rsidDel="00000000" w:rsidR="00000000" w:rsidRPr="00000000">
        <w:rPr>
          <w:rFonts w:ascii="Cormorant Garamond" w:cs="Cormorant Garamond" w:eastAsia="Cormorant Garamond" w:hAnsi="Cormorant Garamond"/>
          <w:rtl w:val="0"/>
        </w:rPr>
        <w:t xml:space="preserve">4. Conclusion; summary of a research agenda</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Works Cited</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600" w:right="0" w:hanging="600"/>
        <w:jc w:val="left"/>
        <w:rPr>
          <w:b w:val="1"/>
          <w:i w:val="0"/>
          <w:smallCaps w:val="0"/>
          <w:strike w:val="0"/>
          <w:color w:val="000000"/>
          <w:sz w:val="24"/>
          <w:szCs w:val="24"/>
          <w:u w:val="none"/>
          <w:shd w:fill="auto" w:val="clear"/>
          <w:vertAlign w:val="baseline"/>
        </w:rPr>
      </w:pPr>
      <w:commentRangeStart w:id="35"/>
      <w:r w:rsidDel="00000000" w:rsidR="00000000" w:rsidRPr="00000000">
        <w:rPr>
          <w:b w:val="1"/>
          <w:i w:val="1"/>
          <w:smallCaps w:val="0"/>
          <w:strike w:val="0"/>
          <w:color w:val="000000"/>
          <w:sz w:val="24"/>
          <w:szCs w:val="24"/>
          <w:u w:val="none"/>
          <w:shd w:fill="auto" w:val="clear"/>
          <w:vertAlign w:val="baseline"/>
          <w:rtl w:val="0"/>
        </w:rPr>
        <w:t xml:space="preserve">SCIENCE OF GIVING: Experimental Approaches to the Study of Charity</w:t>
      </w:r>
      <w:r w:rsidDel="00000000" w:rsidR="00000000" w:rsidRPr="00000000">
        <w:rPr>
          <w:i w:val="0"/>
          <w:smallCaps w:val="0"/>
          <w:strike w:val="0"/>
          <w:color w:val="000000"/>
          <w:sz w:val="24"/>
          <w:szCs w:val="24"/>
          <w:u w:val="none"/>
          <w:shd w:fill="auto" w:val="clear"/>
          <w:vertAlign w:val="baseline"/>
          <w:rtl w:val="0"/>
        </w:rPr>
        <w:t xml:space="preserve">. PSYCHOLOGY Press, 2015.</w:t>
      </w:r>
      <w:commentRangeEnd w:id="35"/>
      <w:r w:rsidDel="00000000" w:rsidR="00000000" w:rsidRPr="00000000">
        <w:commentReference w:id="35"/>
      </w:r>
      <w:r w:rsidDel="00000000" w:rsidR="00000000" w:rsidRPr="00000000">
        <w:rPr>
          <w:rtl w:val="0"/>
        </w:rPr>
      </w:r>
    </w:p>
    <w:sectPr>
      <w:footerReference r:id="rId12" w:type="default"/>
      <w:pgSz w:h="15840" w:w="12240"/>
      <w:pgMar w:bottom="2016" w:top="1440" w:left="1440" w:right="1440" w:header="0" w:footer="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ri Kagan" w:id="31" w:date="2018-04-11T21:08:35Z">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easier to do overseas</w:t>
      </w:r>
    </w:p>
  </w:comment>
  <w:comment w:author="david reinstein" w:id="12" w:date="2018-04-26T21:42:27Z">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+fitznich@gmail.com +ari.kagan@duke.edu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What was our thinking on why this one was particular relevant for *effecive* charities? I can't recall or find notes on this, but we did discuss it.</w:t>
      </w:r>
    </w:p>
  </w:comment>
  <w:comment w:author="david reinstein" w:id="13" w:date="2018-04-28T10:42:08Z">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I recalled somewhat, added some notes on the Airtable entry</w:t>
      </w:r>
    </w:p>
  </w:comment>
  <w:comment w:author="Ari Kagan" w:id="2" w:date="2018-04-11T16:25:31Z">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could snap our fingers and remove this barrier from the world, would this disproportionately increase Effective Charities?</w:t>
      </w:r>
    </w:p>
  </w:comment>
  <w:comment w:author="Ari Kagan" w:id="9" w:date="2018-04-11T21:09:50Z">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Solicitor characteristics as well?? If the asker has a personal connection then you're more likely to give...</w:t>
      </w:r>
    </w:p>
  </w:comment>
  <w:comment w:author="david reinstein" w:id="10" w:date="2018-04-26T21:42:47Z">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special connection to EA?</w:t>
      </w:r>
    </w:p>
  </w:comment>
  <w:comment w:author="Ari Kagan" w:id="23" w:date="2018-04-13T15:41:44Z">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Feel like helping yourself if you donate locally</w:t>
      </w:r>
    </w:p>
  </w:comment>
  <w:comment w:author="david reinstein" w:id="3" w:date="2018-04-11T16:20:37Z">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our inclusion criteria?</w:t>
      </w:r>
    </w:p>
  </w:comment>
  <w:comment w:author="Ari Kagan" w:id="33" w:date="2018-04-11T20:51:24Z">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Superpower? More like superdeficit: works for all charities, but there's a bigger lack of closeness for effective charities so fixing it might be more important here.</w:t>
      </w:r>
    </w:p>
  </w:comment>
  <w:comment w:author="Ari Kagan" w:id="18" w:date="2018-04-26T20:45:32Z">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We've discussed this before, but evaluability bias is NOT synonymous to overhead aversion, it's a theory about the mechanism behind it. (And could be applied to other biases as well, so might even be more like a clustering of biases)</w:t>
      </w:r>
    </w:p>
  </w:comment>
  <w:comment w:author="david reinstein" w:id="19" w:date="2018-05-03T20:10:26Z">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am ntot sure why that was there</w:t>
      </w:r>
    </w:p>
  </w:comment>
  <w:comment w:author="david reinstein" w:id="0" w:date="2018-04-11T16:04:36Z">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+fitznich@gmail.com +ari.kagan@duke.edu</w:t>
      </w:r>
    </w:p>
  </w:comment>
  <w:comment w:author="david reinstein" w:id="1" w:date="2019-03-27T19:31:32Z">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+arinkagan@gmail.com</w:t>
      </w:r>
    </w:p>
  </w:comment>
  <w:comment w:author="Nick Fitz" w:id="34" w:date="2018-04-10T14:11:49Z">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brief summary of existing well-known tools to promote charitable giving (with references to various reviews and key papers) + are there aspects of these that help/hinder evidence-based giving?</w:t>
      </w:r>
    </w:p>
  </w:comment>
  <w:comment w:author="Ari Kagan" w:id="29" w:date="2018-04-11T20:48:38Z">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 marignal vs. average life problem: people think it's $1 per life, if you provide another charity or average cost, that will help.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increases Lucious' evaluability.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it result in cognitive dissonance?</w:t>
      </w:r>
    </w:p>
  </w:comment>
  <w:comment w:author="Ari Kagan" w:id="15" w:date="2018-04-11T17:31:48Z">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Publicized (and funded) disaster vs. other disaster</w:t>
      </w:r>
    </w:p>
  </w:comment>
  <w:comment w:author="Ari Kagan" w:id="30" w:date="2018-04-11T20:59:18Z">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effective means cheaper, and lower standard of living means cost: Means that easier to buy whole pair of glasses from your 3 cents</w:t>
      </w:r>
    </w:p>
  </w:comment>
  <w:comment w:author="david reinstein" w:id="35" w:date="2018-04-10T11:44:30Z">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a plugin here called "easybib" ... not sure it's great, it doesn't automate parenthetical notation</w:t>
      </w:r>
    </w:p>
  </w:comment>
  <w:comment w:author="Ari Kagan" w:id="22" w:date="2018-04-11T20:33:50Z">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Sudhir et al: was rich, now poor. Vs. Kenyan always poor</w:t>
      </w:r>
    </w:p>
  </w:comment>
  <w:comment w:author="Nick Fitz" w:id="14" w:date="2018-04-26T20:53:05Z">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psych numbing -- Psychic numbing is a tendency for individuals or societies to withdraw attention from past experiences that were traumatic, or from future threats that are perceived to have massive consequences but low probability.</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Relevance Here: in the face of massive numbers, you're just like fuck it</w:t>
      </w:r>
    </w:p>
  </w:comment>
  <w:comment w:author="Ari Kagan" w:id="24" w:date="2018-04-11T20:10:03Z">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Charity navigator</w:t>
      </w:r>
    </w:p>
  </w:comment>
  <w:comment w:author="david reinstein" w:id="6" w:date="2018-04-11T17:13:45Z">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Relevance to EG:</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Evidence in general:</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Evidence in specific:</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theories</w:t>
      </w:r>
    </w:p>
  </w:comment>
  <w:comment w:author="david reinstein" w:id="7" w:date="2018-04-26T21:07:56Z">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+fitznich@gmail.com +ari.kagan@duke.edu Ah, this was similar to my previous idea</w:t>
      </w:r>
    </w:p>
  </w:comment>
  <w:comment w:author="Ari Kagan" w:id="27" w:date="2018-04-11T21:32:01Z">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Way to overcome the social distance? Probably not, but maybe superdeficit</w:t>
      </w:r>
    </w:p>
  </w:comment>
  <w:comment w:author="Ari Kagan" w:id="8" w:date="2018-04-11T17:51:23Z">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homophily??</w:t>
      </w:r>
    </w:p>
  </w:comment>
  <w:comment w:author="Ari Kagan" w:id="17" w:date="2018-04-11T17:19:19Z">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Study finds ‘no correlation’-- is it convincing? Does working abroad increase overhead? Most relevant tie: doing impact evaluation will itself increase overhead</w:t>
      </w:r>
    </w:p>
  </w:comment>
  <w:comment w:author="Ari Kagan" w:id="26" w:date="2018-04-11T21:29:48Z">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Polarizing/niche: very specific but nonobvious demographic for EA charities, so targeting is more useful. Both because AI is very weird, and because paying attention to impact is very niche approach. More fruitful returns for EAs</w:t>
      </w:r>
    </w:p>
  </w:comment>
  <w:comment w:author="Ari Kagan" w:id="32" w:date="2018-04-11T21:35:31Z">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overcome drop in the bucket effect</w:t>
      </w:r>
    </w:p>
  </w:comment>
  <w:comment w:author="Ari Kagan" w:id="16" w:date="2018-04-11T17:50:19Z">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Waste aversion? also the "corruption bias"</w:t>
      </w:r>
    </w:p>
  </w:comment>
  <w:comment w:author="Ari Kagan" w:id="20" w:date="2018-04-11T17:50:19Z">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Waste aversion? also the "corruption bias"</w:t>
      </w:r>
    </w:p>
  </w:comment>
  <w:comment w:author="Ari Kagan" w:id="11" w:date="2018-04-11T16:32:28Z">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doesn't belong here?</w:t>
      </w:r>
    </w:p>
  </w:comment>
  <w:comment w:author="Ari Kagan" w:id="28" w:date="2018-04-11T21:46:44Z">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study does 1 to 20. Works just as well for MAW, so is it really a superpower?</w:t>
      </w:r>
    </w:p>
  </w:comment>
  <w:comment w:author="Ari Kagan" w:id="25" w:date="2018-04-11T20:21:12Z">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Precommitment, foot in door, cognitive dissonance</w:t>
      </w:r>
    </w:p>
  </w:comment>
  <w:comment w:author="Ari Kagan" w:id="4" w:date="2018-04-11T16:32:02Z">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Construal Theory: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temporal</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Spatial</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Social</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hypothetical (probability)</w:t>
      </w:r>
    </w:p>
  </w:comment>
  <w:comment w:author="Nick Fitz" w:id="5" w:date="2018-04-11T16:53:43Z">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Trope, Y., &amp; Liberman, N. (2010). Construal-level theory of psychological distance. Psychological review, 117(2), 440.</w:t>
      </w:r>
    </w:p>
  </w:comment>
  <w:comment w:author="Ari Kagan" w:id="21" w:date="2018-04-11T17:48:27Z">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Multiplier on all of them?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rmorant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va Mono">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6">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[Which?] </w:t>
      </w:r>
      <w:r w:rsidDel="00000000" w:rsidR="00000000" w:rsidRPr="00000000">
        <w:rPr>
          <w:color w:val="333333"/>
          <w:sz w:val="20"/>
          <w:szCs w:val="20"/>
          <w:highlight w:val="white"/>
          <w:rtl w:val="0"/>
        </w:rPr>
        <w:t xml:space="preserve">Study finds ‘no correlation’-- is it convincing? Does working abroad increase overhead? Most relevant tie: doing impact evaluation will itself increase overhead</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rmorant Garamond" w:cs="Cormorant Garamond" w:eastAsia="Cormorant Garamond" w:hAnsi="Cormorant Garamond"/>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Arial" w:cs="Arial" w:eastAsia="Arial" w:hAnsi="Arial"/>
      <w:b w:val="1"/>
      <w:sz w:val="32"/>
      <w:szCs w:val="32"/>
    </w:rPr>
  </w:style>
  <w:style w:type="paragraph" w:styleId="Heading2">
    <w:name w:val="heading 2"/>
    <w:basedOn w:val="Normal"/>
    <w:next w:val="Normal"/>
    <w:pPr>
      <w:keepNext w:val="1"/>
      <w:tabs>
        <w:tab w:val="left" w:pos="0"/>
      </w:tabs>
      <w:spacing w:after="120" w:before="240" w:lineRule="auto"/>
    </w:pPr>
    <w:rPr>
      <w:rFonts w:ascii="Cormorant Garamond" w:cs="Cormorant Garamond" w:eastAsia="Cormorant Garamond" w:hAnsi="Cormorant Garamond"/>
      <w:b w:val="1"/>
      <w:u w:val="single"/>
    </w:rPr>
  </w:style>
  <w:style w:type="paragraph" w:styleId="Heading3">
    <w:name w:val="heading 3"/>
    <w:basedOn w:val="Normal"/>
    <w:next w:val="Normal"/>
    <w:pPr>
      <w:keepNext w:val="1"/>
      <w:tabs>
        <w:tab w:val="left" w:pos="0"/>
      </w:tabs>
      <w:spacing w:after="120" w:before="240" w:lineRule="auto"/>
    </w:pPr>
    <w:rPr>
      <w:b w:val="1"/>
      <w:sz w:val="26"/>
      <w:szCs w:val="26"/>
      <w:u w:val="single"/>
    </w:rPr>
  </w:style>
  <w:style w:type="paragraph" w:styleId="Heading4">
    <w:name w:val="heading 4"/>
    <w:basedOn w:val="Normal"/>
    <w:next w:val="Normal"/>
    <w:pPr>
      <w:keepNext w:val="1"/>
      <w:spacing w:after="120" w:before="240" w:lineRule="auto"/>
      <w:ind w:left="0" w:firstLine="0"/>
    </w:pPr>
    <w:rPr>
      <w:rFonts w:ascii="Arial" w:cs="Arial" w:eastAsia="Arial" w:hAnsi="Arial"/>
      <w:b w:val="1"/>
      <w:i w:val="1"/>
      <w:sz w:val="24"/>
      <w:szCs w:val="24"/>
    </w:rPr>
  </w:style>
  <w:style w:type="paragraph" w:styleId="Heading5">
    <w:name w:val="heading 5"/>
    <w:basedOn w:val="Normal"/>
    <w:next w:val="Normal"/>
    <w:pPr>
      <w:keepNext w:val="1"/>
      <w:spacing w:after="120" w:before="240" w:lineRule="auto"/>
      <w:ind w:left="0" w:firstLine="0"/>
    </w:pPr>
    <w:rPr>
      <w:rFonts w:ascii="Arial" w:cs="Arial" w:eastAsia="Arial" w:hAnsi="Arial"/>
      <w:b w:val="1"/>
      <w:sz w:val="24"/>
      <w:szCs w:val="24"/>
    </w:rPr>
  </w:style>
  <w:style w:type="paragraph" w:styleId="Heading6">
    <w:name w:val="heading 6"/>
    <w:basedOn w:val="Normal"/>
    <w:next w:val="Normal"/>
    <w:pPr>
      <w:keepNext w:val="1"/>
      <w:spacing w:after="120" w:before="240" w:lineRule="auto"/>
      <w:ind w:left="0" w:firstLine="0"/>
    </w:pPr>
    <w:rPr>
      <w:rFonts w:ascii="Arial" w:cs="Arial" w:eastAsia="Arial" w:hAnsi="Arial"/>
      <w:b w:val="1"/>
      <w:sz w:val="21"/>
      <w:szCs w:val="2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yperlink" Target="http://journals.sagepub.com/doi/abs/10.1177/0956797617747648" TargetMode="External"/><Relationship Id="rId10" Type="http://schemas.openxmlformats.org/officeDocument/2006/relationships/hyperlink" Target="http://citeseerx.ist.psu.edu/viewdoc/download?doi=10.1.1.183.827&amp;rep=rep1&amp;type=pdf" TargetMode="External"/><Relationship Id="rId12" Type="http://schemas.openxmlformats.org/officeDocument/2006/relationships/footer" Target="footer1.xml"/><Relationship Id="rId9" Type="http://schemas.openxmlformats.org/officeDocument/2006/relationships/hyperlink" Target="https://aarongertler.net/wp-content/uploads/2018/01/Aaron-Gertler-Senior-Thesis-full-bibliography-1.pdf"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docs.google.com/document/d/1KcqGEvU_kPt-uT0NHxcE7BDubmwWihfLsrzYUK7a3PY/edit#heading=h.cgxeifmj9ok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rmorantGaramond-regular.ttf"/><Relationship Id="rId2" Type="http://schemas.openxmlformats.org/officeDocument/2006/relationships/font" Target="fonts/CormorantGaramond-bold.ttf"/><Relationship Id="rId3" Type="http://schemas.openxmlformats.org/officeDocument/2006/relationships/font" Target="fonts/CormorantGaramond-italic.ttf"/><Relationship Id="rId4" Type="http://schemas.openxmlformats.org/officeDocument/2006/relationships/font" Target="fonts/CormorantGaramond-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