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SG22</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06/06/2026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Videollamada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El equipo revisó la planificación correspondiente al Sprint en desarrollo y distribuyó las actividades técnicas y de documentación.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CPA presentó los avances en el desarrollo backend para la integración del módulo de validación biométrica, definiendo la estructura inicial del servicio que permitirá validar la identidad de los usuarios mediante reconocimiento facial.</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DA informó que realizará las modificaciones pendientes al diagrama de casos de uso y actualizará el archivo Excel correspondiente a las historias de usuario para mantener la documentación alineada con el desarrollo del proyecto.</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NC continuará con la elaboración del documento de cierre del proyecto, mientras que se acordó revisar dicho documento durante la siguiente reunión.</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También se discutió la necesidad de modificar el diagrama de arquitectura para representar correctamente los componentes del sistema antes de la revisión con el profesor.</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Finalmente se acordó tener estos avances terminados para ser revisados en la reunión del martes 09 de junio.</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8">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9">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Backend biometría </w:t>
            </w:r>
          </w:p>
          <w:p w:rsidR="00000000" w:rsidDel="00000000" w:rsidP="00000000" w:rsidRDefault="00000000" w:rsidRPr="00000000" w14:paraId="0000005A">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u w:val="non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B">
            <w:pPr>
              <w:spacing w:after="120" w:lineRule="auto"/>
              <w:rPr>
                <w:rFonts w:ascii="Tahoma" w:cs="Tahoma" w:eastAsia="Tahoma" w:hAnsi="Tahoma"/>
              </w:rPr>
            </w:pPr>
            <w:r w:rsidDel="00000000" w:rsidR="00000000" w:rsidRPr="00000000">
              <w:rPr>
                <w:rFonts w:ascii="Tahoma" w:cs="Tahoma" w:eastAsia="Tahoma" w:hAnsi="Tahoma"/>
                <w:rtl w:val="0"/>
              </w:rPr>
              <w:t xml:space="preserve">Continuar el desarrollo del servicio de validación biométrica.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Historias de Usuario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D">
            <w:pPr>
              <w:spacing w:after="120" w:lineRule="auto"/>
              <w:rPr>
                <w:rFonts w:ascii="Tahoma" w:cs="Tahoma" w:eastAsia="Tahoma" w:hAnsi="Tahoma"/>
              </w:rPr>
            </w:pPr>
            <w:r w:rsidDel="00000000" w:rsidR="00000000" w:rsidRPr="00000000">
              <w:rPr>
                <w:rFonts w:ascii="Tahoma" w:cs="Tahoma" w:eastAsia="Tahoma" w:hAnsi="Tahoma"/>
                <w:rtl w:val="0"/>
              </w:rPr>
              <w:t xml:space="preserve">Actualizar el documento Excel con las modificaciones correspondientes.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E">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Casos de Uso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F">
            <w:pPr>
              <w:spacing w:after="120" w:lineRule="auto"/>
              <w:rPr>
                <w:rFonts w:ascii="Tahoma" w:cs="Tahoma" w:eastAsia="Tahoma" w:hAnsi="Tahoma"/>
              </w:rPr>
            </w:pPr>
            <w:r w:rsidDel="00000000" w:rsidR="00000000" w:rsidRPr="00000000">
              <w:rPr>
                <w:rFonts w:ascii="Tahoma" w:cs="Tahoma" w:eastAsia="Tahoma" w:hAnsi="Tahoma"/>
                <w:rtl w:val="0"/>
              </w:rPr>
              <w:t xml:space="preserve">Completar el diagrama con las funcionalidades incorporadas durante el sprint.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Documento de cierre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1">
            <w:pPr>
              <w:spacing w:after="120" w:lineRule="auto"/>
              <w:rPr>
                <w:rFonts w:ascii="Tahoma" w:cs="Tahoma" w:eastAsia="Tahoma" w:hAnsi="Tahoma"/>
              </w:rPr>
            </w:pPr>
            <w:r w:rsidDel="00000000" w:rsidR="00000000" w:rsidRPr="00000000">
              <w:rPr>
                <w:rFonts w:ascii="Tahoma" w:cs="Tahoma" w:eastAsia="Tahoma" w:hAnsi="Tahoma"/>
                <w:rtl w:val="0"/>
              </w:rPr>
              <w:t xml:space="preserve">Preparar una primera versión para revisión.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2">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3">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4">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5">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66">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7">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A">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B">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D">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Actualizar historias de usuario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E">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09/06/2026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F">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w:t>
            </w:r>
            <w:r w:rsidDel="00000000" w:rsidR="00000000" w:rsidRPr="00000000">
              <w:rPr>
                <w:rtl w:val="0"/>
              </w:rPr>
            </w:r>
          </w:p>
          <w:p w:rsidR="00000000" w:rsidDel="00000000" w:rsidP="00000000" w:rsidRDefault="00000000" w:rsidRPr="00000000" w14:paraId="00000070">
            <w:pPr>
              <w:numPr>
                <w:ilvl w:val="4"/>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1">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Modificar diagrama de casos de uso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2">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09/06/2026</w:t>
            </w:r>
            <w:r w:rsidDel="00000000" w:rsidR="00000000" w:rsidRPr="00000000">
              <w:rPr>
                <w:rtl w:val="0"/>
              </w:rPr>
            </w:r>
          </w:p>
          <w:p w:rsidR="00000000" w:rsidDel="00000000" w:rsidP="00000000" w:rsidRDefault="00000000" w:rsidRPr="00000000" w14:paraId="00000073">
            <w:pPr>
              <w:numPr>
                <w:ilvl w:val="3"/>
                <w:numId w:val="1"/>
              </w:numPr>
              <w:ind w:left="0" w:right="-15" w:firstLine="0"/>
              <w:rPr>
                <w:rFonts w:ascii="Arial" w:cs="Arial" w:eastAsia="Arial" w:hAnsi="Arial"/>
                <w:u w:val="no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4">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w:t>
            </w:r>
            <w:r w:rsidDel="00000000" w:rsidR="00000000" w:rsidRPr="00000000">
              <w:rPr>
                <w:rtl w:val="0"/>
              </w:rPr>
            </w:r>
          </w:p>
          <w:p w:rsidR="00000000" w:rsidDel="00000000" w:rsidP="00000000" w:rsidRDefault="00000000" w:rsidRPr="00000000" w14:paraId="00000075">
            <w:pPr>
              <w:numPr>
                <w:ilvl w:val="2"/>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Avanzar backend biometría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7">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09/06/2026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8">
            <w:pPr>
              <w:numPr>
                <w:ilvl w:val="4"/>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CPA,SR</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9">
            <w:pPr>
              <w:ind w:left="0" w:right="-15" w:firstLine="0"/>
              <w:rPr>
                <w:rFonts w:ascii="Arial" w:cs="Arial" w:eastAsia="Arial" w:hAnsi="Arial"/>
              </w:rPr>
            </w:pPr>
            <w:r w:rsidDel="00000000" w:rsidR="00000000" w:rsidRPr="00000000">
              <w:rPr>
                <w:rFonts w:ascii="Arial" w:cs="Arial" w:eastAsia="Arial" w:hAnsi="Arial"/>
                <w:rtl w:val="0"/>
              </w:rPr>
              <w:t xml:space="preserve">Elaborar documento de cierre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A">
            <w:pPr>
              <w:ind w:left="0" w:right="-15" w:firstLine="0"/>
              <w:rPr>
                <w:rFonts w:ascii="Arial" w:cs="Arial" w:eastAsia="Arial" w:hAnsi="Arial"/>
              </w:rPr>
            </w:pPr>
            <w:r w:rsidDel="00000000" w:rsidR="00000000" w:rsidRPr="00000000">
              <w:rPr>
                <w:rFonts w:ascii="Arial" w:cs="Arial" w:eastAsia="Arial" w:hAnsi="Arial"/>
                <w:rtl w:val="0"/>
              </w:rPr>
              <w:t xml:space="preserve">09/06/2026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B">
            <w:pPr>
              <w:ind w:left="0" w:right="-15" w:firstLine="0"/>
              <w:rPr>
                <w:rFonts w:ascii="Arial" w:cs="Arial" w:eastAsia="Arial" w:hAnsi="Arial"/>
              </w:rPr>
            </w:pPr>
            <w:r w:rsidDel="00000000" w:rsidR="00000000" w:rsidRPr="00000000">
              <w:rPr>
                <w:rFonts w:ascii="Arial" w:cs="Arial" w:eastAsia="Arial" w:hAnsi="Arial"/>
                <w:rtl w:val="0"/>
              </w:rPr>
              <w:t xml:space="preserve">NC</w:t>
            </w:r>
          </w:p>
        </w:tc>
      </w:tr>
    </w:tbl>
    <w:p w:rsidR="00000000" w:rsidDel="00000000" w:rsidP="00000000" w:rsidRDefault="00000000" w:rsidRPr="00000000" w14:paraId="0000007C">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7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7E">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7F">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82">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83">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0wX9B469WiocGVvn3Q6+lVQw==">CgMxLjA4AHIhMWY5QUtSbGlvS1hPaWt0WFlfbHNfc3kxbWVJVWJ6V3N4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