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18223A" w14:paraId="2C078E63" wp14:textId="7323F172">
      <w:pPr>
        <w:pStyle w:val="Title"/>
        <w:jc w:val="center"/>
        <w:rPr>
          <w:sz w:val="96"/>
          <w:szCs w:val="96"/>
        </w:rPr>
      </w:pPr>
      <w:r w:rsidRPr="0318223A" w:rsidR="05BC0122">
        <w:rPr>
          <w:sz w:val="72"/>
          <w:szCs w:val="72"/>
        </w:rPr>
        <w:t>Minor Project 2</w:t>
      </w:r>
    </w:p>
    <w:p w:rsidR="05BC0122" w:rsidP="0318223A" w:rsidRDefault="05BC0122" w14:paraId="58331D1E" w14:textId="26C532A0">
      <w:pPr>
        <w:pStyle w:val="Title"/>
        <w:jc w:val="center"/>
        <w:rPr>
          <w:sz w:val="72"/>
          <w:szCs w:val="72"/>
        </w:rPr>
      </w:pPr>
      <w:r w:rsidRPr="0318223A" w:rsidR="05BC0122">
        <w:rPr>
          <w:sz w:val="56"/>
          <w:szCs w:val="56"/>
        </w:rPr>
        <w:t>SYNOPSIS</w:t>
      </w:r>
    </w:p>
    <w:p w:rsidR="0318223A" w:rsidP="0318223A" w:rsidRDefault="0318223A" w14:paraId="3B7274B3" w14:textId="2F17353D">
      <w:pPr>
        <w:pStyle w:val="Normal"/>
      </w:pPr>
    </w:p>
    <w:p w:rsidR="05BC0122" w:rsidP="0318223A" w:rsidRDefault="05BC0122" w14:paraId="349CA871" w14:textId="6E177F77">
      <w:pPr>
        <w:pStyle w:val="Title"/>
        <w:jc w:val="center"/>
        <w:rPr>
          <w:sz w:val="32"/>
          <w:szCs w:val="32"/>
        </w:rPr>
      </w:pPr>
      <w:r w:rsidRPr="0318223A" w:rsidR="05BC0122">
        <w:rPr>
          <w:sz w:val="36"/>
          <w:szCs w:val="36"/>
        </w:rPr>
        <w:t>FOR</w:t>
      </w:r>
    </w:p>
    <w:p w:rsidR="0318223A" w:rsidP="0318223A" w:rsidRDefault="0318223A" w14:paraId="1C58D676" w14:textId="49FAA0EF">
      <w:pPr>
        <w:pStyle w:val="Normal"/>
        <w:rPr>
          <w:sz w:val="20"/>
          <w:szCs w:val="20"/>
        </w:rPr>
      </w:pPr>
    </w:p>
    <w:p w:rsidR="05BC0122" w:rsidP="0318223A" w:rsidRDefault="05BC0122" w14:paraId="551961DC" w14:textId="662E51BF">
      <w:pPr>
        <w:pStyle w:val="Title"/>
        <w:jc w:val="center"/>
        <w:rPr>
          <w:sz w:val="48"/>
          <w:szCs w:val="48"/>
          <w:u w:val="single"/>
        </w:rPr>
      </w:pPr>
      <w:proofErr w:type="spellStart"/>
      <w:r w:rsidRPr="0318223A" w:rsidR="05BC0122">
        <w:rPr>
          <w:sz w:val="48"/>
          <w:szCs w:val="48"/>
          <w:u w:val="single"/>
        </w:rPr>
        <w:t>Uni</w:t>
      </w:r>
      <w:r w:rsidRPr="0318223A" w:rsidR="05BC0122">
        <w:rPr>
          <w:sz w:val="48"/>
          <w:szCs w:val="48"/>
          <w:u w:val="single"/>
        </w:rPr>
        <w:t>Forum</w:t>
      </w:r>
      <w:proofErr w:type="spellEnd"/>
    </w:p>
    <w:p w:rsidR="0318223A" w:rsidP="0318223A" w:rsidRDefault="0318223A" w14:paraId="6F002FE0" w14:textId="5EDCD823">
      <w:pPr>
        <w:pStyle w:val="Normal"/>
        <w:rPr>
          <w:sz w:val="20"/>
          <w:szCs w:val="20"/>
        </w:rPr>
      </w:pPr>
    </w:p>
    <w:p w:rsidR="72561061" w:rsidP="0318223A" w:rsidRDefault="72561061" w14:paraId="784F8D9D" w14:textId="77E51972">
      <w:pPr>
        <w:pStyle w:val="Title"/>
        <w:jc w:val="center"/>
        <w:rPr>
          <w:sz w:val="40"/>
          <w:szCs w:val="40"/>
        </w:rPr>
      </w:pPr>
      <w:r w:rsidRPr="0318223A" w:rsidR="72561061">
        <w:rPr>
          <w:sz w:val="44"/>
          <w:szCs w:val="44"/>
        </w:rPr>
        <w:t>Submitted by</w:t>
      </w:r>
    </w:p>
    <w:p w:rsidR="0318223A" w:rsidP="0318223A" w:rsidRDefault="0318223A" w14:paraId="2F627714" w14:textId="75673E4D">
      <w:pPr>
        <w:pStyle w:val="Normal"/>
      </w:pPr>
    </w:p>
    <w:tbl>
      <w:tblPr>
        <w:tblStyle w:val="TableGrid"/>
        <w:tblW w:w="0" w:type="auto"/>
        <w:jc w:val="center"/>
        <w:tblLayout w:type="fixed"/>
        <w:tblLook w:val="06A0" w:firstRow="1" w:lastRow="0" w:firstColumn="1" w:lastColumn="0" w:noHBand="1" w:noVBand="1"/>
      </w:tblPr>
      <w:tblGrid>
        <w:gridCol w:w="3120"/>
        <w:gridCol w:w="3120"/>
        <w:gridCol w:w="3120"/>
      </w:tblGrid>
      <w:tr w:rsidR="0318223A" w:rsidTr="5B1EFAB4" w14:paraId="0078A598">
        <w:trPr>
          <w:trHeight w:val="300"/>
        </w:trPr>
        <w:tc>
          <w:tcPr>
            <w:tcW w:w="3120" w:type="dxa"/>
            <w:tcMar/>
          </w:tcPr>
          <w:p w:rsidR="72561061" w:rsidP="0318223A" w:rsidRDefault="72561061" w14:paraId="3FA49B43" w14:textId="559C13FE">
            <w:pPr>
              <w:pStyle w:val="Normal"/>
              <w:jc w:val="center"/>
              <w:rPr>
                <w:sz w:val="32"/>
                <w:szCs w:val="32"/>
              </w:rPr>
            </w:pPr>
            <w:r w:rsidRPr="0318223A" w:rsidR="72561061">
              <w:rPr>
                <w:sz w:val="28"/>
                <w:szCs w:val="28"/>
              </w:rPr>
              <w:t>Specialization</w:t>
            </w:r>
          </w:p>
        </w:tc>
        <w:tc>
          <w:tcPr>
            <w:tcW w:w="3120" w:type="dxa"/>
            <w:tcMar/>
          </w:tcPr>
          <w:p w:rsidR="72561061" w:rsidP="0318223A" w:rsidRDefault="72561061" w14:paraId="765C331A" w14:textId="484B5C16">
            <w:pPr>
              <w:pStyle w:val="Normal"/>
              <w:jc w:val="center"/>
              <w:rPr>
                <w:sz w:val="32"/>
                <w:szCs w:val="32"/>
              </w:rPr>
            </w:pPr>
            <w:r w:rsidRPr="0318223A" w:rsidR="72561061">
              <w:rPr>
                <w:sz w:val="28"/>
                <w:szCs w:val="28"/>
              </w:rPr>
              <w:t>SAP ID</w:t>
            </w:r>
          </w:p>
        </w:tc>
        <w:tc>
          <w:tcPr>
            <w:tcW w:w="3120" w:type="dxa"/>
            <w:tcMar/>
          </w:tcPr>
          <w:p w:rsidR="72561061" w:rsidP="0318223A" w:rsidRDefault="72561061" w14:paraId="73883C94" w14:textId="1119D7D1">
            <w:pPr>
              <w:pStyle w:val="Normal"/>
              <w:jc w:val="center"/>
              <w:rPr>
                <w:sz w:val="32"/>
                <w:szCs w:val="32"/>
              </w:rPr>
            </w:pPr>
            <w:r w:rsidRPr="0318223A" w:rsidR="72561061">
              <w:rPr>
                <w:sz w:val="28"/>
                <w:szCs w:val="28"/>
              </w:rPr>
              <w:t>Name</w:t>
            </w:r>
          </w:p>
        </w:tc>
      </w:tr>
      <w:tr w:rsidR="0318223A" w:rsidTr="5B1EFAB4" w14:paraId="29819CCD">
        <w:trPr>
          <w:trHeight w:val="300"/>
        </w:trPr>
        <w:tc>
          <w:tcPr>
            <w:tcW w:w="3120" w:type="dxa"/>
            <w:tcMar/>
          </w:tcPr>
          <w:p w:rsidR="3FEBECBC" w:rsidP="0318223A" w:rsidRDefault="3FEBECBC" w14:paraId="04BBE5B7" w14:textId="22FE75F1">
            <w:pPr>
              <w:pStyle w:val="Normal"/>
              <w:jc w:val="center"/>
            </w:pPr>
            <w:r w:rsidR="3FEBECBC">
              <w:rPr/>
              <w:t>B. Tech CSE AIML B5 (NH)</w:t>
            </w:r>
          </w:p>
        </w:tc>
        <w:tc>
          <w:tcPr>
            <w:tcW w:w="3120" w:type="dxa"/>
            <w:tcMar/>
          </w:tcPr>
          <w:p w:rsidR="3FEBECBC" w:rsidP="0318223A" w:rsidRDefault="3FEBECBC" w14:paraId="63C2D02A" w14:textId="2100FECB">
            <w:pPr>
              <w:pStyle w:val="Normal"/>
              <w:jc w:val="center"/>
            </w:pPr>
            <w:r w:rsidR="3FEBECBC">
              <w:rPr/>
              <w:t>500082642</w:t>
            </w:r>
          </w:p>
        </w:tc>
        <w:tc>
          <w:tcPr>
            <w:tcW w:w="3120" w:type="dxa"/>
            <w:tcMar/>
          </w:tcPr>
          <w:p w:rsidR="3FEBECBC" w:rsidP="0318223A" w:rsidRDefault="3FEBECBC" w14:paraId="7D85FF35" w14:textId="48F79430">
            <w:pPr>
              <w:pStyle w:val="Normal"/>
              <w:jc w:val="center"/>
            </w:pPr>
            <w:r w:rsidR="3FEBECBC">
              <w:rPr/>
              <w:t>Harshit Sharma</w:t>
            </w:r>
          </w:p>
        </w:tc>
      </w:tr>
      <w:tr w:rsidR="0318223A" w:rsidTr="5B1EFAB4" w14:paraId="3FD3452C">
        <w:trPr>
          <w:trHeight w:val="300"/>
        </w:trPr>
        <w:tc>
          <w:tcPr>
            <w:tcW w:w="3120" w:type="dxa"/>
            <w:tcMar/>
          </w:tcPr>
          <w:p w:rsidR="58D2747A" w:rsidP="0318223A" w:rsidRDefault="58D2747A" w14:paraId="2E8E9C62" w14:textId="73526747">
            <w:pPr>
              <w:pStyle w:val="Normal"/>
              <w:jc w:val="center"/>
            </w:pPr>
            <w:r w:rsidR="58D2747A">
              <w:rPr/>
              <w:t>B. Tech CSE AIML B3 (H)</w:t>
            </w:r>
          </w:p>
        </w:tc>
        <w:tc>
          <w:tcPr>
            <w:tcW w:w="3120" w:type="dxa"/>
            <w:tcMar/>
          </w:tcPr>
          <w:p w:rsidR="58D2747A" w:rsidP="0318223A" w:rsidRDefault="58D2747A" w14:paraId="12632A83" w14:textId="2109A4AF">
            <w:pPr>
              <w:pStyle w:val="Normal"/>
              <w:jc w:val="center"/>
            </w:pPr>
            <w:r w:rsidR="58D2747A">
              <w:rPr/>
              <w:t>500085018</w:t>
            </w:r>
          </w:p>
        </w:tc>
        <w:tc>
          <w:tcPr>
            <w:tcW w:w="3120" w:type="dxa"/>
            <w:tcMar/>
          </w:tcPr>
          <w:p w:rsidR="58D2747A" w:rsidP="0318223A" w:rsidRDefault="58D2747A" w14:paraId="7142F59B" w14:textId="0F244379">
            <w:pPr>
              <w:pStyle w:val="Normal"/>
              <w:jc w:val="center"/>
            </w:pPr>
            <w:r w:rsidR="58D2747A">
              <w:rPr/>
              <w:t>Yugal Agarwal</w:t>
            </w:r>
          </w:p>
        </w:tc>
      </w:tr>
      <w:tr w:rsidR="0318223A" w:rsidTr="5B1EFAB4" w14:paraId="4C5B99B4">
        <w:trPr>
          <w:trHeight w:val="300"/>
        </w:trPr>
        <w:tc>
          <w:tcPr>
            <w:tcW w:w="3120" w:type="dxa"/>
            <w:tcMar/>
          </w:tcPr>
          <w:p w:rsidR="65AC53B9" w:rsidP="0318223A" w:rsidRDefault="65AC53B9" w14:paraId="7C47E83E" w14:textId="11D1B0DE">
            <w:pPr>
              <w:pStyle w:val="Normal"/>
              <w:jc w:val="center"/>
            </w:pPr>
            <w:r w:rsidR="65AC53B9">
              <w:rPr/>
              <w:t xml:space="preserve">B. </w:t>
            </w:r>
            <w:r w:rsidR="65AC53B9">
              <w:rPr/>
              <w:t>Tech</w:t>
            </w:r>
            <w:r w:rsidR="65AC53B9">
              <w:rPr/>
              <w:t xml:space="preserve"> CSE AIML B5 (NH)</w:t>
            </w:r>
          </w:p>
        </w:tc>
        <w:tc>
          <w:tcPr>
            <w:tcW w:w="3120" w:type="dxa"/>
            <w:tcMar/>
          </w:tcPr>
          <w:p w:rsidR="0318223A" w:rsidP="0318223A" w:rsidRDefault="0318223A" w14:paraId="43EE939E" w14:textId="5ECCF3DA">
            <w:pPr>
              <w:pStyle w:val="Normal"/>
            </w:pPr>
            <w:r w:rsidR="082E20EB">
              <w:rPr/>
              <w:t xml:space="preserve">                  </w:t>
            </w:r>
            <w:r w:rsidR="3CBE7AFB">
              <w:rPr/>
              <w:t>500082718</w:t>
            </w:r>
          </w:p>
        </w:tc>
        <w:tc>
          <w:tcPr>
            <w:tcW w:w="3120" w:type="dxa"/>
            <w:tcMar/>
          </w:tcPr>
          <w:p w:rsidR="65AC53B9" w:rsidP="0318223A" w:rsidRDefault="65AC53B9" w14:paraId="589201CE" w14:textId="3A878652">
            <w:pPr>
              <w:pStyle w:val="Normal"/>
              <w:jc w:val="center"/>
            </w:pPr>
            <w:r w:rsidR="65AC53B9">
              <w:rPr/>
              <w:t>Jayendra Vardhan Singh</w:t>
            </w:r>
          </w:p>
        </w:tc>
      </w:tr>
      <w:tr w:rsidR="0318223A" w:rsidTr="5B1EFAB4" w14:paraId="52850642">
        <w:trPr>
          <w:trHeight w:val="300"/>
        </w:trPr>
        <w:tc>
          <w:tcPr>
            <w:tcW w:w="3120" w:type="dxa"/>
            <w:tcMar/>
          </w:tcPr>
          <w:p w:rsidR="65AC53B9" w:rsidP="0318223A" w:rsidRDefault="65AC53B9" w14:paraId="05548C3D" w14:textId="14AADA7E">
            <w:pPr>
              <w:pStyle w:val="Normal"/>
              <w:jc w:val="center"/>
            </w:pPr>
            <w:r w:rsidR="65AC53B9">
              <w:rPr/>
              <w:t>B. Tech CSE AIML B5 (NH)</w:t>
            </w:r>
          </w:p>
        </w:tc>
        <w:tc>
          <w:tcPr>
            <w:tcW w:w="3120" w:type="dxa"/>
            <w:tcMar/>
          </w:tcPr>
          <w:p w:rsidR="0318223A" w:rsidP="0318223A" w:rsidRDefault="0318223A" w14:paraId="250500F2" w14:textId="26DC366D">
            <w:pPr>
              <w:pStyle w:val="Normal"/>
            </w:pPr>
            <w:r w:rsidR="53157ADF">
              <w:rPr/>
              <w:t xml:space="preserve">                 </w:t>
            </w:r>
            <w:r w:rsidR="45597962">
              <w:rPr/>
              <w:t xml:space="preserve"> </w:t>
            </w:r>
            <w:r w:rsidR="53157ADF">
              <w:rPr/>
              <w:t>500083993</w:t>
            </w:r>
          </w:p>
        </w:tc>
        <w:tc>
          <w:tcPr>
            <w:tcW w:w="3120" w:type="dxa"/>
            <w:tcMar/>
          </w:tcPr>
          <w:p w:rsidR="65AC53B9" w:rsidP="0318223A" w:rsidRDefault="65AC53B9" w14:paraId="4170D7C2" w14:textId="54412E9C">
            <w:pPr>
              <w:pStyle w:val="Normal"/>
              <w:jc w:val="center"/>
            </w:pPr>
            <w:r w:rsidR="65AC53B9">
              <w:rPr/>
              <w:t xml:space="preserve">Gourav </w:t>
            </w:r>
          </w:p>
        </w:tc>
      </w:tr>
    </w:tbl>
    <w:p w:rsidR="0318223A" w:rsidP="0318223A" w:rsidRDefault="0318223A" w14:paraId="70AF4683" w14:textId="1E7B1DCB">
      <w:pPr>
        <w:pStyle w:val="Normal"/>
        <w:jc w:val="center"/>
      </w:pPr>
    </w:p>
    <w:p w:rsidR="3FEBECBC" w:rsidP="0318223A" w:rsidRDefault="3FEBECBC" w14:paraId="41E8515B" w14:textId="1B3E2A48">
      <w:pPr>
        <w:pStyle w:val="Normal"/>
        <w:jc w:val="center"/>
        <w:rPr>
          <w:color w:val="auto"/>
        </w:rPr>
      </w:pPr>
      <w:r w:rsidR="3FEBECBC">
        <w:drawing>
          <wp:inline wp14:editId="64BB05C8" wp14:anchorId="1F6B8B0D">
            <wp:extent cx="2943225" cy="933450"/>
            <wp:effectExtent l="0" t="0" r="0" b="0"/>
            <wp:docPr id="263491272" name="" title=""/>
            <wp:cNvGraphicFramePr>
              <a:graphicFrameLocks noChangeAspect="1"/>
            </wp:cNvGraphicFramePr>
            <a:graphic>
              <a:graphicData uri="http://schemas.openxmlformats.org/drawingml/2006/picture">
                <pic:pic>
                  <pic:nvPicPr>
                    <pic:cNvPr id="0" name=""/>
                    <pic:cNvPicPr/>
                  </pic:nvPicPr>
                  <pic:blipFill>
                    <a:blip r:embed="R5925950bbf314e59">
                      <a:extLst>
                        <a:ext xmlns:a="http://schemas.openxmlformats.org/drawingml/2006/main" uri="{28A0092B-C50C-407E-A947-70E740481C1C}">
                          <a14:useLocalDpi val="0"/>
                        </a:ext>
                      </a:extLst>
                    </a:blip>
                    <a:stretch>
                      <a:fillRect/>
                    </a:stretch>
                  </pic:blipFill>
                  <pic:spPr>
                    <a:xfrm>
                      <a:off x="0" y="0"/>
                      <a:ext cx="2943225" cy="933450"/>
                    </a:xfrm>
                    <a:prstGeom prst="rect">
                      <a:avLst/>
                    </a:prstGeom>
                  </pic:spPr>
                </pic:pic>
              </a:graphicData>
            </a:graphic>
          </wp:inline>
        </w:drawing>
      </w:r>
    </w:p>
    <w:p w:rsidR="3FEBECBC" w:rsidP="0318223A" w:rsidRDefault="3FEBECBC" w14:paraId="76EBEB61" w14:textId="5DC759E1">
      <w:pPr>
        <w:pStyle w:val="Heading1"/>
        <w:jc w:val="center"/>
        <w:rPr>
          <w:rFonts w:ascii="Times" w:hAnsi="Times" w:eastAsia="Times" w:cs="Times"/>
          <w:b w:val="0"/>
          <w:bCs w:val="0"/>
          <w:i w:val="0"/>
          <w:iCs w:val="0"/>
          <w:caps w:val="0"/>
          <w:smallCaps w:val="0"/>
          <w:noProof w:val="0"/>
          <w:color w:val="auto"/>
          <w:sz w:val="36"/>
          <w:szCs w:val="36"/>
          <w:lang w:val="en-US"/>
        </w:rPr>
      </w:pPr>
      <w:r w:rsidRPr="0318223A" w:rsidR="3FEBECBC">
        <w:rPr>
          <w:noProof w:val="0"/>
          <w:color w:val="auto"/>
          <w:lang w:val="en"/>
        </w:rPr>
        <w:t>Department of Systemics</w:t>
      </w:r>
    </w:p>
    <w:p w:rsidR="3FEBECBC" w:rsidP="0318223A" w:rsidRDefault="3FEBECBC" w14:paraId="51723951" w14:textId="21D72ADA">
      <w:pPr>
        <w:pStyle w:val="Heading1"/>
        <w:jc w:val="center"/>
        <w:rPr>
          <w:rFonts w:ascii="Times" w:hAnsi="Times" w:eastAsia="Times" w:cs="Times"/>
          <w:b w:val="0"/>
          <w:bCs w:val="0"/>
          <w:i w:val="0"/>
          <w:iCs w:val="0"/>
          <w:caps w:val="0"/>
          <w:smallCaps w:val="0"/>
          <w:noProof w:val="0"/>
          <w:color w:val="auto"/>
          <w:sz w:val="36"/>
          <w:szCs w:val="36"/>
          <w:lang w:val="en-US"/>
        </w:rPr>
      </w:pPr>
      <w:r w:rsidRPr="0318223A" w:rsidR="3FEBECBC">
        <w:rPr>
          <w:noProof w:val="0"/>
          <w:color w:val="auto"/>
          <w:lang w:val="en"/>
        </w:rPr>
        <w:t>School Of Computer Science </w:t>
      </w:r>
    </w:p>
    <w:p w:rsidR="3FEBECBC" w:rsidP="0318223A" w:rsidRDefault="3FEBECBC" w14:paraId="59FD71A1" w14:textId="3992C387">
      <w:pPr>
        <w:pStyle w:val="Heading1"/>
        <w:jc w:val="center"/>
        <w:rPr>
          <w:rFonts w:ascii="Times" w:hAnsi="Times" w:eastAsia="Times" w:cs="Times"/>
          <w:b w:val="0"/>
          <w:bCs w:val="0"/>
          <w:i w:val="0"/>
          <w:iCs w:val="0"/>
          <w:caps w:val="0"/>
          <w:smallCaps w:val="0"/>
          <w:noProof w:val="0"/>
          <w:color w:val="auto"/>
          <w:sz w:val="36"/>
          <w:szCs w:val="36"/>
          <w:lang w:val="en-US"/>
        </w:rPr>
      </w:pPr>
      <w:r w:rsidRPr="0318223A" w:rsidR="3FEBECBC">
        <w:rPr>
          <w:noProof w:val="0"/>
          <w:color w:val="auto"/>
          <w:lang w:val="en"/>
        </w:rPr>
        <w:t>UNIVERSITY OF PETROLEUM &amp; ENERGY STUDIES, </w:t>
      </w:r>
    </w:p>
    <w:p w:rsidR="3FEBECBC" w:rsidP="0318223A" w:rsidRDefault="3FEBECBC" w14:paraId="27F48844" w14:textId="68A4DA21">
      <w:pPr>
        <w:pStyle w:val="Heading1"/>
        <w:jc w:val="center"/>
        <w:rPr>
          <w:rFonts w:ascii="Times" w:hAnsi="Times" w:eastAsia="Times" w:cs="Times"/>
          <w:b w:val="0"/>
          <w:bCs w:val="0"/>
          <w:i w:val="0"/>
          <w:iCs w:val="0"/>
          <w:caps w:val="0"/>
          <w:smallCaps w:val="0"/>
          <w:noProof w:val="0"/>
          <w:color w:val="auto"/>
          <w:sz w:val="36"/>
          <w:szCs w:val="36"/>
          <w:lang w:val="en-US"/>
        </w:rPr>
      </w:pPr>
      <w:r w:rsidRPr="0318223A" w:rsidR="3FEBECBC">
        <w:rPr>
          <w:noProof w:val="0"/>
          <w:color w:val="auto"/>
          <w:lang w:val="en"/>
        </w:rPr>
        <w:t>DEHRADUN- 248007. Uttarakhand </w:t>
      </w:r>
    </w:p>
    <w:p w:rsidR="0318223A" w:rsidP="0318223A" w:rsidRDefault="0318223A" w14:paraId="5C9C2E1D" w14:textId="71D3E6A9">
      <w:pPr>
        <w:pStyle w:val="Normal"/>
        <w:rPr>
          <w:noProof w:val="0"/>
          <w:lang w:val="en"/>
        </w:rPr>
      </w:pPr>
    </w:p>
    <w:p w:rsidR="601C785F" w:rsidP="0318223A" w:rsidRDefault="601C785F" w14:paraId="21708E1C" w14:textId="0071D3DD">
      <w:pPr>
        <w:tabs>
          <w:tab w:val="center" w:leader="none" w:pos="2053"/>
          <w:tab w:val="center" w:leader="none" w:pos="7013"/>
        </w:tabs>
        <w:spacing w:after="22"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pPr>
      <w:r w:rsidRPr="0318223A" w:rsidR="601C78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 xml:space="preserve">Dr. Deepika </w:t>
      </w:r>
      <w:proofErr w:type="spellStart"/>
      <w:r w:rsidRPr="0318223A" w:rsidR="601C78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Koundal</w:t>
      </w:r>
      <w:proofErr w:type="spellEnd"/>
      <w:r w:rsidRPr="0318223A" w:rsidR="601C78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 xml:space="preserve">                        </w:t>
      </w:r>
      <w:r>
        <w:tab/>
      </w:r>
      <w:r w:rsidRPr="0318223A" w:rsidR="601C78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 xml:space="preserve">                             Dr. </w:t>
      </w:r>
      <w:proofErr w:type="spellStart"/>
      <w:r w:rsidRPr="0318223A" w:rsidR="601C78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Thipendra</w:t>
      </w:r>
      <w:proofErr w:type="spellEnd"/>
      <w:r w:rsidRPr="0318223A" w:rsidR="601C785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
        </w:rPr>
        <w:t xml:space="preserve"> P Singh</w:t>
      </w:r>
    </w:p>
    <w:p w:rsidR="601C785F" w:rsidP="0318223A" w:rsidRDefault="601C785F" w14:paraId="71AEB9DD" w14:textId="6062E6DB">
      <w:pPr>
        <w:tabs>
          <w:tab w:val="center" w:leader="none" w:pos="1864"/>
          <w:tab w:val="center" w:leader="none" w:pos="7015"/>
        </w:tabs>
        <w:spacing w:line="25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pPr>
      <w:r w:rsidRPr="0318223A" w:rsidR="601C78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t xml:space="preserve">   Project Guide</w:t>
      </w:r>
      <w:r>
        <w:tab/>
      </w:r>
      <w:r w:rsidRPr="0318223A" w:rsidR="601C78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t xml:space="preserve">          </w:t>
      </w:r>
      <w:r w:rsidRPr="0318223A" w:rsidR="7E13D02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t xml:space="preserve">                    </w:t>
      </w:r>
      <w:r w:rsidRPr="0318223A" w:rsidR="601C78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
        </w:rPr>
        <w:t xml:space="preserve"> Cluster Head</w:t>
      </w:r>
    </w:p>
    <w:p w:rsidR="0318223A" w:rsidP="0318223A" w:rsidRDefault="0318223A" w14:paraId="7B7C2D95" w14:textId="7B8833B8">
      <w:pPr>
        <w:pStyle w:val="Normal"/>
        <w:rPr>
          <w:noProof w:val="0"/>
          <w:lang w:val="en"/>
        </w:rPr>
      </w:pPr>
    </w:p>
    <w:p w:rsidR="0318223A" w:rsidP="0318223A" w:rsidRDefault="0318223A" w14:paraId="132AAA3F" w14:textId="7CA09429">
      <w:pPr>
        <w:pStyle w:val="Normal"/>
        <w:jc w:val="center"/>
        <w:rPr>
          <w:color w:val="auto"/>
        </w:rPr>
      </w:pPr>
    </w:p>
    <w:p w:rsidR="0318223A" w:rsidP="0318223A" w:rsidRDefault="0318223A" w14:paraId="34168E9F" w14:textId="7086E75D">
      <w:pPr>
        <w:pStyle w:val="Normal"/>
        <w:jc w:val="center"/>
        <w:rPr>
          <w:color w:val="auto"/>
        </w:rPr>
      </w:pPr>
    </w:p>
    <w:p w:rsidR="69AF3D68" w:rsidP="0318223A" w:rsidRDefault="69AF3D68" w14:paraId="4F3D345D" w14:textId="14BDF2CD">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318223A" w:rsidR="69AF3D68">
        <w:rPr>
          <w:noProof w:val="0"/>
          <w:lang w:val="en"/>
        </w:rPr>
        <w:t>Project Title</w:t>
      </w:r>
    </w:p>
    <w:p w:rsidR="13D64C81" w:rsidP="0318223A" w:rsidRDefault="13D64C81" w14:paraId="3B54D0F5" w14:textId="2AD14310">
      <w:pPr>
        <w:pStyle w:val="Title"/>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318223A" w:rsidR="13D64C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w:t>
      </w:r>
      <w:r w:rsidRPr="0318223A" w:rsidR="05C8FC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318223A" w:rsidR="13D64C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Forum</w:t>
      </w:r>
      <w:r w:rsidRPr="0318223A" w:rsidR="13D64C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platform </w:t>
      </w:r>
      <w:r w:rsidRPr="0318223A" w:rsidR="5D0EC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people can engage in discussions and exchange ideas and information on specific topics. Th</w:t>
      </w:r>
      <w:r w:rsidRPr="0318223A" w:rsidR="2AF5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w:t>
      </w:r>
      <w:r w:rsidRPr="0318223A" w:rsidR="5D0EC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forum provide</w:t>
      </w:r>
      <w:r w:rsidRPr="0318223A" w:rsidR="4C18A2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0318223A" w:rsidR="5D0EC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space for individuals to connect, share information, and collaborate with each other in a community setting. </w:t>
      </w:r>
    </w:p>
    <w:p w:rsidR="5028E861" w:rsidP="0318223A" w:rsidRDefault="5028E861" w14:paraId="3FCC053C" w14:textId="359C0832">
      <w:pPr>
        <w:pStyle w:val="Heading1"/>
        <w:rPr>
          <w:noProof w:val="0"/>
          <w:lang w:val="en"/>
        </w:rPr>
      </w:pPr>
      <w:r w:rsidRPr="0318223A" w:rsidR="5028E861">
        <w:rPr>
          <w:noProof w:val="0"/>
          <w:lang w:val="en"/>
        </w:rPr>
        <w:t>Abstract</w:t>
      </w:r>
    </w:p>
    <w:p w:rsidR="2316B5DF" w:rsidP="0318223A" w:rsidRDefault="2316B5DF" w14:paraId="6B2122A3" w14:textId="5EFD23F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18223A" w:rsidR="2316B5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Universities there are organization </w:t>
      </w:r>
      <w:r w:rsidRPr="0318223A" w:rsidR="6E0495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(Chapters</w:t>
      </w:r>
      <w:r w:rsidRPr="0318223A" w:rsidR="291FAC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events, etc</w:t>
      </w:r>
      <w:r w:rsidRPr="0318223A" w:rsidR="6E0495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w:t>
      </w:r>
      <w:r w:rsidRPr="0318223A" w:rsidR="20FA91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18223A" w:rsidR="6E0495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failed to connect all </w:t>
      </w:r>
      <w:r w:rsidRPr="0318223A" w:rsidR="289B7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users </w:t>
      </w:r>
      <w:r w:rsidRPr="0318223A" w:rsidR="6E0495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together at single place. </w:t>
      </w:r>
      <w:r w:rsidRPr="0318223A" w:rsidR="4697BB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are building a forum </w:t>
      </w:r>
      <w:r w:rsidRPr="0318223A" w:rsidR="5A93FC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users can discuss and exchange information on a specific topic. It is a space for people to connect, share ideas, and engage in discussions. Forums can be centered around a particular theme, such as a hobby or a community, or they can be dedicated to a particular organization or brand. They provide a space for users to express themselves, ask questions, and learn from others.</w:t>
      </w:r>
      <w:r w:rsidRPr="0318223A" w:rsidR="0B85F4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18223A" w:rsidR="5A93FC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Forums can be accessed from anywhere with an internet connection and can be moderated to ensure a safe and productive environment for all users.</w:t>
      </w:r>
    </w:p>
    <w:p w:rsidR="38797B73" w:rsidP="0318223A" w:rsidRDefault="38797B73" w14:paraId="05A62D1F" w14:textId="7658EFA8">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18223A" w:rsidR="38797B73">
        <w:rPr>
          <w:noProof w:val="0"/>
          <w:lang w:val="en-US"/>
        </w:rPr>
        <w:t>Introduction</w:t>
      </w:r>
    </w:p>
    <w:p w:rsidR="7328BF19" w:rsidP="0318223A" w:rsidRDefault="7328BF19" w14:paraId="21499159" w14:textId="77C78763">
      <w:pPr>
        <w:pStyle w:val="Title"/>
        <w:spacing w:after="0"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18223A" w:rsidR="7328BF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forum is a platform where people can engage in discussions and exchange ideas and information on specific topics. The purpose of a forum is to provide a space for individuals to connect, share information, and collaborate with each other in a community setting. Forums can be used for a variety of purposes including sharing opinions, asking questions, providing support, and exchanging knowledge.</w:t>
      </w:r>
    </w:p>
    <w:p w:rsidR="7328BF19" w:rsidP="0318223A" w:rsidRDefault="7328BF19" w14:paraId="2BC20DF4" w14:textId="3C58B55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18223A" w:rsidR="7328BF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Benefits of Forums </w:t>
      </w:r>
      <w:bookmarkStart w:name="_Int_gWrrAv7y" w:id="204218939"/>
      <w:r w:rsidRPr="0318223A" w:rsidR="7328BF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includes</w:t>
      </w:r>
      <w:bookmarkEnd w:id="204218939"/>
    </w:p>
    <w:p w:rsidR="7328BF19" w:rsidP="0318223A" w:rsidRDefault="7328BF19" w14:paraId="54770469" w14:textId="2F66B3CE">
      <w:pPr>
        <w:pStyle w:val="ListParagraph"/>
        <w:numPr>
          <w:ilvl w:val="0"/>
          <w:numId w:val="1"/>
        </w:numPr>
        <w:spacing w:after="0" w:line="240" w:lineRule="exact"/>
        <w:jc w:val="both"/>
        <w:rPr>
          <w:rFonts w:ascii="Times" w:hAnsi="Times" w:eastAsia="Times" w:cs="Times"/>
          <w:b w:val="0"/>
          <w:bCs w:val="0"/>
          <w:i w:val="0"/>
          <w:iCs w:val="0"/>
          <w:caps w:val="0"/>
          <w:smallCaps w:val="0"/>
          <w:noProof w:val="0"/>
          <w:color w:val="000000" w:themeColor="text1" w:themeTint="FF" w:themeShade="FF"/>
          <w:sz w:val="24"/>
          <w:szCs w:val="24"/>
          <w:lang w:val="en-US"/>
        </w:rPr>
      </w:pPr>
      <w:r w:rsidRPr="0318223A" w:rsidR="7328BF19">
        <w:rPr>
          <w:rFonts w:ascii="Times" w:hAnsi="Times" w:eastAsia="Times" w:cs="Times"/>
          <w:b w:val="0"/>
          <w:bCs w:val="0"/>
          <w:i w:val="0"/>
          <w:iCs w:val="0"/>
          <w:caps w:val="0"/>
          <w:smallCaps w:val="0"/>
          <w:noProof w:val="0"/>
          <w:color w:val="000000" w:themeColor="text1" w:themeTint="FF" w:themeShade="FF"/>
          <w:sz w:val="24"/>
          <w:szCs w:val="24"/>
          <w:lang w:val="en-US"/>
        </w:rPr>
        <w:t>Bring people with common interests together and foster a sense of community.</w:t>
      </w:r>
    </w:p>
    <w:p w:rsidR="7328BF19" w:rsidP="0318223A" w:rsidRDefault="7328BF19" w14:paraId="6F3769DD" w14:textId="46A4B8A8">
      <w:pPr>
        <w:pStyle w:val="ListParagraph"/>
        <w:numPr>
          <w:ilvl w:val="0"/>
          <w:numId w:val="1"/>
        </w:numPr>
        <w:spacing w:after="0" w:line="240" w:lineRule="exact"/>
        <w:jc w:val="both"/>
        <w:rPr>
          <w:rFonts w:ascii="Times" w:hAnsi="Times" w:eastAsia="Times" w:cs="Times"/>
          <w:b w:val="0"/>
          <w:bCs w:val="0"/>
          <w:i w:val="0"/>
          <w:iCs w:val="0"/>
          <w:caps w:val="0"/>
          <w:smallCaps w:val="0"/>
          <w:noProof w:val="0"/>
          <w:color w:val="000000" w:themeColor="text1" w:themeTint="FF" w:themeShade="FF"/>
          <w:sz w:val="24"/>
          <w:szCs w:val="24"/>
          <w:lang w:val="en-US"/>
        </w:rPr>
      </w:pPr>
      <w:r w:rsidRPr="0318223A" w:rsidR="7328BF19">
        <w:rPr>
          <w:rFonts w:ascii="Times" w:hAnsi="Times" w:eastAsia="Times" w:cs="Times"/>
          <w:b w:val="0"/>
          <w:bCs w:val="0"/>
          <w:i w:val="0"/>
          <w:iCs w:val="0"/>
          <w:caps w:val="0"/>
          <w:smallCaps w:val="0"/>
          <w:noProof w:val="0"/>
          <w:color w:val="000000" w:themeColor="text1" w:themeTint="FF" w:themeShade="FF"/>
          <w:sz w:val="24"/>
          <w:szCs w:val="24"/>
          <w:lang w:val="en-US"/>
        </w:rPr>
        <w:t>Members can share their knowledge and experiences with each other and learn from each other.</w:t>
      </w:r>
    </w:p>
    <w:p w:rsidR="7328BF19" w:rsidP="0318223A" w:rsidRDefault="7328BF19" w14:paraId="7AC0FEE4" w14:textId="42948563">
      <w:pPr>
        <w:pStyle w:val="ListParagraph"/>
        <w:numPr>
          <w:ilvl w:val="0"/>
          <w:numId w:val="1"/>
        </w:numPr>
        <w:spacing w:after="0" w:line="240" w:lineRule="exact"/>
        <w:jc w:val="both"/>
        <w:rPr>
          <w:rFonts w:ascii="Times" w:hAnsi="Times" w:eastAsia="Times" w:cs="Times"/>
          <w:b w:val="0"/>
          <w:bCs w:val="0"/>
          <w:i w:val="0"/>
          <w:iCs w:val="0"/>
          <w:caps w:val="0"/>
          <w:smallCaps w:val="0"/>
          <w:noProof w:val="0"/>
          <w:color w:val="000000" w:themeColor="text1" w:themeTint="FF" w:themeShade="FF"/>
          <w:sz w:val="24"/>
          <w:szCs w:val="24"/>
          <w:lang w:val="en-US"/>
        </w:rPr>
      </w:pPr>
      <w:r w:rsidRPr="0318223A" w:rsidR="7328BF19">
        <w:rPr>
          <w:rFonts w:ascii="Times" w:hAnsi="Times" w:eastAsia="Times" w:cs="Times"/>
          <w:b w:val="0"/>
          <w:bCs w:val="0"/>
          <w:i w:val="0"/>
          <w:iCs w:val="0"/>
          <w:caps w:val="0"/>
          <w:smallCaps w:val="0"/>
          <w:noProof w:val="0"/>
          <w:color w:val="000000" w:themeColor="text1" w:themeTint="FF" w:themeShade="FF"/>
          <w:sz w:val="24"/>
          <w:szCs w:val="24"/>
          <w:lang w:val="en-US"/>
        </w:rPr>
        <w:t>Provide a space for members to ask questions and receive answers and solutions to problems.</w:t>
      </w:r>
    </w:p>
    <w:p w:rsidR="7328BF19" w:rsidP="0318223A" w:rsidRDefault="7328BF19" w14:paraId="49946BD1" w14:textId="49072F61">
      <w:pPr>
        <w:pStyle w:val="ListParagraph"/>
        <w:numPr>
          <w:ilvl w:val="0"/>
          <w:numId w:val="1"/>
        </w:numPr>
        <w:spacing w:after="0" w:line="240" w:lineRule="exact"/>
        <w:jc w:val="both"/>
        <w:rPr>
          <w:rFonts w:ascii="Times" w:hAnsi="Times" w:eastAsia="Times" w:cs="Times"/>
          <w:b w:val="0"/>
          <w:bCs w:val="0"/>
          <w:i w:val="0"/>
          <w:iCs w:val="0"/>
          <w:caps w:val="0"/>
          <w:smallCaps w:val="0"/>
          <w:noProof w:val="0"/>
          <w:color w:val="000000" w:themeColor="text1" w:themeTint="FF" w:themeShade="FF"/>
          <w:sz w:val="24"/>
          <w:szCs w:val="24"/>
          <w:lang w:val="en-US"/>
        </w:rPr>
      </w:pPr>
      <w:r w:rsidRPr="0318223A" w:rsidR="7328BF19">
        <w:rPr>
          <w:rFonts w:ascii="Times" w:hAnsi="Times" w:eastAsia="Times" w:cs="Times"/>
          <w:b w:val="0"/>
          <w:bCs w:val="0"/>
          <w:i w:val="0"/>
          <w:iCs w:val="0"/>
          <w:caps w:val="0"/>
          <w:smallCaps w:val="0"/>
          <w:noProof w:val="0"/>
          <w:color w:val="000000" w:themeColor="text1" w:themeTint="FF" w:themeShade="FF"/>
          <w:sz w:val="24"/>
          <w:szCs w:val="24"/>
          <w:lang w:val="en-US"/>
        </w:rPr>
        <w:t>Facilitate communication between members, allowing for the exchange of ideas and feedback.</w:t>
      </w:r>
    </w:p>
    <w:p w:rsidR="0318223A" w:rsidP="0318223A" w:rsidRDefault="0318223A" w14:paraId="11FFBB5A" w14:textId="396312EC">
      <w:pPr>
        <w:pStyle w:val="Normal"/>
        <w:rPr>
          <w:noProof w:val="0"/>
          <w:lang w:val="en-US"/>
        </w:rPr>
      </w:pPr>
    </w:p>
    <w:p w:rsidR="0318223A" w:rsidP="0318223A" w:rsidRDefault="0318223A" w14:paraId="3B5F7BC9" w14:textId="7E11BF2F">
      <w:pPr>
        <w:pStyle w:val="Heading1"/>
        <w:rPr>
          <w:noProof w:val="0"/>
          <w:lang w:val="en-US"/>
        </w:rPr>
      </w:pPr>
    </w:p>
    <w:p w:rsidR="0318223A" w:rsidP="0318223A" w:rsidRDefault="0318223A" w14:paraId="38ED16F8" w14:textId="03375E28">
      <w:pPr>
        <w:pStyle w:val="Heading1"/>
        <w:rPr>
          <w:noProof w:val="0"/>
          <w:lang w:val="en-US"/>
        </w:rPr>
      </w:pPr>
    </w:p>
    <w:p w:rsidR="0318223A" w:rsidP="0318223A" w:rsidRDefault="0318223A" w14:paraId="61CEB436" w14:textId="661CBA1B">
      <w:pPr>
        <w:pStyle w:val="Heading1"/>
        <w:rPr>
          <w:noProof w:val="0"/>
          <w:lang w:val="en-US"/>
        </w:rPr>
      </w:pPr>
    </w:p>
    <w:p w:rsidR="0318223A" w:rsidP="0318223A" w:rsidRDefault="0318223A" w14:paraId="6D770421" w14:textId="550A97EA">
      <w:pPr>
        <w:pStyle w:val="Heading1"/>
        <w:rPr>
          <w:noProof w:val="0"/>
          <w:lang w:val="en-US"/>
        </w:rPr>
      </w:pPr>
    </w:p>
    <w:p w:rsidR="4EF402BA" w:rsidP="0318223A" w:rsidRDefault="4EF402BA" w14:paraId="724F4CAD" w14:textId="59A734BD">
      <w:pPr>
        <w:pStyle w:val="Heading1"/>
        <w:rPr>
          <w:noProof w:val="0"/>
          <w:lang w:val="en-US"/>
        </w:rPr>
      </w:pPr>
      <w:r w:rsidRPr="0318223A" w:rsidR="4EF402BA">
        <w:rPr>
          <w:noProof w:val="0"/>
          <w:lang w:val="en-US"/>
        </w:rPr>
        <w:t xml:space="preserve">Literature </w:t>
      </w:r>
      <w:r w:rsidRPr="0318223A" w:rsidR="024C374A">
        <w:rPr>
          <w:noProof w:val="0"/>
          <w:lang w:val="en-US"/>
        </w:rPr>
        <w:t>R</w:t>
      </w:r>
      <w:r w:rsidRPr="0318223A" w:rsidR="4EF402BA">
        <w:rPr>
          <w:noProof w:val="0"/>
          <w:lang w:val="en-US"/>
        </w:rPr>
        <w:t>eview</w:t>
      </w:r>
    </w:p>
    <w:p w:rsidR="4821C00B" w:rsidP="0318223A" w:rsidRDefault="4821C00B" w14:paraId="778275F9" w14:textId="2ACE158E">
      <w:pPr>
        <w:pStyle w:val="Normal"/>
        <w:jc w:val="both"/>
        <w:rPr>
          <w:noProof w:val="0"/>
          <w:lang w:val="en-US"/>
        </w:rPr>
      </w:pPr>
      <w:r w:rsidRPr="0318223A" w:rsidR="4821C00B">
        <w:rPr>
          <w:noProof w:val="0"/>
          <w:lang w:val="en-US"/>
        </w:rPr>
        <w:t>In recent years, online discussion forums have become increasingly popular as a tool for promoting learning and collaboration in higher education. This literature review seeks to explore the benefits and challenges of discussion forums in the university context, and to identify best practices for facilitating productive online discussions.</w:t>
      </w:r>
    </w:p>
    <w:p w:rsidR="4821C00B" w:rsidP="0318223A" w:rsidRDefault="4821C00B" w14:paraId="6B7F42BB" w14:textId="64072A9B">
      <w:pPr>
        <w:pStyle w:val="Normal"/>
        <w:jc w:val="both"/>
        <w:rPr>
          <w:noProof w:val="0"/>
          <w:lang w:val="en-US"/>
        </w:rPr>
      </w:pPr>
      <w:r w:rsidRPr="0318223A" w:rsidR="4821C00B">
        <w:rPr>
          <w:noProof w:val="0"/>
          <w:lang w:val="en-US"/>
        </w:rPr>
        <w:t>Research suggests that online discussion forums have a number of benefits for university students, including increased engagement, enhanced critical thinking and problem-solving skills, and improved communication and collaboration (Ertmer &amp; Newby, 2013; Wang &amp; Chen, 2019). Discussion forums can also provide opportunities for students to share diverse perspectives and engage in peer-to-peer learning (Garrison &amp; Cleveland-Innes, 2005). Additionally, discussion forums can be used to promote active learning, as students are encouraged to engage in reflection, analysis, and synthesis of course material (Garrison &amp; Anderson, 2003).</w:t>
      </w:r>
    </w:p>
    <w:p w:rsidR="408A95DD" w:rsidP="0318223A" w:rsidRDefault="408A95DD" w14:paraId="11CB9E25" w14:textId="4638A334">
      <w:pPr>
        <w:pStyle w:val="Normal"/>
        <w:jc w:val="both"/>
        <w:rPr>
          <w:noProof w:val="0"/>
          <w:lang w:val="en-US"/>
        </w:rPr>
      </w:pPr>
      <w:r w:rsidRPr="0318223A" w:rsidR="408A95DD">
        <w:rPr>
          <w:noProof w:val="0"/>
          <w:lang w:val="en-US"/>
        </w:rPr>
        <w:t>//here</w:t>
      </w:r>
    </w:p>
    <w:p w:rsidR="4EF402BA" w:rsidP="0318223A" w:rsidRDefault="4EF402BA" w14:paraId="04BFE7EF" w14:textId="1982A8A0">
      <w:pPr>
        <w:pStyle w:val="Heading1"/>
        <w:rPr>
          <w:noProof w:val="0"/>
          <w:lang w:val="en-US"/>
        </w:rPr>
      </w:pPr>
      <w:r w:rsidRPr="0318223A" w:rsidR="4EF402BA">
        <w:rPr>
          <w:noProof w:val="0"/>
          <w:lang w:val="en-US"/>
        </w:rPr>
        <w:t>Problem Statement</w:t>
      </w:r>
    </w:p>
    <w:p w:rsidR="7EEEFB8A" w:rsidP="0318223A" w:rsidRDefault="7EEEFB8A" w14:paraId="5A18D3FE" w14:textId="2B45E431">
      <w:pPr>
        <w:pStyle w:val="Normal"/>
        <w:jc w:val="both"/>
        <w:rPr>
          <w:noProof w:val="0"/>
          <w:lang w:val="en-US"/>
        </w:rPr>
      </w:pPr>
      <w:r w:rsidRPr="0318223A" w:rsidR="7EEEFB8A">
        <w:rPr>
          <w:noProof w:val="0"/>
          <w:lang w:val="en-US"/>
        </w:rPr>
        <w:t>The current forum lacks engagement and user participation, leading to a lack of meaningful discussions and valuable content. Users are not incentivized to contribute and there is a need to improve the overall user experience to increase engagement and build a stronger community.</w:t>
      </w:r>
    </w:p>
    <w:p w:rsidR="4EF402BA" w:rsidP="0318223A" w:rsidRDefault="4EF402BA" w14:paraId="1E7405B6" w14:textId="2462764F">
      <w:pPr>
        <w:pStyle w:val="Heading1"/>
        <w:rPr>
          <w:noProof w:val="0"/>
          <w:lang w:val="en-US"/>
        </w:rPr>
      </w:pPr>
      <w:r w:rsidRPr="0318223A" w:rsidR="4EF402BA">
        <w:rPr>
          <w:noProof w:val="0"/>
          <w:lang w:val="en-US"/>
        </w:rPr>
        <w:t>Methodology</w:t>
      </w:r>
    </w:p>
    <w:p w:rsidR="111DC995" w:rsidP="0318223A" w:rsidRDefault="111DC995" w14:paraId="6A0F0E14" w14:textId="28777E79">
      <w:pPr>
        <w:pStyle w:val="ListParagraph"/>
        <w:numPr>
          <w:ilvl w:val="0"/>
          <w:numId w:val="2"/>
        </w:numPr>
        <w:rPr>
          <w:noProof w:val="0"/>
          <w:lang w:val="en-US"/>
        </w:rPr>
      </w:pPr>
      <w:r w:rsidRPr="0318223A" w:rsidR="111DC995">
        <w:rPr>
          <w:noProof w:val="0"/>
          <w:lang w:val="en-US"/>
        </w:rPr>
        <w:t>Use-Case Diagram</w:t>
      </w:r>
    </w:p>
    <w:p w:rsidR="111DC995" w:rsidP="0318223A" w:rsidRDefault="111DC995" w14:paraId="5614066C" w14:textId="1158513C">
      <w:pPr>
        <w:pStyle w:val="Subtitle"/>
        <w:spacing w:after="0" w:line="240" w:lineRule="exact"/>
        <w:jc w:val="center"/>
        <w:rPr>
          <w:rFonts w:ascii="Times" w:hAnsi="Times" w:eastAsia="Times" w:cs="Times"/>
          <w:b w:val="0"/>
          <w:bCs w:val="0"/>
          <w:i w:val="0"/>
          <w:iCs w:val="0"/>
          <w:caps w:val="0"/>
          <w:smallCaps w:val="0"/>
          <w:noProof w:val="0"/>
          <w:color w:val="5A5A5A"/>
          <w:sz w:val="24"/>
          <w:szCs w:val="24"/>
          <w:lang w:val="en-US"/>
        </w:rPr>
      </w:pPr>
      <w:r w:rsidR="111DC995">
        <w:drawing>
          <wp:inline wp14:editId="48943717" wp14:anchorId="7C760562">
            <wp:extent cx="4572000" cy="3076575"/>
            <wp:effectExtent l="0" t="0" r="0" b="0"/>
            <wp:docPr id="779357656" name="" title=""/>
            <wp:cNvGraphicFramePr>
              <a:graphicFrameLocks noChangeAspect="1"/>
            </wp:cNvGraphicFramePr>
            <a:graphic>
              <a:graphicData uri="http://schemas.openxmlformats.org/drawingml/2006/picture">
                <pic:pic>
                  <pic:nvPicPr>
                    <pic:cNvPr id="0" name=""/>
                    <pic:cNvPicPr/>
                  </pic:nvPicPr>
                  <pic:blipFill>
                    <a:blip r:embed="Rfbc19df70d7f4f91">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r>
        <w:br/>
      </w:r>
      <w:r w:rsidRPr="0318223A" w:rsidR="111DC995">
        <w:rPr>
          <w:rFonts w:ascii="Times" w:hAnsi="Times" w:eastAsia="Times" w:cs="Times"/>
          <w:b w:val="0"/>
          <w:bCs w:val="0"/>
          <w:i w:val="0"/>
          <w:iCs w:val="0"/>
          <w:caps w:val="0"/>
          <w:smallCaps w:val="0"/>
          <w:noProof w:val="0"/>
          <w:color w:val="5A5A5A"/>
          <w:sz w:val="24"/>
          <w:szCs w:val="24"/>
          <w:lang w:val="en-US"/>
        </w:rPr>
        <w:t>Fig.1.0 Use Case Diagram</w:t>
      </w:r>
    </w:p>
    <w:p w:rsidR="0318223A" w:rsidP="0318223A" w:rsidRDefault="0318223A" w14:paraId="43BF5324" w14:textId="6BBF4AEE">
      <w:pPr>
        <w:pStyle w:val="Normal"/>
      </w:pPr>
    </w:p>
    <w:p w:rsidR="039A7698" w:rsidP="0318223A" w:rsidRDefault="039A7698" w14:paraId="1C1F3AB0" w14:textId="3AAD0EFF">
      <w:pPr>
        <w:pStyle w:val="ListParagraph"/>
        <w:numPr>
          <w:ilvl w:val="0"/>
          <w:numId w:val="3"/>
        </w:numPr>
        <w:rPr/>
      </w:pPr>
      <w:r w:rsidR="039A7698">
        <w:rPr/>
        <w:t>Pert Chart</w:t>
      </w:r>
    </w:p>
    <w:p w:rsidR="1525EA80" w:rsidP="0318223A" w:rsidRDefault="1525EA80" w14:paraId="207F16C7" w14:textId="7EDDE49C">
      <w:pPr>
        <w:pStyle w:val="Normal"/>
        <w:ind w:left="0"/>
        <w:jc w:val="center"/>
      </w:pPr>
      <w:r w:rsidR="1525EA80">
        <w:drawing>
          <wp:inline wp14:editId="01574B08" wp14:anchorId="30214C13">
            <wp:extent cx="4572000" cy="2857500"/>
            <wp:effectExtent l="0" t="0" r="0" b="0"/>
            <wp:docPr id="1634924238" name="" title=""/>
            <wp:cNvGraphicFramePr>
              <a:graphicFrameLocks noChangeAspect="1"/>
            </wp:cNvGraphicFramePr>
            <a:graphic>
              <a:graphicData uri="http://schemas.openxmlformats.org/drawingml/2006/picture">
                <pic:pic>
                  <pic:nvPicPr>
                    <pic:cNvPr id="0" name=""/>
                    <pic:cNvPicPr/>
                  </pic:nvPicPr>
                  <pic:blipFill>
                    <a:blip r:embed="R7622d7d7aa924cde">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525EA80" w:rsidP="0318223A" w:rsidRDefault="1525EA80" w14:paraId="3063C79C" w14:textId="25CA2D04">
      <w:pPr>
        <w:pStyle w:val="Subtitle"/>
        <w:jc w:val="center"/>
      </w:pPr>
      <w:r w:rsidR="1525EA80">
        <w:rPr/>
        <w:t>Fig. 1.1 Pert Chat</w:t>
      </w:r>
    </w:p>
    <w:p w:rsidR="25946E07" w:rsidP="0318223A" w:rsidRDefault="25946E07" w14:paraId="43D4868A" w14:textId="1B6C52D3">
      <w:pPr>
        <w:pStyle w:val="Heading1"/>
        <w:rPr>
          <w:noProof w:val="0"/>
          <w:lang w:val="en-US"/>
        </w:rPr>
      </w:pPr>
      <w:r w:rsidRPr="0318223A" w:rsidR="25946E07">
        <w:rPr>
          <w:noProof w:val="0"/>
          <w:lang w:val="en-US"/>
        </w:rPr>
        <w:t>Conclusion</w:t>
      </w:r>
    </w:p>
    <w:p w:rsidR="389E5DA6" w:rsidP="0318223A" w:rsidRDefault="389E5DA6" w14:paraId="5CD53917" w14:textId="4721BD1C">
      <w:pPr>
        <w:pStyle w:val="Normal"/>
        <w:jc w:val="both"/>
        <w:rPr>
          <w:noProof w:val="0"/>
          <w:lang w:val="en-US"/>
        </w:rPr>
      </w:pPr>
      <w:r w:rsidRPr="0318223A" w:rsidR="389E5DA6">
        <w:rPr>
          <w:noProof w:val="0"/>
          <w:lang w:val="en-US"/>
        </w:rPr>
        <w:t>Overall, online discussion forums have the potential to be a valuable tool for promoting learning and collaboration in the university context. While there are certainly challenges associated with their use, by following best practices and incorporating strategies to promote engagement and productivity, instructors can create a positive and effective online discussion experience for their students.</w:t>
      </w:r>
    </w:p>
    <w:p w:rsidR="4EF402BA" w:rsidP="0318223A" w:rsidRDefault="4EF402BA" w14:paraId="115C86C4" w14:textId="6BB29AE9">
      <w:pPr>
        <w:pStyle w:val="Heading1"/>
        <w:rPr>
          <w:noProof w:val="0"/>
          <w:lang w:val="en-US"/>
        </w:rPr>
      </w:pPr>
      <w:r w:rsidRPr="0318223A" w:rsidR="4EF402BA">
        <w:rPr>
          <w:noProof w:val="0"/>
          <w:lang w:val="en-US"/>
        </w:rPr>
        <w:t>Future Scope</w:t>
      </w:r>
    </w:p>
    <w:p w:rsidR="00E3B61A" w:rsidP="0318223A" w:rsidRDefault="00E3B61A" w14:paraId="4ECC8944" w14:textId="31C93CA4">
      <w:pPr>
        <w:pStyle w:val="Normal"/>
        <w:jc w:val="both"/>
        <w:rPr>
          <w:noProof w:val="0"/>
          <w:lang w:val="en-US"/>
        </w:rPr>
      </w:pPr>
      <w:r w:rsidRPr="0318223A" w:rsidR="00E3B61A">
        <w:rPr>
          <w:noProof w:val="0"/>
          <w:lang w:val="en-US"/>
        </w:rPr>
        <w:t xml:space="preserve">The future scope for discussion forums could include further integration with </w:t>
      </w:r>
      <w:r w:rsidRPr="0318223A" w:rsidR="1345C695">
        <w:rPr>
          <w:noProof w:val="0"/>
          <w:lang w:val="en-US"/>
        </w:rPr>
        <w:t>My</w:t>
      </w:r>
      <w:r w:rsidRPr="0318223A" w:rsidR="081D1BF2">
        <w:rPr>
          <w:noProof w:val="0"/>
          <w:lang w:val="en-US"/>
        </w:rPr>
        <w:t xml:space="preserve"> </w:t>
      </w:r>
      <w:r w:rsidRPr="0318223A" w:rsidR="1345C695">
        <w:rPr>
          <w:noProof w:val="0"/>
          <w:lang w:val="en-US"/>
        </w:rPr>
        <w:t>U</w:t>
      </w:r>
      <w:r w:rsidRPr="0318223A" w:rsidR="5D18A194">
        <w:rPr>
          <w:noProof w:val="0"/>
          <w:lang w:val="en-US"/>
        </w:rPr>
        <w:t xml:space="preserve">PES </w:t>
      </w:r>
      <w:r w:rsidRPr="0318223A" w:rsidR="00E3B61A">
        <w:rPr>
          <w:noProof w:val="0"/>
          <w:lang w:val="en-US"/>
        </w:rPr>
        <w:t>platform</w:t>
      </w:r>
      <w:r w:rsidRPr="0318223A" w:rsidR="437E8A84">
        <w:rPr>
          <w:noProof w:val="0"/>
          <w:lang w:val="en-US"/>
        </w:rPr>
        <w:t>.</w:t>
      </w:r>
      <w:r w:rsidRPr="0318223A" w:rsidR="00E3B61A">
        <w:rPr>
          <w:noProof w:val="0"/>
          <w:lang w:val="en-US"/>
        </w:rPr>
        <w:t xml:space="preserve"> </w:t>
      </w:r>
      <w:r w:rsidRPr="0318223A" w:rsidR="3B5BF216">
        <w:rPr>
          <w:noProof w:val="0"/>
          <w:lang w:val="en-US"/>
        </w:rPr>
        <w:t>T</w:t>
      </w:r>
      <w:r w:rsidRPr="0318223A" w:rsidR="00E3B61A">
        <w:rPr>
          <w:noProof w:val="0"/>
          <w:lang w:val="en-US"/>
        </w:rPr>
        <w:t xml:space="preserve">he incorporation of more advanced moderation tools to combat misinformation and hate speech, and the use of artificial intelligence and natural language processing to facilitate more productive and meaningful discussions. </w:t>
      </w:r>
      <w:r w:rsidRPr="0318223A" w:rsidR="1AAE64AF">
        <w:rPr>
          <w:noProof w:val="0"/>
          <w:lang w:val="en-US"/>
        </w:rPr>
        <w:t xml:space="preserve">Providing labels to each discussion </w:t>
      </w:r>
      <w:r w:rsidRPr="0318223A" w:rsidR="51BFE5FE">
        <w:rPr>
          <w:noProof w:val="0"/>
          <w:lang w:val="en-US"/>
        </w:rPr>
        <w:t>through</w:t>
      </w:r>
      <w:r w:rsidRPr="0318223A" w:rsidR="1AAE64AF">
        <w:rPr>
          <w:noProof w:val="0"/>
          <w:lang w:val="en-US"/>
        </w:rPr>
        <w:t xml:space="preserve"> natural language processing. </w:t>
      </w:r>
      <w:r w:rsidRPr="0318223A" w:rsidR="00E3B61A">
        <w:rPr>
          <w:noProof w:val="0"/>
          <w:lang w:val="en-US"/>
        </w:rPr>
        <w:t>Additionally, discussion forums may continue to evolve to better serve niche communities and professional networks.</w:t>
      </w:r>
    </w:p>
    <w:p w:rsidR="4EF402BA" w:rsidP="0318223A" w:rsidRDefault="4EF402BA" w14:paraId="5CCCE69B" w14:textId="66569934">
      <w:pPr>
        <w:pStyle w:val="Heading1"/>
        <w:rPr>
          <w:noProof w:val="0"/>
          <w:lang w:val="en-US"/>
        </w:rPr>
      </w:pPr>
      <w:r w:rsidRPr="0318223A" w:rsidR="4EF402BA">
        <w:rPr>
          <w:noProof w:val="0"/>
          <w:lang w:val="en-US"/>
        </w:rPr>
        <w:t>References</w:t>
      </w:r>
    </w:p>
    <w:p w:rsidR="0318223A" w:rsidP="0318223A" w:rsidRDefault="0318223A" w14:paraId="526D34D5" w14:textId="0A43A1CB">
      <w:pPr>
        <w:pStyle w:val="Normal"/>
        <w:rPr>
          <w:noProof w:val="0"/>
          <w:lang w:val="en-US"/>
        </w:rPr>
      </w:pPr>
    </w:p>
    <w:p w:rsidR="0318223A" w:rsidP="0318223A" w:rsidRDefault="0318223A" w14:paraId="72DC5D39" w14:textId="476BA502">
      <w:pPr>
        <w:pStyle w:val="Normal"/>
        <w:rPr>
          <w:noProof w:val="0"/>
          <w:lang w:val="en"/>
        </w:rPr>
      </w:pPr>
    </w:p>
    <w:p w:rsidR="0318223A" w:rsidP="0318223A" w:rsidRDefault="0318223A" w14:paraId="09C68B9A" w14:textId="6AEC3074">
      <w:pPr>
        <w:pStyle w:val="Normal"/>
        <w:jc w:val="cente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WrrAv7y" int2:invalidationBookmarkName="" int2:hashCode="P9V5EmAk2Arsfy" int2:id="6VJiy7B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8006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d03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04b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39F8D"/>
    <w:rsid w:val="003889C6"/>
    <w:rsid w:val="00E3B61A"/>
    <w:rsid w:val="016DD728"/>
    <w:rsid w:val="022A9A2F"/>
    <w:rsid w:val="024C374A"/>
    <w:rsid w:val="0318223A"/>
    <w:rsid w:val="039A7698"/>
    <w:rsid w:val="042030C1"/>
    <w:rsid w:val="05BC0122"/>
    <w:rsid w:val="05C8FC88"/>
    <w:rsid w:val="06981189"/>
    <w:rsid w:val="081D1BF2"/>
    <w:rsid w:val="082E20EB"/>
    <w:rsid w:val="0A8F7245"/>
    <w:rsid w:val="0AA89AA2"/>
    <w:rsid w:val="0B85F479"/>
    <w:rsid w:val="0BB0A57C"/>
    <w:rsid w:val="0F7C0BC5"/>
    <w:rsid w:val="0F9B589D"/>
    <w:rsid w:val="10BE76F2"/>
    <w:rsid w:val="111DC995"/>
    <w:rsid w:val="1345C695"/>
    <w:rsid w:val="13D64C81"/>
    <w:rsid w:val="1525EA80"/>
    <w:rsid w:val="16392FDF"/>
    <w:rsid w:val="17E67880"/>
    <w:rsid w:val="18DC51BD"/>
    <w:rsid w:val="1AAE64AF"/>
    <w:rsid w:val="1B995902"/>
    <w:rsid w:val="1CFA7EE1"/>
    <w:rsid w:val="20FA91E9"/>
    <w:rsid w:val="2185A011"/>
    <w:rsid w:val="2316B5DF"/>
    <w:rsid w:val="23292B27"/>
    <w:rsid w:val="25946E07"/>
    <w:rsid w:val="27958517"/>
    <w:rsid w:val="284A6819"/>
    <w:rsid w:val="289B7A03"/>
    <w:rsid w:val="291FAC25"/>
    <w:rsid w:val="2AF55F29"/>
    <w:rsid w:val="2B0B7F7D"/>
    <w:rsid w:val="2BF10D7C"/>
    <w:rsid w:val="2F467864"/>
    <w:rsid w:val="30F6FA41"/>
    <w:rsid w:val="3726E9AC"/>
    <w:rsid w:val="380227D3"/>
    <w:rsid w:val="38797B73"/>
    <w:rsid w:val="389E5DA6"/>
    <w:rsid w:val="393FAD07"/>
    <w:rsid w:val="394FB2F9"/>
    <w:rsid w:val="3A18955E"/>
    <w:rsid w:val="3A892B0B"/>
    <w:rsid w:val="3AEB3729"/>
    <w:rsid w:val="3B5BF216"/>
    <w:rsid w:val="3BBA1AFB"/>
    <w:rsid w:val="3CBE7AFB"/>
    <w:rsid w:val="3D55EB5C"/>
    <w:rsid w:val="3D5CA9F2"/>
    <w:rsid w:val="3FEBECBC"/>
    <w:rsid w:val="400C9722"/>
    <w:rsid w:val="408A95DD"/>
    <w:rsid w:val="41196DAD"/>
    <w:rsid w:val="437E8A84"/>
    <w:rsid w:val="44948591"/>
    <w:rsid w:val="45597962"/>
    <w:rsid w:val="466352DF"/>
    <w:rsid w:val="4697BBAF"/>
    <w:rsid w:val="4755360A"/>
    <w:rsid w:val="4821C00B"/>
    <w:rsid w:val="4A862678"/>
    <w:rsid w:val="4C18A2C3"/>
    <w:rsid w:val="4CFB58E2"/>
    <w:rsid w:val="4DDEC858"/>
    <w:rsid w:val="4E972943"/>
    <w:rsid w:val="4EF402BA"/>
    <w:rsid w:val="4F69D653"/>
    <w:rsid w:val="5024111A"/>
    <w:rsid w:val="5028E861"/>
    <w:rsid w:val="51BFE5FE"/>
    <w:rsid w:val="529925E3"/>
    <w:rsid w:val="52F01038"/>
    <w:rsid w:val="53157ADF"/>
    <w:rsid w:val="53D74DAD"/>
    <w:rsid w:val="545EB897"/>
    <w:rsid w:val="54639F8D"/>
    <w:rsid w:val="570EEE6F"/>
    <w:rsid w:val="57C5A0C9"/>
    <w:rsid w:val="58D2747A"/>
    <w:rsid w:val="5983A727"/>
    <w:rsid w:val="5A93FC79"/>
    <w:rsid w:val="5B1EFAB4"/>
    <w:rsid w:val="5BA1FE8B"/>
    <w:rsid w:val="5CE21308"/>
    <w:rsid w:val="5D0EC762"/>
    <w:rsid w:val="5D18A194"/>
    <w:rsid w:val="601C785F"/>
    <w:rsid w:val="62962150"/>
    <w:rsid w:val="633276F3"/>
    <w:rsid w:val="641E4C60"/>
    <w:rsid w:val="64CE4754"/>
    <w:rsid w:val="64F08D2E"/>
    <w:rsid w:val="65A13550"/>
    <w:rsid w:val="65AC53B9"/>
    <w:rsid w:val="6816AA1D"/>
    <w:rsid w:val="69AE2C49"/>
    <w:rsid w:val="69AF3D68"/>
    <w:rsid w:val="6A64A081"/>
    <w:rsid w:val="6BAE1E85"/>
    <w:rsid w:val="6CD95939"/>
    <w:rsid w:val="6E0495B6"/>
    <w:rsid w:val="6EA1F64D"/>
    <w:rsid w:val="6F2EA308"/>
    <w:rsid w:val="6F3811A4"/>
    <w:rsid w:val="7010F9FB"/>
    <w:rsid w:val="70CA7369"/>
    <w:rsid w:val="72561061"/>
    <w:rsid w:val="7328BF19"/>
    <w:rsid w:val="73489ABD"/>
    <w:rsid w:val="74E46B1E"/>
    <w:rsid w:val="7781AF76"/>
    <w:rsid w:val="7AEEAA40"/>
    <w:rsid w:val="7C7BF6FD"/>
    <w:rsid w:val="7E13D029"/>
    <w:rsid w:val="7EEEFB8A"/>
    <w:rsid w:val="7F6B9D36"/>
    <w:rsid w:val="7F868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9F8D"/>
  <w15:chartTrackingRefBased/>
  <w15:docId w15:val="{4516170A-C9D2-4037-866C-9EAB13DDF0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925950bbf314e59" /><Relationship Type="http://schemas.openxmlformats.org/officeDocument/2006/relationships/image" Target="/media/image2.png" Id="Rfbc19df70d7f4f91" /><Relationship Type="http://schemas.openxmlformats.org/officeDocument/2006/relationships/image" Target="/media/image3.png" Id="R7622d7d7aa924cde" /><Relationship Type="http://schemas.microsoft.com/office/2020/10/relationships/intelligence" Target="intelligence2.xml" Id="Rf7610d3603444ee0" /><Relationship Type="http://schemas.openxmlformats.org/officeDocument/2006/relationships/numbering" Target="numbering.xml" Id="R5db060b1b1db49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2023-02-13T07:12:44.8506286Z</dcterms:created>
  <dcterms:modified xsi:type="dcterms:W3CDTF">2023-02-14T16:24:49.3869976Z</dcterms:modified>
  <dc:creator>HARSHIT SHARMA</dc:creator>
  <lastModifiedBy>Gourav Gourav</lastModifiedBy>
</coreProperties>
</file>