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mqtlodf6n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Day 4 – Evaluation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13-09-2025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Abdul Samad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b w:val="1"/>
          <w:rtl w:val="0"/>
        </w:rPr>
        <w:t xml:space="preserve">:  E-Learning Platform with Auto  Evaluation.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xlqjy7ta48gb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1.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and t</w:t>
      </w:r>
      <w:r w:rsidDel="00000000" w:rsidR="00000000" w:rsidRPr="00000000">
        <w:rPr>
          <w:rtl w:val="0"/>
        </w:rPr>
        <w:t xml:space="preserve">est the automatic evaluation component of the platform.</w:t>
        <w:br w:type="textWrapping"/>
        <w:t xml:space="preserve"> Today’s focus was on building a Test Case Runner that can execute student submissions against predefined test cases and generate an Evaluation Result.</w:t>
      </w:r>
    </w:p>
    <w:p w:rsidR="00000000" w:rsidDel="00000000" w:rsidP="00000000" w:rsidRDefault="00000000" w:rsidRPr="00000000" w14:paraId="00000008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 Key Deliverables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implement a </w:t>
      </w:r>
      <w:r w:rsidDel="00000000" w:rsidR="00000000" w:rsidRPr="00000000">
        <w:rPr>
          <w:b w:val="1"/>
          <w:rtl w:val="0"/>
        </w:rPr>
        <w:t xml:space="preserve">TestCaseRunner</w:t>
      </w:r>
      <w:r w:rsidDel="00000000" w:rsidR="00000000" w:rsidRPr="00000000">
        <w:rPr>
          <w:rtl w:val="0"/>
        </w:rPr>
        <w:t xml:space="preserve"> module.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the runner with the existing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EvaluationEngine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evaluation results (score, remarks, logs) in the database.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basic logging and error handling.</w:t>
        <w:br w:type="textWrapping"/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Technology Stack (Specific to Evaluation)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.2875399361023"/>
        <w:gridCol w:w="3189.776357827476"/>
        <w:gridCol w:w="4699.936102236422"/>
        <w:tblGridChange w:id="0">
          <w:tblGrid>
            <w:gridCol w:w="1470.2875399361023"/>
            <w:gridCol w:w="3189.776357827476"/>
            <w:gridCol w:w="4699.93610223642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Strong type system, good process control for running external commands.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Execution Env.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 ProcessBuilder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Runtime.exec()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To compile and run submitted code safely in a sandboxed manner.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JUnit 5</w:t>
            </w:r>
            <w:r w:rsidDel="00000000" w:rsidR="00000000" w:rsidRPr="00000000">
              <w:rPr>
                <w:rtl w:val="0"/>
              </w:rPr>
              <w:t xml:space="preserve"> (for writing instructor test cases)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Widely used Java testing framework, easy integration with runner.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MySQL /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Store evaluation scores and feedback.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Custom sandbox (limited file permissions)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Prevent malicious code execution.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Class Design Updates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TestCaseRunner.java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TestCaseRunner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EvaluationResult runTests(Assignment assignment, List&lt;TestCase&gt; tests)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passed = 0;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(TestCase t : tests)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boolean result = executeSingleTest(assignment.getFilePath(), t);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if (result) passed++;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score = (int) ((passed / (double) tests.size()) * 100);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new EvaluationResult(assignment.getAssignmentId(), score,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passed + " of " + tests.size() + " tests passed");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boolean executeSingleTest(String filePath, TestCase test)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Compile and run the student's Java file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Compare output to expected output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 Return true if matches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true; // placeholder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TestCase.java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TestCase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final String input;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final String expectedOutput;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// constructor, getters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EvaluationEngine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EvaluationEngine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final TestCaseRunner runner = new TestCaseRunner();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EvaluationResult evaluate(Assignment assignment)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List&lt;TestCase&gt; predefinedTests = TestCaseRepository.loadForAssignment(assignment);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runner.runTests(assignment, predefinedTests);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Workflow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 uploads a set of predefined test cases to the database or a JSON file.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uploads an assignment (Day 3 upload API).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EvaluationEngine</w:t>
      </w:r>
      <w:r w:rsidDel="00000000" w:rsidR="00000000" w:rsidRPr="00000000">
        <w:rPr>
          <w:rtl w:val="0"/>
        </w:rPr>
        <w:t xml:space="preserve"> triggers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TestCaseRunner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Compiles the student’s code.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Executes with each test input.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Captures stdout/stderr and compares with expected output.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is stored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EvaluationResult</w:t>
      </w:r>
      <w:r w:rsidDel="00000000" w:rsidR="00000000" w:rsidRPr="00000000">
        <w:rPr>
          <w:rtl w:val="0"/>
        </w:rPr>
        <w:t xml:space="preserve"> table and returned to the frontend.</w:t>
        <w:br w:type="textWrapping"/>
      </w:r>
    </w:p>
    <w:p w:rsidR="00000000" w:rsidDel="00000000" w:rsidP="00000000" w:rsidRDefault="00000000" w:rsidRPr="00000000" w14:paraId="00000050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Testing Activities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three sample programming tasks (e.g., “Sum of Two Numbers”) and their test cases.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Submitted both </w:t>
      </w:r>
      <w:r w:rsidDel="00000000" w:rsidR="00000000" w:rsidRPr="00000000">
        <w:rPr>
          <w:b w:val="1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faulty</w:t>
      </w:r>
      <w:r w:rsidDel="00000000" w:rsidR="00000000" w:rsidRPr="00000000">
        <w:rPr>
          <w:rtl w:val="0"/>
        </w:rPr>
        <w:t xml:space="preserve"> solutions to validate scoring: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solution scored </w:t>
      </w:r>
      <w:r w:rsidDel="00000000" w:rsidR="00000000" w:rsidRPr="00000000">
        <w:rPr>
          <w:b w:val="1"/>
          <w:rtl w:val="0"/>
        </w:rPr>
        <w:t xml:space="preserve">100 %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Faulty solution scored </w:t>
      </w:r>
      <w:r w:rsidDel="00000000" w:rsidR="00000000" w:rsidRPr="00000000">
        <w:rPr>
          <w:b w:val="1"/>
          <w:rtl w:val="0"/>
        </w:rPr>
        <w:t xml:space="preserve">60 %</w:t>
      </w:r>
      <w:r w:rsidDel="00000000" w:rsidR="00000000" w:rsidRPr="00000000">
        <w:rPr>
          <w:rtl w:val="0"/>
        </w:rPr>
        <w:t xml:space="preserve"> with detailed “test X failed” remarks.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that infinite loops/timeouts are safely terminated with a process timeout.</w:t>
        <w:br w:type="textWrapping"/>
      </w:r>
    </w:p>
    <w:p w:rsidR="00000000" w:rsidDel="00000000" w:rsidP="00000000" w:rsidRDefault="00000000" w:rsidRPr="00000000" w14:paraId="00000056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Security &amp; Safety Measures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Limited execution time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ProcessBuilder</w:t>
      </w:r>
      <w:r w:rsidDel="00000000" w:rsidR="00000000" w:rsidRPr="00000000">
        <w:rPr>
          <w:rtl w:val="0"/>
        </w:rPr>
        <w:t xml:space="preserve">’s wait with timeout.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Disallowed file system access and external network calls by running code in a restricted directory.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Sanitized all student input to avoid command injection.</w:t>
        <w:br w:type="textWrapping"/>
      </w:r>
    </w:p>
    <w:p w:rsidR="00000000" w:rsidDel="00000000" w:rsidP="00000000" w:rsidRDefault="00000000" w:rsidRPr="00000000" w14:paraId="0000005A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Challenges Encountered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Handling compilation errors gracefully required capturing compiler stderr and returning it in the remarks.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portability across different OS environments (Windows vs Linux).</w:t>
        <w:br w:type="textWrapping"/>
      </w:r>
    </w:p>
    <w:p w:rsidR="00000000" w:rsidDel="00000000" w:rsidP="00000000" w:rsidRDefault="00000000" w:rsidRPr="00000000" w14:paraId="0000005D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Next Steps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 simple </w:t>
      </w:r>
      <w:r w:rsidDel="00000000" w:rsidR="00000000" w:rsidRPr="00000000">
        <w:rPr>
          <w:b w:val="1"/>
          <w:rtl w:val="0"/>
        </w:rPr>
        <w:t xml:space="preserve">results dashboard</w:t>
      </w:r>
      <w:r w:rsidDel="00000000" w:rsidR="00000000" w:rsidRPr="00000000">
        <w:rPr>
          <w:rtl w:val="0"/>
        </w:rPr>
        <w:t xml:space="preserve"> for students to view evaluation scores and feedback.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support for multiple programming languages (Python/JavaScript) using containerized runners.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plagiarism detection as an optional feature.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