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282163" w14:textId="3BC0B2F2" w:rsidR="00781466" w:rsidRDefault="00B0076B" w:rsidP="00B70B86">
      <w:pPr>
        <w:pStyle w:val="Title"/>
        <w:pBdr>
          <w:bottom w:val="dashed" w:sz="4" w:space="1" w:color="auto"/>
        </w:pBdr>
        <w:ind w:firstLine="0"/>
        <w:jc w:val="left"/>
      </w:pPr>
      <w:r>
        <w:t>MIDDS</w:t>
      </w:r>
    </w:p>
    <w:p w14:paraId="0CF09C69" w14:textId="3FAC43D1" w:rsidR="00B0076B" w:rsidRPr="00B0076B" w:rsidRDefault="00B0076B" w:rsidP="00B0076B">
      <w:pPr>
        <w:pStyle w:val="Subtitle"/>
        <w:ind w:firstLine="0"/>
      </w:pPr>
      <w:r>
        <w:t>Monitoring Interface of D</w:t>
      </w:r>
      <w:r w:rsidR="008C735F">
        <w:t>i</w:t>
      </w:r>
      <w:r>
        <w:t>gital and Differential Signals</w:t>
      </w:r>
    </w:p>
    <w:p w14:paraId="35A7C60D" w14:textId="4E51E5BD" w:rsidR="0047161D" w:rsidRPr="0047161D" w:rsidRDefault="0047161D" w:rsidP="0047161D">
      <w:pPr>
        <w:pStyle w:val="Heading1"/>
      </w:pPr>
      <w:r>
        <w:t>Overview</w:t>
      </w:r>
    </w:p>
    <w:p w14:paraId="06D51964" w14:textId="0B54E588" w:rsidR="00250153" w:rsidRDefault="00250153" w:rsidP="00250153">
      <w:r w:rsidRPr="00250153">
        <w:t xml:space="preserve">The </w:t>
      </w:r>
      <w:r w:rsidR="00D05EDB">
        <w:rPr>
          <w:b/>
          <w:bCs/>
        </w:rPr>
        <w:t>MIDDS</w:t>
      </w:r>
      <w:r w:rsidRPr="00250153">
        <w:t xml:space="preserve"> </w:t>
      </w:r>
      <w:r w:rsidR="002805FD">
        <w:t xml:space="preserve">(hereinafter called the </w:t>
      </w:r>
      <w:r w:rsidR="002545A8">
        <w:t>M</w:t>
      </w:r>
      <w:r w:rsidR="002805FD">
        <w:t xml:space="preserve">onitor) </w:t>
      </w:r>
      <w:r w:rsidRPr="00250153">
        <w:t>is a</w:t>
      </w:r>
      <w:r>
        <w:t xml:space="preserve"> peripheral board to connect to a computer via Ethernet </w:t>
      </w:r>
      <w:r w:rsidR="00D47991">
        <w:t>that</w:t>
      </w:r>
      <w:r>
        <w:t xml:space="preserve"> add</w:t>
      </w:r>
      <w:r w:rsidR="00D47991">
        <w:t>s</w:t>
      </w:r>
      <w:r>
        <w:t xml:space="preserve"> GPIO capabilities to your software. The </w:t>
      </w:r>
      <w:r w:rsidR="002545A8">
        <w:t>M</w:t>
      </w:r>
      <w:r>
        <w:t>onitor does not only work as a reliable General-Purpose Input/Output but also offers high accuracy timestamping. It accepts both TTL and LVDS signals, in the 0V-5V range</w:t>
      </w:r>
      <w:r w:rsidR="00D47991">
        <w:t>, and i</w:t>
      </w:r>
      <w:r>
        <w:t xml:space="preserve">t has a dedicated </w:t>
      </w:r>
      <w:r w:rsidR="00A437A3">
        <w:t xml:space="preserve">input to feed your own </w:t>
      </w:r>
      <w:r w:rsidR="00C3792E">
        <w:t>SYNC</w:t>
      </w:r>
      <w:r w:rsidR="00A437A3">
        <w:t xml:space="preserve"> signal to synchronize an external clock source with the </w:t>
      </w:r>
      <w:r w:rsidR="002545A8">
        <w:t>M</w:t>
      </w:r>
      <w:r w:rsidR="00A437A3">
        <w:t>onitor.</w:t>
      </w:r>
    </w:p>
    <w:p w14:paraId="1102A30C" w14:textId="0911A110" w:rsidR="00D47991" w:rsidRDefault="00D47991" w:rsidP="00250153">
      <w:r>
        <w:t xml:space="preserve">The </w:t>
      </w:r>
      <w:r w:rsidR="00D05EDB">
        <w:t>MIDDS</w:t>
      </w:r>
      <w:r>
        <w:t xml:space="preserve"> solves two problems on the same device:</w:t>
      </w:r>
    </w:p>
    <w:p w14:paraId="748EC0EB" w14:textId="53B36EEE" w:rsidR="00D47991" w:rsidRDefault="00D47991" w:rsidP="00D47991">
      <w:pPr>
        <w:pStyle w:val="ListParagraph"/>
        <w:numPr>
          <w:ilvl w:val="0"/>
          <w:numId w:val="5"/>
        </w:numPr>
      </w:pPr>
      <w:r>
        <w:t>For one, it works as a digital oscilloscope of high timing accuracy relative to its price.</w:t>
      </w:r>
    </w:p>
    <w:p w14:paraId="5D46182A" w14:textId="77777777" w:rsidR="00D47991" w:rsidRDefault="00D47991" w:rsidP="00D47991">
      <w:pPr>
        <w:pStyle w:val="ListParagraph"/>
        <w:numPr>
          <w:ilvl w:val="0"/>
          <w:numId w:val="5"/>
        </w:numPr>
      </w:pPr>
      <w:r>
        <w:t>And it works as a GPIO card, allowing the computer to generate both input and output signals.</w:t>
      </w:r>
    </w:p>
    <w:p w14:paraId="684F1773" w14:textId="5C65BDD8" w:rsidR="00D47991" w:rsidRDefault="00D47991" w:rsidP="00D47991">
      <w:pPr>
        <w:ind w:left="567" w:firstLine="0"/>
      </w:pPr>
      <w:r>
        <w:t>It can therefore be used</w:t>
      </w:r>
      <w:r w:rsidR="005853B1">
        <w:t xml:space="preserve"> in the following applications</w:t>
      </w:r>
      <w:r>
        <w:t>:</w:t>
      </w:r>
    </w:p>
    <w:p w14:paraId="39F73C6D" w14:textId="16C2AAB2" w:rsidR="00D47991" w:rsidRDefault="00D47991" w:rsidP="00D47991">
      <w:pPr>
        <w:pStyle w:val="ListParagraph"/>
        <w:numPr>
          <w:ilvl w:val="0"/>
          <w:numId w:val="5"/>
        </w:numPr>
      </w:pPr>
      <w:r>
        <w:t>Cost-effective laboratory equipment</w:t>
      </w:r>
      <w:r w:rsidR="005853B1">
        <w:t xml:space="preserve"> and instrumentation</w:t>
      </w:r>
      <w:r>
        <w:t>.</w:t>
      </w:r>
    </w:p>
    <w:p w14:paraId="5C413603" w14:textId="76883F71" w:rsidR="005853B1" w:rsidRDefault="005853B1" w:rsidP="00D47991">
      <w:pPr>
        <w:pStyle w:val="ListParagraph"/>
        <w:numPr>
          <w:ilvl w:val="0"/>
          <w:numId w:val="5"/>
        </w:numPr>
      </w:pPr>
      <w:r>
        <w:t>Sensor calibration.</w:t>
      </w:r>
    </w:p>
    <w:p w14:paraId="717EAC9B" w14:textId="41ACA70C" w:rsidR="00D47991" w:rsidRDefault="00D47991" w:rsidP="00D47991">
      <w:pPr>
        <w:pStyle w:val="ListParagraph"/>
        <w:numPr>
          <w:ilvl w:val="0"/>
          <w:numId w:val="5"/>
        </w:numPr>
      </w:pPr>
      <w:r>
        <w:t>Multi-protocol interface adapter</w:t>
      </w:r>
      <w:r w:rsidR="005853B1">
        <w:t xml:space="preserve"> (</w:t>
      </w:r>
      <w:r>
        <w:t>SPI, I2C</w:t>
      </w:r>
      <w:r w:rsidR="005853B1">
        <w:t>).</w:t>
      </w:r>
    </w:p>
    <w:p w14:paraId="0B9CDF71" w14:textId="1F19660A" w:rsidR="005853B1" w:rsidRDefault="005853B1" w:rsidP="00D47991">
      <w:pPr>
        <w:pStyle w:val="ListParagraph"/>
        <w:numPr>
          <w:ilvl w:val="0"/>
          <w:numId w:val="5"/>
        </w:numPr>
      </w:pPr>
      <w:r>
        <w:t>Board to board communication.</w:t>
      </w:r>
    </w:p>
    <w:p w14:paraId="3BF9BC43" w14:textId="5E71F6BD" w:rsidR="005853B1" w:rsidRDefault="005853B1" w:rsidP="00D47991">
      <w:pPr>
        <w:pStyle w:val="ListParagraph"/>
        <w:numPr>
          <w:ilvl w:val="0"/>
          <w:numId w:val="5"/>
        </w:numPr>
      </w:pPr>
      <w:r>
        <w:t>GPS.</w:t>
      </w:r>
    </w:p>
    <w:p w14:paraId="3AFC392F" w14:textId="4B7630C7" w:rsidR="00A71FE7" w:rsidRDefault="00A71FE7" w:rsidP="00D47991">
      <w:pPr>
        <w:pStyle w:val="ListParagraph"/>
        <w:numPr>
          <w:ilvl w:val="0"/>
          <w:numId w:val="5"/>
        </w:numPr>
      </w:pPr>
      <w:r>
        <w:t>Test and measurement.</w:t>
      </w:r>
    </w:p>
    <w:p w14:paraId="0EF98CD7" w14:textId="60CE8838" w:rsidR="00D47991" w:rsidRDefault="00D47991" w:rsidP="00D47991">
      <w:pPr>
        <w:pStyle w:val="Heading1"/>
      </w:pPr>
      <w:r>
        <w:t>Capabilities</w:t>
      </w:r>
    </w:p>
    <w:p w14:paraId="26F1F14E" w14:textId="691A9902" w:rsidR="00250153" w:rsidRDefault="00250153" w:rsidP="00250153">
      <w:r>
        <w:t xml:space="preserve">The </w:t>
      </w:r>
      <w:r w:rsidR="002545A8">
        <w:t>M</w:t>
      </w:r>
      <w:r>
        <w:t xml:space="preserve">onitor takes advantage of the following </w:t>
      </w:r>
      <w:r w:rsidRPr="00250153">
        <w:t>STM32H753ZIT6</w:t>
      </w:r>
      <w:r>
        <w:t xml:space="preserve"> MCU’s features:</w:t>
      </w:r>
    </w:p>
    <w:p w14:paraId="44F646DC" w14:textId="297B9DCB" w:rsidR="00A437A3" w:rsidRDefault="00250153" w:rsidP="00A437A3">
      <w:pPr>
        <w:pStyle w:val="ListParagraph"/>
        <w:numPr>
          <w:ilvl w:val="0"/>
          <w:numId w:val="1"/>
        </w:numPr>
      </w:pPr>
      <w:r w:rsidRPr="00B70B86">
        <w:rPr>
          <w:b/>
          <w:bCs/>
        </w:rPr>
        <w:t xml:space="preserve">High </w:t>
      </w:r>
      <w:r w:rsidR="00217F93">
        <w:rPr>
          <w:b/>
          <w:bCs/>
        </w:rPr>
        <w:t>Resolution</w:t>
      </w:r>
      <w:r w:rsidRPr="00B70B86">
        <w:rPr>
          <w:b/>
          <w:bCs/>
        </w:rPr>
        <w:t xml:space="preserve"> Timer (HRTIM):</w:t>
      </w:r>
      <w:r>
        <w:t xml:space="preserve"> it gives accurate measures up to the frequency of the actual clock signal that is feeding the MCU. The desired running frequency for the CPU will be </w:t>
      </w:r>
      <w:r w:rsidR="00A437A3">
        <w:t>400 MHz, generated with an external OCXO of</w:t>
      </w:r>
      <w:r w:rsidR="00C3792E">
        <w:t xml:space="preserve"> 25MHz,</w:t>
      </w:r>
      <w:r w:rsidR="00A437A3">
        <w:t xml:space="preserve"> 10 ppb. </w:t>
      </w:r>
    </w:p>
    <w:p w14:paraId="6C6CBC53" w14:textId="66C88909" w:rsidR="003E37A4" w:rsidRDefault="003E37A4" w:rsidP="003E37A4">
      <w:pPr>
        <w:pStyle w:val="ListParagraph"/>
        <w:numPr>
          <w:ilvl w:val="0"/>
          <w:numId w:val="1"/>
        </w:numPr>
      </w:pPr>
      <w:r>
        <w:rPr>
          <w:b/>
          <w:bCs/>
        </w:rPr>
        <w:t>General Purpose Timers</w:t>
      </w:r>
      <w:r w:rsidRPr="00B70B86">
        <w:rPr>
          <w:b/>
          <w:bCs/>
        </w:rPr>
        <w:t xml:space="preserve"> (TIM</w:t>
      </w:r>
      <w:r>
        <w:rPr>
          <w:b/>
          <w:bCs/>
        </w:rPr>
        <w:t>x</w:t>
      </w:r>
      <w:r w:rsidRPr="00B70B86">
        <w:rPr>
          <w:b/>
          <w:bCs/>
        </w:rPr>
        <w:t>):</w:t>
      </w:r>
      <w:r>
        <w:t xml:space="preserve"> very similar to the HRTIM but working on half the MCU’s clock frequency (200 MHz). </w:t>
      </w:r>
    </w:p>
    <w:p w14:paraId="453F35C4" w14:textId="10DF22BD" w:rsidR="00993AA2" w:rsidRDefault="00993AA2" w:rsidP="00A437A3">
      <w:pPr>
        <w:pStyle w:val="ListParagraph"/>
        <w:numPr>
          <w:ilvl w:val="0"/>
          <w:numId w:val="1"/>
        </w:numPr>
      </w:pPr>
      <w:r w:rsidRPr="00B70B86">
        <w:rPr>
          <w:b/>
          <w:bCs/>
        </w:rPr>
        <w:t>Direct Memory Access (DMA):</w:t>
      </w:r>
      <w:r>
        <w:t xml:space="preserve"> this will streamline data exchange between the hardware timer and the software running on the MCU, meaning that the time interval between external input and outgoing message to the PC will be close to negligible.</w:t>
      </w:r>
    </w:p>
    <w:p w14:paraId="37102DA1" w14:textId="2569CEC7" w:rsidR="00A437A3" w:rsidRDefault="00A437A3" w:rsidP="00A437A3">
      <w:pPr>
        <w:pStyle w:val="ListParagraph"/>
        <w:numPr>
          <w:ilvl w:val="0"/>
          <w:numId w:val="1"/>
        </w:numPr>
      </w:pPr>
      <w:r w:rsidRPr="00B70B86">
        <w:rPr>
          <w:b/>
          <w:bCs/>
        </w:rPr>
        <w:t>Ethernet compliant with IEEE-802.3-2002:</w:t>
      </w:r>
      <w:r>
        <w:t xml:space="preserve"> the MCU will stablish connection with the PC via TCP with a bandwidth of 10 MB/s with a simple and fast </w:t>
      </w:r>
      <w:r w:rsidR="00993AA2">
        <w:t xml:space="preserve">custom </w:t>
      </w:r>
      <w:r>
        <w:t>protocol.</w:t>
      </w:r>
    </w:p>
    <w:p w14:paraId="2F6C34A3" w14:textId="5650BAFE" w:rsidR="00A96F53" w:rsidRDefault="00A437A3" w:rsidP="00A437A3">
      <w:pPr>
        <w:pStyle w:val="ListParagraph"/>
        <w:numPr>
          <w:ilvl w:val="0"/>
          <w:numId w:val="1"/>
        </w:numPr>
      </w:pPr>
      <w:r w:rsidRPr="00B70B86">
        <w:rPr>
          <w:b/>
          <w:bCs/>
        </w:rPr>
        <w:t xml:space="preserve">GPIOs: </w:t>
      </w:r>
      <w:r>
        <w:t>the MCU offers up to 112 GPIOs</w:t>
      </w:r>
      <w:r w:rsidR="00217F93">
        <w:t>.</w:t>
      </w:r>
    </w:p>
    <w:p w14:paraId="04C8FE5E" w14:textId="64CCBC49" w:rsidR="00173189" w:rsidRDefault="00173189" w:rsidP="00A96F53">
      <w:pPr>
        <w:pStyle w:val="ListParagraph"/>
        <w:numPr>
          <w:ilvl w:val="1"/>
          <w:numId w:val="1"/>
        </w:numPr>
      </w:pPr>
      <w:r>
        <w:t xml:space="preserve">In this first iteration of the </w:t>
      </w:r>
      <w:r w:rsidR="002545A8">
        <w:t>M</w:t>
      </w:r>
      <w:r>
        <w:t xml:space="preserve">onitor, </w:t>
      </w:r>
      <w:r w:rsidR="00217F93">
        <w:t>___</w:t>
      </w:r>
      <w:r>
        <w:t xml:space="preserve"> GPIOs are expected to be used:</w:t>
      </w:r>
    </w:p>
    <w:p w14:paraId="2F724E7C" w14:textId="07578968" w:rsidR="00A437A3" w:rsidRDefault="005E4AAF" w:rsidP="00A96F53">
      <w:pPr>
        <w:pStyle w:val="ListParagraph"/>
        <w:numPr>
          <w:ilvl w:val="1"/>
          <w:numId w:val="1"/>
        </w:numPr>
      </w:pPr>
      <w:r>
        <w:t xml:space="preserve">Both LVDS and TTL input/outputs can be </w:t>
      </w:r>
      <w:r w:rsidR="00611D11">
        <w:t>selectively</w:t>
      </w:r>
      <w:r>
        <w:t xml:space="preserve"> timestamped</w:t>
      </w:r>
      <w:r w:rsidR="00753670">
        <w:t xml:space="preserve"> with different accuracies: high, medium and low.</w:t>
      </w:r>
    </w:p>
    <w:p w14:paraId="1F78536D" w14:textId="6CA2C1B6" w:rsidR="00514C5B" w:rsidRDefault="00514C5B" w:rsidP="00A437A3">
      <w:r>
        <w:lastRenderedPageBreak/>
        <w:t>With all these features,</w:t>
      </w:r>
      <w:r w:rsidR="00993AA2">
        <w:t xml:space="preserve"> </w:t>
      </w:r>
      <w:r w:rsidR="00611D11">
        <w:t>below</w:t>
      </w:r>
      <w:r w:rsidR="00993AA2">
        <w:t xml:space="preserve"> </w:t>
      </w:r>
      <w:r w:rsidR="00611D11">
        <w:t xml:space="preserve">are </w:t>
      </w:r>
      <w:r w:rsidR="0047161D">
        <w:t>listed</w:t>
      </w:r>
      <w:r w:rsidR="00993AA2">
        <w:t xml:space="preserve"> the expected </w:t>
      </w:r>
      <w:r w:rsidR="00037EB2">
        <w:t xml:space="preserve">measuring </w:t>
      </w:r>
      <w:r w:rsidR="00993AA2">
        <w:t xml:space="preserve">characteristics of the </w:t>
      </w:r>
      <w:r w:rsidR="00D05EDB">
        <w:t>MIDDS</w:t>
      </w:r>
      <w:r>
        <w:t>:</w:t>
      </w:r>
    </w:p>
    <w:p w14:paraId="5AD8B981" w14:textId="4EE55A2D" w:rsidR="00514C5B" w:rsidRDefault="00514C5B" w:rsidP="00514C5B">
      <w:pPr>
        <w:pStyle w:val="ListParagraph"/>
        <w:numPr>
          <w:ilvl w:val="0"/>
          <w:numId w:val="2"/>
        </w:numPr>
      </w:pPr>
      <w:r w:rsidRPr="00B70B86">
        <w:rPr>
          <w:b/>
          <w:bCs/>
        </w:rPr>
        <w:t xml:space="preserve">Guaranteed less than </w:t>
      </w:r>
      <w:r w:rsidR="00D32C26">
        <w:rPr>
          <w:b/>
          <w:bCs/>
        </w:rPr>
        <w:t>5</w:t>
      </w:r>
      <w:r w:rsidRPr="00B70B86">
        <w:rPr>
          <w:b/>
          <w:bCs/>
        </w:rPr>
        <w:t xml:space="preserve"> ns of</w:t>
      </w:r>
      <w:r w:rsidR="00993AA2" w:rsidRPr="00B70B86">
        <w:rPr>
          <w:b/>
          <w:bCs/>
        </w:rPr>
        <w:t xml:space="preserve"> deviation </w:t>
      </w:r>
      <w:r w:rsidR="00993AA2">
        <w:t>between real and measured timestamps</w:t>
      </w:r>
      <w:r w:rsidR="00D32C26">
        <w:t xml:space="preserve"> in medium and high accuracy inputs.</w:t>
      </w:r>
    </w:p>
    <w:p w14:paraId="79520F49" w14:textId="4B80E067" w:rsidR="00C3792E" w:rsidRDefault="00C3792E" w:rsidP="00514C5B">
      <w:pPr>
        <w:pStyle w:val="ListParagraph"/>
        <w:numPr>
          <w:ilvl w:val="0"/>
          <w:numId w:val="2"/>
        </w:numPr>
      </w:pPr>
      <w:r>
        <w:t xml:space="preserve">Clock deviation after SYNC signal: </w:t>
      </w:r>
      <w:r w:rsidR="00CC29FD">
        <w:t xml:space="preserve">worst-case scenario of </w:t>
      </w:r>
      <w:r w:rsidR="00037EB2">
        <w:t>10 ns/s, 600 ns/min, 36 us/h</w:t>
      </w:r>
      <w:r w:rsidR="0047161D">
        <w:t>, 864 us/day. It is therefore recommended to use a SYNC signal of a least 1 Hz for high precision measurements.</w:t>
      </w:r>
    </w:p>
    <w:p w14:paraId="5714AE9C" w14:textId="2B48A8C2" w:rsidR="00514C5B" w:rsidRPr="00B70B86" w:rsidRDefault="00514C5B" w:rsidP="00514C5B">
      <w:pPr>
        <w:pStyle w:val="ListParagraph"/>
        <w:numPr>
          <w:ilvl w:val="0"/>
          <w:numId w:val="2"/>
        </w:numPr>
        <w:rPr>
          <w:b/>
          <w:bCs/>
        </w:rPr>
      </w:pPr>
      <w:r w:rsidRPr="00B70B86">
        <w:rPr>
          <w:b/>
          <w:bCs/>
        </w:rPr>
        <w:t>M</w:t>
      </w:r>
      <w:r w:rsidR="00A437A3" w:rsidRPr="00B70B86">
        <w:rPr>
          <w:b/>
          <w:bCs/>
        </w:rPr>
        <w:t>aximum input frequency of 1</w:t>
      </w:r>
      <w:r w:rsidR="00993AA2" w:rsidRPr="00B70B86">
        <w:rPr>
          <w:b/>
          <w:bCs/>
        </w:rPr>
        <w:t>0</w:t>
      </w:r>
      <w:r w:rsidR="00A437A3" w:rsidRPr="00B70B86">
        <w:rPr>
          <w:b/>
          <w:bCs/>
        </w:rPr>
        <w:t>MHz</w:t>
      </w:r>
      <w:r w:rsidRPr="00B70B86">
        <w:rPr>
          <w:b/>
          <w:bCs/>
        </w:rPr>
        <w:t>.</w:t>
      </w:r>
    </w:p>
    <w:p w14:paraId="44C04024" w14:textId="27A58717" w:rsidR="00037EB2" w:rsidRDefault="00037EB2" w:rsidP="00514C5B">
      <w:pPr>
        <w:pStyle w:val="ListParagraph"/>
        <w:numPr>
          <w:ilvl w:val="0"/>
          <w:numId w:val="2"/>
        </w:numPr>
      </w:pPr>
      <w:r>
        <w:t xml:space="preserve">Guaranteed </w:t>
      </w:r>
      <w:r w:rsidRPr="00B70B86">
        <w:rPr>
          <w:b/>
          <w:bCs/>
        </w:rPr>
        <w:t>exact readings of simultaneous clock signals</w:t>
      </w:r>
      <w:r>
        <w:t xml:space="preserve"> if they share the GPIO port. If not, </w:t>
      </w:r>
      <w:r w:rsidR="00EA02E2">
        <w:t>a maximum of</w:t>
      </w:r>
      <w:r>
        <w:t xml:space="preserve"> 10 ns will be allowed between readings. </w:t>
      </w:r>
    </w:p>
    <w:p w14:paraId="0CF74EDF" w14:textId="1D7EE868" w:rsidR="00993AA2" w:rsidRDefault="00993AA2" w:rsidP="00514C5B">
      <w:pPr>
        <w:pStyle w:val="ListParagraph"/>
        <w:numPr>
          <w:ilvl w:val="0"/>
          <w:numId w:val="2"/>
        </w:numPr>
      </w:pPr>
      <w:r>
        <w:t xml:space="preserve">Recording of </w:t>
      </w:r>
      <w:r w:rsidRPr="00B70B86">
        <w:rPr>
          <w:b/>
          <w:bCs/>
        </w:rPr>
        <w:t>both rising and falling edges</w:t>
      </w:r>
      <w:r>
        <w:t>.</w:t>
      </w:r>
    </w:p>
    <w:p w14:paraId="6F128168" w14:textId="6FC3065C" w:rsidR="00C3792E" w:rsidRDefault="00C3792E" w:rsidP="00514C5B">
      <w:pPr>
        <w:pStyle w:val="ListParagraph"/>
        <w:numPr>
          <w:ilvl w:val="0"/>
          <w:numId w:val="2"/>
        </w:numPr>
      </w:pPr>
      <w:r w:rsidRPr="00B70B86">
        <w:rPr>
          <w:b/>
          <w:bCs/>
        </w:rPr>
        <w:t>Overvoltage protection</w:t>
      </w:r>
      <w:r>
        <w:t xml:space="preserve"> on all inputs.</w:t>
      </w:r>
    </w:p>
    <w:p w14:paraId="7D77CFC3" w14:textId="6B0B4DDF" w:rsidR="00C3792E" w:rsidRDefault="00C3792E" w:rsidP="00514C5B">
      <w:pPr>
        <w:pStyle w:val="ListParagraph"/>
        <w:numPr>
          <w:ilvl w:val="0"/>
          <w:numId w:val="2"/>
        </w:numPr>
      </w:pPr>
      <w:r w:rsidRPr="00B70B86">
        <w:rPr>
          <w:b/>
          <w:bCs/>
        </w:rPr>
        <w:t>High impedance input</w:t>
      </w:r>
      <w:r>
        <w:t xml:space="preserve">, meaning that the </w:t>
      </w:r>
      <w:r w:rsidR="002545A8">
        <w:t>M</w:t>
      </w:r>
      <w:r>
        <w:t>onitor will not affect the input signals.</w:t>
      </w:r>
    </w:p>
    <w:p w14:paraId="2022A5A5" w14:textId="2F5DE233" w:rsidR="002A0589" w:rsidRPr="00A71FE7" w:rsidRDefault="005E4AAF" w:rsidP="00A71FE7">
      <w:pPr>
        <w:pStyle w:val="ListParagraph"/>
        <w:numPr>
          <w:ilvl w:val="0"/>
          <w:numId w:val="2"/>
        </w:numPr>
      </w:pPr>
      <w:r w:rsidRPr="00B70B86">
        <w:rPr>
          <w:b/>
          <w:bCs/>
        </w:rPr>
        <w:t xml:space="preserve">Hardware masked </w:t>
      </w:r>
      <w:r w:rsidR="00A96F53" w:rsidRPr="00B70B86">
        <w:rPr>
          <w:b/>
          <w:bCs/>
        </w:rPr>
        <w:t>timestamped</w:t>
      </w:r>
      <w:r w:rsidR="00A96F53">
        <w:t xml:space="preserve"> signals. </w:t>
      </w:r>
    </w:p>
    <w:p w14:paraId="40080133" w14:textId="7AABFB43" w:rsidR="00243DE2" w:rsidRDefault="00D8511F" w:rsidP="002A0589">
      <w:pPr>
        <w:pStyle w:val="Heading1"/>
      </w:pPr>
      <w:r>
        <w:t>Working</w:t>
      </w:r>
      <w:r w:rsidR="0047161D">
        <w:t xml:space="preserve"> </w:t>
      </w:r>
      <w:r w:rsidR="0091307E">
        <w:t>principle</w:t>
      </w:r>
    </w:p>
    <w:p w14:paraId="207B7094" w14:textId="77777777" w:rsidR="00D32C26" w:rsidRDefault="0077261D" w:rsidP="0077261D">
      <w:r>
        <w:t xml:space="preserve">The </w:t>
      </w:r>
      <w:r w:rsidR="00D05EDB">
        <w:t>MIDDS</w:t>
      </w:r>
      <w:r>
        <w:t xml:space="preserve"> heavily relies on the </w:t>
      </w:r>
      <w:r w:rsidR="003E37A4">
        <w:t>hardware timers</w:t>
      </w:r>
      <w:r>
        <w:t xml:space="preserve"> of the MCU. </w:t>
      </w:r>
      <w:r w:rsidR="003E37A4">
        <w:t xml:space="preserve">A </w:t>
      </w:r>
      <w:r>
        <w:t xml:space="preserve">timer is basically a 16-bit counter, a module within the chip that increments its value by one at the same rate </w:t>
      </w:r>
      <w:r w:rsidR="003E37A4">
        <w:t>of the MCU’s clock, in case of the HRTIM; and</w:t>
      </w:r>
      <w:r w:rsidR="00D32C26">
        <w:t xml:space="preserve"> at</w:t>
      </w:r>
      <w:r w:rsidR="003E37A4">
        <w:t xml:space="preserve"> half </w:t>
      </w:r>
      <w:r w:rsidR="00D32C26">
        <w:t xml:space="preserve">its </w:t>
      </w:r>
      <w:r w:rsidR="003E37A4">
        <w:t>rate, in the case of TIMx</w:t>
      </w:r>
      <w:r>
        <w:t xml:space="preserve">. </w:t>
      </w:r>
    </w:p>
    <w:p w14:paraId="14C12E49" w14:textId="2D89F4A7" w:rsidR="0077261D" w:rsidRDefault="0077261D" w:rsidP="0077261D">
      <w:r>
        <w:t xml:space="preserve">The counter’s numerical range is somewhat limited (from 0 to 65535). Although </w:t>
      </w:r>
      <w:r w:rsidR="00A71FE7">
        <w:t xml:space="preserve">this </w:t>
      </w:r>
      <w:r>
        <w:t xml:space="preserve">at first may not </w:t>
      </w:r>
      <w:r w:rsidR="00A71FE7">
        <w:t xml:space="preserve">appear to </w:t>
      </w:r>
      <w:r>
        <w:t xml:space="preserve">be </w:t>
      </w:r>
      <w:r w:rsidR="00D47991">
        <w:t>a</w:t>
      </w:r>
      <w:r>
        <w:t xml:space="preserve"> small number, the MCU’s clock is expected to run at around 400MHz, meaning that the counter will fill up every 163.84 microseconds</w:t>
      </w:r>
      <w:r w:rsidR="00A71FE7">
        <w:t>!</w:t>
      </w:r>
      <w:r>
        <w:t xml:space="preserve">  </w:t>
      </w:r>
    </w:p>
    <w:p w14:paraId="27FC778D" w14:textId="361B7859" w:rsidR="00A71FE7" w:rsidRDefault="00D47991" w:rsidP="00A71FE7">
      <w:r>
        <w:t>When the counter reaches its upper threshold, an overflow occurs, and the counter rolls back to zero. Every time this happens, an interruption or ISR is triggered on the MCU.</w:t>
      </w:r>
      <w:r w:rsidR="00A71FE7">
        <w:t xml:space="preserve"> On this ISR, the MCU increments a software 64-bit counter.</w:t>
      </w:r>
    </w:p>
    <w:p w14:paraId="200B86BD" w14:textId="4841118C" w:rsidR="00A71FE7" w:rsidRDefault="00A71FE7" w:rsidP="00A71FE7">
      <w:r>
        <w:t>Henceforth, the</w:t>
      </w:r>
      <w:r w:rsidR="003E37A4">
        <w:t xml:space="preserve"> hardware timers </w:t>
      </w:r>
      <w:r w:rsidR="0047157D">
        <w:t>(</w:t>
      </w:r>
      <w:r w:rsidR="003E37A4">
        <w:t>HRTIM and TIMx</w:t>
      </w:r>
      <w:r w:rsidR="0047157D">
        <w:t>)</w:t>
      </w:r>
      <w:r>
        <w:t xml:space="preserve"> will be called the “fine counter</w:t>
      </w:r>
      <w:r w:rsidR="003E37A4">
        <w:t>s</w:t>
      </w:r>
      <w:r>
        <w:t>” whilst the software counter</w:t>
      </w:r>
      <w:r w:rsidR="003E37A4">
        <w:t>s</w:t>
      </w:r>
      <w:r>
        <w:t xml:space="preserve"> will be the “coarse counter</w:t>
      </w:r>
      <w:r w:rsidR="003E37A4">
        <w:t>s</w:t>
      </w:r>
      <w:r>
        <w:t>”.</w:t>
      </w:r>
    </w:p>
    <w:p w14:paraId="487091D3" w14:textId="0C8541CB" w:rsidR="00A77C6E" w:rsidRDefault="00A77C6E" w:rsidP="00A77C6E">
      <w:pPr>
        <w:ind w:firstLine="0"/>
        <w:jc w:val="center"/>
      </w:pPr>
      <w:r w:rsidRPr="00A77C6E">
        <w:rPr>
          <w:noProof/>
        </w:rPr>
        <w:drawing>
          <wp:inline distT="0" distB="0" distL="0" distR="0" wp14:anchorId="6F39BCF8" wp14:editId="15136717">
            <wp:extent cx="4057650" cy="867019"/>
            <wp:effectExtent l="0" t="0" r="0" b="9525"/>
            <wp:docPr id="625444225" name="Picture 1" descr="A close-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444225" name="Picture 1" descr="A close-up of a sign&#10;&#10;Description automatically generated"/>
                    <pic:cNvPicPr/>
                  </pic:nvPicPr>
                  <pic:blipFill>
                    <a:blip r:embed="rId6"/>
                    <a:stretch>
                      <a:fillRect/>
                    </a:stretch>
                  </pic:blipFill>
                  <pic:spPr>
                    <a:xfrm>
                      <a:off x="0" y="0"/>
                      <a:ext cx="4086665" cy="873219"/>
                    </a:xfrm>
                    <a:prstGeom prst="rect">
                      <a:avLst/>
                    </a:prstGeom>
                  </pic:spPr>
                </pic:pic>
              </a:graphicData>
            </a:graphic>
          </wp:inline>
        </w:drawing>
      </w:r>
    </w:p>
    <w:p w14:paraId="647D1A41" w14:textId="014DA234" w:rsidR="00A77C6E" w:rsidRDefault="00A77C6E" w:rsidP="00A77C6E">
      <w:pPr>
        <w:pStyle w:val="Caption"/>
        <w:keepNext/>
        <w:jc w:val="center"/>
      </w:pPr>
      <w:r>
        <w:t xml:space="preserve">Figure </w:t>
      </w:r>
      <w:r>
        <w:fldChar w:fldCharType="begin"/>
      </w:r>
      <w:r>
        <w:instrText xml:space="preserve"> SEQ Figure \* ARABIC </w:instrText>
      </w:r>
      <w:r>
        <w:fldChar w:fldCharType="separate"/>
      </w:r>
      <w:r>
        <w:rPr>
          <w:noProof/>
        </w:rPr>
        <w:t>1</w:t>
      </w:r>
      <w:r>
        <w:fldChar w:fldCharType="end"/>
      </w:r>
      <w:r>
        <w:t>. Counter structure in the MCU.</w:t>
      </w:r>
    </w:p>
    <w:p w14:paraId="1C22E23C" w14:textId="2312A0CB" w:rsidR="00D26BE0" w:rsidRDefault="00D26BE0" w:rsidP="00A77C6E">
      <w:pPr>
        <w:ind w:firstLine="0"/>
      </w:pPr>
      <w:r>
        <w:tab/>
        <w:t>This structure gives a precision-per-bit of 2.5ns (at 400MHz) and a total time count of 3.022 · 10</w:t>
      </w:r>
      <w:r w:rsidRPr="00D26BE0">
        <w:rPr>
          <w:vertAlign w:val="superscript"/>
        </w:rPr>
        <w:t>15</w:t>
      </w:r>
      <w:r>
        <w:rPr>
          <w:vertAlign w:val="superscript"/>
        </w:rPr>
        <w:t xml:space="preserve"> </w:t>
      </w:r>
      <w:r>
        <w:t>seconds (around 96 million years).</w:t>
      </w:r>
    </w:p>
    <w:p w14:paraId="2C822479" w14:textId="1BD29BCF" w:rsidR="00A71FE7" w:rsidRDefault="00D26BE0" w:rsidP="00FC4F74">
      <w:pPr>
        <w:ind w:firstLine="0"/>
        <w:rPr>
          <w:rFonts w:eastAsiaTheme="minorEastAsia"/>
        </w:rPr>
      </w:pPr>
      <w:r>
        <w:tab/>
        <w:t xml:space="preserve"> Although this number is impressive, it is not very useful to use such large times without keeping a more constraint time of reference. </w:t>
      </w:r>
      <w:r w:rsidR="00FC4F74">
        <w:t xml:space="preserve">This is because of the relative accuracy of the onboard OCXO of the MCU: by using an OCXO of 25MHz, 10 ppb, for each pulse of a real 25MHz clock, there is a small amount of time </w:t>
      </w:r>
      <m:oMath>
        <m:r>
          <m:rPr>
            <m:sty m:val="p"/>
          </m:rPr>
          <w:rPr>
            <w:rFonts w:ascii="Cambria Math" w:hAnsi="Cambria Math"/>
          </w:rPr>
          <m:t>Δ</m:t>
        </m:r>
        <m:r>
          <w:rPr>
            <w:rFonts w:ascii="Cambria Math" w:hAnsi="Cambria Math"/>
          </w:rPr>
          <m:t>t</m:t>
        </m:r>
      </m:oMath>
      <w:r w:rsidR="00FC4F74">
        <w:rPr>
          <w:rFonts w:eastAsiaTheme="minorEastAsia"/>
        </w:rPr>
        <w:t xml:space="preserve"> </w:t>
      </w:r>
      <w:r w:rsidR="00FC4F74">
        <w:t>which, at maximum, is being lost:</w:t>
      </w:r>
    </w:p>
    <w:p w14:paraId="1B9E39B9" w14:textId="125EA4CC" w:rsidR="00FC4F74" w:rsidRPr="00FC4F74" w:rsidRDefault="00FC4F74" w:rsidP="00FC4F74">
      <w:pPr>
        <w:ind w:firstLine="0"/>
        <w:rPr>
          <w:vanish/>
        </w:rPr>
      </w:pPr>
      <m:oMathPara>
        <m:oMath>
          <m:r>
            <m:rPr>
              <m:sty m:val="p"/>
            </m:rPr>
            <w:rPr>
              <w:rFonts w:ascii="Cambria Math" w:hAnsi="Cambria Math"/>
              <w:vanish/>
            </w:rPr>
            <w:lastRenderedPageBreak/>
            <m:t>Δ</m:t>
          </m:r>
          <m:r>
            <w:rPr>
              <w:rFonts w:ascii="Cambria Math" w:hAnsi="Cambria Math"/>
              <w:vanish/>
            </w:rPr>
            <m:t>t=</m:t>
          </m:r>
          <m:sSub>
            <m:sSubPr>
              <m:ctrlPr>
                <w:rPr>
                  <w:rFonts w:ascii="Cambria Math" w:hAnsi="Cambria Math"/>
                  <w:i/>
                  <w:vanish/>
                </w:rPr>
              </m:ctrlPr>
            </m:sSubPr>
            <m:e>
              <m:r>
                <w:rPr>
                  <w:rFonts w:ascii="Cambria Math" w:hAnsi="Cambria Math"/>
                  <w:vanish/>
                </w:rPr>
                <m:t>t</m:t>
              </m:r>
            </m:e>
            <m:sub>
              <m:r>
                <w:rPr>
                  <w:rFonts w:ascii="Cambria Math" w:hAnsi="Cambria Math"/>
                  <w:vanish/>
                </w:rPr>
                <m:t>25MHz</m:t>
              </m:r>
            </m:sub>
          </m:sSub>
          <m:r>
            <w:rPr>
              <w:rFonts w:ascii="Cambria Math" w:hAnsi="Cambria Math"/>
              <w:vanish/>
            </w:rPr>
            <m:t>-</m:t>
          </m:r>
          <m:sSub>
            <m:sSubPr>
              <m:ctrlPr>
                <w:rPr>
                  <w:rFonts w:ascii="Cambria Math" w:hAnsi="Cambria Math"/>
                  <w:i/>
                  <w:vanish/>
                </w:rPr>
              </m:ctrlPr>
            </m:sSubPr>
            <m:e>
              <m:r>
                <w:rPr>
                  <w:rFonts w:ascii="Cambria Math" w:hAnsi="Cambria Math"/>
                  <w:vanish/>
                </w:rPr>
                <m:t>t</m:t>
              </m:r>
            </m:e>
            <m:sub>
              <m:r>
                <w:rPr>
                  <w:rFonts w:ascii="Cambria Math" w:hAnsi="Cambria Math"/>
                  <w:vanish/>
                </w:rPr>
                <m:t>OCXO</m:t>
              </m:r>
            </m:sub>
          </m:sSub>
          <m:r>
            <w:rPr>
              <w:rFonts w:ascii="Cambria Math" w:hAnsi="Cambria Math"/>
              <w:vanish/>
            </w:rPr>
            <m:t>=</m:t>
          </m:r>
          <m:f>
            <m:fPr>
              <m:ctrlPr>
                <w:rPr>
                  <w:rFonts w:ascii="Cambria Math" w:hAnsi="Cambria Math"/>
                  <w:i/>
                  <w:vanish/>
                </w:rPr>
              </m:ctrlPr>
            </m:fPr>
            <m:num>
              <m:r>
                <w:rPr>
                  <w:rFonts w:ascii="Cambria Math" w:hAnsi="Cambria Math"/>
                  <w:vanish/>
                </w:rPr>
                <m:t>1</m:t>
              </m:r>
            </m:num>
            <m:den>
              <m:r>
                <w:rPr>
                  <w:rFonts w:ascii="Cambria Math" w:hAnsi="Cambria Math"/>
                  <w:vanish/>
                </w:rPr>
                <m:t>25·</m:t>
              </m:r>
              <m:sSup>
                <m:sSupPr>
                  <m:ctrlPr>
                    <w:rPr>
                      <w:rFonts w:ascii="Cambria Math" w:hAnsi="Cambria Math"/>
                      <w:i/>
                      <w:vanish/>
                    </w:rPr>
                  </m:ctrlPr>
                </m:sSupPr>
                <m:e>
                  <m:r>
                    <w:rPr>
                      <w:rFonts w:ascii="Cambria Math" w:hAnsi="Cambria Math"/>
                      <w:vanish/>
                    </w:rPr>
                    <m:t>10</m:t>
                  </m:r>
                </m:e>
                <m:sup>
                  <m:r>
                    <w:rPr>
                      <w:rFonts w:ascii="Cambria Math" w:hAnsi="Cambria Math"/>
                      <w:vanish/>
                    </w:rPr>
                    <m:t>6</m:t>
                  </m:r>
                </m:sup>
              </m:sSup>
            </m:den>
          </m:f>
          <m:r>
            <w:rPr>
              <w:rFonts w:ascii="Cambria Math" w:hAnsi="Cambria Math"/>
              <w:vanish/>
            </w:rPr>
            <m:t>-</m:t>
          </m:r>
          <m:f>
            <m:fPr>
              <m:ctrlPr>
                <w:rPr>
                  <w:rFonts w:ascii="Cambria Math" w:hAnsi="Cambria Math"/>
                  <w:i/>
                  <w:vanish/>
                </w:rPr>
              </m:ctrlPr>
            </m:fPr>
            <m:num>
              <m:r>
                <w:rPr>
                  <w:rFonts w:ascii="Cambria Math" w:hAnsi="Cambria Math"/>
                  <w:vanish/>
                </w:rPr>
                <m:t>1</m:t>
              </m:r>
            </m:num>
            <m:den>
              <m:r>
                <w:rPr>
                  <w:rFonts w:ascii="Cambria Math" w:hAnsi="Cambria Math"/>
                  <w:vanish/>
                </w:rPr>
                <m:t>25·</m:t>
              </m:r>
              <m:sSup>
                <m:sSupPr>
                  <m:ctrlPr>
                    <w:rPr>
                      <w:rFonts w:ascii="Cambria Math" w:hAnsi="Cambria Math"/>
                      <w:i/>
                      <w:vanish/>
                    </w:rPr>
                  </m:ctrlPr>
                </m:sSupPr>
                <m:e>
                  <m:r>
                    <w:rPr>
                      <w:rFonts w:ascii="Cambria Math" w:hAnsi="Cambria Math"/>
                      <w:vanish/>
                    </w:rPr>
                    <m:t>10</m:t>
                  </m:r>
                </m:e>
                <m:sup>
                  <m:r>
                    <w:rPr>
                      <w:rFonts w:ascii="Cambria Math" w:hAnsi="Cambria Math"/>
                      <w:vanish/>
                    </w:rPr>
                    <m:t>6</m:t>
                  </m:r>
                </m:sup>
              </m:sSup>
              <m:d>
                <m:dPr>
                  <m:ctrlPr>
                    <w:rPr>
                      <w:rFonts w:ascii="Cambria Math" w:hAnsi="Cambria Math"/>
                      <w:i/>
                      <w:vanish/>
                    </w:rPr>
                  </m:ctrlPr>
                </m:dPr>
                <m:e>
                  <m:r>
                    <w:rPr>
                      <w:rFonts w:ascii="Cambria Math" w:hAnsi="Cambria Math"/>
                      <w:vanish/>
                    </w:rPr>
                    <m:t>1±</m:t>
                  </m:r>
                  <m:f>
                    <m:fPr>
                      <m:ctrlPr>
                        <w:rPr>
                          <w:rFonts w:ascii="Cambria Math" w:hAnsi="Cambria Math"/>
                          <w:i/>
                          <w:vanish/>
                        </w:rPr>
                      </m:ctrlPr>
                    </m:fPr>
                    <m:num>
                      <m:r>
                        <w:rPr>
                          <w:rFonts w:ascii="Cambria Math" w:hAnsi="Cambria Math"/>
                          <w:vanish/>
                        </w:rPr>
                        <m:t>10</m:t>
                      </m:r>
                    </m:num>
                    <m:den>
                      <m:sSup>
                        <m:sSupPr>
                          <m:ctrlPr>
                            <w:rPr>
                              <w:rFonts w:ascii="Cambria Math" w:hAnsi="Cambria Math"/>
                              <w:i/>
                              <w:vanish/>
                            </w:rPr>
                          </m:ctrlPr>
                        </m:sSupPr>
                        <m:e>
                          <m:r>
                            <w:rPr>
                              <w:rFonts w:ascii="Cambria Math" w:hAnsi="Cambria Math"/>
                              <w:vanish/>
                            </w:rPr>
                            <m:t>10</m:t>
                          </m:r>
                        </m:e>
                        <m:sup>
                          <m:r>
                            <w:rPr>
                              <w:rFonts w:ascii="Cambria Math" w:hAnsi="Cambria Math"/>
                              <w:vanish/>
                            </w:rPr>
                            <m:t>9</m:t>
                          </m:r>
                        </m:sup>
                      </m:sSup>
                    </m:den>
                  </m:f>
                </m:e>
              </m:d>
            </m:den>
          </m:f>
          <m:r>
            <w:rPr>
              <w:rFonts w:ascii="Cambria Math" w:hAnsi="Cambria Math"/>
              <w:vanish/>
            </w:rPr>
            <m:t>=±4·</m:t>
          </m:r>
          <m:sSup>
            <m:sSupPr>
              <m:ctrlPr>
                <w:rPr>
                  <w:rFonts w:ascii="Cambria Math" w:hAnsi="Cambria Math"/>
                  <w:i/>
                  <w:vanish/>
                </w:rPr>
              </m:ctrlPr>
            </m:sSupPr>
            <m:e>
              <m:r>
                <w:rPr>
                  <w:rFonts w:ascii="Cambria Math" w:hAnsi="Cambria Math"/>
                  <w:vanish/>
                </w:rPr>
                <m:t>10</m:t>
              </m:r>
            </m:e>
            <m:sup>
              <m:r>
                <w:rPr>
                  <w:rFonts w:ascii="Cambria Math" w:hAnsi="Cambria Math"/>
                  <w:vanish/>
                </w:rPr>
                <m:t>-16</m:t>
              </m:r>
            </m:sup>
          </m:sSup>
          <m:r>
            <w:rPr>
              <w:rFonts w:ascii="Cambria Math" w:eastAsiaTheme="minorEastAsia" w:hAnsi="Cambria Math"/>
              <w:vanish/>
            </w:rPr>
            <m:t xml:space="preserve"> s/pulse</m:t>
          </m:r>
        </m:oMath>
      </m:oMathPara>
    </w:p>
    <w:p w14:paraId="5733AA06" w14:textId="1034CB83" w:rsidR="00A71FE7" w:rsidRDefault="00FC4F74" w:rsidP="0077261D">
      <w:r>
        <w:t xml:space="preserve">Therefore, every 25 million pulses, there is a maximum </w:t>
      </w:r>
      <w:r w:rsidR="00F77EEA">
        <w:t xml:space="preserve">drift </w:t>
      </w:r>
      <w:r>
        <w:t xml:space="preserve">of </w:t>
      </w:r>
      <w:r>
        <w:rPr>
          <w:rFonts w:cstheme="minorHAnsi"/>
        </w:rPr>
        <w:t>±</w:t>
      </w:r>
      <w:r>
        <w:t>10ns. This could amount to 10 ns/s, 600 ns/min, 36 us/h or 864 us/day, which for some applications may be unsuited.</w:t>
      </w:r>
      <w:r w:rsidR="00F77EEA">
        <w:t xml:space="preserve"> </w:t>
      </w:r>
    </w:p>
    <w:p w14:paraId="4BD06185" w14:textId="1D51916E" w:rsidR="00FF1F8D" w:rsidRDefault="00FC4F74" w:rsidP="00F77EEA">
      <w:r>
        <w:t xml:space="preserve">This is why the </w:t>
      </w:r>
      <w:r w:rsidR="00D05EDB">
        <w:t>MIDDS</w:t>
      </w:r>
      <w:r>
        <w:t xml:space="preserve"> </w:t>
      </w:r>
      <w:r w:rsidR="00D05EDB">
        <w:t>also has a</w:t>
      </w:r>
      <w:r w:rsidR="00FF1F8D">
        <w:t xml:space="preserve"> SYNC input that allows the user to input its reference pulse signal.</w:t>
      </w:r>
      <w:r w:rsidR="00F77EEA">
        <w:t xml:space="preserve"> This signal will normally come from a more stable and reliable source, such as GPS. The frequency </w:t>
      </w:r>
      <w:r w:rsidR="006866A3">
        <w:t xml:space="preserve">and duty cycle </w:t>
      </w:r>
      <w:r w:rsidR="00F77EEA">
        <w:t xml:space="preserve">of said pulse signal will need to be specified via software. </w:t>
      </w:r>
      <w:r w:rsidR="002076DF">
        <w:t xml:space="preserve">Unless noted from the computer, the MIDDS will suppose </w:t>
      </w:r>
      <w:r w:rsidR="00F77EEA">
        <w:t xml:space="preserve">that a 1 PPS signal </w:t>
      </w:r>
      <w:r w:rsidR="006866A3">
        <w:t xml:space="preserve">of 50% duty cycle </w:t>
      </w:r>
      <w:r w:rsidR="00F77EEA">
        <w:t>is being used.</w:t>
      </w:r>
    </w:p>
    <w:p w14:paraId="490E6AA6" w14:textId="391EC6ED" w:rsidR="00F77EEA" w:rsidRDefault="00194EF0" w:rsidP="00F77EEA">
      <w:r>
        <w:t>The following is the synchronization sequence of the SYNC signal with the MIPPS clock:</w:t>
      </w:r>
    </w:p>
    <w:p w14:paraId="251CD7A0" w14:textId="39175964" w:rsidR="00F77EEA" w:rsidRDefault="00F77EEA" w:rsidP="00D32C26">
      <w:pPr>
        <w:pStyle w:val="ListParagraph"/>
        <w:numPr>
          <w:ilvl w:val="0"/>
          <w:numId w:val="7"/>
        </w:numPr>
      </w:pPr>
      <w:r>
        <w:t xml:space="preserve">During power up, the OCXO will start heating up, and after 5 minutes, it will generate a stable clock signal of </w:t>
      </w:r>
      <w:r>
        <w:rPr>
          <w:rFonts w:cstheme="minorHAnsi"/>
        </w:rPr>
        <w:t>±</w:t>
      </w:r>
      <w:r>
        <w:t>10 ppb.</w:t>
      </w:r>
    </w:p>
    <w:p w14:paraId="72228B41" w14:textId="310C9AA0" w:rsidR="00D32C26" w:rsidRPr="00013248" w:rsidRDefault="00194EF0" w:rsidP="004E24B0">
      <w:pPr>
        <w:pStyle w:val="ListParagraph"/>
        <w:numPr>
          <w:ilvl w:val="0"/>
          <w:numId w:val="7"/>
        </w:numPr>
      </w:pPr>
      <w:r>
        <w:t xml:space="preserve">When the MIPPS detects that a stable temperature has been achieved on the OCXO it will power up, sending a “READY” </w:t>
      </w:r>
      <w:r w:rsidR="004E24B0">
        <w:t xml:space="preserve">message </w:t>
      </w:r>
      <w:r>
        <w:t>to the compute</w:t>
      </w:r>
      <w:r w:rsidR="00013248">
        <w:t>r</w:t>
      </w:r>
      <w:r w:rsidR="006866A3">
        <w:t xml:space="preserve">. It </w:t>
      </w:r>
      <w:r w:rsidR="00013248">
        <w:t xml:space="preserve">will set its initial time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oMath>
      <w:r w:rsidR="00013248">
        <w:rPr>
          <w:rFonts w:eastAsiaTheme="minorEastAsia"/>
        </w:rPr>
        <w:t xml:space="preserve"> and it will start timestamping from that moment forward in reference to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oMath>
      <w:r w:rsidR="00013248">
        <w:rPr>
          <w:rFonts w:eastAsiaTheme="minorEastAsia"/>
        </w:rPr>
        <w:t>.</w:t>
      </w:r>
    </w:p>
    <w:p w14:paraId="234FE4D2" w14:textId="03C395FF" w:rsidR="00013248" w:rsidRDefault="006866A3" w:rsidP="004E24B0">
      <w:pPr>
        <w:pStyle w:val="ListParagraph"/>
        <w:numPr>
          <w:ilvl w:val="0"/>
          <w:numId w:val="7"/>
        </w:numPr>
      </w:pPr>
      <w:r>
        <w:t>The SYNC signal is used to calculate the exact time drift the MIPPS internal timers are having in relation with the SYNC signal.</w:t>
      </w:r>
      <w:r w:rsidR="00CD1DEA">
        <w:t xml:space="preserve"> This synchronization will happen on both rising and falling edges of the SYNC signal</w:t>
      </w:r>
      <w:r w:rsidR="00FF32F1">
        <w:t>.</w:t>
      </w:r>
    </w:p>
    <w:p w14:paraId="10BD5F1F" w14:textId="555A3C41" w:rsidR="00FF32F1" w:rsidRDefault="006866A3" w:rsidP="00EB3A06">
      <w:pPr>
        <w:pStyle w:val="ListParagraph"/>
        <w:numPr>
          <w:ilvl w:val="0"/>
          <w:numId w:val="7"/>
        </w:numPr>
      </w:pPr>
      <w:r>
        <w:t>If the computer is synchronized with the SYNC signal it may also set the current time of the MIPPS in reference to the last SYNC pulse.</w:t>
      </w:r>
    </w:p>
    <w:p w14:paraId="47AB34A7" w14:textId="77777777" w:rsidR="00CD1DEA" w:rsidRDefault="00CD1DEA">
      <w:pPr>
        <w:ind w:firstLine="0"/>
        <w:jc w:val="left"/>
      </w:pPr>
      <w:r>
        <w:br w:type="page"/>
      </w:r>
    </w:p>
    <w:p w14:paraId="0541C515" w14:textId="2A2DA8F3" w:rsidR="002A0589" w:rsidRDefault="00243DE2" w:rsidP="002A0589">
      <w:pPr>
        <w:pStyle w:val="Heading1"/>
      </w:pPr>
      <w:r>
        <w:lastRenderedPageBreak/>
        <w:t>Hardware and Software</w:t>
      </w:r>
      <w:r w:rsidR="0091307E">
        <w:t xml:space="preserve"> design</w:t>
      </w:r>
    </w:p>
    <w:p w14:paraId="5792343F" w14:textId="19CE8213" w:rsidR="004F685F" w:rsidRPr="004F685F" w:rsidRDefault="004F685F" w:rsidP="004F685F">
      <w:r>
        <w:t xml:space="preserve">In this section, an overview of the hardware </w:t>
      </w:r>
      <w:r w:rsidR="00D8511F">
        <w:t xml:space="preserve">and software </w:t>
      </w:r>
      <w:r>
        <w:t>design is shown.</w:t>
      </w:r>
    </w:p>
    <w:p w14:paraId="500574EE" w14:textId="7C63AD77" w:rsidR="004F685F" w:rsidRDefault="002A0589" w:rsidP="004F685F">
      <w:pPr>
        <w:pStyle w:val="Heading2"/>
      </w:pPr>
      <w:r>
        <w:t>TTL-GPIOs</w:t>
      </w:r>
    </w:p>
    <w:p w14:paraId="606414A1" w14:textId="4FFDC215" w:rsidR="004F685F" w:rsidRPr="004F685F" w:rsidRDefault="004F685F" w:rsidP="004F685F">
      <w:r>
        <w:t xml:space="preserve">In </w:t>
      </w:r>
      <w:r>
        <w:fldChar w:fldCharType="begin"/>
      </w:r>
      <w:r>
        <w:instrText xml:space="preserve"> REF _Ref183600168 \h </w:instrText>
      </w:r>
      <w:r>
        <w:fldChar w:fldCharType="separate"/>
      </w:r>
      <w:r>
        <w:t xml:space="preserve">Figure </w:t>
      </w:r>
      <w:r>
        <w:rPr>
          <w:noProof/>
        </w:rPr>
        <w:t>1</w:t>
      </w:r>
      <w:r>
        <w:fldChar w:fldCharType="end"/>
      </w:r>
      <w:r>
        <w:t xml:space="preserve"> a simple diagram of a GPIO is shown.</w:t>
      </w:r>
    </w:p>
    <w:p w14:paraId="6CB3CE5F" w14:textId="7FC5AC91" w:rsidR="004F685F" w:rsidRDefault="00B0076B" w:rsidP="00592E3C">
      <w:pPr>
        <w:keepNext/>
        <w:ind w:firstLine="0"/>
        <w:jc w:val="center"/>
      </w:pPr>
      <w:r w:rsidRPr="00B0076B">
        <w:rPr>
          <w:noProof/>
        </w:rPr>
        <w:drawing>
          <wp:inline distT="0" distB="0" distL="0" distR="0" wp14:anchorId="5D7A3754" wp14:editId="57332F1F">
            <wp:extent cx="5943600" cy="2581275"/>
            <wp:effectExtent l="19050" t="19050" r="19050" b="28575"/>
            <wp:docPr id="1689967782" name="Picture 1" descr="A diagram of a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9967782" name="Picture 1" descr="A diagram of a system&#10;&#10;Description automatically generated"/>
                    <pic:cNvPicPr/>
                  </pic:nvPicPr>
                  <pic:blipFill>
                    <a:blip r:embed="rId7"/>
                    <a:stretch>
                      <a:fillRect/>
                    </a:stretch>
                  </pic:blipFill>
                  <pic:spPr>
                    <a:xfrm>
                      <a:off x="0" y="0"/>
                      <a:ext cx="5943600" cy="2581275"/>
                    </a:xfrm>
                    <a:prstGeom prst="rect">
                      <a:avLst/>
                    </a:prstGeom>
                    <a:ln w="12700">
                      <a:solidFill>
                        <a:schemeClr val="tx1"/>
                      </a:solidFill>
                    </a:ln>
                  </pic:spPr>
                </pic:pic>
              </a:graphicData>
            </a:graphic>
          </wp:inline>
        </w:drawing>
      </w:r>
    </w:p>
    <w:p w14:paraId="10754A0A" w14:textId="4F17CE2D" w:rsidR="002A0589" w:rsidRDefault="004F685F" w:rsidP="00592E3C">
      <w:pPr>
        <w:pStyle w:val="Caption"/>
        <w:jc w:val="center"/>
      </w:pPr>
      <w:bookmarkStart w:id="0" w:name="_Ref183600168"/>
      <w:bookmarkStart w:id="1" w:name="_Ref183600165"/>
      <w:r>
        <w:t xml:space="preserve">Figure </w:t>
      </w:r>
      <w:r>
        <w:fldChar w:fldCharType="begin"/>
      </w:r>
      <w:r>
        <w:instrText xml:space="preserve"> SEQ Figure \* ARABIC </w:instrText>
      </w:r>
      <w:r>
        <w:fldChar w:fldCharType="separate"/>
      </w:r>
      <w:r w:rsidR="00A77C6E">
        <w:rPr>
          <w:noProof/>
        </w:rPr>
        <w:t>2</w:t>
      </w:r>
      <w:r>
        <w:fldChar w:fldCharType="end"/>
      </w:r>
      <w:bookmarkEnd w:id="0"/>
      <w:r>
        <w:t>. Diagram of a single TTL-GPIO pin.</w:t>
      </w:r>
      <w:bookmarkEnd w:id="1"/>
    </w:p>
    <w:p w14:paraId="61927B9A" w14:textId="2562449B" w:rsidR="00D8511F" w:rsidRDefault="004F685F" w:rsidP="004F685F">
      <w:r>
        <w:t xml:space="preserve">As it can be seen, there is an (almost) direct connection between the external connection of the IO and the GPIO of the MCU, allowing for very fast electronic transitions. </w:t>
      </w:r>
      <w:r w:rsidR="00D8511F">
        <w:t>The “Voltage Protection” block is an assortment of protection diodes in parallel with the lines that guards against ESD or overvoltage peaks.</w:t>
      </w:r>
    </w:p>
    <w:p w14:paraId="61FCEECB" w14:textId="51D45996" w:rsidR="00D8511F" w:rsidRDefault="004F685F" w:rsidP="004F685F">
      <w:r>
        <w:t xml:space="preserve">Connected to the </w:t>
      </w:r>
      <w:r w:rsidR="00D8511F">
        <w:t xml:space="preserve">MCU’s </w:t>
      </w:r>
      <w:r>
        <w:t xml:space="preserve">GPIO is an “Edge detector” which basically generates a short pulse every time there is a voltage change on the physical GPIO line, be it working as input or output. </w:t>
      </w:r>
      <w:r w:rsidR="00D8511F">
        <w:t>This block also guards against spurious edges and environmental noise.</w:t>
      </w:r>
      <w:r w:rsidR="00B70B86">
        <w:t xml:space="preserve"> Note that the detector also has an “ENABLE” input: this allows the MCU to mask those signals which do not need to be timestamped.</w:t>
      </w:r>
    </w:p>
    <w:p w14:paraId="51A80699" w14:textId="312A4DD5" w:rsidR="004F685F" w:rsidRDefault="004F685F" w:rsidP="004F685F">
      <w:r>
        <w:t>Th</w:t>
      </w:r>
      <w:r w:rsidR="00D8511F">
        <w:t>e</w:t>
      </w:r>
      <w:r>
        <w:t xml:space="preserve"> pulse </w:t>
      </w:r>
      <w:r w:rsidR="00D8511F">
        <w:t xml:space="preserve">of the “Edge detector” </w:t>
      </w:r>
      <w:r>
        <w:t xml:space="preserve">is fed to </w:t>
      </w:r>
      <w:r w:rsidR="00CC29FD">
        <w:t xml:space="preserve">one of </w:t>
      </w:r>
      <w:r>
        <w:t xml:space="preserve">the </w:t>
      </w:r>
      <w:r w:rsidR="00CC29FD">
        <w:t xml:space="preserve">seven available </w:t>
      </w:r>
      <w:r w:rsidR="001128E0">
        <w:t>HRTIM</w:t>
      </w:r>
      <w:r>
        <w:t xml:space="preserve"> input</w:t>
      </w:r>
      <w:r w:rsidR="00CC29FD">
        <w:t>s</w:t>
      </w:r>
      <w:r>
        <w:t xml:space="preserve">: on a rising edge, the </w:t>
      </w:r>
      <w:r w:rsidR="001128E0">
        <w:t>HRTIM</w:t>
      </w:r>
      <w:r>
        <w:t xml:space="preserve"> saves its current time value and calls DMA to transport it to a safe place in memory.</w:t>
      </w:r>
      <w:r w:rsidR="00D8511F">
        <w:t xml:space="preserve"> As all this is hardware controlled, this transaction is very fast. This allows the </w:t>
      </w:r>
      <w:r w:rsidR="001128E0">
        <w:t>HRTIM</w:t>
      </w:r>
      <w:r w:rsidR="00D8511F">
        <w:t xml:space="preserve"> to be “blocked” for very short periods of time, allowing for very fast and close-together reads.</w:t>
      </w:r>
    </w:p>
    <w:p w14:paraId="6CC99765" w14:textId="64D4BC79" w:rsidR="00D1030D" w:rsidRDefault="00D1030D" w:rsidP="00D1030D">
      <w:r>
        <w:t xml:space="preserve">Note that the triggering of the </w:t>
      </w:r>
      <w:r w:rsidR="001128E0">
        <w:t>HRTIM</w:t>
      </w:r>
      <w:r>
        <w:t xml:space="preserve"> happens all on a hardware level. That means that even outgoing signals from the MCU (if the GPIO were to be configured as an output) get timestamped not on receiving the software call, but on the real physical line. This gets rid of delays caused by intermediary interruption calls or slow rising signals (caused by low input impedance on the external device); in other words, the monitoring is always being done on the physical layer, never on the software layer.</w:t>
      </w:r>
    </w:p>
    <w:p w14:paraId="519D8846" w14:textId="388CA93F" w:rsidR="00D8511F" w:rsidRDefault="00D8511F" w:rsidP="00D1030D">
      <w:r>
        <w:t xml:space="preserve">After a </w:t>
      </w:r>
      <w:r w:rsidR="00CC29FD">
        <w:t xml:space="preserve">DMA stores data in memory, an interrupt (ISR) is requested. If the interrupt gets served, the MCU reads the GPIO port associated with the input which caused the </w:t>
      </w:r>
      <w:r w:rsidR="001128E0">
        <w:t>HRTIM</w:t>
      </w:r>
      <w:r w:rsidR="00CC29FD">
        <w:t xml:space="preserve"> to be activated. A GPIO port </w:t>
      </w:r>
      <w:r w:rsidR="00CC29FD">
        <w:lastRenderedPageBreak/>
        <w:t xml:space="preserve">controls the state of 16 individual GPIOs; therefore, when a GPIO port is read, </w:t>
      </w:r>
      <w:r w:rsidR="002805FD">
        <w:t xml:space="preserve">it is being read </w:t>
      </w:r>
      <w:r w:rsidR="00CC29FD">
        <w:t xml:space="preserve">the state of 16 GPIOs in one go. The MCU then compares the </w:t>
      </w:r>
      <w:r w:rsidR="002805FD">
        <w:t>current port read with a latter one, those bits which have changed its value are the ones associated with the GPIO which triggered the ISR.</w:t>
      </w:r>
    </w:p>
    <w:p w14:paraId="220455DB" w14:textId="77777777" w:rsidR="0077261D" w:rsidRDefault="00264411" w:rsidP="00592E3C">
      <w:r>
        <w:t xml:space="preserve">If the ISR does not get served, due to another more preemptive task, the timer will not be lost. There will be just a small delay in the communications. </w:t>
      </w:r>
    </w:p>
    <w:p w14:paraId="389534A8" w14:textId="01F152DB" w:rsidR="001128E0" w:rsidRPr="00592E3C" w:rsidRDefault="00264411" w:rsidP="00592E3C">
      <w:pPr>
        <w:rPr>
          <w:color w:val="FF0000"/>
        </w:rPr>
      </w:pPr>
      <w:r>
        <w:rPr>
          <w:color w:val="FF0000"/>
        </w:rPr>
        <w:t>Note: what will be most desirable would be to get the HRTIM to trigger two DMA requests: one for the transfer of the timer value from the HRTI</w:t>
      </w:r>
      <w:r w:rsidR="001128E0">
        <w:rPr>
          <w:color w:val="FF0000"/>
        </w:rPr>
        <w:t>M and another for the transfer of the GPIO input register GPIOx_IDR to memory, but that seems to not be possible without an intermediary software interruption.</w:t>
      </w:r>
    </w:p>
    <w:p w14:paraId="77B2C0F8" w14:textId="5BBD2D52" w:rsidR="0047161D" w:rsidRDefault="004F685F" w:rsidP="004F685F">
      <w:pPr>
        <w:pStyle w:val="Heading2"/>
      </w:pPr>
      <w:r>
        <w:t>LVDS Inputs</w:t>
      </w:r>
    </w:p>
    <w:p w14:paraId="111652BB" w14:textId="5CC81FCF" w:rsidR="004F685F" w:rsidRDefault="00B0076B" w:rsidP="00592E3C">
      <w:pPr>
        <w:keepNext/>
        <w:ind w:firstLine="0"/>
      </w:pPr>
      <w:r w:rsidRPr="00B0076B">
        <w:rPr>
          <w:noProof/>
        </w:rPr>
        <w:drawing>
          <wp:inline distT="0" distB="0" distL="0" distR="0" wp14:anchorId="0479203E" wp14:editId="2C25C189">
            <wp:extent cx="5943600" cy="2269490"/>
            <wp:effectExtent l="19050" t="19050" r="19050" b="16510"/>
            <wp:docPr id="1317675883" name="Picture 1" descr="A diagram of a software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7675883" name="Picture 1" descr="A diagram of a software system&#10;&#10;Description automatically generated"/>
                    <pic:cNvPicPr/>
                  </pic:nvPicPr>
                  <pic:blipFill>
                    <a:blip r:embed="rId8"/>
                    <a:stretch>
                      <a:fillRect/>
                    </a:stretch>
                  </pic:blipFill>
                  <pic:spPr>
                    <a:xfrm>
                      <a:off x="0" y="0"/>
                      <a:ext cx="5943600" cy="2269490"/>
                    </a:xfrm>
                    <a:prstGeom prst="rect">
                      <a:avLst/>
                    </a:prstGeom>
                    <a:ln w="12700">
                      <a:solidFill>
                        <a:schemeClr val="tx1"/>
                      </a:solidFill>
                    </a:ln>
                  </pic:spPr>
                </pic:pic>
              </a:graphicData>
            </a:graphic>
          </wp:inline>
        </w:drawing>
      </w:r>
    </w:p>
    <w:p w14:paraId="730080BE" w14:textId="49B9F384" w:rsidR="004F685F" w:rsidRDefault="004F685F" w:rsidP="00592E3C">
      <w:pPr>
        <w:pStyle w:val="Caption"/>
        <w:jc w:val="center"/>
      </w:pPr>
      <w:r>
        <w:t xml:space="preserve">Figure </w:t>
      </w:r>
      <w:r>
        <w:fldChar w:fldCharType="begin"/>
      </w:r>
      <w:r>
        <w:instrText xml:space="preserve"> SEQ Figure \* ARABIC </w:instrText>
      </w:r>
      <w:r>
        <w:fldChar w:fldCharType="separate"/>
      </w:r>
      <w:r w:rsidR="00A77C6E">
        <w:rPr>
          <w:noProof/>
        </w:rPr>
        <w:t>3</w:t>
      </w:r>
      <w:r>
        <w:fldChar w:fldCharType="end"/>
      </w:r>
      <w:r>
        <w:t>. Diagram of a single LVDS input.</w:t>
      </w:r>
    </w:p>
    <w:p w14:paraId="4B5B787E" w14:textId="2CC8CECB" w:rsidR="00C53751" w:rsidRDefault="001128E0" w:rsidP="001128E0">
      <w:r>
        <w:t xml:space="preserve">The LVDS inputs are similar to their TTL counterparts, it only differs by a “Differential to TTL” converter that is put before the GPIO of the MCU. This converter takes the </w:t>
      </w:r>
      <w:r w:rsidR="00B0076B">
        <w:rPr>
          <w:rFonts w:cstheme="minorHAnsi"/>
        </w:rPr>
        <w:t>±40</w:t>
      </w:r>
      <w:r>
        <w:t xml:space="preserve">0mV input and converts it </w:t>
      </w:r>
      <w:r w:rsidR="00196308">
        <w:t>in</w:t>
      </w:r>
      <w:r>
        <w:t xml:space="preserve">to a </w:t>
      </w:r>
      <w:r w:rsidR="00B0076B">
        <w:t>+</w:t>
      </w:r>
      <w:r>
        <w:t>3.3V TTL signal</w:t>
      </w:r>
      <w:r w:rsidR="00B0076B">
        <w:t xml:space="preserve"> and vice versa (this is controlled with the DIRection input). </w:t>
      </w:r>
      <w:r>
        <w:t xml:space="preserve">Although not pointed out in the diagram, bear in mind that a LVDS signal needs of two lines to work. Both “Voltage protection” and “Differential to TTL” blocks work on two lines. The TTL signal will be generated referenced to common GND. </w:t>
      </w:r>
    </w:p>
    <w:p w14:paraId="2EB21A3D" w14:textId="77777777" w:rsidR="00C53751" w:rsidRDefault="00C53751">
      <w:pPr>
        <w:ind w:firstLine="0"/>
        <w:jc w:val="left"/>
      </w:pPr>
      <w:r>
        <w:br w:type="page"/>
      </w:r>
    </w:p>
    <w:p w14:paraId="36880728" w14:textId="6F72D4EE" w:rsidR="003E37A4" w:rsidRDefault="003E37A4" w:rsidP="003E37A4">
      <w:pPr>
        <w:pStyle w:val="Heading2"/>
      </w:pPr>
      <w:r>
        <w:lastRenderedPageBreak/>
        <w:t>Characteristics of timestamped Inputs/Outputs</w:t>
      </w:r>
    </w:p>
    <w:p w14:paraId="2701D56C" w14:textId="25427F05" w:rsidR="003E37A4" w:rsidRDefault="003E37A4" w:rsidP="003E37A4">
      <w:r>
        <w:t>The MIPPS has three different types of timestamped I/Os:</w:t>
      </w:r>
    </w:p>
    <w:p w14:paraId="067F247D" w14:textId="1C06CDB6" w:rsidR="003E37A4" w:rsidRDefault="003E37A4" w:rsidP="003E37A4">
      <w:pPr>
        <w:pStyle w:val="ListParagraph"/>
        <w:numPr>
          <w:ilvl w:val="0"/>
          <w:numId w:val="6"/>
        </w:numPr>
      </w:pPr>
      <w:r>
        <w:t>High accuracy, with a precision of 2.5ns.</w:t>
      </w:r>
    </w:p>
    <w:p w14:paraId="26570BE0" w14:textId="46597AA0" w:rsidR="003E37A4" w:rsidRDefault="003E37A4" w:rsidP="003E37A4">
      <w:pPr>
        <w:pStyle w:val="ListParagraph"/>
        <w:numPr>
          <w:ilvl w:val="0"/>
          <w:numId w:val="6"/>
        </w:numPr>
      </w:pPr>
      <w:r>
        <w:t>Medium accuracy, with a precision of 5ns.</w:t>
      </w:r>
    </w:p>
    <w:p w14:paraId="665FF99D" w14:textId="77777777" w:rsidR="003E37A4" w:rsidRDefault="003E37A4" w:rsidP="003E37A4">
      <w:pPr>
        <w:pStyle w:val="ListParagraph"/>
        <w:numPr>
          <w:ilvl w:val="0"/>
          <w:numId w:val="6"/>
        </w:numPr>
      </w:pPr>
      <w:r>
        <w:t>Low accuracy, with a precision of no more than 50ns, although this may depend on the software load of the MCU.</w:t>
      </w:r>
    </w:p>
    <w:p w14:paraId="36A2FC40" w14:textId="359FF6FB" w:rsidR="003E37A4" w:rsidRDefault="003E37A4" w:rsidP="003E37A4">
      <w:pPr>
        <w:pStyle w:val="Heading3"/>
        <w:ind w:firstLine="0"/>
      </w:pPr>
      <w:r>
        <w:t>High accuracy timestamped I/Os</w:t>
      </w:r>
    </w:p>
    <w:p w14:paraId="6D2AB66C" w14:textId="77777777" w:rsidR="00D2369F" w:rsidRDefault="003E37A4" w:rsidP="00D2369F">
      <w:r>
        <w:t>These I/Os are managed by the HRTIM. The HRTIM has five inner timers which are all fed by the general counter of the HRTIM</w:t>
      </w:r>
      <w:r w:rsidR="00D2369F">
        <w:t>, that is, all five timers get incremented (if enabled) at the same rate as the general counter. In the case of the MIPPS, all those inner timers will always be enabled, meaning that they will always have the same value as the general counter. Moreover, they have been configured to all be reset at the same time the general counter overflows, guaranteeing the same frame of reference for all timers.</w:t>
      </w:r>
    </w:p>
    <w:p w14:paraId="1EEF3217" w14:textId="03D3463F" w:rsidR="003E37A4" w:rsidRDefault="00D2369F" w:rsidP="00D2369F">
      <w:r>
        <w:t xml:space="preserve">As the HRTIM works at the same rate of the MCU’s clock (400 MHz), each increment of these “fine counters” will be 2.5ns.  </w:t>
      </w:r>
    </w:p>
    <w:p w14:paraId="67B495E4" w14:textId="3F4A79C5" w:rsidR="00D2369F" w:rsidRDefault="00D2369F" w:rsidP="00D2369F">
      <w:r>
        <w:t>Each one of those five individual timers can be triggered by a rising or falling edge. When an edge is detected, the value of the timer is transferred through DMA to memory</w:t>
      </w:r>
      <w:r w:rsidR="00C97570">
        <w:t xml:space="preserve"> and when that process ends, an interrupt gets called to process that current timer value.</w:t>
      </w:r>
    </w:p>
    <w:p w14:paraId="37FB84DC" w14:textId="0AFF3733" w:rsidR="00C97570" w:rsidRPr="003E37A4" w:rsidRDefault="00C97570" w:rsidP="00D2369F">
      <w:r>
        <w:t xml:space="preserve">If the MCU could not attend that interrupt request and another edge came, the timer would be overwritten with the time value of the newly arrived edge. That is why there is a maximum input frequency of 1 MHz on all inputs, so that no overwriting can occur. </w:t>
      </w:r>
    </w:p>
    <w:p w14:paraId="570BA101" w14:textId="111853F3" w:rsidR="003E37A4" w:rsidRDefault="003E37A4" w:rsidP="003E37A4">
      <w:pPr>
        <w:pStyle w:val="Heading3"/>
        <w:ind w:firstLine="0"/>
      </w:pPr>
      <w:r>
        <w:t>Medium accuracy timestamped I/Os</w:t>
      </w:r>
    </w:p>
    <w:p w14:paraId="6E6D29B7" w14:textId="717890D2" w:rsidR="00D2369F" w:rsidRDefault="00D2369F" w:rsidP="00D2369F">
      <w:r>
        <w:t>These I/Os are managed by different TIMx of the MCU</w:t>
      </w:r>
      <w:r w:rsidR="00C97570">
        <w:t xml:space="preserve"> (TIM1, TIM2…)</w:t>
      </w:r>
      <w:r>
        <w:t>. These timers all have their own independent general counter</w:t>
      </w:r>
      <w:r w:rsidR="00C97570">
        <w:t>: s</w:t>
      </w:r>
      <w:r>
        <w:t>ome are 16-bit long, whilst others are 32-bit</w:t>
      </w:r>
      <w:r w:rsidR="00C97570">
        <w:t>; s</w:t>
      </w:r>
      <w:r>
        <w:t xml:space="preserve">ome can handle four inputs, </w:t>
      </w:r>
      <w:r w:rsidR="00C97570">
        <w:t xml:space="preserve">whilst others can only handle two or even none. </w:t>
      </w:r>
    </w:p>
    <w:p w14:paraId="1D1366E7" w14:textId="249867D3" w:rsidR="00C97570" w:rsidRPr="00D2369F" w:rsidRDefault="00C97570" w:rsidP="00D2369F">
      <w:r>
        <w:t xml:space="preserve">In conjunction, </w:t>
      </w:r>
      <w:r w:rsidR="00B34AE4">
        <w:t>they will all work as 16-bit timers at half the MCU’s clock speed. They will all be reset at the same time by a master TIMx, and this master TIMx will also be reset when HRTIM takes two cycles; therefore, all timers of the MCU are synchronized and the only difference between the high and medium accuracy timestamped I/Os will be the grain of the read but not the frame of reference.</w:t>
      </w:r>
    </w:p>
    <w:p w14:paraId="7A4A78AD" w14:textId="65D9E562" w:rsidR="003E37A4" w:rsidRDefault="003E37A4" w:rsidP="003E37A4">
      <w:pPr>
        <w:pStyle w:val="Heading3"/>
        <w:ind w:firstLine="0"/>
      </w:pPr>
      <w:r>
        <w:t>Low accuracy timestamped I/Os</w:t>
      </w:r>
    </w:p>
    <w:p w14:paraId="412C1294" w14:textId="4F740EFF" w:rsidR="007B697B" w:rsidRDefault="007B697B" w:rsidP="007B697B">
      <w:r>
        <w:t xml:space="preserve">The remaining GPIOs of the MCU can also be software timestamped. When an edge is detected on one of these GPIOs, an ISR gets triggered. During this ISR, the MCU will grab the current time from the HRTIM and will then timestamp this new edge. Therefore, the accuracy of these I/Os </w:t>
      </w:r>
      <w:r w:rsidR="003F4F01">
        <w:t>relies</w:t>
      </w:r>
      <w:r>
        <w:t xml:space="preserve"> on how “free” the MCU is at the moment</w:t>
      </w:r>
      <w:r w:rsidR="003F4F01">
        <w:t>: i</w:t>
      </w:r>
      <w:r>
        <w:t xml:space="preserve">f </w:t>
      </w:r>
      <w:r w:rsidR="003F4F01">
        <w:t>the MCU is not working at that instant, the I/O will be timestamped almost immediately; but if the MCU is doing some other work, this GPIO will be timestamped when it gets free of the more pressing chores, such as the high and medium accuracy I/Os.</w:t>
      </w:r>
    </w:p>
    <w:p w14:paraId="0D8718B3" w14:textId="4EEE3088" w:rsidR="00C53751" w:rsidRDefault="0047157D" w:rsidP="00C53751">
      <w:pPr>
        <w:pStyle w:val="Heading2"/>
      </w:pPr>
      <w:r>
        <w:lastRenderedPageBreak/>
        <w:t>Software priorities</w:t>
      </w:r>
    </w:p>
    <w:p w14:paraId="09750982" w14:textId="77777777" w:rsidR="0047157D" w:rsidRPr="0047157D" w:rsidRDefault="0047157D" w:rsidP="0047157D">
      <w:pPr>
        <w:ind w:firstLine="0"/>
      </w:pPr>
    </w:p>
    <w:p w14:paraId="14EB17B3" w14:textId="77777777" w:rsidR="00C53751" w:rsidRPr="007B697B" w:rsidRDefault="00C53751" w:rsidP="00C53751">
      <w:pPr>
        <w:ind w:firstLine="0"/>
      </w:pPr>
    </w:p>
    <w:p w14:paraId="4E77F0A8" w14:textId="42F6870E" w:rsidR="00592E3C" w:rsidRDefault="005A1537" w:rsidP="00592E3C">
      <w:pPr>
        <w:pStyle w:val="Heading2"/>
      </w:pPr>
      <w:r>
        <w:t xml:space="preserve">I/O </w:t>
      </w:r>
      <w:r w:rsidR="00592E3C">
        <w:t>Organization</w:t>
      </w:r>
    </w:p>
    <w:p w14:paraId="353BE759" w14:textId="77FDF6C6" w:rsidR="002545A8" w:rsidRDefault="002545A8" w:rsidP="002545A8">
      <w:r>
        <w:t>In</w:t>
      </w:r>
      <w:r w:rsidR="0077261D">
        <w:t xml:space="preserve"> </w:t>
      </w:r>
      <w:r w:rsidR="0077261D">
        <w:fldChar w:fldCharType="begin"/>
      </w:r>
      <w:r w:rsidR="0077261D">
        <w:instrText xml:space="preserve"> REF _Ref183699444 \h </w:instrText>
      </w:r>
      <w:r w:rsidR="0077261D">
        <w:fldChar w:fldCharType="separate"/>
      </w:r>
      <w:r w:rsidR="0077261D">
        <w:t xml:space="preserve">Table </w:t>
      </w:r>
      <w:r w:rsidR="0077261D">
        <w:rPr>
          <w:noProof/>
        </w:rPr>
        <w:t>1</w:t>
      </w:r>
      <w:r w:rsidR="0077261D">
        <w:fldChar w:fldCharType="end"/>
      </w:r>
      <w:r w:rsidR="0077261D">
        <w:t xml:space="preserve"> it </w:t>
      </w:r>
      <w:r>
        <w:t xml:space="preserve">is presented the organization of the GPIOs of the MCU and their respective pin name in the Monitor board. All MCU pins </w:t>
      </w:r>
      <w:r w:rsidR="00B0076B">
        <w:t xml:space="preserve">which </w:t>
      </w:r>
      <w:r w:rsidR="00E17348">
        <w:t>are</w:t>
      </w:r>
      <w:r w:rsidR="00B0076B">
        <w:t xml:space="preserve"> used </w:t>
      </w:r>
      <w:r w:rsidR="00E17348">
        <w:t xml:space="preserve">as IO </w:t>
      </w:r>
      <w:r w:rsidR="00B0076B">
        <w:t>for the Monitor will be</w:t>
      </w:r>
      <w:r w:rsidR="00E17348">
        <w:t xml:space="preserve"> </w:t>
      </w:r>
      <w:r w:rsidR="00E17348" w:rsidRPr="00E17348">
        <w:rPr>
          <w:b/>
          <w:bCs/>
        </w:rPr>
        <w:t>bolded</w:t>
      </w:r>
      <w:r w:rsidR="0077261D">
        <w:t xml:space="preserve">: differential pins will be called </w:t>
      </w:r>
      <w:r w:rsidR="0077261D" w:rsidRPr="0077261D">
        <w:rPr>
          <w:b/>
          <w:bCs/>
          <w:i/>
          <w:iCs/>
        </w:rPr>
        <w:t>DIF_xn</w:t>
      </w:r>
      <w:r w:rsidR="0077261D">
        <w:t xml:space="preserve">, and digitals </w:t>
      </w:r>
      <w:r w:rsidR="0077261D" w:rsidRPr="0077261D">
        <w:rPr>
          <w:b/>
          <w:bCs/>
          <w:i/>
          <w:iCs/>
        </w:rPr>
        <w:t>DIO_xn</w:t>
      </w:r>
      <w:r w:rsidR="0077261D">
        <w:t xml:space="preserve">, where x is the port’s letter of the GPIO and n is a number starting from zero. </w:t>
      </w:r>
    </w:p>
    <w:tbl>
      <w:tblPr>
        <w:tblStyle w:val="TableGrid"/>
        <w:tblW w:w="0" w:type="auto"/>
        <w:jc w:val="center"/>
        <w:tblLook w:val="04A0" w:firstRow="1" w:lastRow="0" w:firstColumn="1" w:lastColumn="0" w:noHBand="0" w:noVBand="1"/>
      </w:tblPr>
      <w:tblGrid>
        <w:gridCol w:w="941"/>
        <w:gridCol w:w="2456"/>
        <w:gridCol w:w="534"/>
        <w:gridCol w:w="1003"/>
        <w:gridCol w:w="2432"/>
      </w:tblGrid>
      <w:tr w:rsidR="009F038D" w14:paraId="1C746DCF" w14:textId="77777777" w:rsidTr="00E17348">
        <w:trPr>
          <w:jc w:val="center"/>
        </w:trPr>
        <w:tc>
          <w:tcPr>
            <w:tcW w:w="3397" w:type="dxa"/>
            <w:gridSpan w:val="2"/>
            <w:tcBorders>
              <w:right w:val="single" w:sz="4" w:space="0" w:color="auto"/>
            </w:tcBorders>
            <w:shd w:val="clear" w:color="auto" w:fill="DAE9F7" w:themeFill="text2" w:themeFillTint="1A"/>
          </w:tcPr>
          <w:p w14:paraId="35ED1230" w14:textId="5E79FB95" w:rsidR="009F038D" w:rsidRPr="00061957" w:rsidRDefault="009F038D" w:rsidP="00F50F00">
            <w:pPr>
              <w:ind w:firstLine="0"/>
              <w:jc w:val="center"/>
              <w:rPr>
                <w:b/>
                <w:bCs/>
              </w:rPr>
            </w:pPr>
            <w:r w:rsidRPr="00061957">
              <w:rPr>
                <w:b/>
                <w:bCs/>
              </w:rPr>
              <w:t>PORT A</w:t>
            </w:r>
            <w:r w:rsidR="0030229A">
              <w:rPr>
                <w:b/>
                <w:bCs/>
              </w:rPr>
              <w:t xml:space="preserve"> (2xDIFF, 4xDIO)</w:t>
            </w:r>
          </w:p>
        </w:tc>
        <w:tc>
          <w:tcPr>
            <w:tcW w:w="534" w:type="dxa"/>
            <w:tcBorders>
              <w:top w:val="nil"/>
              <w:left w:val="single" w:sz="4" w:space="0" w:color="auto"/>
              <w:bottom w:val="nil"/>
              <w:right w:val="single" w:sz="4" w:space="0" w:color="auto"/>
            </w:tcBorders>
            <w:shd w:val="clear" w:color="auto" w:fill="auto"/>
          </w:tcPr>
          <w:p w14:paraId="16ED79FE" w14:textId="77777777" w:rsidR="009F038D" w:rsidRPr="00061957" w:rsidRDefault="009F038D" w:rsidP="00F50F00">
            <w:pPr>
              <w:ind w:firstLine="0"/>
              <w:jc w:val="center"/>
              <w:rPr>
                <w:b/>
                <w:bCs/>
              </w:rPr>
            </w:pPr>
          </w:p>
        </w:tc>
        <w:tc>
          <w:tcPr>
            <w:tcW w:w="3435" w:type="dxa"/>
            <w:gridSpan w:val="2"/>
            <w:tcBorders>
              <w:left w:val="single" w:sz="4" w:space="0" w:color="auto"/>
            </w:tcBorders>
            <w:shd w:val="clear" w:color="auto" w:fill="DAE9F7" w:themeFill="text2" w:themeFillTint="1A"/>
          </w:tcPr>
          <w:p w14:paraId="357D2154" w14:textId="38C60C9D" w:rsidR="009F038D" w:rsidRPr="00061957" w:rsidRDefault="009F038D" w:rsidP="00F50F00">
            <w:pPr>
              <w:ind w:firstLine="0"/>
              <w:jc w:val="center"/>
              <w:rPr>
                <w:b/>
                <w:bCs/>
              </w:rPr>
            </w:pPr>
            <w:r w:rsidRPr="00061957">
              <w:rPr>
                <w:b/>
                <w:bCs/>
              </w:rPr>
              <w:t>PORT B</w:t>
            </w:r>
            <w:r w:rsidR="0030229A">
              <w:rPr>
                <w:b/>
                <w:bCs/>
              </w:rPr>
              <w:t xml:space="preserve"> (2xDIFF, 4xDIO)</w:t>
            </w:r>
          </w:p>
        </w:tc>
      </w:tr>
      <w:tr w:rsidR="009F038D" w14:paraId="56B397B0" w14:textId="77777777" w:rsidTr="00E17348">
        <w:trPr>
          <w:jc w:val="center"/>
        </w:trPr>
        <w:tc>
          <w:tcPr>
            <w:tcW w:w="941" w:type="dxa"/>
          </w:tcPr>
          <w:p w14:paraId="39A54CF5" w14:textId="7C3B277C" w:rsidR="009F038D" w:rsidRDefault="009F038D" w:rsidP="00061957">
            <w:pPr>
              <w:ind w:firstLine="0"/>
            </w:pPr>
            <w:r>
              <w:t>PA0</w:t>
            </w:r>
          </w:p>
        </w:tc>
        <w:tc>
          <w:tcPr>
            <w:tcW w:w="2456" w:type="dxa"/>
            <w:tcBorders>
              <w:right w:val="single" w:sz="4" w:space="0" w:color="auto"/>
            </w:tcBorders>
          </w:tcPr>
          <w:p w14:paraId="158613AC" w14:textId="454130E4" w:rsidR="009F038D" w:rsidRDefault="00D80C67" w:rsidP="00061957">
            <w:pPr>
              <w:ind w:firstLine="0"/>
            </w:pPr>
            <w:r>
              <w:t>Ethernet (ETH_CRS)</w:t>
            </w:r>
          </w:p>
        </w:tc>
        <w:tc>
          <w:tcPr>
            <w:tcW w:w="534" w:type="dxa"/>
            <w:tcBorders>
              <w:top w:val="nil"/>
              <w:left w:val="single" w:sz="4" w:space="0" w:color="auto"/>
              <w:bottom w:val="nil"/>
              <w:right w:val="single" w:sz="4" w:space="0" w:color="auto"/>
            </w:tcBorders>
          </w:tcPr>
          <w:p w14:paraId="234C2D46" w14:textId="77777777" w:rsidR="009F038D" w:rsidRPr="00F03626" w:rsidRDefault="009F038D" w:rsidP="00061957">
            <w:pPr>
              <w:ind w:firstLine="0"/>
            </w:pPr>
          </w:p>
        </w:tc>
        <w:tc>
          <w:tcPr>
            <w:tcW w:w="1003" w:type="dxa"/>
            <w:tcBorders>
              <w:left w:val="single" w:sz="4" w:space="0" w:color="auto"/>
            </w:tcBorders>
          </w:tcPr>
          <w:p w14:paraId="53AD5798" w14:textId="2F6DD334" w:rsidR="009F038D" w:rsidRDefault="009F038D" w:rsidP="00061957">
            <w:pPr>
              <w:ind w:firstLine="0"/>
            </w:pPr>
            <w:r w:rsidRPr="00F03626">
              <w:t>PB0</w:t>
            </w:r>
          </w:p>
        </w:tc>
        <w:tc>
          <w:tcPr>
            <w:tcW w:w="2432" w:type="dxa"/>
          </w:tcPr>
          <w:p w14:paraId="3C063F35" w14:textId="53D77E7C" w:rsidR="009F038D" w:rsidRDefault="00D80C67" w:rsidP="00061957">
            <w:pPr>
              <w:ind w:firstLine="0"/>
            </w:pPr>
            <w:r>
              <w:t>Ethernet (ETH_RXD2)</w:t>
            </w:r>
          </w:p>
        </w:tc>
      </w:tr>
      <w:tr w:rsidR="009F038D" w14:paraId="726D9C32" w14:textId="77777777" w:rsidTr="00E17348">
        <w:trPr>
          <w:jc w:val="center"/>
        </w:trPr>
        <w:tc>
          <w:tcPr>
            <w:tcW w:w="941" w:type="dxa"/>
          </w:tcPr>
          <w:p w14:paraId="42CF270F" w14:textId="03E2F792" w:rsidR="009F038D" w:rsidRDefault="009F038D" w:rsidP="00061957">
            <w:pPr>
              <w:ind w:firstLine="0"/>
            </w:pPr>
            <w:r>
              <w:t>PA1</w:t>
            </w:r>
          </w:p>
        </w:tc>
        <w:tc>
          <w:tcPr>
            <w:tcW w:w="2456" w:type="dxa"/>
            <w:tcBorders>
              <w:right w:val="single" w:sz="4" w:space="0" w:color="auto"/>
            </w:tcBorders>
          </w:tcPr>
          <w:p w14:paraId="201A4869" w14:textId="5328F187" w:rsidR="009F038D" w:rsidRDefault="009F038D" w:rsidP="00061957">
            <w:pPr>
              <w:ind w:firstLine="0"/>
            </w:pPr>
            <w:r>
              <w:t>Ethernet</w:t>
            </w:r>
            <w:r w:rsidR="00E17348">
              <w:t xml:space="preserve"> (ETH_REF_CLK)</w:t>
            </w:r>
          </w:p>
        </w:tc>
        <w:tc>
          <w:tcPr>
            <w:tcW w:w="534" w:type="dxa"/>
            <w:tcBorders>
              <w:top w:val="nil"/>
              <w:left w:val="single" w:sz="4" w:space="0" w:color="auto"/>
              <w:bottom w:val="nil"/>
              <w:right w:val="single" w:sz="4" w:space="0" w:color="auto"/>
            </w:tcBorders>
          </w:tcPr>
          <w:p w14:paraId="6D5AED24" w14:textId="77777777" w:rsidR="009F038D" w:rsidRPr="00F03626" w:rsidRDefault="009F038D" w:rsidP="00061957">
            <w:pPr>
              <w:ind w:firstLine="0"/>
            </w:pPr>
          </w:p>
        </w:tc>
        <w:tc>
          <w:tcPr>
            <w:tcW w:w="1003" w:type="dxa"/>
            <w:tcBorders>
              <w:left w:val="single" w:sz="4" w:space="0" w:color="auto"/>
            </w:tcBorders>
          </w:tcPr>
          <w:p w14:paraId="2B58B571" w14:textId="3C719B2D" w:rsidR="009F038D" w:rsidRDefault="009F038D" w:rsidP="00061957">
            <w:pPr>
              <w:ind w:firstLine="0"/>
            </w:pPr>
            <w:r w:rsidRPr="00F03626">
              <w:t>PB1</w:t>
            </w:r>
          </w:p>
        </w:tc>
        <w:tc>
          <w:tcPr>
            <w:tcW w:w="2432" w:type="dxa"/>
          </w:tcPr>
          <w:p w14:paraId="05358CF7" w14:textId="5B1665D4" w:rsidR="009F038D" w:rsidRDefault="00D80C67" w:rsidP="00061957">
            <w:pPr>
              <w:ind w:firstLine="0"/>
            </w:pPr>
            <w:r>
              <w:t>Ethernet (ETH_RXD3)</w:t>
            </w:r>
          </w:p>
        </w:tc>
      </w:tr>
      <w:tr w:rsidR="009F038D" w14:paraId="2CBC9024" w14:textId="77777777" w:rsidTr="00E17348">
        <w:trPr>
          <w:jc w:val="center"/>
        </w:trPr>
        <w:tc>
          <w:tcPr>
            <w:tcW w:w="941" w:type="dxa"/>
          </w:tcPr>
          <w:p w14:paraId="720E1A67" w14:textId="26B0E075" w:rsidR="009F038D" w:rsidRDefault="009F038D" w:rsidP="00061957">
            <w:pPr>
              <w:ind w:firstLine="0"/>
            </w:pPr>
            <w:r>
              <w:t>PA2</w:t>
            </w:r>
          </w:p>
        </w:tc>
        <w:tc>
          <w:tcPr>
            <w:tcW w:w="2456" w:type="dxa"/>
            <w:tcBorders>
              <w:right w:val="single" w:sz="4" w:space="0" w:color="auto"/>
            </w:tcBorders>
          </w:tcPr>
          <w:p w14:paraId="2217E585" w14:textId="5AE7DCA0" w:rsidR="009F038D" w:rsidRDefault="009F038D" w:rsidP="00061957">
            <w:pPr>
              <w:ind w:firstLine="0"/>
            </w:pPr>
            <w:r>
              <w:t>Ethernet</w:t>
            </w:r>
            <w:r w:rsidR="00E17348">
              <w:t xml:space="preserve"> (ETH_MDIO)</w:t>
            </w:r>
          </w:p>
        </w:tc>
        <w:tc>
          <w:tcPr>
            <w:tcW w:w="534" w:type="dxa"/>
            <w:tcBorders>
              <w:top w:val="nil"/>
              <w:left w:val="single" w:sz="4" w:space="0" w:color="auto"/>
              <w:bottom w:val="nil"/>
              <w:right w:val="single" w:sz="4" w:space="0" w:color="auto"/>
            </w:tcBorders>
          </w:tcPr>
          <w:p w14:paraId="7A91D3CD" w14:textId="77777777" w:rsidR="009F038D" w:rsidRPr="00F03626" w:rsidRDefault="009F038D" w:rsidP="00061957">
            <w:pPr>
              <w:ind w:firstLine="0"/>
            </w:pPr>
          </w:p>
        </w:tc>
        <w:tc>
          <w:tcPr>
            <w:tcW w:w="1003" w:type="dxa"/>
            <w:tcBorders>
              <w:left w:val="single" w:sz="4" w:space="0" w:color="auto"/>
            </w:tcBorders>
          </w:tcPr>
          <w:p w14:paraId="09CCDBCA" w14:textId="544873DD" w:rsidR="009F038D" w:rsidRDefault="009F038D" w:rsidP="00061957">
            <w:pPr>
              <w:ind w:firstLine="0"/>
            </w:pPr>
            <w:r w:rsidRPr="00F03626">
              <w:t>PB2</w:t>
            </w:r>
          </w:p>
        </w:tc>
        <w:tc>
          <w:tcPr>
            <w:tcW w:w="2432" w:type="dxa"/>
          </w:tcPr>
          <w:p w14:paraId="131877E7" w14:textId="5D5E904F" w:rsidR="009F038D" w:rsidRPr="002330E4" w:rsidRDefault="009F038D" w:rsidP="00061957">
            <w:pPr>
              <w:ind w:firstLine="0"/>
              <w:rPr>
                <w:b/>
                <w:bCs/>
              </w:rPr>
            </w:pPr>
          </w:p>
        </w:tc>
      </w:tr>
      <w:tr w:rsidR="009F038D" w14:paraId="74A8EB92" w14:textId="77777777" w:rsidTr="00E17348">
        <w:trPr>
          <w:jc w:val="center"/>
        </w:trPr>
        <w:tc>
          <w:tcPr>
            <w:tcW w:w="941" w:type="dxa"/>
          </w:tcPr>
          <w:p w14:paraId="58F289E5" w14:textId="4A79DAAF" w:rsidR="009F038D" w:rsidRDefault="009F038D" w:rsidP="00061957">
            <w:pPr>
              <w:ind w:firstLine="0"/>
            </w:pPr>
            <w:r>
              <w:t>PA3</w:t>
            </w:r>
          </w:p>
        </w:tc>
        <w:tc>
          <w:tcPr>
            <w:tcW w:w="2456" w:type="dxa"/>
            <w:tcBorders>
              <w:right w:val="single" w:sz="4" w:space="0" w:color="auto"/>
            </w:tcBorders>
          </w:tcPr>
          <w:p w14:paraId="6BA107B5" w14:textId="4BFDDF67" w:rsidR="009F038D" w:rsidRDefault="00D80C67" w:rsidP="00061957">
            <w:pPr>
              <w:ind w:firstLine="0"/>
            </w:pPr>
            <w:r>
              <w:t>Ethernet (ETH_COL)</w:t>
            </w:r>
          </w:p>
        </w:tc>
        <w:tc>
          <w:tcPr>
            <w:tcW w:w="534" w:type="dxa"/>
            <w:tcBorders>
              <w:top w:val="nil"/>
              <w:left w:val="single" w:sz="4" w:space="0" w:color="auto"/>
              <w:bottom w:val="nil"/>
              <w:right w:val="single" w:sz="4" w:space="0" w:color="auto"/>
            </w:tcBorders>
          </w:tcPr>
          <w:p w14:paraId="492866F9" w14:textId="77777777" w:rsidR="009F038D" w:rsidRPr="00F03626" w:rsidRDefault="009F038D" w:rsidP="00061957">
            <w:pPr>
              <w:ind w:firstLine="0"/>
            </w:pPr>
          </w:p>
        </w:tc>
        <w:tc>
          <w:tcPr>
            <w:tcW w:w="1003" w:type="dxa"/>
            <w:tcBorders>
              <w:left w:val="single" w:sz="4" w:space="0" w:color="auto"/>
            </w:tcBorders>
          </w:tcPr>
          <w:p w14:paraId="1BB18BB7" w14:textId="47775C9A" w:rsidR="009F038D" w:rsidRDefault="009F038D" w:rsidP="00061957">
            <w:pPr>
              <w:ind w:firstLine="0"/>
            </w:pPr>
            <w:r w:rsidRPr="00F03626">
              <w:t>PB3</w:t>
            </w:r>
          </w:p>
        </w:tc>
        <w:tc>
          <w:tcPr>
            <w:tcW w:w="2432" w:type="dxa"/>
          </w:tcPr>
          <w:p w14:paraId="0549A0C2" w14:textId="5599684B" w:rsidR="009F038D" w:rsidRDefault="00A33FBE" w:rsidP="00061957">
            <w:pPr>
              <w:ind w:firstLine="0"/>
            </w:pPr>
            <w:r>
              <w:t>Debugging (TSWO)</w:t>
            </w:r>
          </w:p>
        </w:tc>
      </w:tr>
      <w:tr w:rsidR="009F038D" w14:paraId="5FB1F215" w14:textId="77777777" w:rsidTr="00E17348">
        <w:trPr>
          <w:jc w:val="center"/>
        </w:trPr>
        <w:tc>
          <w:tcPr>
            <w:tcW w:w="941" w:type="dxa"/>
          </w:tcPr>
          <w:p w14:paraId="0F62299E" w14:textId="77E05561" w:rsidR="009F038D" w:rsidRDefault="009F038D" w:rsidP="00061957">
            <w:pPr>
              <w:ind w:firstLine="0"/>
            </w:pPr>
            <w:r>
              <w:t>PA4</w:t>
            </w:r>
          </w:p>
        </w:tc>
        <w:tc>
          <w:tcPr>
            <w:tcW w:w="2456" w:type="dxa"/>
            <w:tcBorders>
              <w:right w:val="single" w:sz="4" w:space="0" w:color="auto"/>
            </w:tcBorders>
          </w:tcPr>
          <w:p w14:paraId="43E34354" w14:textId="624FCCB7" w:rsidR="009F038D" w:rsidRPr="002330E4" w:rsidRDefault="009F038D" w:rsidP="00061957">
            <w:pPr>
              <w:ind w:firstLine="0"/>
              <w:rPr>
                <w:b/>
                <w:bCs/>
              </w:rPr>
            </w:pPr>
          </w:p>
        </w:tc>
        <w:tc>
          <w:tcPr>
            <w:tcW w:w="534" w:type="dxa"/>
            <w:tcBorders>
              <w:top w:val="nil"/>
              <w:left w:val="single" w:sz="4" w:space="0" w:color="auto"/>
              <w:bottom w:val="nil"/>
              <w:right w:val="single" w:sz="4" w:space="0" w:color="auto"/>
            </w:tcBorders>
          </w:tcPr>
          <w:p w14:paraId="4B2C3D72" w14:textId="77777777" w:rsidR="009F038D" w:rsidRPr="00F03626" w:rsidRDefault="009F038D" w:rsidP="00061957">
            <w:pPr>
              <w:ind w:firstLine="0"/>
            </w:pPr>
          </w:p>
        </w:tc>
        <w:tc>
          <w:tcPr>
            <w:tcW w:w="1003" w:type="dxa"/>
            <w:tcBorders>
              <w:left w:val="single" w:sz="4" w:space="0" w:color="auto"/>
            </w:tcBorders>
          </w:tcPr>
          <w:p w14:paraId="009AB873" w14:textId="2E032EEE" w:rsidR="009F038D" w:rsidRDefault="009F038D" w:rsidP="00061957">
            <w:pPr>
              <w:ind w:firstLine="0"/>
            </w:pPr>
            <w:r w:rsidRPr="00F03626">
              <w:t>PB4</w:t>
            </w:r>
          </w:p>
        </w:tc>
        <w:tc>
          <w:tcPr>
            <w:tcW w:w="2432" w:type="dxa"/>
          </w:tcPr>
          <w:p w14:paraId="4AA2B977" w14:textId="5AE9FB67" w:rsidR="009F038D" w:rsidRPr="002330E4" w:rsidRDefault="009F038D" w:rsidP="00061957">
            <w:pPr>
              <w:ind w:firstLine="0"/>
              <w:rPr>
                <w:b/>
                <w:bCs/>
              </w:rPr>
            </w:pPr>
          </w:p>
        </w:tc>
      </w:tr>
      <w:tr w:rsidR="009F038D" w14:paraId="0798E8A2" w14:textId="77777777" w:rsidTr="00E17348">
        <w:trPr>
          <w:jc w:val="center"/>
        </w:trPr>
        <w:tc>
          <w:tcPr>
            <w:tcW w:w="941" w:type="dxa"/>
          </w:tcPr>
          <w:p w14:paraId="48A0EB7E" w14:textId="2B638193" w:rsidR="009F038D" w:rsidRDefault="009F038D" w:rsidP="00061957">
            <w:pPr>
              <w:ind w:firstLine="0"/>
            </w:pPr>
            <w:r>
              <w:t>PA5</w:t>
            </w:r>
          </w:p>
        </w:tc>
        <w:tc>
          <w:tcPr>
            <w:tcW w:w="2456" w:type="dxa"/>
            <w:tcBorders>
              <w:right w:val="single" w:sz="4" w:space="0" w:color="auto"/>
            </w:tcBorders>
          </w:tcPr>
          <w:p w14:paraId="60770EC6" w14:textId="2A6D6924" w:rsidR="009F038D" w:rsidRPr="002330E4" w:rsidRDefault="009F038D" w:rsidP="00061957">
            <w:pPr>
              <w:ind w:firstLine="0"/>
              <w:rPr>
                <w:b/>
                <w:bCs/>
              </w:rPr>
            </w:pPr>
          </w:p>
        </w:tc>
        <w:tc>
          <w:tcPr>
            <w:tcW w:w="534" w:type="dxa"/>
            <w:tcBorders>
              <w:top w:val="nil"/>
              <w:left w:val="single" w:sz="4" w:space="0" w:color="auto"/>
              <w:bottom w:val="nil"/>
              <w:right w:val="single" w:sz="4" w:space="0" w:color="auto"/>
            </w:tcBorders>
          </w:tcPr>
          <w:p w14:paraId="1A998BBE" w14:textId="77777777" w:rsidR="009F038D" w:rsidRPr="00F03626" w:rsidRDefault="009F038D" w:rsidP="00061957">
            <w:pPr>
              <w:ind w:firstLine="0"/>
            </w:pPr>
          </w:p>
        </w:tc>
        <w:tc>
          <w:tcPr>
            <w:tcW w:w="1003" w:type="dxa"/>
            <w:tcBorders>
              <w:left w:val="single" w:sz="4" w:space="0" w:color="auto"/>
            </w:tcBorders>
          </w:tcPr>
          <w:p w14:paraId="527E9F24" w14:textId="7B3E2836" w:rsidR="009F038D" w:rsidRDefault="009F038D" w:rsidP="00061957">
            <w:pPr>
              <w:ind w:firstLine="0"/>
            </w:pPr>
            <w:r w:rsidRPr="00F03626">
              <w:t>PB5</w:t>
            </w:r>
          </w:p>
        </w:tc>
        <w:tc>
          <w:tcPr>
            <w:tcW w:w="2432" w:type="dxa"/>
          </w:tcPr>
          <w:p w14:paraId="5EAC006B" w14:textId="7BE9F3D5" w:rsidR="009F038D" w:rsidRDefault="00E621B0" w:rsidP="00061957">
            <w:pPr>
              <w:ind w:firstLine="0"/>
            </w:pPr>
            <w:r>
              <w:t>HRTIM_E (</w:t>
            </w:r>
            <w:r w:rsidR="009F038D">
              <w:t>HRTIM</w:t>
            </w:r>
            <w:r w:rsidR="00A33FBE">
              <w:t>_EEV7</w:t>
            </w:r>
            <w:r>
              <w:t>)</w:t>
            </w:r>
          </w:p>
        </w:tc>
      </w:tr>
      <w:tr w:rsidR="009F038D" w14:paraId="51A6251B" w14:textId="77777777" w:rsidTr="00E17348">
        <w:trPr>
          <w:jc w:val="center"/>
        </w:trPr>
        <w:tc>
          <w:tcPr>
            <w:tcW w:w="941" w:type="dxa"/>
          </w:tcPr>
          <w:p w14:paraId="10214793" w14:textId="215FBF7D" w:rsidR="009F038D" w:rsidRDefault="009F038D" w:rsidP="00061957">
            <w:pPr>
              <w:ind w:firstLine="0"/>
            </w:pPr>
            <w:r>
              <w:t>PA6</w:t>
            </w:r>
          </w:p>
        </w:tc>
        <w:tc>
          <w:tcPr>
            <w:tcW w:w="2456" w:type="dxa"/>
            <w:tcBorders>
              <w:right w:val="single" w:sz="4" w:space="0" w:color="auto"/>
            </w:tcBorders>
          </w:tcPr>
          <w:p w14:paraId="67C39922" w14:textId="426749B1" w:rsidR="009F038D" w:rsidRPr="002330E4" w:rsidRDefault="009F038D" w:rsidP="00061957">
            <w:pPr>
              <w:ind w:firstLine="0"/>
              <w:rPr>
                <w:b/>
                <w:bCs/>
              </w:rPr>
            </w:pPr>
          </w:p>
        </w:tc>
        <w:tc>
          <w:tcPr>
            <w:tcW w:w="534" w:type="dxa"/>
            <w:tcBorders>
              <w:top w:val="nil"/>
              <w:left w:val="single" w:sz="4" w:space="0" w:color="auto"/>
              <w:bottom w:val="nil"/>
              <w:right w:val="single" w:sz="4" w:space="0" w:color="auto"/>
            </w:tcBorders>
          </w:tcPr>
          <w:p w14:paraId="096B17EF" w14:textId="77777777" w:rsidR="009F038D" w:rsidRPr="00F03626" w:rsidRDefault="009F038D" w:rsidP="00061957">
            <w:pPr>
              <w:ind w:firstLine="0"/>
            </w:pPr>
          </w:p>
        </w:tc>
        <w:tc>
          <w:tcPr>
            <w:tcW w:w="1003" w:type="dxa"/>
            <w:tcBorders>
              <w:left w:val="single" w:sz="4" w:space="0" w:color="auto"/>
            </w:tcBorders>
          </w:tcPr>
          <w:p w14:paraId="55D6992C" w14:textId="0F92AFB3" w:rsidR="009F038D" w:rsidRDefault="009F038D" w:rsidP="00061957">
            <w:pPr>
              <w:ind w:firstLine="0"/>
            </w:pPr>
            <w:r w:rsidRPr="00F03626">
              <w:t>PB6</w:t>
            </w:r>
          </w:p>
        </w:tc>
        <w:tc>
          <w:tcPr>
            <w:tcW w:w="2432" w:type="dxa"/>
          </w:tcPr>
          <w:p w14:paraId="24BF1570" w14:textId="424342D9" w:rsidR="009F038D" w:rsidRDefault="00E621B0" w:rsidP="00061957">
            <w:pPr>
              <w:ind w:firstLine="0"/>
            </w:pPr>
            <w:r>
              <w:t>HRTIM_F (</w:t>
            </w:r>
            <w:r w:rsidR="009F038D">
              <w:t>HRTIM</w:t>
            </w:r>
            <w:r w:rsidR="00A33FBE">
              <w:t>_EEV8</w:t>
            </w:r>
            <w:r>
              <w:t>)</w:t>
            </w:r>
          </w:p>
        </w:tc>
      </w:tr>
      <w:tr w:rsidR="009F038D" w14:paraId="53A174AE" w14:textId="77777777" w:rsidTr="00E17348">
        <w:trPr>
          <w:jc w:val="center"/>
        </w:trPr>
        <w:tc>
          <w:tcPr>
            <w:tcW w:w="941" w:type="dxa"/>
          </w:tcPr>
          <w:p w14:paraId="1A4AAE05" w14:textId="63BFD9F7" w:rsidR="009F038D" w:rsidRDefault="009F038D" w:rsidP="00061957">
            <w:pPr>
              <w:ind w:firstLine="0"/>
            </w:pPr>
            <w:r>
              <w:t>PA7</w:t>
            </w:r>
          </w:p>
        </w:tc>
        <w:tc>
          <w:tcPr>
            <w:tcW w:w="2456" w:type="dxa"/>
            <w:tcBorders>
              <w:right w:val="single" w:sz="4" w:space="0" w:color="auto"/>
            </w:tcBorders>
          </w:tcPr>
          <w:p w14:paraId="3E02A459" w14:textId="6E47358F" w:rsidR="009F038D" w:rsidRDefault="009F038D" w:rsidP="00061957">
            <w:pPr>
              <w:ind w:firstLine="0"/>
            </w:pPr>
            <w:r>
              <w:t>Ethernet</w:t>
            </w:r>
            <w:r w:rsidR="00E17348">
              <w:t xml:space="preserve"> (ETH_</w:t>
            </w:r>
            <w:r w:rsidR="00D80C67">
              <w:t>RX_DV</w:t>
            </w:r>
            <w:r w:rsidR="00E17348">
              <w:t>)</w:t>
            </w:r>
          </w:p>
        </w:tc>
        <w:tc>
          <w:tcPr>
            <w:tcW w:w="534" w:type="dxa"/>
            <w:tcBorders>
              <w:top w:val="nil"/>
              <w:left w:val="single" w:sz="4" w:space="0" w:color="auto"/>
              <w:bottom w:val="nil"/>
              <w:right w:val="single" w:sz="4" w:space="0" w:color="auto"/>
            </w:tcBorders>
          </w:tcPr>
          <w:p w14:paraId="4D382074" w14:textId="77777777" w:rsidR="009F038D" w:rsidRPr="00F03626" w:rsidRDefault="009F038D" w:rsidP="00061957">
            <w:pPr>
              <w:ind w:firstLine="0"/>
            </w:pPr>
          </w:p>
        </w:tc>
        <w:tc>
          <w:tcPr>
            <w:tcW w:w="1003" w:type="dxa"/>
            <w:tcBorders>
              <w:left w:val="single" w:sz="4" w:space="0" w:color="auto"/>
            </w:tcBorders>
          </w:tcPr>
          <w:p w14:paraId="0667BC75" w14:textId="6C81DE40" w:rsidR="009F038D" w:rsidRDefault="009F038D" w:rsidP="00061957">
            <w:pPr>
              <w:ind w:firstLine="0"/>
            </w:pPr>
            <w:r w:rsidRPr="00F03626">
              <w:t>PB7</w:t>
            </w:r>
          </w:p>
        </w:tc>
        <w:tc>
          <w:tcPr>
            <w:tcW w:w="2432" w:type="dxa"/>
          </w:tcPr>
          <w:p w14:paraId="54B58AFA" w14:textId="5918511B" w:rsidR="009F038D" w:rsidRDefault="00E621B0" w:rsidP="00061957">
            <w:pPr>
              <w:ind w:firstLine="0"/>
            </w:pPr>
            <w:r>
              <w:t>HRTIM_G (</w:t>
            </w:r>
            <w:r w:rsidR="009F038D">
              <w:t>HRTIM</w:t>
            </w:r>
            <w:r w:rsidR="00A33FBE">
              <w:t>_EEV9</w:t>
            </w:r>
            <w:r>
              <w:t>)</w:t>
            </w:r>
          </w:p>
        </w:tc>
      </w:tr>
      <w:tr w:rsidR="009F038D" w14:paraId="552FEF67" w14:textId="77777777" w:rsidTr="00E17348">
        <w:trPr>
          <w:jc w:val="center"/>
        </w:trPr>
        <w:tc>
          <w:tcPr>
            <w:tcW w:w="941" w:type="dxa"/>
          </w:tcPr>
          <w:p w14:paraId="5896A806" w14:textId="186709C3" w:rsidR="009F038D" w:rsidRDefault="009F038D" w:rsidP="00061957">
            <w:pPr>
              <w:ind w:firstLine="0"/>
            </w:pPr>
            <w:r>
              <w:t>PA8</w:t>
            </w:r>
          </w:p>
        </w:tc>
        <w:tc>
          <w:tcPr>
            <w:tcW w:w="2456" w:type="dxa"/>
            <w:tcBorders>
              <w:right w:val="single" w:sz="4" w:space="0" w:color="auto"/>
            </w:tcBorders>
          </w:tcPr>
          <w:p w14:paraId="26B8DB21" w14:textId="0F82ED4F" w:rsidR="009F038D" w:rsidRPr="002330E4" w:rsidRDefault="009F038D" w:rsidP="00061957">
            <w:pPr>
              <w:ind w:firstLine="0"/>
              <w:rPr>
                <w:b/>
                <w:bCs/>
              </w:rPr>
            </w:pPr>
          </w:p>
        </w:tc>
        <w:tc>
          <w:tcPr>
            <w:tcW w:w="534" w:type="dxa"/>
            <w:tcBorders>
              <w:top w:val="nil"/>
              <w:left w:val="single" w:sz="4" w:space="0" w:color="auto"/>
              <w:bottom w:val="nil"/>
              <w:right w:val="single" w:sz="4" w:space="0" w:color="auto"/>
            </w:tcBorders>
          </w:tcPr>
          <w:p w14:paraId="65755D43" w14:textId="77777777" w:rsidR="009F038D" w:rsidRPr="00F03626" w:rsidRDefault="009F038D" w:rsidP="00061957">
            <w:pPr>
              <w:ind w:firstLine="0"/>
            </w:pPr>
          </w:p>
        </w:tc>
        <w:tc>
          <w:tcPr>
            <w:tcW w:w="1003" w:type="dxa"/>
            <w:tcBorders>
              <w:left w:val="single" w:sz="4" w:space="0" w:color="auto"/>
            </w:tcBorders>
          </w:tcPr>
          <w:p w14:paraId="1CBB3883" w14:textId="7D41EEDC" w:rsidR="009F038D" w:rsidRDefault="009F038D" w:rsidP="00061957">
            <w:pPr>
              <w:ind w:firstLine="0"/>
            </w:pPr>
            <w:r w:rsidRPr="00F03626">
              <w:t>PB8</w:t>
            </w:r>
          </w:p>
        </w:tc>
        <w:tc>
          <w:tcPr>
            <w:tcW w:w="2432" w:type="dxa"/>
          </w:tcPr>
          <w:p w14:paraId="5573C3EB" w14:textId="0FD30423" w:rsidR="009F038D" w:rsidRPr="002330E4" w:rsidRDefault="009F038D" w:rsidP="00061957">
            <w:pPr>
              <w:ind w:firstLine="0"/>
              <w:rPr>
                <w:b/>
                <w:bCs/>
              </w:rPr>
            </w:pPr>
          </w:p>
        </w:tc>
      </w:tr>
      <w:tr w:rsidR="009F038D" w14:paraId="128F5C99" w14:textId="77777777" w:rsidTr="00E17348">
        <w:trPr>
          <w:jc w:val="center"/>
        </w:trPr>
        <w:tc>
          <w:tcPr>
            <w:tcW w:w="941" w:type="dxa"/>
          </w:tcPr>
          <w:p w14:paraId="2E05DA9E" w14:textId="13DA8CF1" w:rsidR="009F038D" w:rsidRDefault="009F038D" w:rsidP="00061957">
            <w:pPr>
              <w:ind w:firstLine="0"/>
            </w:pPr>
            <w:r>
              <w:t>PA9</w:t>
            </w:r>
          </w:p>
        </w:tc>
        <w:tc>
          <w:tcPr>
            <w:tcW w:w="2456" w:type="dxa"/>
            <w:tcBorders>
              <w:right w:val="single" w:sz="4" w:space="0" w:color="auto"/>
            </w:tcBorders>
          </w:tcPr>
          <w:p w14:paraId="31A0B74A" w14:textId="2CD6B9A8" w:rsidR="009F038D" w:rsidRPr="002330E4" w:rsidRDefault="009F038D" w:rsidP="00061957">
            <w:pPr>
              <w:ind w:firstLine="0"/>
              <w:rPr>
                <w:b/>
                <w:bCs/>
              </w:rPr>
            </w:pPr>
          </w:p>
        </w:tc>
        <w:tc>
          <w:tcPr>
            <w:tcW w:w="534" w:type="dxa"/>
            <w:tcBorders>
              <w:top w:val="nil"/>
              <w:left w:val="single" w:sz="4" w:space="0" w:color="auto"/>
              <w:bottom w:val="nil"/>
              <w:right w:val="single" w:sz="4" w:space="0" w:color="auto"/>
            </w:tcBorders>
          </w:tcPr>
          <w:p w14:paraId="0F585258" w14:textId="77777777" w:rsidR="009F038D" w:rsidRPr="00F03626" w:rsidRDefault="009F038D" w:rsidP="00061957">
            <w:pPr>
              <w:ind w:firstLine="0"/>
            </w:pPr>
          </w:p>
        </w:tc>
        <w:tc>
          <w:tcPr>
            <w:tcW w:w="1003" w:type="dxa"/>
            <w:tcBorders>
              <w:left w:val="single" w:sz="4" w:space="0" w:color="auto"/>
            </w:tcBorders>
          </w:tcPr>
          <w:p w14:paraId="7DA46E31" w14:textId="6287D08B" w:rsidR="009F038D" w:rsidRDefault="009F038D" w:rsidP="00061957">
            <w:pPr>
              <w:ind w:firstLine="0"/>
            </w:pPr>
            <w:r w:rsidRPr="00F03626">
              <w:t>PB9</w:t>
            </w:r>
          </w:p>
        </w:tc>
        <w:tc>
          <w:tcPr>
            <w:tcW w:w="2432" w:type="dxa"/>
          </w:tcPr>
          <w:p w14:paraId="2824459D" w14:textId="2D527999" w:rsidR="009F038D" w:rsidRPr="002330E4" w:rsidRDefault="009F038D" w:rsidP="00061957">
            <w:pPr>
              <w:ind w:firstLine="0"/>
              <w:rPr>
                <w:b/>
                <w:bCs/>
              </w:rPr>
            </w:pPr>
          </w:p>
        </w:tc>
      </w:tr>
      <w:tr w:rsidR="009F038D" w14:paraId="2C7B3777" w14:textId="77777777" w:rsidTr="00E17348">
        <w:trPr>
          <w:jc w:val="center"/>
        </w:trPr>
        <w:tc>
          <w:tcPr>
            <w:tcW w:w="941" w:type="dxa"/>
          </w:tcPr>
          <w:p w14:paraId="48225D4E" w14:textId="32A9E3FE" w:rsidR="009F038D" w:rsidRDefault="009F038D" w:rsidP="00061957">
            <w:pPr>
              <w:ind w:firstLine="0"/>
            </w:pPr>
            <w:r>
              <w:t>PA10</w:t>
            </w:r>
          </w:p>
        </w:tc>
        <w:tc>
          <w:tcPr>
            <w:tcW w:w="2456" w:type="dxa"/>
            <w:tcBorders>
              <w:right w:val="single" w:sz="4" w:space="0" w:color="auto"/>
            </w:tcBorders>
          </w:tcPr>
          <w:p w14:paraId="6962665B" w14:textId="449D2039" w:rsidR="009F038D" w:rsidRPr="002330E4" w:rsidRDefault="009F038D" w:rsidP="00061957">
            <w:pPr>
              <w:ind w:firstLine="0"/>
              <w:rPr>
                <w:b/>
                <w:bCs/>
              </w:rPr>
            </w:pPr>
          </w:p>
        </w:tc>
        <w:tc>
          <w:tcPr>
            <w:tcW w:w="534" w:type="dxa"/>
            <w:tcBorders>
              <w:top w:val="nil"/>
              <w:left w:val="single" w:sz="4" w:space="0" w:color="auto"/>
              <w:bottom w:val="nil"/>
              <w:right w:val="single" w:sz="4" w:space="0" w:color="auto"/>
            </w:tcBorders>
          </w:tcPr>
          <w:p w14:paraId="3BBD6D34" w14:textId="77777777" w:rsidR="009F038D" w:rsidRPr="00F03626" w:rsidRDefault="009F038D" w:rsidP="00061957">
            <w:pPr>
              <w:ind w:firstLine="0"/>
            </w:pPr>
          </w:p>
        </w:tc>
        <w:tc>
          <w:tcPr>
            <w:tcW w:w="1003" w:type="dxa"/>
            <w:tcBorders>
              <w:left w:val="single" w:sz="4" w:space="0" w:color="auto"/>
            </w:tcBorders>
          </w:tcPr>
          <w:p w14:paraId="7EFD95E9" w14:textId="4A5BB862" w:rsidR="009F038D" w:rsidRDefault="009F038D" w:rsidP="00061957">
            <w:pPr>
              <w:ind w:firstLine="0"/>
            </w:pPr>
            <w:r w:rsidRPr="00F03626">
              <w:t>PB10</w:t>
            </w:r>
          </w:p>
        </w:tc>
        <w:tc>
          <w:tcPr>
            <w:tcW w:w="2432" w:type="dxa"/>
          </w:tcPr>
          <w:p w14:paraId="616CF837" w14:textId="080B29C5" w:rsidR="009F038D" w:rsidRDefault="003D43D7" w:rsidP="00061957">
            <w:pPr>
              <w:ind w:firstLine="0"/>
            </w:pPr>
            <w:r>
              <w:t>SPI (SPI2_SCK)</w:t>
            </w:r>
          </w:p>
        </w:tc>
      </w:tr>
      <w:tr w:rsidR="009F038D" w14:paraId="328D1147" w14:textId="77777777" w:rsidTr="00E17348">
        <w:trPr>
          <w:jc w:val="center"/>
        </w:trPr>
        <w:tc>
          <w:tcPr>
            <w:tcW w:w="941" w:type="dxa"/>
          </w:tcPr>
          <w:p w14:paraId="4EDF407A" w14:textId="5BFD4004" w:rsidR="009F038D" w:rsidRDefault="009F038D" w:rsidP="00061957">
            <w:pPr>
              <w:ind w:firstLine="0"/>
            </w:pPr>
            <w:r>
              <w:t>PA11</w:t>
            </w:r>
          </w:p>
        </w:tc>
        <w:tc>
          <w:tcPr>
            <w:tcW w:w="2456" w:type="dxa"/>
            <w:tcBorders>
              <w:right w:val="single" w:sz="4" w:space="0" w:color="auto"/>
            </w:tcBorders>
          </w:tcPr>
          <w:p w14:paraId="65B96F0C" w14:textId="1A4AAE54" w:rsidR="009F038D" w:rsidRPr="002330E4" w:rsidRDefault="009F038D" w:rsidP="00061957">
            <w:pPr>
              <w:ind w:firstLine="0"/>
            </w:pPr>
          </w:p>
        </w:tc>
        <w:tc>
          <w:tcPr>
            <w:tcW w:w="534" w:type="dxa"/>
            <w:tcBorders>
              <w:top w:val="nil"/>
              <w:left w:val="single" w:sz="4" w:space="0" w:color="auto"/>
              <w:bottom w:val="nil"/>
              <w:right w:val="single" w:sz="4" w:space="0" w:color="auto"/>
            </w:tcBorders>
          </w:tcPr>
          <w:p w14:paraId="17F46C6F" w14:textId="77777777" w:rsidR="009F038D" w:rsidRPr="00F03626" w:rsidRDefault="009F038D" w:rsidP="00061957">
            <w:pPr>
              <w:ind w:firstLine="0"/>
            </w:pPr>
          </w:p>
        </w:tc>
        <w:tc>
          <w:tcPr>
            <w:tcW w:w="1003" w:type="dxa"/>
            <w:tcBorders>
              <w:left w:val="single" w:sz="4" w:space="0" w:color="auto"/>
            </w:tcBorders>
          </w:tcPr>
          <w:p w14:paraId="15E5FA53" w14:textId="6D13496B" w:rsidR="009F038D" w:rsidRDefault="009F038D" w:rsidP="00061957">
            <w:pPr>
              <w:ind w:firstLine="0"/>
            </w:pPr>
            <w:r w:rsidRPr="00F03626">
              <w:t>PB11</w:t>
            </w:r>
          </w:p>
        </w:tc>
        <w:tc>
          <w:tcPr>
            <w:tcW w:w="2432" w:type="dxa"/>
          </w:tcPr>
          <w:p w14:paraId="32C10943" w14:textId="7537A712" w:rsidR="009F038D" w:rsidRPr="002330E4" w:rsidRDefault="009F038D" w:rsidP="00061957">
            <w:pPr>
              <w:ind w:firstLine="0"/>
              <w:rPr>
                <w:b/>
                <w:bCs/>
              </w:rPr>
            </w:pPr>
          </w:p>
        </w:tc>
      </w:tr>
      <w:tr w:rsidR="009F038D" w14:paraId="07B87661" w14:textId="77777777" w:rsidTr="00E17348">
        <w:trPr>
          <w:jc w:val="center"/>
        </w:trPr>
        <w:tc>
          <w:tcPr>
            <w:tcW w:w="941" w:type="dxa"/>
          </w:tcPr>
          <w:p w14:paraId="79759119" w14:textId="4D4591BD" w:rsidR="009F038D" w:rsidRDefault="009F038D" w:rsidP="00061957">
            <w:pPr>
              <w:ind w:firstLine="0"/>
            </w:pPr>
            <w:r>
              <w:t>PA12</w:t>
            </w:r>
          </w:p>
        </w:tc>
        <w:tc>
          <w:tcPr>
            <w:tcW w:w="2456" w:type="dxa"/>
            <w:tcBorders>
              <w:right w:val="single" w:sz="4" w:space="0" w:color="auto"/>
            </w:tcBorders>
          </w:tcPr>
          <w:p w14:paraId="2E4C5B21" w14:textId="541F26DA" w:rsidR="009F038D" w:rsidRDefault="009F038D" w:rsidP="00061957">
            <w:pPr>
              <w:ind w:firstLine="0"/>
            </w:pPr>
          </w:p>
        </w:tc>
        <w:tc>
          <w:tcPr>
            <w:tcW w:w="534" w:type="dxa"/>
            <w:tcBorders>
              <w:top w:val="nil"/>
              <w:left w:val="single" w:sz="4" w:space="0" w:color="auto"/>
              <w:bottom w:val="nil"/>
              <w:right w:val="single" w:sz="4" w:space="0" w:color="auto"/>
            </w:tcBorders>
          </w:tcPr>
          <w:p w14:paraId="276F27A1" w14:textId="77777777" w:rsidR="009F038D" w:rsidRPr="00F03626" w:rsidRDefault="009F038D" w:rsidP="00061957">
            <w:pPr>
              <w:ind w:firstLine="0"/>
            </w:pPr>
          </w:p>
        </w:tc>
        <w:tc>
          <w:tcPr>
            <w:tcW w:w="1003" w:type="dxa"/>
            <w:tcBorders>
              <w:left w:val="single" w:sz="4" w:space="0" w:color="auto"/>
            </w:tcBorders>
          </w:tcPr>
          <w:p w14:paraId="4250BBF5" w14:textId="16F09ACB" w:rsidR="009F038D" w:rsidRDefault="009F038D" w:rsidP="00061957">
            <w:pPr>
              <w:ind w:firstLine="0"/>
            </w:pPr>
            <w:r w:rsidRPr="00F03626">
              <w:t>PB12</w:t>
            </w:r>
          </w:p>
        </w:tc>
        <w:tc>
          <w:tcPr>
            <w:tcW w:w="2432" w:type="dxa"/>
          </w:tcPr>
          <w:p w14:paraId="2E477DF9" w14:textId="4772E0D5" w:rsidR="009F038D" w:rsidRDefault="002330E4" w:rsidP="00061957">
            <w:pPr>
              <w:ind w:firstLine="0"/>
            </w:pPr>
            <w:r>
              <w:t>SPI (SPI2_NSS)</w:t>
            </w:r>
          </w:p>
        </w:tc>
      </w:tr>
      <w:tr w:rsidR="009F038D" w14:paraId="634D09D4" w14:textId="77777777" w:rsidTr="00E17348">
        <w:trPr>
          <w:jc w:val="center"/>
        </w:trPr>
        <w:tc>
          <w:tcPr>
            <w:tcW w:w="941" w:type="dxa"/>
          </w:tcPr>
          <w:p w14:paraId="011B037E" w14:textId="3131FA63" w:rsidR="009F038D" w:rsidRDefault="009F038D" w:rsidP="00061957">
            <w:pPr>
              <w:ind w:firstLine="0"/>
            </w:pPr>
            <w:r>
              <w:t>PA13</w:t>
            </w:r>
          </w:p>
        </w:tc>
        <w:tc>
          <w:tcPr>
            <w:tcW w:w="2456" w:type="dxa"/>
            <w:tcBorders>
              <w:right w:val="single" w:sz="4" w:space="0" w:color="auto"/>
            </w:tcBorders>
          </w:tcPr>
          <w:p w14:paraId="0461AD4D" w14:textId="5E2298A2" w:rsidR="009F038D" w:rsidRDefault="00A33FBE" w:rsidP="00061957">
            <w:pPr>
              <w:ind w:firstLine="0"/>
            </w:pPr>
            <w:r>
              <w:t>Debugging (SWDIO)</w:t>
            </w:r>
          </w:p>
        </w:tc>
        <w:tc>
          <w:tcPr>
            <w:tcW w:w="534" w:type="dxa"/>
            <w:tcBorders>
              <w:top w:val="nil"/>
              <w:left w:val="single" w:sz="4" w:space="0" w:color="auto"/>
              <w:bottom w:val="nil"/>
              <w:right w:val="single" w:sz="4" w:space="0" w:color="auto"/>
            </w:tcBorders>
          </w:tcPr>
          <w:p w14:paraId="0E84D4F0" w14:textId="77777777" w:rsidR="009F038D" w:rsidRPr="00F03626" w:rsidRDefault="009F038D" w:rsidP="00061957">
            <w:pPr>
              <w:ind w:firstLine="0"/>
            </w:pPr>
          </w:p>
        </w:tc>
        <w:tc>
          <w:tcPr>
            <w:tcW w:w="1003" w:type="dxa"/>
            <w:tcBorders>
              <w:left w:val="single" w:sz="4" w:space="0" w:color="auto"/>
            </w:tcBorders>
          </w:tcPr>
          <w:p w14:paraId="3242231D" w14:textId="6E5002B5" w:rsidR="009F038D" w:rsidRDefault="009F038D" w:rsidP="00061957">
            <w:pPr>
              <w:ind w:firstLine="0"/>
            </w:pPr>
            <w:r w:rsidRPr="00F03626">
              <w:t>PB13</w:t>
            </w:r>
          </w:p>
        </w:tc>
        <w:tc>
          <w:tcPr>
            <w:tcW w:w="2432" w:type="dxa"/>
          </w:tcPr>
          <w:p w14:paraId="2E49E117" w14:textId="355FFADA" w:rsidR="009F038D" w:rsidRPr="002330E4" w:rsidRDefault="009F038D" w:rsidP="00061957">
            <w:pPr>
              <w:ind w:firstLine="0"/>
              <w:rPr>
                <w:b/>
                <w:bCs/>
              </w:rPr>
            </w:pPr>
          </w:p>
        </w:tc>
      </w:tr>
      <w:tr w:rsidR="009F038D" w14:paraId="4DE6ACC8" w14:textId="77777777" w:rsidTr="00E17348">
        <w:trPr>
          <w:jc w:val="center"/>
        </w:trPr>
        <w:tc>
          <w:tcPr>
            <w:tcW w:w="941" w:type="dxa"/>
          </w:tcPr>
          <w:p w14:paraId="6878BDF2" w14:textId="089DC57E" w:rsidR="009F038D" w:rsidRDefault="009F038D" w:rsidP="00061957">
            <w:pPr>
              <w:ind w:firstLine="0"/>
            </w:pPr>
            <w:r>
              <w:t>PA14</w:t>
            </w:r>
          </w:p>
        </w:tc>
        <w:tc>
          <w:tcPr>
            <w:tcW w:w="2456" w:type="dxa"/>
            <w:tcBorders>
              <w:right w:val="single" w:sz="4" w:space="0" w:color="auto"/>
            </w:tcBorders>
          </w:tcPr>
          <w:p w14:paraId="7B1BD549" w14:textId="626FEB77" w:rsidR="009F038D" w:rsidRDefault="00A33FBE" w:rsidP="00061957">
            <w:pPr>
              <w:ind w:firstLine="0"/>
            </w:pPr>
            <w:r>
              <w:t>Debugging (SWCLK)</w:t>
            </w:r>
          </w:p>
        </w:tc>
        <w:tc>
          <w:tcPr>
            <w:tcW w:w="534" w:type="dxa"/>
            <w:tcBorders>
              <w:top w:val="nil"/>
              <w:left w:val="single" w:sz="4" w:space="0" w:color="auto"/>
              <w:bottom w:val="nil"/>
              <w:right w:val="single" w:sz="4" w:space="0" w:color="auto"/>
            </w:tcBorders>
          </w:tcPr>
          <w:p w14:paraId="5B6AD890" w14:textId="77777777" w:rsidR="009F038D" w:rsidRPr="00F03626" w:rsidRDefault="009F038D" w:rsidP="00061957">
            <w:pPr>
              <w:ind w:firstLine="0"/>
            </w:pPr>
          </w:p>
        </w:tc>
        <w:tc>
          <w:tcPr>
            <w:tcW w:w="1003" w:type="dxa"/>
            <w:tcBorders>
              <w:left w:val="single" w:sz="4" w:space="0" w:color="auto"/>
            </w:tcBorders>
          </w:tcPr>
          <w:p w14:paraId="75D252B1" w14:textId="18E9C658" w:rsidR="009F038D" w:rsidRDefault="009F038D" w:rsidP="00061957">
            <w:pPr>
              <w:ind w:firstLine="0"/>
            </w:pPr>
            <w:r w:rsidRPr="00F03626">
              <w:t>PB14</w:t>
            </w:r>
          </w:p>
        </w:tc>
        <w:tc>
          <w:tcPr>
            <w:tcW w:w="2432" w:type="dxa"/>
          </w:tcPr>
          <w:p w14:paraId="20BB5633" w14:textId="3E0E98B8" w:rsidR="009F038D" w:rsidRPr="002330E4" w:rsidRDefault="009F038D" w:rsidP="00061957">
            <w:pPr>
              <w:ind w:firstLine="0"/>
            </w:pPr>
          </w:p>
        </w:tc>
      </w:tr>
      <w:tr w:rsidR="009F038D" w14:paraId="61CFA1CA" w14:textId="77777777" w:rsidTr="00E17348">
        <w:trPr>
          <w:jc w:val="center"/>
        </w:trPr>
        <w:tc>
          <w:tcPr>
            <w:tcW w:w="941" w:type="dxa"/>
            <w:tcBorders>
              <w:bottom w:val="single" w:sz="4" w:space="0" w:color="auto"/>
            </w:tcBorders>
          </w:tcPr>
          <w:p w14:paraId="285F2223" w14:textId="1C91F639" w:rsidR="009F038D" w:rsidRDefault="009F038D" w:rsidP="00061957">
            <w:pPr>
              <w:ind w:firstLine="0"/>
            </w:pPr>
            <w:r>
              <w:t>PA15</w:t>
            </w:r>
          </w:p>
        </w:tc>
        <w:tc>
          <w:tcPr>
            <w:tcW w:w="2456" w:type="dxa"/>
            <w:tcBorders>
              <w:bottom w:val="single" w:sz="4" w:space="0" w:color="auto"/>
              <w:right w:val="single" w:sz="4" w:space="0" w:color="auto"/>
            </w:tcBorders>
          </w:tcPr>
          <w:p w14:paraId="64AD528F" w14:textId="179BEEA6" w:rsidR="009F038D" w:rsidRDefault="002330E4" w:rsidP="00061957">
            <w:pPr>
              <w:ind w:firstLine="0"/>
            </w:pPr>
            <w:r>
              <w:t>SPI (TRANSFER)</w:t>
            </w:r>
          </w:p>
        </w:tc>
        <w:tc>
          <w:tcPr>
            <w:tcW w:w="534" w:type="dxa"/>
            <w:tcBorders>
              <w:top w:val="nil"/>
              <w:left w:val="single" w:sz="4" w:space="0" w:color="auto"/>
              <w:bottom w:val="nil"/>
              <w:right w:val="single" w:sz="4" w:space="0" w:color="auto"/>
            </w:tcBorders>
          </w:tcPr>
          <w:p w14:paraId="638374FE" w14:textId="77777777" w:rsidR="009F038D" w:rsidRPr="00F03626" w:rsidRDefault="009F038D" w:rsidP="00061957">
            <w:pPr>
              <w:ind w:firstLine="0"/>
            </w:pPr>
          </w:p>
        </w:tc>
        <w:tc>
          <w:tcPr>
            <w:tcW w:w="1003" w:type="dxa"/>
            <w:tcBorders>
              <w:left w:val="single" w:sz="4" w:space="0" w:color="auto"/>
              <w:bottom w:val="single" w:sz="4" w:space="0" w:color="auto"/>
            </w:tcBorders>
          </w:tcPr>
          <w:p w14:paraId="68451A7A" w14:textId="2D02E7CD" w:rsidR="009F038D" w:rsidRDefault="009F038D" w:rsidP="00061957">
            <w:pPr>
              <w:ind w:firstLine="0"/>
            </w:pPr>
            <w:r w:rsidRPr="00F03626">
              <w:t>PB15</w:t>
            </w:r>
          </w:p>
        </w:tc>
        <w:tc>
          <w:tcPr>
            <w:tcW w:w="2432" w:type="dxa"/>
            <w:tcBorders>
              <w:bottom w:val="single" w:sz="4" w:space="0" w:color="auto"/>
            </w:tcBorders>
          </w:tcPr>
          <w:p w14:paraId="3E15B50E" w14:textId="57755D43" w:rsidR="009F038D" w:rsidRDefault="003D43D7" w:rsidP="00061957">
            <w:pPr>
              <w:ind w:firstLine="0"/>
            </w:pPr>
            <w:r>
              <w:t>SPI (SPI2_MOSI)</w:t>
            </w:r>
          </w:p>
        </w:tc>
      </w:tr>
      <w:tr w:rsidR="009F038D" w14:paraId="20889E91" w14:textId="77777777" w:rsidTr="00E17348">
        <w:trPr>
          <w:jc w:val="center"/>
        </w:trPr>
        <w:tc>
          <w:tcPr>
            <w:tcW w:w="941" w:type="dxa"/>
            <w:tcBorders>
              <w:left w:val="nil"/>
              <w:right w:val="nil"/>
            </w:tcBorders>
          </w:tcPr>
          <w:p w14:paraId="75BE4187" w14:textId="77777777" w:rsidR="009F038D" w:rsidRDefault="009F038D" w:rsidP="00061957">
            <w:pPr>
              <w:ind w:firstLine="0"/>
            </w:pPr>
          </w:p>
        </w:tc>
        <w:tc>
          <w:tcPr>
            <w:tcW w:w="2456" w:type="dxa"/>
            <w:tcBorders>
              <w:left w:val="nil"/>
              <w:right w:val="nil"/>
            </w:tcBorders>
          </w:tcPr>
          <w:p w14:paraId="1EE4D194" w14:textId="77777777" w:rsidR="009F038D" w:rsidRDefault="009F038D" w:rsidP="00061957">
            <w:pPr>
              <w:ind w:firstLine="0"/>
            </w:pPr>
          </w:p>
        </w:tc>
        <w:tc>
          <w:tcPr>
            <w:tcW w:w="534" w:type="dxa"/>
            <w:tcBorders>
              <w:top w:val="nil"/>
              <w:left w:val="nil"/>
              <w:bottom w:val="nil"/>
              <w:right w:val="nil"/>
            </w:tcBorders>
          </w:tcPr>
          <w:p w14:paraId="49BE16D3" w14:textId="77777777" w:rsidR="009F038D" w:rsidRPr="00F03626" w:rsidRDefault="009F038D" w:rsidP="00061957">
            <w:pPr>
              <w:ind w:firstLine="0"/>
            </w:pPr>
          </w:p>
        </w:tc>
        <w:tc>
          <w:tcPr>
            <w:tcW w:w="1003" w:type="dxa"/>
            <w:tcBorders>
              <w:left w:val="nil"/>
              <w:bottom w:val="single" w:sz="4" w:space="0" w:color="auto"/>
              <w:right w:val="nil"/>
            </w:tcBorders>
          </w:tcPr>
          <w:p w14:paraId="4B48E638" w14:textId="452C2617" w:rsidR="009F038D" w:rsidRPr="00F03626" w:rsidRDefault="009F038D" w:rsidP="00061957">
            <w:pPr>
              <w:ind w:firstLine="0"/>
            </w:pPr>
          </w:p>
        </w:tc>
        <w:tc>
          <w:tcPr>
            <w:tcW w:w="2432" w:type="dxa"/>
            <w:tcBorders>
              <w:left w:val="nil"/>
              <w:bottom w:val="single" w:sz="4" w:space="0" w:color="auto"/>
              <w:right w:val="nil"/>
            </w:tcBorders>
          </w:tcPr>
          <w:p w14:paraId="46B4C8D0" w14:textId="77777777" w:rsidR="009F038D" w:rsidRDefault="009F038D" w:rsidP="00061957">
            <w:pPr>
              <w:ind w:firstLine="0"/>
            </w:pPr>
          </w:p>
        </w:tc>
      </w:tr>
      <w:tr w:rsidR="009F038D" w14:paraId="7211C406" w14:textId="77777777" w:rsidTr="00E17348">
        <w:trPr>
          <w:jc w:val="center"/>
        </w:trPr>
        <w:tc>
          <w:tcPr>
            <w:tcW w:w="3397" w:type="dxa"/>
            <w:gridSpan w:val="2"/>
            <w:tcBorders>
              <w:right w:val="single" w:sz="4" w:space="0" w:color="auto"/>
            </w:tcBorders>
            <w:shd w:val="clear" w:color="auto" w:fill="FAE2D5" w:themeFill="accent2" w:themeFillTint="33"/>
          </w:tcPr>
          <w:p w14:paraId="26CB26C1" w14:textId="07CD0C80" w:rsidR="009F038D" w:rsidRPr="00061957" w:rsidRDefault="009F038D" w:rsidP="00F50F00">
            <w:pPr>
              <w:ind w:firstLine="0"/>
              <w:jc w:val="center"/>
              <w:rPr>
                <w:b/>
                <w:bCs/>
              </w:rPr>
            </w:pPr>
            <w:r w:rsidRPr="00061957">
              <w:rPr>
                <w:b/>
                <w:bCs/>
              </w:rPr>
              <w:t>PORT C</w:t>
            </w:r>
            <w:r w:rsidR="0030229A">
              <w:rPr>
                <w:b/>
                <w:bCs/>
              </w:rPr>
              <w:t xml:space="preserve"> (8xDIO)</w:t>
            </w:r>
          </w:p>
        </w:tc>
        <w:tc>
          <w:tcPr>
            <w:tcW w:w="534" w:type="dxa"/>
            <w:tcBorders>
              <w:top w:val="nil"/>
              <w:left w:val="single" w:sz="4" w:space="0" w:color="auto"/>
              <w:bottom w:val="nil"/>
              <w:right w:val="single" w:sz="4" w:space="0" w:color="auto"/>
            </w:tcBorders>
            <w:shd w:val="clear" w:color="auto" w:fill="auto"/>
          </w:tcPr>
          <w:p w14:paraId="385B6B0D" w14:textId="77777777" w:rsidR="009F038D" w:rsidRPr="00061957" w:rsidRDefault="009F038D" w:rsidP="00F50F00">
            <w:pPr>
              <w:ind w:firstLine="0"/>
              <w:jc w:val="center"/>
              <w:rPr>
                <w:b/>
                <w:bCs/>
              </w:rPr>
            </w:pPr>
          </w:p>
        </w:tc>
        <w:tc>
          <w:tcPr>
            <w:tcW w:w="3435" w:type="dxa"/>
            <w:gridSpan w:val="2"/>
            <w:tcBorders>
              <w:left w:val="single" w:sz="4" w:space="0" w:color="auto"/>
            </w:tcBorders>
            <w:shd w:val="clear" w:color="auto" w:fill="FAE2D5" w:themeFill="accent2" w:themeFillTint="33"/>
          </w:tcPr>
          <w:p w14:paraId="5A9A71EF" w14:textId="215A7D92" w:rsidR="009F038D" w:rsidRPr="00061957" w:rsidRDefault="009F038D" w:rsidP="00F50F00">
            <w:pPr>
              <w:ind w:firstLine="0"/>
              <w:jc w:val="center"/>
              <w:rPr>
                <w:b/>
                <w:bCs/>
              </w:rPr>
            </w:pPr>
            <w:r w:rsidRPr="00061957">
              <w:rPr>
                <w:b/>
                <w:bCs/>
              </w:rPr>
              <w:t>PORT D</w:t>
            </w:r>
            <w:r w:rsidR="0030229A">
              <w:rPr>
                <w:b/>
                <w:bCs/>
              </w:rPr>
              <w:t xml:space="preserve"> (2xDIF, 12xDIO)</w:t>
            </w:r>
          </w:p>
        </w:tc>
      </w:tr>
      <w:tr w:rsidR="009F038D" w14:paraId="27654528" w14:textId="77777777" w:rsidTr="00E17348">
        <w:trPr>
          <w:jc w:val="center"/>
        </w:trPr>
        <w:tc>
          <w:tcPr>
            <w:tcW w:w="941" w:type="dxa"/>
          </w:tcPr>
          <w:p w14:paraId="2E9A1118" w14:textId="7EDDAC99" w:rsidR="009F038D" w:rsidRDefault="009F038D" w:rsidP="00061957">
            <w:pPr>
              <w:ind w:firstLine="0"/>
            </w:pPr>
            <w:r w:rsidRPr="004D02BB">
              <w:t>PC0</w:t>
            </w:r>
          </w:p>
        </w:tc>
        <w:tc>
          <w:tcPr>
            <w:tcW w:w="2456" w:type="dxa"/>
            <w:tcBorders>
              <w:right w:val="single" w:sz="4" w:space="0" w:color="auto"/>
            </w:tcBorders>
          </w:tcPr>
          <w:p w14:paraId="678E8362" w14:textId="65DB4BD7" w:rsidR="009F038D" w:rsidRPr="002330E4" w:rsidRDefault="009F038D" w:rsidP="00061957">
            <w:pPr>
              <w:ind w:firstLine="0"/>
              <w:rPr>
                <w:b/>
                <w:bCs/>
              </w:rPr>
            </w:pPr>
          </w:p>
        </w:tc>
        <w:tc>
          <w:tcPr>
            <w:tcW w:w="534" w:type="dxa"/>
            <w:tcBorders>
              <w:top w:val="nil"/>
              <w:left w:val="single" w:sz="4" w:space="0" w:color="auto"/>
              <w:bottom w:val="nil"/>
              <w:right w:val="single" w:sz="4" w:space="0" w:color="auto"/>
            </w:tcBorders>
          </w:tcPr>
          <w:p w14:paraId="360BF3EA" w14:textId="77777777" w:rsidR="009F038D" w:rsidRPr="00256866" w:rsidRDefault="009F038D" w:rsidP="00061957">
            <w:pPr>
              <w:ind w:firstLine="0"/>
            </w:pPr>
          </w:p>
        </w:tc>
        <w:tc>
          <w:tcPr>
            <w:tcW w:w="1003" w:type="dxa"/>
            <w:tcBorders>
              <w:left w:val="single" w:sz="4" w:space="0" w:color="auto"/>
            </w:tcBorders>
          </w:tcPr>
          <w:p w14:paraId="6153333F" w14:textId="2626B574" w:rsidR="009F038D" w:rsidRDefault="009F038D" w:rsidP="00061957">
            <w:pPr>
              <w:ind w:firstLine="0"/>
            </w:pPr>
            <w:r w:rsidRPr="00256866">
              <w:t>PD0</w:t>
            </w:r>
          </w:p>
        </w:tc>
        <w:tc>
          <w:tcPr>
            <w:tcW w:w="2432" w:type="dxa"/>
          </w:tcPr>
          <w:p w14:paraId="4FE1E043" w14:textId="3E27553D" w:rsidR="009F038D" w:rsidRPr="0030229A" w:rsidRDefault="009F038D" w:rsidP="00061957">
            <w:pPr>
              <w:ind w:firstLine="0"/>
              <w:rPr>
                <w:b/>
                <w:bCs/>
              </w:rPr>
            </w:pPr>
          </w:p>
        </w:tc>
      </w:tr>
      <w:tr w:rsidR="009F038D" w14:paraId="43301528" w14:textId="77777777" w:rsidTr="00E17348">
        <w:trPr>
          <w:jc w:val="center"/>
        </w:trPr>
        <w:tc>
          <w:tcPr>
            <w:tcW w:w="941" w:type="dxa"/>
          </w:tcPr>
          <w:p w14:paraId="731AC8B3" w14:textId="6511EE51" w:rsidR="009F038D" w:rsidRDefault="009F038D" w:rsidP="00061957">
            <w:pPr>
              <w:ind w:firstLine="0"/>
            </w:pPr>
            <w:r w:rsidRPr="004D02BB">
              <w:t>PC1</w:t>
            </w:r>
          </w:p>
        </w:tc>
        <w:tc>
          <w:tcPr>
            <w:tcW w:w="2456" w:type="dxa"/>
            <w:tcBorders>
              <w:right w:val="single" w:sz="4" w:space="0" w:color="auto"/>
            </w:tcBorders>
          </w:tcPr>
          <w:p w14:paraId="65926B91" w14:textId="01480559" w:rsidR="009F038D" w:rsidRDefault="00D80C67" w:rsidP="00061957">
            <w:pPr>
              <w:ind w:firstLine="0"/>
            </w:pPr>
            <w:r>
              <w:t>Ethernet (ETH_MDC)</w:t>
            </w:r>
          </w:p>
        </w:tc>
        <w:tc>
          <w:tcPr>
            <w:tcW w:w="534" w:type="dxa"/>
            <w:tcBorders>
              <w:top w:val="nil"/>
              <w:left w:val="single" w:sz="4" w:space="0" w:color="auto"/>
              <w:bottom w:val="nil"/>
              <w:right w:val="single" w:sz="4" w:space="0" w:color="auto"/>
            </w:tcBorders>
          </w:tcPr>
          <w:p w14:paraId="2600702E" w14:textId="77777777" w:rsidR="009F038D" w:rsidRPr="00256866" w:rsidRDefault="009F038D" w:rsidP="00061957">
            <w:pPr>
              <w:ind w:firstLine="0"/>
            </w:pPr>
          </w:p>
        </w:tc>
        <w:tc>
          <w:tcPr>
            <w:tcW w:w="1003" w:type="dxa"/>
            <w:tcBorders>
              <w:left w:val="single" w:sz="4" w:space="0" w:color="auto"/>
            </w:tcBorders>
          </w:tcPr>
          <w:p w14:paraId="3D359349" w14:textId="03992A82" w:rsidR="009F038D" w:rsidRDefault="009F038D" w:rsidP="00061957">
            <w:pPr>
              <w:ind w:firstLine="0"/>
            </w:pPr>
            <w:r w:rsidRPr="00256866">
              <w:t>PD1</w:t>
            </w:r>
          </w:p>
        </w:tc>
        <w:tc>
          <w:tcPr>
            <w:tcW w:w="2432" w:type="dxa"/>
          </w:tcPr>
          <w:p w14:paraId="4B6029CA" w14:textId="05FDC90D" w:rsidR="009F038D" w:rsidRPr="0030229A" w:rsidRDefault="009F038D" w:rsidP="00061957">
            <w:pPr>
              <w:ind w:firstLine="0"/>
              <w:rPr>
                <w:b/>
                <w:bCs/>
              </w:rPr>
            </w:pPr>
          </w:p>
        </w:tc>
      </w:tr>
      <w:tr w:rsidR="009F038D" w14:paraId="15EECAA2" w14:textId="77777777" w:rsidTr="00E17348">
        <w:trPr>
          <w:jc w:val="center"/>
        </w:trPr>
        <w:tc>
          <w:tcPr>
            <w:tcW w:w="941" w:type="dxa"/>
          </w:tcPr>
          <w:p w14:paraId="26A87327" w14:textId="577C3015" w:rsidR="009F038D" w:rsidRDefault="009F038D" w:rsidP="00061957">
            <w:pPr>
              <w:ind w:firstLine="0"/>
            </w:pPr>
            <w:r w:rsidRPr="004D02BB">
              <w:t>PC2</w:t>
            </w:r>
          </w:p>
        </w:tc>
        <w:tc>
          <w:tcPr>
            <w:tcW w:w="2456" w:type="dxa"/>
            <w:tcBorders>
              <w:right w:val="single" w:sz="4" w:space="0" w:color="auto"/>
            </w:tcBorders>
          </w:tcPr>
          <w:p w14:paraId="27566DEB" w14:textId="196F5BA5" w:rsidR="009F038D" w:rsidRDefault="00D80C67" w:rsidP="00061957">
            <w:pPr>
              <w:ind w:firstLine="0"/>
            </w:pPr>
            <w:r>
              <w:t>Ethernet (ETH_TXD2)</w:t>
            </w:r>
          </w:p>
        </w:tc>
        <w:tc>
          <w:tcPr>
            <w:tcW w:w="534" w:type="dxa"/>
            <w:tcBorders>
              <w:top w:val="nil"/>
              <w:left w:val="single" w:sz="4" w:space="0" w:color="auto"/>
              <w:bottom w:val="nil"/>
              <w:right w:val="single" w:sz="4" w:space="0" w:color="auto"/>
            </w:tcBorders>
          </w:tcPr>
          <w:p w14:paraId="15C108F8" w14:textId="77777777" w:rsidR="009F038D" w:rsidRPr="00256866" w:rsidRDefault="009F038D" w:rsidP="00061957">
            <w:pPr>
              <w:ind w:firstLine="0"/>
            </w:pPr>
          </w:p>
        </w:tc>
        <w:tc>
          <w:tcPr>
            <w:tcW w:w="1003" w:type="dxa"/>
            <w:tcBorders>
              <w:left w:val="single" w:sz="4" w:space="0" w:color="auto"/>
            </w:tcBorders>
          </w:tcPr>
          <w:p w14:paraId="39C3A68A" w14:textId="79DC5BF7" w:rsidR="009F038D" w:rsidRDefault="009F038D" w:rsidP="00061957">
            <w:pPr>
              <w:ind w:firstLine="0"/>
            </w:pPr>
            <w:r w:rsidRPr="00256866">
              <w:t>PD2</w:t>
            </w:r>
          </w:p>
        </w:tc>
        <w:tc>
          <w:tcPr>
            <w:tcW w:w="2432" w:type="dxa"/>
          </w:tcPr>
          <w:p w14:paraId="21D8D1A1" w14:textId="74169A90" w:rsidR="009F038D" w:rsidRPr="0030229A" w:rsidRDefault="009F038D" w:rsidP="00061957">
            <w:pPr>
              <w:ind w:firstLine="0"/>
              <w:rPr>
                <w:b/>
                <w:bCs/>
              </w:rPr>
            </w:pPr>
          </w:p>
        </w:tc>
      </w:tr>
      <w:tr w:rsidR="0030229A" w14:paraId="5B83B49A" w14:textId="77777777" w:rsidTr="00E17348">
        <w:trPr>
          <w:jc w:val="center"/>
        </w:trPr>
        <w:tc>
          <w:tcPr>
            <w:tcW w:w="941" w:type="dxa"/>
          </w:tcPr>
          <w:p w14:paraId="04E064B9" w14:textId="020A45A1" w:rsidR="0030229A" w:rsidRDefault="0030229A" w:rsidP="0030229A">
            <w:pPr>
              <w:ind w:firstLine="0"/>
            </w:pPr>
            <w:r w:rsidRPr="004D02BB">
              <w:t>PC3</w:t>
            </w:r>
          </w:p>
        </w:tc>
        <w:tc>
          <w:tcPr>
            <w:tcW w:w="2456" w:type="dxa"/>
            <w:tcBorders>
              <w:right w:val="single" w:sz="4" w:space="0" w:color="auto"/>
            </w:tcBorders>
          </w:tcPr>
          <w:p w14:paraId="2F84C5B4" w14:textId="4038A58D" w:rsidR="0030229A" w:rsidRDefault="0030229A" w:rsidP="0030229A">
            <w:pPr>
              <w:ind w:firstLine="0"/>
            </w:pPr>
            <w:r>
              <w:t>Ethernet (ETH_TX_CLK)</w:t>
            </w:r>
          </w:p>
        </w:tc>
        <w:tc>
          <w:tcPr>
            <w:tcW w:w="534" w:type="dxa"/>
            <w:tcBorders>
              <w:top w:val="nil"/>
              <w:left w:val="single" w:sz="4" w:space="0" w:color="auto"/>
              <w:bottom w:val="nil"/>
              <w:right w:val="single" w:sz="4" w:space="0" w:color="auto"/>
            </w:tcBorders>
          </w:tcPr>
          <w:p w14:paraId="762899CE" w14:textId="77777777" w:rsidR="0030229A" w:rsidRPr="00256866" w:rsidRDefault="0030229A" w:rsidP="0030229A">
            <w:pPr>
              <w:ind w:firstLine="0"/>
            </w:pPr>
          </w:p>
        </w:tc>
        <w:tc>
          <w:tcPr>
            <w:tcW w:w="1003" w:type="dxa"/>
            <w:tcBorders>
              <w:left w:val="single" w:sz="4" w:space="0" w:color="auto"/>
            </w:tcBorders>
          </w:tcPr>
          <w:p w14:paraId="13A16296" w14:textId="2981DDD9" w:rsidR="0030229A" w:rsidRDefault="0030229A" w:rsidP="0030229A">
            <w:pPr>
              <w:ind w:firstLine="0"/>
            </w:pPr>
            <w:r w:rsidRPr="00256866">
              <w:t>PD3</w:t>
            </w:r>
          </w:p>
        </w:tc>
        <w:tc>
          <w:tcPr>
            <w:tcW w:w="2432" w:type="dxa"/>
          </w:tcPr>
          <w:p w14:paraId="314FBFF4" w14:textId="223471E9" w:rsidR="0030229A" w:rsidRPr="0030229A" w:rsidRDefault="0030229A" w:rsidP="0030229A">
            <w:pPr>
              <w:ind w:firstLine="0"/>
              <w:rPr>
                <w:b/>
                <w:bCs/>
              </w:rPr>
            </w:pPr>
          </w:p>
        </w:tc>
      </w:tr>
      <w:tr w:rsidR="0030229A" w14:paraId="6142BF03" w14:textId="77777777" w:rsidTr="00E17348">
        <w:trPr>
          <w:jc w:val="center"/>
        </w:trPr>
        <w:tc>
          <w:tcPr>
            <w:tcW w:w="941" w:type="dxa"/>
          </w:tcPr>
          <w:p w14:paraId="66B4644A" w14:textId="1816B2B8" w:rsidR="0030229A" w:rsidRDefault="0030229A" w:rsidP="0030229A">
            <w:pPr>
              <w:ind w:firstLine="0"/>
            </w:pPr>
            <w:r w:rsidRPr="004D02BB">
              <w:t>PC4</w:t>
            </w:r>
          </w:p>
        </w:tc>
        <w:tc>
          <w:tcPr>
            <w:tcW w:w="2456" w:type="dxa"/>
            <w:tcBorders>
              <w:right w:val="single" w:sz="4" w:space="0" w:color="auto"/>
            </w:tcBorders>
          </w:tcPr>
          <w:p w14:paraId="31785DC0" w14:textId="403871A9" w:rsidR="0030229A" w:rsidRDefault="0030229A" w:rsidP="0030229A">
            <w:pPr>
              <w:ind w:firstLine="0"/>
            </w:pPr>
            <w:r>
              <w:t>Ethernet (ETH_RXD0)</w:t>
            </w:r>
          </w:p>
        </w:tc>
        <w:tc>
          <w:tcPr>
            <w:tcW w:w="534" w:type="dxa"/>
            <w:tcBorders>
              <w:top w:val="nil"/>
              <w:left w:val="single" w:sz="4" w:space="0" w:color="auto"/>
              <w:bottom w:val="nil"/>
              <w:right w:val="single" w:sz="4" w:space="0" w:color="auto"/>
            </w:tcBorders>
          </w:tcPr>
          <w:p w14:paraId="63FBA939" w14:textId="77777777" w:rsidR="0030229A" w:rsidRPr="00256866" w:rsidRDefault="0030229A" w:rsidP="0030229A">
            <w:pPr>
              <w:ind w:firstLine="0"/>
            </w:pPr>
          </w:p>
        </w:tc>
        <w:tc>
          <w:tcPr>
            <w:tcW w:w="1003" w:type="dxa"/>
            <w:tcBorders>
              <w:left w:val="single" w:sz="4" w:space="0" w:color="auto"/>
            </w:tcBorders>
          </w:tcPr>
          <w:p w14:paraId="71B153AE" w14:textId="0EA17B16" w:rsidR="0030229A" w:rsidRDefault="0030229A" w:rsidP="0030229A">
            <w:pPr>
              <w:ind w:firstLine="0"/>
            </w:pPr>
            <w:r w:rsidRPr="00256866">
              <w:t>PD4</w:t>
            </w:r>
          </w:p>
        </w:tc>
        <w:tc>
          <w:tcPr>
            <w:tcW w:w="2432" w:type="dxa"/>
          </w:tcPr>
          <w:p w14:paraId="3AE43E9C" w14:textId="5102CB30" w:rsidR="0030229A" w:rsidRPr="0030229A" w:rsidRDefault="0030229A" w:rsidP="0030229A">
            <w:pPr>
              <w:ind w:firstLine="0"/>
              <w:rPr>
                <w:b/>
                <w:bCs/>
              </w:rPr>
            </w:pPr>
          </w:p>
        </w:tc>
      </w:tr>
      <w:tr w:rsidR="009F038D" w14:paraId="6195283A" w14:textId="77777777" w:rsidTr="00E17348">
        <w:trPr>
          <w:jc w:val="center"/>
        </w:trPr>
        <w:tc>
          <w:tcPr>
            <w:tcW w:w="941" w:type="dxa"/>
          </w:tcPr>
          <w:p w14:paraId="58A6B5D9" w14:textId="6E34961F" w:rsidR="009F038D" w:rsidRDefault="009F038D" w:rsidP="00061957">
            <w:pPr>
              <w:ind w:firstLine="0"/>
            </w:pPr>
            <w:r w:rsidRPr="004D02BB">
              <w:t>PC5</w:t>
            </w:r>
          </w:p>
        </w:tc>
        <w:tc>
          <w:tcPr>
            <w:tcW w:w="2456" w:type="dxa"/>
            <w:tcBorders>
              <w:right w:val="single" w:sz="4" w:space="0" w:color="auto"/>
            </w:tcBorders>
          </w:tcPr>
          <w:p w14:paraId="0E9B24EB" w14:textId="3509BBEE" w:rsidR="009F038D" w:rsidRDefault="00D80C67" w:rsidP="00061957">
            <w:pPr>
              <w:ind w:firstLine="0"/>
            </w:pPr>
            <w:r>
              <w:t>Ethernet (ETH_RXD1)</w:t>
            </w:r>
          </w:p>
        </w:tc>
        <w:tc>
          <w:tcPr>
            <w:tcW w:w="534" w:type="dxa"/>
            <w:tcBorders>
              <w:top w:val="nil"/>
              <w:left w:val="single" w:sz="4" w:space="0" w:color="auto"/>
              <w:bottom w:val="nil"/>
              <w:right w:val="single" w:sz="4" w:space="0" w:color="auto"/>
            </w:tcBorders>
          </w:tcPr>
          <w:p w14:paraId="02862CC0" w14:textId="77777777" w:rsidR="009F038D" w:rsidRPr="00256866" w:rsidRDefault="009F038D" w:rsidP="00061957">
            <w:pPr>
              <w:ind w:firstLine="0"/>
            </w:pPr>
          </w:p>
        </w:tc>
        <w:tc>
          <w:tcPr>
            <w:tcW w:w="1003" w:type="dxa"/>
            <w:tcBorders>
              <w:left w:val="single" w:sz="4" w:space="0" w:color="auto"/>
            </w:tcBorders>
          </w:tcPr>
          <w:p w14:paraId="70E4121A" w14:textId="4897CC51" w:rsidR="009F038D" w:rsidRDefault="009F038D" w:rsidP="00061957">
            <w:pPr>
              <w:ind w:firstLine="0"/>
            </w:pPr>
            <w:r w:rsidRPr="00256866">
              <w:t>PD5</w:t>
            </w:r>
          </w:p>
        </w:tc>
        <w:tc>
          <w:tcPr>
            <w:tcW w:w="2432" w:type="dxa"/>
          </w:tcPr>
          <w:p w14:paraId="78975B44" w14:textId="5E61EAED" w:rsidR="009F038D" w:rsidRDefault="00E621B0" w:rsidP="00061957">
            <w:pPr>
              <w:ind w:firstLine="0"/>
            </w:pPr>
            <w:r>
              <w:t>HRTIM_C (</w:t>
            </w:r>
            <w:r w:rsidR="00A33FBE">
              <w:t>HRTIM_EEV3</w:t>
            </w:r>
            <w:r>
              <w:t>)</w:t>
            </w:r>
          </w:p>
        </w:tc>
      </w:tr>
      <w:tr w:rsidR="0030229A" w14:paraId="4F8CBFB8" w14:textId="77777777" w:rsidTr="00E17348">
        <w:trPr>
          <w:jc w:val="center"/>
        </w:trPr>
        <w:tc>
          <w:tcPr>
            <w:tcW w:w="941" w:type="dxa"/>
          </w:tcPr>
          <w:p w14:paraId="323521E5" w14:textId="4ED1AECF" w:rsidR="0030229A" w:rsidRDefault="0030229A" w:rsidP="0030229A">
            <w:pPr>
              <w:ind w:firstLine="0"/>
            </w:pPr>
            <w:r w:rsidRPr="004D02BB">
              <w:t>PC6</w:t>
            </w:r>
          </w:p>
        </w:tc>
        <w:tc>
          <w:tcPr>
            <w:tcW w:w="2456" w:type="dxa"/>
            <w:tcBorders>
              <w:right w:val="single" w:sz="4" w:space="0" w:color="auto"/>
            </w:tcBorders>
          </w:tcPr>
          <w:p w14:paraId="3B622C74" w14:textId="18433865" w:rsidR="0030229A" w:rsidRPr="002330E4" w:rsidRDefault="0030229A" w:rsidP="0030229A">
            <w:pPr>
              <w:ind w:firstLine="0"/>
              <w:rPr>
                <w:b/>
                <w:bCs/>
              </w:rPr>
            </w:pPr>
          </w:p>
        </w:tc>
        <w:tc>
          <w:tcPr>
            <w:tcW w:w="534" w:type="dxa"/>
            <w:tcBorders>
              <w:top w:val="nil"/>
              <w:left w:val="single" w:sz="4" w:space="0" w:color="auto"/>
              <w:bottom w:val="nil"/>
              <w:right w:val="single" w:sz="4" w:space="0" w:color="auto"/>
            </w:tcBorders>
          </w:tcPr>
          <w:p w14:paraId="7F0522D6" w14:textId="77777777" w:rsidR="0030229A" w:rsidRPr="00256866" w:rsidRDefault="0030229A" w:rsidP="0030229A">
            <w:pPr>
              <w:ind w:firstLine="0"/>
            </w:pPr>
          </w:p>
        </w:tc>
        <w:tc>
          <w:tcPr>
            <w:tcW w:w="1003" w:type="dxa"/>
            <w:tcBorders>
              <w:left w:val="single" w:sz="4" w:space="0" w:color="auto"/>
            </w:tcBorders>
          </w:tcPr>
          <w:p w14:paraId="405024F3" w14:textId="706F75BF" w:rsidR="0030229A" w:rsidRDefault="0030229A" w:rsidP="0030229A">
            <w:pPr>
              <w:ind w:firstLine="0"/>
            </w:pPr>
            <w:r w:rsidRPr="00256866">
              <w:t>PD6</w:t>
            </w:r>
          </w:p>
        </w:tc>
        <w:tc>
          <w:tcPr>
            <w:tcW w:w="2432" w:type="dxa"/>
          </w:tcPr>
          <w:p w14:paraId="5DA64AB4" w14:textId="7339DE94" w:rsidR="00241C25" w:rsidRPr="0030229A" w:rsidRDefault="00241C25" w:rsidP="0030229A">
            <w:pPr>
              <w:ind w:firstLine="0"/>
              <w:rPr>
                <w:b/>
                <w:bCs/>
              </w:rPr>
            </w:pPr>
          </w:p>
        </w:tc>
      </w:tr>
      <w:tr w:rsidR="0030229A" w14:paraId="18BDA788" w14:textId="77777777" w:rsidTr="00E17348">
        <w:trPr>
          <w:jc w:val="center"/>
        </w:trPr>
        <w:tc>
          <w:tcPr>
            <w:tcW w:w="941" w:type="dxa"/>
          </w:tcPr>
          <w:p w14:paraId="65A3D7FF" w14:textId="7E557C21" w:rsidR="0030229A" w:rsidRDefault="0030229A" w:rsidP="0030229A">
            <w:pPr>
              <w:ind w:firstLine="0"/>
            </w:pPr>
            <w:r w:rsidRPr="004D02BB">
              <w:t>PC7</w:t>
            </w:r>
          </w:p>
        </w:tc>
        <w:tc>
          <w:tcPr>
            <w:tcW w:w="2456" w:type="dxa"/>
            <w:tcBorders>
              <w:right w:val="single" w:sz="4" w:space="0" w:color="auto"/>
            </w:tcBorders>
          </w:tcPr>
          <w:p w14:paraId="59A24FE4" w14:textId="65D73EA6" w:rsidR="0030229A" w:rsidRPr="002330E4" w:rsidRDefault="0030229A" w:rsidP="0030229A">
            <w:pPr>
              <w:ind w:firstLine="0"/>
              <w:rPr>
                <w:b/>
                <w:bCs/>
              </w:rPr>
            </w:pPr>
          </w:p>
        </w:tc>
        <w:tc>
          <w:tcPr>
            <w:tcW w:w="534" w:type="dxa"/>
            <w:tcBorders>
              <w:top w:val="nil"/>
              <w:left w:val="single" w:sz="4" w:space="0" w:color="auto"/>
              <w:bottom w:val="nil"/>
              <w:right w:val="single" w:sz="4" w:space="0" w:color="auto"/>
            </w:tcBorders>
          </w:tcPr>
          <w:p w14:paraId="0D467F87" w14:textId="77777777" w:rsidR="0030229A" w:rsidRPr="00256866" w:rsidRDefault="0030229A" w:rsidP="0030229A">
            <w:pPr>
              <w:ind w:firstLine="0"/>
            </w:pPr>
          </w:p>
        </w:tc>
        <w:tc>
          <w:tcPr>
            <w:tcW w:w="1003" w:type="dxa"/>
            <w:tcBorders>
              <w:left w:val="single" w:sz="4" w:space="0" w:color="auto"/>
            </w:tcBorders>
          </w:tcPr>
          <w:p w14:paraId="42DFBA24" w14:textId="031665A8" w:rsidR="0030229A" w:rsidRDefault="0030229A" w:rsidP="0030229A">
            <w:pPr>
              <w:ind w:firstLine="0"/>
            </w:pPr>
            <w:r w:rsidRPr="00256866">
              <w:t>PD7</w:t>
            </w:r>
          </w:p>
        </w:tc>
        <w:tc>
          <w:tcPr>
            <w:tcW w:w="2432" w:type="dxa"/>
          </w:tcPr>
          <w:p w14:paraId="1BF4C887" w14:textId="0E1CD46C" w:rsidR="0030229A" w:rsidRPr="0030229A" w:rsidRDefault="0030229A" w:rsidP="0030229A">
            <w:pPr>
              <w:ind w:firstLine="0"/>
              <w:rPr>
                <w:b/>
                <w:bCs/>
              </w:rPr>
            </w:pPr>
          </w:p>
        </w:tc>
      </w:tr>
      <w:tr w:rsidR="0030229A" w14:paraId="457D4DE5" w14:textId="77777777" w:rsidTr="00E17348">
        <w:trPr>
          <w:jc w:val="center"/>
        </w:trPr>
        <w:tc>
          <w:tcPr>
            <w:tcW w:w="941" w:type="dxa"/>
          </w:tcPr>
          <w:p w14:paraId="3ED0C0A2" w14:textId="6D0FA575" w:rsidR="0030229A" w:rsidRDefault="0030229A" w:rsidP="0030229A">
            <w:pPr>
              <w:ind w:firstLine="0"/>
            </w:pPr>
            <w:r w:rsidRPr="004D02BB">
              <w:t>PC8</w:t>
            </w:r>
          </w:p>
        </w:tc>
        <w:tc>
          <w:tcPr>
            <w:tcW w:w="2456" w:type="dxa"/>
            <w:tcBorders>
              <w:right w:val="single" w:sz="4" w:space="0" w:color="auto"/>
            </w:tcBorders>
          </w:tcPr>
          <w:p w14:paraId="697AD17A" w14:textId="0D8B5CD8" w:rsidR="0030229A" w:rsidRPr="002330E4" w:rsidRDefault="0030229A" w:rsidP="0030229A">
            <w:pPr>
              <w:ind w:firstLine="0"/>
              <w:rPr>
                <w:b/>
                <w:bCs/>
              </w:rPr>
            </w:pPr>
          </w:p>
        </w:tc>
        <w:tc>
          <w:tcPr>
            <w:tcW w:w="534" w:type="dxa"/>
            <w:tcBorders>
              <w:top w:val="nil"/>
              <w:left w:val="single" w:sz="4" w:space="0" w:color="auto"/>
              <w:bottom w:val="nil"/>
              <w:right w:val="single" w:sz="4" w:space="0" w:color="auto"/>
            </w:tcBorders>
          </w:tcPr>
          <w:p w14:paraId="13A4972E" w14:textId="77777777" w:rsidR="0030229A" w:rsidRPr="00256866" w:rsidRDefault="0030229A" w:rsidP="0030229A">
            <w:pPr>
              <w:ind w:firstLine="0"/>
            </w:pPr>
          </w:p>
        </w:tc>
        <w:tc>
          <w:tcPr>
            <w:tcW w:w="1003" w:type="dxa"/>
            <w:tcBorders>
              <w:left w:val="single" w:sz="4" w:space="0" w:color="auto"/>
            </w:tcBorders>
          </w:tcPr>
          <w:p w14:paraId="27C3323A" w14:textId="649718F0" w:rsidR="0030229A" w:rsidRDefault="0030229A" w:rsidP="0030229A">
            <w:pPr>
              <w:ind w:firstLine="0"/>
            </w:pPr>
            <w:r w:rsidRPr="00256866">
              <w:t>PD8</w:t>
            </w:r>
          </w:p>
        </w:tc>
        <w:tc>
          <w:tcPr>
            <w:tcW w:w="2432" w:type="dxa"/>
          </w:tcPr>
          <w:p w14:paraId="066AAD0C" w14:textId="030DE212" w:rsidR="0030229A" w:rsidRPr="0030229A" w:rsidRDefault="0030229A" w:rsidP="0030229A">
            <w:pPr>
              <w:ind w:firstLine="0"/>
              <w:rPr>
                <w:b/>
                <w:bCs/>
              </w:rPr>
            </w:pPr>
          </w:p>
        </w:tc>
      </w:tr>
      <w:tr w:rsidR="0030229A" w14:paraId="1B0CA837" w14:textId="77777777" w:rsidTr="00E17348">
        <w:trPr>
          <w:jc w:val="center"/>
        </w:trPr>
        <w:tc>
          <w:tcPr>
            <w:tcW w:w="941" w:type="dxa"/>
          </w:tcPr>
          <w:p w14:paraId="73222E4B" w14:textId="45555443" w:rsidR="0030229A" w:rsidRDefault="0030229A" w:rsidP="0030229A">
            <w:pPr>
              <w:ind w:firstLine="0"/>
            </w:pPr>
            <w:r w:rsidRPr="004D02BB">
              <w:t>PC9</w:t>
            </w:r>
          </w:p>
        </w:tc>
        <w:tc>
          <w:tcPr>
            <w:tcW w:w="2456" w:type="dxa"/>
            <w:tcBorders>
              <w:right w:val="single" w:sz="4" w:space="0" w:color="auto"/>
            </w:tcBorders>
          </w:tcPr>
          <w:p w14:paraId="0156E6DD" w14:textId="36758B95" w:rsidR="0030229A" w:rsidRPr="002330E4" w:rsidRDefault="0030229A" w:rsidP="0030229A">
            <w:pPr>
              <w:ind w:firstLine="0"/>
              <w:rPr>
                <w:b/>
                <w:bCs/>
              </w:rPr>
            </w:pPr>
          </w:p>
        </w:tc>
        <w:tc>
          <w:tcPr>
            <w:tcW w:w="534" w:type="dxa"/>
            <w:tcBorders>
              <w:top w:val="nil"/>
              <w:left w:val="single" w:sz="4" w:space="0" w:color="auto"/>
              <w:bottom w:val="nil"/>
              <w:right w:val="single" w:sz="4" w:space="0" w:color="auto"/>
            </w:tcBorders>
          </w:tcPr>
          <w:p w14:paraId="76999A84" w14:textId="77777777" w:rsidR="0030229A" w:rsidRPr="00256866" w:rsidRDefault="0030229A" w:rsidP="0030229A">
            <w:pPr>
              <w:ind w:firstLine="0"/>
            </w:pPr>
          </w:p>
        </w:tc>
        <w:tc>
          <w:tcPr>
            <w:tcW w:w="1003" w:type="dxa"/>
            <w:tcBorders>
              <w:left w:val="single" w:sz="4" w:space="0" w:color="auto"/>
            </w:tcBorders>
          </w:tcPr>
          <w:p w14:paraId="7DE36A3F" w14:textId="2C488EC3" w:rsidR="0030229A" w:rsidRDefault="0030229A" w:rsidP="0030229A">
            <w:pPr>
              <w:ind w:firstLine="0"/>
            </w:pPr>
            <w:r w:rsidRPr="00256866">
              <w:t>PD9</w:t>
            </w:r>
          </w:p>
        </w:tc>
        <w:tc>
          <w:tcPr>
            <w:tcW w:w="2432" w:type="dxa"/>
          </w:tcPr>
          <w:p w14:paraId="186FFB69" w14:textId="46A66DCF" w:rsidR="0030229A" w:rsidRPr="0030229A" w:rsidRDefault="0030229A" w:rsidP="0030229A">
            <w:pPr>
              <w:ind w:firstLine="0"/>
              <w:rPr>
                <w:b/>
                <w:bCs/>
              </w:rPr>
            </w:pPr>
          </w:p>
        </w:tc>
      </w:tr>
      <w:tr w:rsidR="0030229A" w14:paraId="0EBB063B" w14:textId="77777777" w:rsidTr="00E17348">
        <w:trPr>
          <w:jc w:val="center"/>
        </w:trPr>
        <w:tc>
          <w:tcPr>
            <w:tcW w:w="941" w:type="dxa"/>
          </w:tcPr>
          <w:p w14:paraId="4F9DFAE1" w14:textId="76057E70" w:rsidR="0030229A" w:rsidRDefault="0030229A" w:rsidP="0030229A">
            <w:pPr>
              <w:ind w:firstLine="0"/>
            </w:pPr>
            <w:r w:rsidRPr="004D02BB">
              <w:t>PC10</w:t>
            </w:r>
          </w:p>
        </w:tc>
        <w:tc>
          <w:tcPr>
            <w:tcW w:w="2456" w:type="dxa"/>
            <w:tcBorders>
              <w:right w:val="single" w:sz="4" w:space="0" w:color="auto"/>
            </w:tcBorders>
          </w:tcPr>
          <w:p w14:paraId="7AAE6CB7" w14:textId="57F13DD2" w:rsidR="0030229A" w:rsidRDefault="00E621B0" w:rsidP="0030229A">
            <w:pPr>
              <w:ind w:firstLine="0"/>
            </w:pPr>
            <w:r>
              <w:t>HRTIM_A (</w:t>
            </w:r>
            <w:r w:rsidR="0030229A">
              <w:t>HRTIM_EEV1</w:t>
            </w:r>
            <w:r>
              <w:t>)</w:t>
            </w:r>
          </w:p>
        </w:tc>
        <w:tc>
          <w:tcPr>
            <w:tcW w:w="534" w:type="dxa"/>
            <w:tcBorders>
              <w:top w:val="nil"/>
              <w:left w:val="single" w:sz="4" w:space="0" w:color="auto"/>
              <w:bottom w:val="nil"/>
              <w:right w:val="single" w:sz="4" w:space="0" w:color="auto"/>
            </w:tcBorders>
          </w:tcPr>
          <w:p w14:paraId="3BD8463B" w14:textId="77777777" w:rsidR="0030229A" w:rsidRPr="00256866" w:rsidRDefault="0030229A" w:rsidP="0030229A">
            <w:pPr>
              <w:ind w:firstLine="0"/>
            </w:pPr>
          </w:p>
        </w:tc>
        <w:tc>
          <w:tcPr>
            <w:tcW w:w="1003" w:type="dxa"/>
            <w:tcBorders>
              <w:left w:val="single" w:sz="4" w:space="0" w:color="auto"/>
            </w:tcBorders>
          </w:tcPr>
          <w:p w14:paraId="108DA6AA" w14:textId="7DC9A552" w:rsidR="0030229A" w:rsidRDefault="0030229A" w:rsidP="0030229A">
            <w:pPr>
              <w:ind w:firstLine="0"/>
            </w:pPr>
            <w:r w:rsidRPr="00256866">
              <w:t>PD10</w:t>
            </w:r>
          </w:p>
        </w:tc>
        <w:tc>
          <w:tcPr>
            <w:tcW w:w="2432" w:type="dxa"/>
          </w:tcPr>
          <w:p w14:paraId="253F76BD" w14:textId="79CF6A8D" w:rsidR="0030229A" w:rsidRPr="0030229A" w:rsidRDefault="0030229A" w:rsidP="0030229A">
            <w:pPr>
              <w:ind w:firstLine="0"/>
              <w:rPr>
                <w:b/>
                <w:bCs/>
              </w:rPr>
            </w:pPr>
          </w:p>
        </w:tc>
      </w:tr>
      <w:tr w:rsidR="0030229A" w14:paraId="6075C7D6" w14:textId="77777777" w:rsidTr="00E17348">
        <w:trPr>
          <w:jc w:val="center"/>
        </w:trPr>
        <w:tc>
          <w:tcPr>
            <w:tcW w:w="941" w:type="dxa"/>
          </w:tcPr>
          <w:p w14:paraId="37EAC98B" w14:textId="17E77688" w:rsidR="0030229A" w:rsidRDefault="0030229A" w:rsidP="0030229A">
            <w:pPr>
              <w:ind w:firstLine="0"/>
            </w:pPr>
            <w:r w:rsidRPr="004D02BB">
              <w:t>PC11</w:t>
            </w:r>
          </w:p>
        </w:tc>
        <w:tc>
          <w:tcPr>
            <w:tcW w:w="2456" w:type="dxa"/>
            <w:tcBorders>
              <w:right w:val="single" w:sz="4" w:space="0" w:color="auto"/>
            </w:tcBorders>
          </w:tcPr>
          <w:p w14:paraId="4542B79B" w14:textId="5678A70C" w:rsidR="0030229A" w:rsidRPr="002330E4" w:rsidRDefault="0030229A" w:rsidP="0030229A">
            <w:pPr>
              <w:ind w:firstLine="0"/>
              <w:rPr>
                <w:b/>
                <w:bCs/>
              </w:rPr>
            </w:pPr>
          </w:p>
        </w:tc>
        <w:tc>
          <w:tcPr>
            <w:tcW w:w="534" w:type="dxa"/>
            <w:tcBorders>
              <w:top w:val="nil"/>
              <w:left w:val="single" w:sz="4" w:space="0" w:color="auto"/>
              <w:bottom w:val="nil"/>
              <w:right w:val="single" w:sz="4" w:space="0" w:color="auto"/>
            </w:tcBorders>
          </w:tcPr>
          <w:p w14:paraId="0CEF4FC7" w14:textId="77777777" w:rsidR="0030229A" w:rsidRPr="00256866" w:rsidRDefault="0030229A" w:rsidP="0030229A">
            <w:pPr>
              <w:ind w:firstLine="0"/>
            </w:pPr>
          </w:p>
        </w:tc>
        <w:tc>
          <w:tcPr>
            <w:tcW w:w="1003" w:type="dxa"/>
            <w:tcBorders>
              <w:left w:val="single" w:sz="4" w:space="0" w:color="auto"/>
            </w:tcBorders>
          </w:tcPr>
          <w:p w14:paraId="2B8A948B" w14:textId="730B209E" w:rsidR="0030229A" w:rsidRDefault="0030229A" w:rsidP="0030229A">
            <w:pPr>
              <w:ind w:firstLine="0"/>
            </w:pPr>
            <w:r w:rsidRPr="00256866">
              <w:t>PD11</w:t>
            </w:r>
          </w:p>
        </w:tc>
        <w:tc>
          <w:tcPr>
            <w:tcW w:w="2432" w:type="dxa"/>
          </w:tcPr>
          <w:p w14:paraId="7E716D29" w14:textId="25379797" w:rsidR="0030229A" w:rsidRPr="0030229A" w:rsidRDefault="0030229A" w:rsidP="0030229A">
            <w:pPr>
              <w:ind w:firstLine="0"/>
              <w:rPr>
                <w:b/>
                <w:bCs/>
              </w:rPr>
            </w:pPr>
          </w:p>
        </w:tc>
      </w:tr>
      <w:tr w:rsidR="0030229A" w14:paraId="7A841F5A" w14:textId="77777777" w:rsidTr="00E17348">
        <w:trPr>
          <w:jc w:val="center"/>
        </w:trPr>
        <w:tc>
          <w:tcPr>
            <w:tcW w:w="941" w:type="dxa"/>
          </w:tcPr>
          <w:p w14:paraId="21804605" w14:textId="10357794" w:rsidR="0030229A" w:rsidRDefault="0030229A" w:rsidP="0030229A">
            <w:pPr>
              <w:ind w:firstLine="0"/>
            </w:pPr>
            <w:r w:rsidRPr="004D02BB">
              <w:t>PC12</w:t>
            </w:r>
          </w:p>
        </w:tc>
        <w:tc>
          <w:tcPr>
            <w:tcW w:w="2456" w:type="dxa"/>
            <w:tcBorders>
              <w:right w:val="single" w:sz="4" w:space="0" w:color="auto"/>
            </w:tcBorders>
          </w:tcPr>
          <w:p w14:paraId="510AE929" w14:textId="70FC30A0" w:rsidR="0030229A" w:rsidRDefault="00E621B0" w:rsidP="0030229A">
            <w:pPr>
              <w:ind w:firstLine="0"/>
            </w:pPr>
            <w:r>
              <w:t>HRTIM_B (</w:t>
            </w:r>
            <w:r w:rsidR="0030229A">
              <w:t>HRTIM_EEV2</w:t>
            </w:r>
            <w:r>
              <w:t>)</w:t>
            </w:r>
          </w:p>
        </w:tc>
        <w:tc>
          <w:tcPr>
            <w:tcW w:w="534" w:type="dxa"/>
            <w:tcBorders>
              <w:top w:val="nil"/>
              <w:left w:val="single" w:sz="4" w:space="0" w:color="auto"/>
              <w:bottom w:val="nil"/>
              <w:right w:val="single" w:sz="4" w:space="0" w:color="auto"/>
            </w:tcBorders>
          </w:tcPr>
          <w:p w14:paraId="0FE32B9F" w14:textId="77777777" w:rsidR="0030229A" w:rsidRPr="00256866" w:rsidRDefault="0030229A" w:rsidP="0030229A">
            <w:pPr>
              <w:ind w:firstLine="0"/>
            </w:pPr>
          </w:p>
        </w:tc>
        <w:tc>
          <w:tcPr>
            <w:tcW w:w="1003" w:type="dxa"/>
            <w:tcBorders>
              <w:left w:val="single" w:sz="4" w:space="0" w:color="auto"/>
            </w:tcBorders>
          </w:tcPr>
          <w:p w14:paraId="2A9F9E57" w14:textId="53D43ADE" w:rsidR="0030229A" w:rsidRDefault="0030229A" w:rsidP="0030229A">
            <w:pPr>
              <w:ind w:firstLine="0"/>
            </w:pPr>
            <w:r w:rsidRPr="00256866">
              <w:t>PD12</w:t>
            </w:r>
          </w:p>
        </w:tc>
        <w:tc>
          <w:tcPr>
            <w:tcW w:w="2432" w:type="dxa"/>
          </w:tcPr>
          <w:p w14:paraId="488A3E48" w14:textId="60BF32C7" w:rsidR="0030229A" w:rsidRPr="0030229A" w:rsidRDefault="0030229A" w:rsidP="0030229A">
            <w:pPr>
              <w:ind w:firstLine="0"/>
              <w:rPr>
                <w:b/>
                <w:bCs/>
              </w:rPr>
            </w:pPr>
          </w:p>
        </w:tc>
      </w:tr>
      <w:tr w:rsidR="0030229A" w14:paraId="7A26FD5C" w14:textId="77777777" w:rsidTr="00E17348">
        <w:trPr>
          <w:jc w:val="center"/>
        </w:trPr>
        <w:tc>
          <w:tcPr>
            <w:tcW w:w="941" w:type="dxa"/>
          </w:tcPr>
          <w:p w14:paraId="39B3BFAC" w14:textId="20EBDD77" w:rsidR="0030229A" w:rsidRDefault="0030229A" w:rsidP="0030229A">
            <w:pPr>
              <w:ind w:firstLine="0"/>
            </w:pPr>
            <w:r w:rsidRPr="004D02BB">
              <w:t>PC13</w:t>
            </w:r>
          </w:p>
        </w:tc>
        <w:tc>
          <w:tcPr>
            <w:tcW w:w="2456" w:type="dxa"/>
            <w:tcBorders>
              <w:right w:val="single" w:sz="4" w:space="0" w:color="auto"/>
            </w:tcBorders>
          </w:tcPr>
          <w:p w14:paraId="3FCD0C9D" w14:textId="6DAD61FB" w:rsidR="0030229A" w:rsidRPr="002330E4" w:rsidRDefault="0030229A" w:rsidP="0030229A">
            <w:pPr>
              <w:ind w:firstLine="0"/>
              <w:rPr>
                <w:b/>
                <w:bCs/>
              </w:rPr>
            </w:pPr>
          </w:p>
        </w:tc>
        <w:tc>
          <w:tcPr>
            <w:tcW w:w="534" w:type="dxa"/>
            <w:tcBorders>
              <w:top w:val="nil"/>
              <w:left w:val="single" w:sz="4" w:space="0" w:color="auto"/>
              <w:bottom w:val="nil"/>
              <w:right w:val="single" w:sz="4" w:space="0" w:color="auto"/>
            </w:tcBorders>
          </w:tcPr>
          <w:p w14:paraId="28640521" w14:textId="77777777" w:rsidR="0030229A" w:rsidRPr="00256866" w:rsidRDefault="0030229A" w:rsidP="0030229A">
            <w:pPr>
              <w:ind w:firstLine="0"/>
            </w:pPr>
          </w:p>
        </w:tc>
        <w:tc>
          <w:tcPr>
            <w:tcW w:w="1003" w:type="dxa"/>
            <w:tcBorders>
              <w:left w:val="single" w:sz="4" w:space="0" w:color="auto"/>
            </w:tcBorders>
          </w:tcPr>
          <w:p w14:paraId="3869C8CA" w14:textId="190D257E" w:rsidR="0030229A" w:rsidRDefault="0030229A" w:rsidP="0030229A">
            <w:pPr>
              <w:ind w:firstLine="0"/>
            </w:pPr>
            <w:r w:rsidRPr="00256866">
              <w:t>PD13</w:t>
            </w:r>
          </w:p>
        </w:tc>
        <w:tc>
          <w:tcPr>
            <w:tcW w:w="2432" w:type="dxa"/>
          </w:tcPr>
          <w:p w14:paraId="4D48BA7C" w14:textId="220BDB9B" w:rsidR="0030229A" w:rsidRPr="0030229A" w:rsidRDefault="0030229A" w:rsidP="0030229A">
            <w:pPr>
              <w:ind w:firstLine="0"/>
              <w:rPr>
                <w:b/>
                <w:bCs/>
              </w:rPr>
            </w:pPr>
          </w:p>
        </w:tc>
      </w:tr>
      <w:tr w:rsidR="0030229A" w14:paraId="0DEE82D6" w14:textId="77777777" w:rsidTr="00E17348">
        <w:trPr>
          <w:jc w:val="center"/>
        </w:trPr>
        <w:tc>
          <w:tcPr>
            <w:tcW w:w="941" w:type="dxa"/>
          </w:tcPr>
          <w:p w14:paraId="44D2BC37" w14:textId="5C361983" w:rsidR="0030229A" w:rsidRDefault="0030229A" w:rsidP="0030229A">
            <w:pPr>
              <w:ind w:firstLine="0"/>
            </w:pPr>
            <w:r w:rsidRPr="004D02BB">
              <w:t>PC14</w:t>
            </w:r>
          </w:p>
        </w:tc>
        <w:tc>
          <w:tcPr>
            <w:tcW w:w="2456" w:type="dxa"/>
            <w:tcBorders>
              <w:right w:val="single" w:sz="4" w:space="0" w:color="auto"/>
            </w:tcBorders>
          </w:tcPr>
          <w:p w14:paraId="638B6551" w14:textId="2F94C63B" w:rsidR="0030229A" w:rsidRPr="002330E4" w:rsidRDefault="0030229A" w:rsidP="0030229A">
            <w:pPr>
              <w:ind w:firstLine="0"/>
              <w:rPr>
                <w:b/>
                <w:bCs/>
              </w:rPr>
            </w:pPr>
          </w:p>
        </w:tc>
        <w:tc>
          <w:tcPr>
            <w:tcW w:w="534" w:type="dxa"/>
            <w:tcBorders>
              <w:top w:val="nil"/>
              <w:left w:val="single" w:sz="4" w:space="0" w:color="auto"/>
              <w:bottom w:val="nil"/>
              <w:right w:val="single" w:sz="4" w:space="0" w:color="auto"/>
            </w:tcBorders>
          </w:tcPr>
          <w:p w14:paraId="589A80C3" w14:textId="77777777" w:rsidR="0030229A" w:rsidRPr="00256866" w:rsidRDefault="0030229A" w:rsidP="0030229A">
            <w:pPr>
              <w:ind w:firstLine="0"/>
            </w:pPr>
          </w:p>
        </w:tc>
        <w:tc>
          <w:tcPr>
            <w:tcW w:w="1003" w:type="dxa"/>
            <w:tcBorders>
              <w:left w:val="single" w:sz="4" w:space="0" w:color="auto"/>
            </w:tcBorders>
          </w:tcPr>
          <w:p w14:paraId="75BABE5F" w14:textId="202578DD" w:rsidR="0030229A" w:rsidRDefault="0030229A" w:rsidP="0030229A">
            <w:pPr>
              <w:ind w:firstLine="0"/>
            </w:pPr>
            <w:r w:rsidRPr="00256866">
              <w:t>PD14</w:t>
            </w:r>
          </w:p>
        </w:tc>
        <w:tc>
          <w:tcPr>
            <w:tcW w:w="2432" w:type="dxa"/>
          </w:tcPr>
          <w:p w14:paraId="18263C93" w14:textId="3BF47E95" w:rsidR="0030229A" w:rsidRPr="0030229A" w:rsidRDefault="0030229A" w:rsidP="0030229A">
            <w:pPr>
              <w:ind w:firstLine="0"/>
              <w:rPr>
                <w:b/>
                <w:bCs/>
              </w:rPr>
            </w:pPr>
          </w:p>
        </w:tc>
      </w:tr>
      <w:tr w:rsidR="0030229A" w14:paraId="7697F26E" w14:textId="77777777" w:rsidTr="00E17348">
        <w:trPr>
          <w:jc w:val="center"/>
        </w:trPr>
        <w:tc>
          <w:tcPr>
            <w:tcW w:w="941" w:type="dxa"/>
          </w:tcPr>
          <w:p w14:paraId="121DFE66" w14:textId="4590A3D7" w:rsidR="0030229A" w:rsidRDefault="0030229A" w:rsidP="0030229A">
            <w:pPr>
              <w:ind w:firstLine="0"/>
            </w:pPr>
            <w:r w:rsidRPr="004D02BB">
              <w:lastRenderedPageBreak/>
              <w:t>PC15</w:t>
            </w:r>
          </w:p>
        </w:tc>
        <w:tc>
          <w:tcPr>
            <w:tcW w:w="2456" w:type="dxa"/>
            <w:tcBorders>
              <w:right w:val="single" w:sz="4" w:space="0" w:color="auto"/>
            </w:tcBorders>
          </w:tcPr>
          <w:p w14:paraId="23B53A71" w14:textId="79859C92" w:rsidR="0030229A" w:rsidRPr="002330E4" w:rsidRDefault="0030229A" w:rsidP="0030229A">
            <w:pPr>
              <w:ind w:firstLine="0"/>
              <w:rPr>
                <w:b/>
                <w:bCs/>
              </w:rPr>
            </w:pPr>
          </w:p>
        </w:tc>
        <w:tc>
          <w:tcPr>
            <w:tcW w:w="534" w:type="dxa"/>
            <w:tcBorders>
              <w:top w:val="nil"/>
              <w:left w:val="single" w:sz="4" w:space="0" w:color="auto"/>
              <w:bottom w:val="nil"/>
              <w:right w:val="single" w:sz="4" w:space="0" w:color="auto"/>
            </w:tcBorders>
          </w:tcPr>
          <w:p w14:paraId="5D148A69" w14:textId="77777777" w:rsidR="0030229A" w:rsidRPr="00256866" w:rsidRDefault="0030229A" w:rsidP="0030229A">
            <w:pPr>
              <w:ind w:firstLine="0"/>
            </w:pPr>
          </w:p>
        </w:tc>
        <w:tc>
          <w:tcPr>
            <w:tcW w:w="1003" w:type="dxa"/>
            <w:tcBorders>
              <w:left w:val="single" w:sz="4" w:space="0" w:color="auto"/>
            </w:tcBorders>
          </w:tcPr>
          <w:p w14:paraId="7A8FBB0B" w14:textId="3A4AA7CF" w:rsidR="0030229A" w:rsidRDefault="0030229A" w:rsidP="0030229A">
            <w:pPr>
              <w:ind w:firstLine="0"/>
            </w:pPr>
            <w:r w:rsidRPr="00256866">
              <w:t>PD15</w:t>
            </w:r>
          </w:p>
        </w:tc>
        <w:tc>
          <w:tcPr>
            <w:tcW w:w="2432" w:type="dxa"/>
          </w:tcPr>
          <w:p w14:paraId="77078576" w14:textId="74488DDC" w:rsidR="0030229A" w:rsidRDefault="0030229A" w:rsidP="0030229A">
            <w:pPr>
              <w:ind w:firstLine="0"/>
            </w:pPr>
          </w:p>
        </w:tc>
      </w:tr>
      <w:tr w:rsidR="0030229A" w14:paraId="37393D4D" w14:textId="77777777" w:rsidTr="00E17348">
        <w:trPr>
          <w:jc w:val="center"/>
        </w:trPr>
        <w:tc>
          <w:tcPr>
            <w:tcW w:w="941" w:type="dxa"/>
            <w:tcBorders>
              <w:left w:val="nil"/>
              <w:right w:val="nil"/>
            </w:tcBorders>
          </w:tcPr>
          <w:p w14:paraId="34F88869" w14:textId="77777777" w:rsidR="00241C25" w:rsidRPr="004D02BB" w:rsidRDefault="00241C25" w:rsidP="0030229A">
            <w:pPr>
              <w:ind w:firstLine="0"/>
            </w:pPr>
          </w:p>
        </w:tc>
        <w:tc>
          <w:tcPr>
            <w:tcW w:w="2456" w:type="dxa"/>
            <w:tcBorders>
              <w:left w:val="nil"/>
              <w:right w:val="nil"/>
            </w:tcBorders>
          </w:tcPr>
          <w:p w14:paraId="3D95ECE6" w14:textId="77777777" w:rsidR="0030229A" w:rsidRDefault="0030229A" w:rsidP="0030229A">
            <w:pPr>
              <w:ind w:firstLine="0"/>
            </w:pPr>
          </w:p>
        </w:tc>
        <w:tc>
          <w:tcPr>
            <w:tcW w:w="534" w:type="dxa"/>
            <w:tcBorders>
              <w:top w:val="nil"/>
              <w:left w:val="nil"/>
              <w:bottom w:val="nil"/>
              <w:right w:val="nil"/>
            </w:tcBorders>
          </w:tcPr>
          <w:p w14:paraId="3BAE1BB5" w14:textId="77777777" w:rsidR="0030229A" w:rsidRPr="00256866" w:rsidRDefault="0030229A" w:rsidP="0030229A">
            <w:pPr>
              <w:ind w:firstLine="0"/>
            </w:pPr>
          </w:p>
        </w:tc>
        <w:tc>
          <w:tcPr>
            <w:tcW w:w="1003" w:type="dxa"/>
            <w:tcBorders>
              <w:left w:val="nil"/>
              <w:right w:val="nil"/>
            </w:tcBorders>
          </w:tcPr>
          <w:p w14:paraId="2169B4AA" w14:textId="77777777" w:rsidR="0030229A" w:rsidRPr="00256866" w:rsidRDefault="0030229A" w:rsidP="0030229A">
            <w:pPr>
              <w:ind w:firstLine="0"/>
            </w:pPr>
          </w:p>
        </w:tc>
        <w:tc>
          <w:tcPr>
            <w:tcW w:w="2432" w:type="dxa"/>
            <w:tcBorders>
              <w:left w:val="nil"/>
              <w:right w:val="nil"/>
            </w:tcBorders>
          </w:tcPr>
          <w:p w14:paraId="6F44A34A" w14:textId="77777777" w:rsidR="0030229A" w:rsidRDefault="0030229A" w:rsidP="0030229A">
            <w:pPr>
              <w:ind w:firstLine="0"/>
            </w:pPr>
          </w:p>
        </w:tc>
      </w:tr>
      <w:tr w:rsidR="0030229A" w14:paraId="527DC9B2" w14:textId="77777777" w:rsidTr="00E17348">
        <w:trPr>
          <w:jc w:val="center"/>
        </w:trPr>
        <w:tc>
          <w:tcPr>
            <w:tcW w:w="3397" w:type="dxa"/>
            <w:gridSpan w:val="2"/>
            <w:tcBorders>
              <w:right w:val="single" w:sz="4" w:space="0" w:color="auto"/>
            </w:tcBorders>
            <w:shd w:val="clear" w:color="auto" w:fill="D9F2D0" w:themeFill="accent6" w:themeFillTint="33"/>
          </w:tcPr>
          <w:p w14:paraId="5158DF16" w14:textId="30059F26" w:rsidR="0030229A" w:rsidRDefault="0030229A" w:rsidP="0030229A">
            <w:pPr>
              <w:ind w:firstLine="0"/>
              <w:jc w:val="center"/>
            </w:pPr>
            <w:r w:rsidRPr="00061957">
              <w:rPr>
                <w:b/>
                <w:bCs/>
              </w:rPr>
              <w:t xml:space="preserve">PORT </w:t>
            </w:r>
            <w:r>
              <w:rPr>
                <w:b/>
                <w:bCs/>
              </w:rPr>
              <w:t>E (2xDIFF, 12xDIO)</w:t>
            </w:r>
          </w:p>
        </w:tc>
        <w:tc>
          <w:tcPr>
            <w:tcW w:w="534" w:type="dxa"/>
            <w:tcBorders>
              <w:top w:val="nil"/>
              <w:left w:val="single" w:sz="4" w:space="0" w:color="auto"/>
              <w:bottom w:val="nil"/>
              <w:right w:val="single" w:sz="4" w:space="0" w:color="auto"/>
            </w:tcBorders>
          </w:tcPr>
          <w:p w14:paraId="59732C80" w14:textId="77777777" w:rsidR="0030229A" w:rsidRPr="00256866" w:rsidRDefault="0030229A" w:rsidP="0030229A">
            <w:pPr>
              <w:ind w:firstLine="0"/>
            </w:pPr>
          </w:p>
        </w:tc>
        <w:tc>
          <w:tcPr>
            <w:tcW w:w="3435" w:type="dxa"/>
            <w:gridSpan w:val="2"/>
            <w:tcBorders>
              <w:left w:val="single" w:sz="4" w:space="0" w:color="auto"/>
            </w:tcBorders>
            <w:shd w:val="clear" w:color="auto" w:fill="D9F2D0" w:themeFill="accent6" w:themeFillTint="33"/>
          </w:tcPr>
          <w:p w14:paraId="51CA21C1" w14:textId="13715524" w:rsidR="0030229A" w:rsidRDefault="0030229A" w:rsidP="0030229A">
            <w:pPr>
              <w:ind w:firstLine="0"/>
              <w:jc w:val="center"/>
            </w:pPr>
            <w:r w:rsidRPr="00061957">
              <w:rPr>
                <w:b/>
                <w:bCs/>
              </w:rPr>
              <w:t xml:space="preserve">PORT </w:t>
            </w:r>
            <w:r>
              <w:rPr>
                <w:b/>
                <w:bCs/>
              </w:rPr>
              <w:t>F (4x DIFF, 12xDIO)</w:t>
            </w:r>
          </w:p>
        </w:tc>
      </w:tr>
      <w:tr w:rsidR="0030229A" w14:paraId="0846EB7A" w14:textId="77777777" w:rsidTr="00E17348">
        <w:trPr>
          <w:jc w:val="center"/>
        </w:trPr>
        <w:tc>
          <w:tcPr>
            <w:tcW w:w="941" w:type="dxa"/>
          </w:tcPr>
          <w:p w14:paraId="31F6C279" w14:textId="044C0D25" w:rsidR="0030229A" w:rsidRPr="004D02BB" w:rsidRDefault="0030229A" w:rsidP="0030229A">
            <w:pPr>
              <w:ind w:firstLine="0"/>
            </w:pPr>
            <w:r w:rsidRPr="00443A16">
              <w:t>PE0</w:t>
            </w:r>
          </w:p>
        </w:tc>
        <w:tc>
          <w:tcPr>
            <w:tcW w:w="2456" w:type="dxa"/>
            <w:tcBorders>
              <w:right w:val="single" w:sz="4" w:space="0" w:color="auto"/>
            </w:tcBorders>
          </w:tcPr>
          <w:p w14:paraId="628F7160" w14:textId="093B18B3" w:rsidR="0030229A" w:rsidRPr="0030229A" w:rsidRDefault="0030229A" w:rsidP="0030229A">
            <w:pPr>
              <w:ind w:firstLine="0"/>
              <w:rPr>
                <w:b/>
                <w:bCs/>
              </w:rPr>
            </w:pPr>
          </w:p>
        </w:tc>
        <w:tc>
          <w:tcPr>
            <w:tcW w:w="534" w:type="dxa"/>
            <w:tcBorders>
              <w:top w:val="nil"/>
              <w:left w:val="single" w:sz="4" w:space="0" w:color="auto"/>
              <w:bottom w:val="nil"/>
              <w:right w:val="single" w:sz="4" w:space="0" w:color="auto"/>
            </w:tcBorders>
          </w:tcPr>
          <w:p w14:paraId="33FD4C6A" w14:textId="77777777" w:rsidR="0030229A" w:rsidRPr="00256866" w:rsidRDefault="0030229A" w:rsidP="0030229A">
            <w:pPr>
              <w:ind w:firstLine="0"/>
            </w:pPr>
          </w:p>
        </w:tc>
        <w:tc>
          <w:tcPr>
            <w:tcW w:w="1003" w:type="dxa"/>
            <w:tcBorders>
              <w:left w:val="single" w:sz="4" w:space="0" w:color="auto"/>
            </w:tcBorders>
          </w:tcPr>
          <w:p w14:paraId="17693E80" w14:textId="0DF8ACED" w:rsidR="0030229A" w:rsidRPr="00256866" w:rsidRDefault="0030229A" w:rsidP="0030229A">
            <w:pPr>
              <w:ind w:firstLine="0"/>
            </w:pPr>
            <w:r w:rsidRPr="00FA773C">
              <w:t>PF0</w:t>
            </w:r>
          </w:p>
        </w:tc>
        <w:tc>
          <w:tcPr>
            <w:tcW w:w="2432" w:type="dxa"/>
          </w:tcPr>
          <w:p w14:paraId="3B8F6C9F" w14:textId="39E9F576" w:rsidR="0030229A" w:rsidRPr="0030229A" w:rsidRDefault="0030229A" w:rsidP="0030229A">
            <w:pPr>
              <w:ind w:firstLine="0"/>
              <w:rPr>
                <w:b/>
                <w:bCs/>
              </w:rPr>
            </w:pPr>
          </w:p>
        </w:tc>
      </w:tr>
      <w:tr w:rsidR="0030229A" w14:paraId="59FD61F9" w14:textId="77777777" w:rsidTr="00E17348">
        <w:trPr>
          <w:jc w:val="center"/>
        </w:trPr>
        <w:tc>
          <w:tcPr>
            <w:tcW w:w="941" w:type="dxa"/>
          </w:tcPr>
          <w:p w14:paraId="39B1150E" w14:textId="5E53C40B" w:rsidR="0030229A" w:rsidRPr="004D02BB" w:rsidRDefault="0030229A" w:rsidP="0030229A">
            <w:pPr>
              <w:ind w:firstLine="0"/>
            </w:pPr>
            <w:r w:rsidRPr="00443A16">
              <w:t>PE1</w:t>
            </w:r>
          </w:p>
        </w:tc>
        <w:tc>
          <w:tcPr>
            <w:tcW w:w="2456" w:type="dxa"/>
            <w:tcBorders>
              <w:right w:val="single" w:sz="4" w:space="0" w:color="auto"/>
            </w:tcBorders>
          </w:tcPr>
          <w:p w14:paraId="59819379" w14:textId="3B2F3104" w:rsidR="0030229A" w:rsidRPr="0030229A" w:rsidRDefault="0030229A" w:rsidP="0030229A">
            <w:pPr>
              <w:ind w:firstLine="0"/>
              <w:rPr>
                <w:b/>
                <w:bCs/>
              </w:rPr>
            </w:pPr>
          </w:p>
        </w:tc>
        <w:tc>
          <w:tcPr>
            <w:tcW w:w="534" w:type="dxa"/>
            <w:tcBorders>
              <w:top w:val="nil"/>
              <w:left w:val="single" w:sz="4" w:space="0" w:color="auto"/>
              <w:bottom w:val="nil"/>
              <w:right w:val="single" w:sz="4" w:space="0" w:color="auto"/>
            </w:tcBorders>
          </w:tcPr>
          <w:p w14:paraId="5B037D8B" w14:textId="77777777" w:rsidR="0030229A" w:rsidRPr="00256866" w:rsidRDefault="0030229A" w:rsidP="0030229A">
            <w:pPr>
              <w:ind w:firstLine="0"/>
            </w:pPr>
          </w:p>
        </w:tc>
        <w:tc>
          <w:tcPr>
            <w:tcW w:w="1003" w:type="dxa"/>
            <w:tcBorders>
              <w:left w:val="single" w:sz="4" w:space="0" w:color="auto"/>
            </w:tcBorders>
          </w:tcPr>
          <w:p w14:paraId="2FF42F9D" w14:textId="07289EC9" w:rsidR="0030229A" w:rsidRPr="00256866" w:rsidRDefault="0030229A" w:rsidP="0030229A">
            <w:pPr>
              <w:ind w:firstLine="0"/>
            </w:pPr>
            <w:r w:rsidRPr="00FA773C">
              <w:t>PF1</w:t>
            </w:r>
          </w:p>
        </w:tc>
        <w:tc>
          <w:tcPr>
            <w:tcW w:w="2432" w:type="dxa"/>
          </w:tcPr>
          <w:p w14:paraId="45D36603" w14:textId="5F7A71CD" w:rsidR="0030229A" w:rsidRPr="0030229A" w:rsidRDefault="0030229A" w:rsidP="0030229A">
            <w:pPr>
              <w:ind w:firstLine="0"/>
              <w:rPr>
                <w:b/>
                <w:bCs/>
              </w:rPr>
            </w:pPr>
          </w:p>
        </w:tc>
      </w:tr>
      <w:tr w:rsidR="0030229A" w14:paraId="15C7FC74" w14:textId="77777777" w:rsidTr="00E17348">
        <w:trPr>
          <w:jc w:val="center"/>
        </w:trPr>
        <w:tc>
          <w:tcPr>
            <w:tcW w:w="941" w:type="dxa"/>
          </w:tcPr>
          <w:p w14:paraId="50401F93" w14:textId="39B86AEF" w:rsidR="0030229A" w:rsidRPr="004D02BB" w:rsidRDefault="0030229A" w:rsidP="0030229A">
            <w:pPr>
              <w:ind w:firstLine="0"/>
            </w:pPr>
            <w:r w:rsidRPr="00443A16">
              <w:t>PE2</w:t>
            </w:r>
          </w:p>
        </w:tc>
        <w:tc>
          <w:tcPr>
            <w:tcW w:w="2456" w:type="dxa"/>
            <w:tcBorders>
              <w:right w:val="single" w:sz="4" w:space="0" w:color="auto"/>
            </w:tcBorders>
          </w:tcPr>
          <w:p w14:paraId="47082F08" w14:textId="1AF141C0" w:rsidR="0030229A" w:rsidRDefault="0030229A" w:rsidP="0030229A">
            <w:pPr>
              <w:ind w:firstLine="0"/>
            </w:pPr>
            <w:r>
              <w:t>Ethernet (ETH_TXD3)</w:t>
            </w:r>
          </w:p>
        </w:tc>
        <w:tc>
          <w:tcPr>
            <w:tcW w:w="534" w:type="dxa"/>
            <w:tcBorders>
              <w:top w:val="nil"/>
              <w:left w:val="single" w:sz="4" w:space="0" w:color="auto"/>
              <w:bottom w:val="nil"/>
              <w:right w:val="single" w:sz="4" w:space="0" w:color="auto"/>
            </w:tcBorders>
          </w:tcPr>
          <w:p w14:paraId="20011D93" w14:textId="77777777" w:rsidR="0030229A" w:rsidRPr="00256866" w:rsidRDefault="0030229A" w:rsidP="0030229A">
            <w:pPr>
              <w:ind w:firstLine="0"/>
            </w:pPr>
          </w:p>
        </w:tc>
        <w:tc>
          <w:tcPr>
            <w:tcW w:w="1003" w:type="dxa"/>
            <w:tcBorders>
              <w:left w:val="single" w:sz="4" w:space="0" w:color="auto"/>
            </w:tcBorders>
          </w:tcPr>
          <w:p w14:paraId="65D857CF" w14:textId="51E5B780" w:rsidR="0030229A" w:rsidRPr="00256866" w:rsidRDefault="0030229A" w:rsidP="0030229A">
            <w:pPr>
              <w:ind w:firstLine="0"/>
            </w:pPr>
            <w:r w:rsidRPr="00FA773C">
              <w:t>PF2</w:t>
            </w:r>
          </w:p>
        </w:tc>
        <w:tc>
          <w:tcPr>
            <w:tcW w:w="2432" w:type="dxa"/>
          </w:tcPr>
          <w:p w14:paraId="37AD7E03" w14:textId="776CBFAD" w:rsidR="0030229A" w:rsidRPr="0030229A" w:rsidRDefault="0030229A" w:rsidP="0030229A">
            <w:pPr>
              <w:ind w:firstLine="0"/>
              <w:rPr>
                <w:b/>
                <w:bCs/>
              </w:rPr>
            </w:pPr>
          </w:p>
        </w:tc>
      </w:tr>
      <w:tr w:rsidR="0030229A" w14:paraId="29AA3965" w14:textId="77777777" w:rsidTr="00E17348">
        <w:trPr>
          <w:jc w:val="center"/>
        </w:trPr>
        <w:tc>
          <w:tcPr>
            <w:tcW w:w="941" w:type="dxa"/>
          </w:tcPr>
          <w:p w14:paraId="1DD41BA3" w14:textId="3FC4ADF8" w:rsidR="0030229A" w:rsidRPr="004D02BB" w:rsidRDefault="0030229A" w:rsidP="0030229A">
            <w:pPr>
              <w:ind w:firstLine="0"/>
            </w:pPr>
            <w:r w:rsidRPr="00443A16">
              <w:t>PE3</w:t>
            </w:r>
          </w:p>
        </w:tc>
        <w:tc>
          <w:tcPr>
            <w:tcW w:w="2456" w:type="dxa"/>
            <w:tcBorders>
              <w:right w:val="single" w:sz="4" w:space="0" w:color="auto"/>
            </w:tcBorders>
          </w:tcPr>
          <w:p w14:paraId="6D34ED84" w14:textId="4EB7598B" w:rsidR="0030229A" w:rsidRPr="0030229A" w:rsidRDefault="0030229A" w:rsidP="0030229A">
            <w:pPr>
              <w:ind w:firstLine="0"/>
              <w:rPr>
                <w:b/>
                <w:bCs/>
              </w:rPr>
            </w:pPr>
          </w:p>
        </w:tc>
        <w:tc>
          <w:tcPr>
            <w:tcW w:w="534" w:type="dxa"/>
            <w:tcBorders>
              <w:top w:val="nil"/>
              <w:left w:val="single" w:sz="4" w:space="0" w:color="auto"/>
              <w:bottom w:val="nil"/>
              <w:right w:val="single" w:sz="4" w:space="0" w:color="auto"/>
            </w:tcBorders>
          </w:tcPr>
          <w:p w14:paraId="2288CEBA" w14:textId="77777777" w:rsidR="0030229A" w:rsidRPr="00256866" w:rsidRDefault="0030229A" w:rsidP="0030229A">
            <w:pPr>
              <w:ind w:firstLine="0"/>
            </w:pPr>
          </w:p>
        </w:tc>
        <w:tc>
          <w:tcPr>
            <w:tcW w:w="1003" w:type="dxa"/>
            <w:tcBorders>
              <w:left w:val="single" w:sz="4" w:space="0" w:color="auto"/>
            </w:tcBorders>
          </w:tcPr>
          <w:p w14:paraId="756F6D17" w14:textId="23C0C529" w:rsidR="0030229A" w:rsidRPr="00256866" w:rsidRDefault="0030229A" w:rsidP="0030229A">
            <w:pPr>
              <w:ind w:firstLine="0"/>
            </w:pPr>
            <w:r w:rsidRPr="00FA773C">
              <w:t>PF3</w:t>
            </w:r>
          </w:p>
        </w:tc>
        <w:tc>
          <w:tcPr>
            <w:tcW w:w="2432" w:type="dxa"/>
          </w:tcPr>
          <w:p w14:paraId="4EB8FC0C" w14:textId="220259DE" w:rsidR="0030229A" w:rsidRPr="0030229A" w:rsidRDefault="0030229A" w:rsidP="0030229A">
            <w:pPr>
              <w:ind w:firstLine="0"/>
              <w:rPr>
                <w:b/>
                <w:bCs/>
              </w:rPr>
            </w:pPr>
          </w:p>
        </w:tc>
      </w:tr>
      <w:tr w:rsidR="0030229A" w14:paraId="4D60E5A3" w14:textId="77777777" w:rsidTr="00E17348">
        <w:trPr>
          <w:jc w:val="center"/>
        </w:trPr>
        <w:tc>
          <w:tcPr>
            <w:tcW w:w="941" w:type="dxa"/>
          </w:tcPr>
          <w:p w14:paraId="61AB31B0" w14:textId="40F28E7F" w:rsidR="0030229A" w:rsidRPr="004D02BB" w:rsidRDefault="0030229A" w:rsidP="0030229A">
            <w:pPr>
              <w:ind w:firstLine="0"/>
            </w:pPr>
            <w:r w:rsidRPr="00443A16">
              <w:t>PE4</w:t>
            </w:r>
          </w:p>
        </w:tc>
        <w:tc>
          <w:tcPr>
            <w:tcW w:w="2456" w:type="dxa"/>
            <w:tcBorders>
              <w:right w:val="single" w:sz="4" w:space="0" w:color="auto"/>
            </w:tcBorders>
          </w:tcPr>
          <w:p w14:paraId="7F9E1862" w14:textId="6AF2FFF6" w:rsidR="0030229A" w:rsidRPr="0030229A" w:rsidRDefault="0030229A" w:rsidP="0030229A">
            <w:pPr>
              <w:ind w:firstLine="0"/>
              <w:rPr>
                <w:b/>
                <w:bCs/>
              </w:rPr>
            </w:pPr>
          </w:p>
        </w:tc>
        <w:tc>
          <w:tcPr>
            <w:tcW w:w="534" w:type="dxa"/>
            <w:tcBorders>
              <w:top w:val="nil"/>
              <w:left w:val="single" w:sz="4" w:space="0" w:color="auto"/>
              <w:bottom w:val="nil"/>
              <w:right w:val="single" w:sz="4" w:space="0" w:color="auto"/>
            </w:tcBorders>
          </w:tcPr>
          <w:p w14:paraId="6F1A5392" w14:textId="77777777" w:rsidR="0030229A" w:rsidRPr="00256866" w:rsidRDefault="0030229A" w:rsidP="0030229A">
            <w:pPr>
              <w:ind w:firstLine="0"/>
            </w:pPr>
          </w:p>
        </w:tc>
        <w:tc>
          <w:tcPr>
            <w:tcW w:w="1003" w:type="dxa"/>
            <w:tcBorders>
              <w:left w:val="single" w:sz="4" w:space="0" w:color="auto"/>
            </w:tcBorders>
          </w:tcPr>
          <w:p w14:paraId="6004FE80" w14:textId="1FAC06B3" w:rsidR="0030229A" w:rsidRPr="00256866" w:rsidRDefault="0030229A" w:rsidP="0030229A">
            <w:pPr>
              <w:ind w:firstLine="0"/>
            </w:pPr>
            <w:r w:rsidRPr="00FA773C">
              <w:t>PF4</w:t>
            </w:r>
          </w:p>
        </w:tc>
        <w:tc>
          <w:tcPr>
            <w:tcW w:w="2432" w:type="dxa"/>
          </w:tcPr>
          <w:p w14:paraId="3AA45515" w14:textId="4F3E639A" w:rsidR="0030229A" w:rsidRPr="0030229A" w:rsidRDefault="0030229A" w:rsidP="0030229A">
            <w:pPr>
              <w:ind w:firstLine="0"/>
              <w:rPr>
                <w:b/>
                <w:bCs/>
              </w:rPr>
            </w:pPr>
          </w:p>
        </w:tc>
      </w:tr>
      <w:tr w:rsidR="0030229A" w14:paraId="6D76F8DF" w14:textId="77777777" w:rsidTr="00E17348">
        <w:trPr>
          <w:jc w:val="center"/>
        </w:trPr>
        <w:tc>
          <w:tcPr>
            <w:tcW w:w="941" w:type="dxa"/>
          </w:tcPr>
          <w:p w14:paraId="5D194C12" w14:textId="34690403" w:rsidR="0030229A" w:rsidRPr="004D02BB" w:rsidRDefault="0030229A" w:rsidP="0030229A">
            <w:pPr>
              <w:ind w:firstLine="0"/>
            </w:pPr>
            <w:r w:rsidRPr="00443A16">
              <w:t>PE5</w:t>
            </w:r>
          </w:p>
        </w:tc>
        <w:tc>
          <w:tcPr>
            <w:tcW w:w="2456" w:type="dxa"/>
            <w:tcBorders>
              <w:right w:val="single" w:sz="4" w:space="0" w:color="auto"/>
            </w:tcBorders>
          </w:tcPr>
          <w:p w14:paraId="2E88418E" w14:textId="075271BD" w:rsidR="0030229A" w:rsidRPr="0030229A" w:rsidRDefault="0030229A" w:rsidP="0030229A">
            <w:pPr>
              <w:ind w:firstLine="0"/>
              <w:rPr>
                <w:b/>
                <w:bCs/>
              </w:rPr>
            </w:pPr>
          </w:p>
        </w:tc>
        <w:tc>
          <w:tcPr>
            <w:tcW w:w="534" w:type="dxa"/>
            <w:tcBorders>
              <w:top w:val="nil"/>
              <w:left w:val="single" w:sz="4" w:space="0" w:color="auto"/>
              <w:bottom w:val="nil"/>
              <w:right w:val="single" w:sz="4" w:space="0" w:color="auto"/>
            </w:tcBorders>
          </w:tcPr>
          <w:p w14:paraId="3C47B775" w14:textId="77777777" w:rsidR="0030229A" w:rsidRPr="00256866" w:rsidRDefault="0030229A" w:rsidP="0030229A">
            <w:pPr>
              <w:ind w:firstLine="0"/>
            </w:pPr>
          </w:p>
        </w:tc>
        <w:tc>
          <w:tcPr>
            <w:tcW w:w="1003" w:type="dxa"/>
            <w:tcBorders>
              <w:left w:val="single" w:sz="4" w:space="0" w:color="auto"/>
            </w:tcBorders>
          </w:tcPr>
          <w:p w14:paraId="2655D94C" w14:textId="2F124835" w:rsidR="0030229A" w:rsidRPr="00256866" w:rsidRDefault="0030229A" w:rsidP="0030229A">
            <w:pPr>
              <w:ind w:firstLine="0"/>
            </w:pPr>
            <w:r w:rsidRPr="00FA773C">
              <w:t>PF5</w:t>
            </w:r>
          </w:p>
        </w:tc>
        <w:tc>
          <w:tcPr>
            <w:tcW w:w="2432" w:type="dxa"/>
          </w:tcPr>
          <w:p w14:paraId="467E11A0" w14:textId="277FEF80" w:rsidR="0030229A" w:rsidRPr="0030229A" w:rsidRDefault="0030229A" w:rsidP="0030229A">
            <w:pPr>
              <w:ind w:firstLine="0"/>
              <w:rPr>
                <w:b/>
                <w:bCs/>
              </w:rPr>
            </w:pPr>
          </w:p>
        </w:tc>
      </w:tr>
      <w:tr w:rsidR="0030229A" w14:paraId="3A9ADF8D" w14:textId="77777777" w:rsidTr="00E17348">
        <w:trPr>
          <w:jc w:val="center"/>
        </w:trPr>
        <w:tc>
          <w:tcPr>
            <w:tcW w:w="941" w:type="dxa"/>
          </w:tcPr>
          <w:p w14:paraId="08AF7A3C" w14:textId="0F5CA2AD" w:rsidR="0030229A" w:rsidRPr="004D02BB" w:rsidRDefault="0030229A" w:rsidP="0030229A">
            <w:pPr>
              <w:ind w:firstLine="0"/>
            </w:pPr>
            <w:r w:rsidRPr="00443A16">
              <w:t>PE6</w:t>
            </w:r>
          </w:p>
        </w:tc>
        <w:tc>
          <w:tcPr>
            <w:tcW w:w="2456" w:type="dxa"/>
            <w:tcBorders>
              <w:right w:val="single" w:sz="4" w:space="0" w:color="auto"/>
            </w:tcBorders>
          </w:tcPr>
          <w:p w14:paraId="4EF0FF27" w14:textId="00E20C66" w:rsidR="0030229A" w:rsidRPr="0030229A" w:rsidRDefault="0030229A" w:rsidP="0030229A">
            <w:pPr>
              <w:ind w:firstLine="0"/>
              <w:rPr>
                <w:b/>
                <w:bCs/>
              </w:rPr>
            </w:pPr>
          </w:p>
        </w:tc>
        <w:tc>
          <w:tcPr>
            <w:tcW w:w="534" w:type="dxa"/>
            <w:tcBorders>
              <w:top w:val="nil"/>
              <w:left w:val="single" w:sz="4" w:space="0" w:color="auto"/>
              <w:bottom w:val="nil"/>
              <w:right w:val="single" w:sz="4" w:space="0" w:color="auto"/>
            </w:tcBorders>
          </w:tcPr>
          <w:p w14:paraId="0E794D38" w14:textId="77777777" w:rsidR="0030229A" w:rsidRPr="00256866" w:rsidRDefault="0030229A" w:rsidP="0030229A">
            <w:pPr>
              <w:ind w:firstLine="0"/>
            </w:pPr>
          </w:p>
        </w:tc>
        <w:tc>
          <w:tcPr>
            <w:tcW w:w="1003" w:type="dxa"/>
            <w:tcBorders>
              <w:left w:val="single" w:sz="4" w:space="0" w:color="auto"/>
            </w:tcBorders>
          </w:tcPr>
          <w:p w14:paraId="5E940CD9" w14:textId="34932DC5" w:rsidR="0030229A" w:rsidRPr="00256866" w:rsidRDefault="0030229A" w:rsidP="0030229A">
            <w:pPr>
              <w:ind w:firstLine="0"/>
            </w:pPr>
            <w:r w:rsidRPr="00FA773C">
              <w:t>PF6</w:t>
            </w:r>
          </w:p>
        </w:tc>
        <w:tc>
          <w:tcPr>
            <w:tcW w:w="2432" w:type="dxa"/>
          </w:tcPr>
          <w:p w14:paraId="70BDC0D0" w14:textId="7213D232" w:rsidR="0030229A" w:rsidRPr="0030229A" w:rsidRDefault="0030229A" w:rsidP="0030229A">
            <w:pPr>
              <w:ind w:firstLine="0"/>
              <w:rPr>
                <w:b/>
                <w:bCs/>
              </w:rPr>
            </w:pPr>
          </w:p>
        </w:tc>
      </w:tr>
      <w:tr w:rsidR="0030229A" w14:paraId="57F30AC4" w14:textId="77777777" w:rsidTr="00E17348">
        <w:trPr>
          <w:jc w:val="center"/>
        </w:trPr>
        <w:tc>
          <w:tcPr>
            <w:tcW w:w="941" w:type="dxa"/>
          </w:tcPr>
          <w:p w14:paraId="0B38A1E4" w14:textId="053693D4" w:rsidR="0030229A" w:rsidRPr="004D02BB" w:rsidRDefault="0030229A" w:rsidP="0030229A">
            <w:pPr>
              <w:ind w:firstLine="0"/>
            </w:pPr>
            <w:r w:rsidRPr="00443A16">
              <w:t>PE7</w:t>
            </w:r>
          </w:p>
        </w:tc>
        <w:tc>
          <w:tcPr>
            <w:tcW w:w="2456" w:type="dxa"/>
            <w:tcBorders>
              <w:right w:val="single" w:sz="4" w:space="0" w:color="auto"/>
            </w:tcBorders>
          </w:tcPr>
          <w:p w14:paraId="16A75E3B" w14:textId="7B024306" w:rsidR="0030229A" w:rsidRPr="0030229A" w:rsidRDefault="0030229A" w:rsidP="0030229A">
            <w:pPr>
              <w:ind w:firstLine="0"/>
              <w:rPr>
                <w:b/>
                <w:bCs/>
              </w:rPr>
            </w:pPr>
          </w:p>
        </w:tc>
        <w:tc>
          <w:tcPr>
            <w:tcW w:w="534" w:type="dxa"/>
            <w:tcBorders>
              <w:top w:val="nil"/>
              <w:left w:val="single" w:sz="4" w:space="0" w:color="auto"/>
              <w:bottom w:val="nil"/>
              <w:right w:val="single" w:sz="4" w:space="0" w:color="auto"/>
            </w:tcBorders>
          </w:tcPr>
          <w:p w14:paraId="2DD6ABF7" w14:textId="77777777" w:rsidR="0030229A" w:rsidRPr="00256866" w:rsidRDefault="0030229A" w:rsidP="0030229A">
            <w:pPr>
              <w:ind w:firstLine="0"/>
            </w:pPr>
          </w:p>
        </w:tc>
        <w:tc>
          <w:tcPr>
            <w:tcW w:w="1003" w:type="dxa"/>
            <w:tcBorders>
              <w:left w:val="single" w:sz="4" w:space="0" w:color="auto"/>
            </w:tcBorders>
          </w:tcPr>
          <w:p w14:paraId="1F8FF4DB" w14:textId="464B407D" w:rsidR="0030229A" w:rsidRPr="00256866" w:rsidRDefault="0030229A" w:rsidP="0030229A">
            <w:pPr>
              <w:ind w:firstLine="0"/>
            </w:pPr>
            <w:r w:rsidRPr="00FA773C">
              <w:t>PF7</w:t>
            </w:r>
          </w:p>
        </w:tc>
        <w:tc>
          <w:tcPr>
            <w:tcW w:w="2432" w:type="dxa"/>
          </w:tcPr>
          <w:p w14:paraId="70B12C07" w14:textId="7D73BA0D" w:rsidR="0030229A" w:rsidRPr="0030229A" w:rsidRDefault="0030229A" w:rsidP="0030229A">
            <w:pPr>
              <w:ind w:firstLine="0"/>
              <w:rPr>
                <w:b/>
                <w:bCs/>
              </w:rPr>
            </w:pPr>
          </w:p>
        </w:tc>
      </w:tr>
      <w:tr w:rsidR="0030229A" w14:paraId="63C1EFDF" w14:textId="77777777" w:rsidTr="00E17348">
        <w:trPr>
          <w:jc w:val="center"/>
        </w:trPr>
        <w:tc>
          <w:tcPr>
            <w:tcW w:w="941" w:type="dxa"/>
          </w:tcPr>
          <w:p w14:paraId="45292A4B" w14:textId="236C36F7" w:rsidR="0030229A" w:rsidRPr="004D02BB" w:rsidRDefault="0030229A" w:rsidP="0030229A">
            <w:pPr>
              <w:ind w:firstLine="0"/>
            </w:pPr>
            <w:r w:rsidRPr="00443A16">
              <w:t>PE8</w:t>
            </w:r>
          </w:p>
        </w:tc>
        <w:tc>
          <w:tcPr>
            <w:tcW w:w="2456" w:type="dxa"/>
            <w:tcBorders>
              <w:right w:val="single" w:sz="4" w:space="0" w:color="auto"/>
            </w:tcBorders>
          </w:tcPr>
          <w:p w14:paraId="57485989" w14:textId="20D23033" w:rsidR="0030229A" w:rsidRPr="0030229A" w:rsidRDefault="0030229A" w:rsidP="0030229A">
            <w:pPr>
              <w:ind w:firstLine="0"/>
              <w:rPr>
                <w:b/>
                <w:bCs/>
              </w:rPr>
            </w:pPr>
          </w:p>
        </w:tc>
        <w:tc>
          <w:tcPr>
            <w:tcW w:w="534" w:type="dxa"/>
            <w:tcBorders>
              <w:top w:val="nil"/>
              <w:left w:val="single" w:sz="4" w:space="0" w:color="auto"/>
              <w:bottom w:val="nil"/>
              <w:right w:val="single" w:sz="4" w:space="0" w:color="auto"/>
            </w:tcBorders>
          </w:tcPr>
          <w:p w14:paraId="0D9FB1E4" w14:textId="77777777" w:rsidR="0030229A" w:rsidRPr="00256866" w:rsidRDefault="0030229A" w:rsidP="0030229A">
            <w:pPr>
              <w:ind w:firstLine="0"/>
            </w:pPr>
          </w:p>
        </w:tc>
        <w:tc>
          <w:tcPr>
            <w:tcW w:w="1003" w:type="dxa"/>
            <w:tcBorders>
              <w:left w:val="single" w:sz="4" w:space="0" w:color="auto"/>
            </w:tcBorders>
          </w:tcPr>
          <w:p w14:paraId="4278387E" w14:textId="24229403" w:rsidR="0030229A" w:rsidRPr="00256866" w:rsidRDefault="0030229A" w:rsidP="0030229A">
            <w:pPr>
              <w:ind w:firstLine="0"/>
            </w:pPr>
            <w:r w:rsidRPr="00FA773C">
              <w:t>PF8</w:t>
            </w:r>
          </w:p>
        </w:tc>
        <w:tc>
          <w:tcPr>
            <w:tcW w:w="2432" w:type="dxa"/>
          </w:tcPr>
          <w:p w14:paraId="191C0A40" w14:textId="5BB58885" w:rsidR="0030229A" w:rsidRPr="0030229A" w:rsidRDefault="0030229A" w:rsidP="0030229A">
            <w:pPr>
              <w:ind w:firstLine="0"/>
              <w:rPr>
                <w:b/>
                <w:bCs/>
              </w:rPr>
            </w:pPr>
          </w:p>
        </w:tc>
      </w:tr>
      <w:tr w:rsidR="0030229A" w14:paraId="11ACE636" w14:textId="77777777" w:rsidTr="00E17348">
        <w:trPr>
          <w:jc w:val="center"/>
        </w:trPr>
        <w:tc>
          <w:tcPr>
            <w:tcW w:w="941" w:type="dxa"/>
          </w:tcPr>
          <w:p w14:paraId="1CA548EA" w14:textId="5D89C840" w:rsidR="0030229A" w:rsidRPr="004D02BB" w:rsidRDefault="0030229A" w:rsidP="0030229A">
            <w:pPr>
              <w:ind w:firstLine="0"/>
            </w:pPr>
            <w:r w:rsidRPr="00443A16">
              <w:t>PE9</w:t>
            </w:r>
          </w:p>
        </w:tc>
        <w:tc>
          <w:tcPr>
            <w:tcW w:w="2456" w:type="dxa"/>
            <w:tcBorders>
              <w:right w:val="single" w:sz="4" w:space="0" w:color="auto"/>
            </w:tcBorders>
          </w:tcPr>
          <w:p w14:paraId="0BEAE778" w14:textId="3A8FCCA6" w:rsidR="0030229A" w:rsidRPr="0030229A" w:rsidRDefault="0030229A" w:rsidP="0030229A">
            <w:pPr>
              <w:ind w:firstLine="0"/>
              <w:rPr>
                <w:b/>
                <w:bCs/>
              </w:rPr>
            </w:pPr>
          </w:p>
        </w:tc>
        <w:tc>
          <w:tcPr>
            <w:tcW w:w="534" w:type="dxa"/>
            <w:tcBorders>
              <w:top w:val="nil"/>
              <w:left w:val="single" w:sz="4" w:space="0" w:color="auto"/>
              <w:bottom w:val="nil"/>
              <w:right w:val="single" w:sz="4" w:space="0" w:color="auto"/>
            </w:tcBorders>
          </w:tcPr>
          <w:p w14:paraId="4DBE8B62" w14:textId="77777777" w:rsidR="0030229A" w:rsidRPr="00256866" w:rsidRDefault="0030229A" w:rsidP="0030229A">
            <w:pPr>
              <w:ind w:firstLine="0"/>
            </w:pPr>
          </w:p>
        </w:tc>
        <w:tc>
          <w:tcPr>
            <w:tcW w:w="1003" w:type="dxa"/>
            <w:tcBorders>
              <w:left w:val="single" w:sz="4" w:space="0" w:color="auto"/>
            </w:tcBorders>
          </w:tcPr>
          <w:p w14:paraId="21F60F90" w14:textId="3713F609" w:rsidR="0030229A" w:rsidRPr="00256866" w:rsidRDefault="0030229A" w:rsidP="0030229A">
            <w:pPr>
              <w:ind w:firstLine="0"/>
            </w:pPr>
            <w:r w:rsidRPr="00FA773C">
              <w:t>PF9</w:t>
            </w:r>
          </w:p>
        </w:tc>
        <w:tc>
          <w:tcPr>
            <w:tcW w:w="2432" w:type="dxa"/>
          </w:tcPr>
          <w:p w14:paraId="77BFBC6F" w14:textId="5E4343A3" w:rsidR="0030229A" w:rsidRPr="0030229A" w:rsidRDefault="0030229A" w:rsidP="0030229A">
            <w:pPr>
              <w:ind w:firstLine="0"/>
              <w:rPr>
                <w:b/>
                <w:bCs/>
              </w:rPr>
            </w:pPr>
          </w:p>
        </w:tc>
      </w:tr>
      <w:tr w:rsidR="0030229A" w14:paraId="096DCA14" w14:textId="77777777" w:rsidTr="00E17348">
        <w:trPr>
          <w:jc w:val="center"/>
        </w:trPr>
        <w:tc>
          <w:tcPr>
            <w:tcW w:w="941" w:type="dxa"/>
          </w:tcPr>
          <w:p w14:paraId="18FC75A9" w14:textId="28D35907" w:rsidR="0030229A" w:rsidRPr="004D02BB" w:rsidRDefault="0030229A" w:rsidP="0030229A">
            <w:pPr>
              <w:ind w:firstLine="0"/>
            </w:pPr>
            <w:r w:rsidRPr="00443A16">
              <w:t>PE10</w:t>
            </w:r>
          </w:p>
        </w:tc>
        <w:tc>
          <w:tcPr>
            <w:tcW w:w="2456" w:type="dxa"/>
            <w:tcBorders>
              <w:right w:val="single" w:sz="4" w:space="0" w:color="auto"/>
            </w:tcBorders>
          </w:tcPr>
          <w:p w14:paraId="283A9C07" w14:textId="39AAD805" w:rsidR="0030229A" w:rsidRPr="0030229A" w:rsidRDefault="0030229A" w:rsidP="0030229A">
            <w:pPr>
              <w:ind w:firstLine="0"/>
              <w:rPr>
                <w:b/>
                <w:bCs/>
              </w:rPr>
            </w:pPr>
          </w:p>
        </w:tc>
        <w:tc>
          <w:tcPr>
            <w:tcW w:w="534" w:type="dxa"/>
            <w:tcBorders>
              <w:top w:val="nil"/>
              <w:left w:val="single" w:sz="4" w:space="0" w:color="auto"/>
              <w:bottom w:val="nil"/>
              <w:right w:val="single" w:sz="4" w:space="0" w:color="auto"/>
            </w:tcBorders>
          </w:tcPr>
          <w:p w14:paraId="6B809065" w14:textId="77777777" w:rsidR="0030229A" w:rsidRPr="00256866" w:rsidRDefault="0030229A" w:rsidP="0030229A">
            <w:pPr>
              <w:ind w:firstLine="0"/>
            </w:pPr>
          </w:p>
        </w:tc>
        <w:tc>
          <w:tcPr>
            <w:tcW w:w="1003" w:type="dxa"/>
            <w:tcBorders>
              <w:left w:val="single" w:sz="4" w:space="0" w:color="auto"/>
            </w:tcBorders>
          </w:tcPr>
          <w:p w14:paraId="3E305EB3" w14:textId="0EE4FE8E" w:rsidR="0030229A" w:rsidRPr="00256866" w:rsidRDefault="0030229A" w:rsidP="0030229A">
            <w:pPr>
              <w:ind w:firstLine="0"/>
            </w:pPr>
            <w:r w:rsidRPr="00FA773C">
              <w:t>PF10</w:t>
            </w:r>
          </w:p>
        </w:tc>
        <w:tc>
          <w:tcPr>
            <w:tcW w:w="2432" w:type="dxa"/>
          </w:tcPr>
          <w:p w14:paraId="60ADDFC1" w14:textId="55869E94" w:rsidR="0030229A" w:rsidRPr="0030229A" w:rsidRDefault="0030229A" w:rsidP="0030229A">
            <w:pPr>
              <w:ind w:firstLine="0"/>
              <w:rPr>
                <w:b/>
                <w:bCs/>
              </w:rPr>
            </w:pPr>
          </w:p>
        </w:tc>
      </w:tr>
      <w:tr w:rsidR="0030229A" w14:paraId="323692E0" w14:textId="77777777" w:rsidTr="00E17348">
        <w:trPr>
          <w:jc w:val="center"/>
        </w:trPr>
        <w:tc>
          <w:tcPr>
            <w:tcW w:w="941" w:type="dxa"/>
          </w:tcPr>
          <w:p w14:paraId="5A8D3415" w14:textId="7CE0B10C" w:rsidR="0030229A" w:rsidRPr="004D02BB" w:rsidRDefault="0030229A" w:rsidP="0030229A">
            <w:pPr>
              <w:ind w:firstLine="0"/>
            </w:pPr>
            <w:r w:rsidRPr="00443A16">
              <w:t>PE11</w:t>
            </w:r>
          </w:p>
        </w:tc>
        <w:tc>
          <w:tcPr>
            <w:tcW w:w="2456" w:type="dxa"/>
            <w:tcBorders>
              <w:right w:val="single" w:sz="4" w:space="0" w:color="auto"/>
            </w:tcBorders>
          </w:tcPr>
          <w:p w14:paraId="7613FBBE" w14:textId="6A2DF7E1" w:rsidR="0030229A" w:rsidRPr="0030229A" w:rsidRDefault="0030229A" w:rsidP="0030229A">
            <w:pPr>
              <w:ind w:firstLine="0"/>
              <w:rPr>
                <w:b/>
                <w:bCs/>
              </w:rPr>
            </w:pPr>
          </w:p>
        </w:tc>
        <w:tc>
          <w:tcPr>
            <w:tcW w:w="534" w:type="dxa"/>
            <w:tcBorders>
              <w:top w:val="nil"/>
              <w:left w:val="single" w:sz="4" w:space="0" w:color="auto"/>
              <w:bottom w:val="nil"/>
              <w:right w:val="single" w:sz="4" w:space="0" w:color="auto"/>
            </w:tcBorders>
          </w:tcPr>
          <w:p w14:paraId="77AD9A5C" w14:textId="77777777" w:rsidR="0030229A" w:rsidRPr="00256866" w:rsidRDefault="0030229A" w:rsidP="0030229A">
            <w:pPr>
              <w:ind w:firstLine="0"/>
            </w:pPr>
          </w:p>
        </w:tc>
        <w:tc>
          <w:tcPr>
            <w:tcW w:w="1003" w:type="dxa"/>
            <w:tcBorders>
              <w:left w:val="single" w:sz="4" w:space="0" w:color="auto"/>
            </w:tcBorders>
          </w:tcPr>
          <w:p w14:paraId="5A07C2D1" w14:textId="4722BBA7" w:rsidR="0030229A" w:rsidRPr="00256866" w:rsidRDefault="0030229A" w:rsidP="0030229A">
            <w:pPr>
              <w:ind w:firstLine="0"/>
            </w:pPr>
            <w:r w:rsidRPr="00FA773C">
              <w:t>PF11</w:t>
            </w:r>
          </w:p>
        </w:tc>
        <w:tc>
          <w:tcPr>
            <w:tcW w:w="2432" w:type="dxa"/>
          </w:tcPr>
          <w:p w14:paraId="76C9AE74" w14:textId="287E6FDB" w:rsidR="0030229A" w:rsidRPr="0030229A" w:rsidRDefault="0030229A" w:rsidP="0030229A">
            <w:pPr>
              <w:ind w:firstLine="0"/>
              <w:rPr>
                <w:b/>
                <w:bCs/>
              </w:rPr>
            </w:pPr>
          </w:p>
        </w:tc>
      </w:tr>
      <w:tr w:rsidR="0030229A" w14:paraId="1F053A40" w14:textId="77777777" w:rsidTr="00E17348">
        <w:trPr>
          <w:jc w:val="center"/>
        </w:trPr>
        <w:tc>
          <w:tcPr>
            <w:tcW w:w="941" w:type="dxa"/>
          </w:tcPr>
          <w:p w14:paraId="20334350" w14:textId="1DC61360" w:rsidR="0030229A" w:rsidRPr="004D02BB" w:rsidRDefault="0030229A" w:rsidP="0030229A">
            <w:pPr>
              <w:ind w:firstLine="0"/>
            </w:pPr>
            <w:r w:rsidRPr="00443A16">
              <w:t>PE12</w:t>
            </w:r>
          </w:p>
        </w:tc>
        <w:tc>
          <w:tcPr>
            <w:tcW w:w="2456" w:type="dxa"/>
            <w:tcBorders>
              <w:right w:val="single" w:sz="4" w:space="0" w:color="auto"/>
            </w:tcBorders>
          </w:tcPr>
          <w:p w14:paraId="69AA17F2" w14:textId="008B5832" w:rsidR="0030229A" w:rsidRPr="0030229A" w:rsidRDefault="0030229A" w:rsidP="0030229A">
            <w:pPr>
              <w:ind w:firstLine="0"/>
              <w:rPr>
                <w:b/>
                <w:bCs/>
              </w:rPr>
            </w:pPr>
          </w:p>
        </w:tc>
        <w:tc>
          <w:tcPr>
            <w:tcW w:w="534" w:type="dxa"/>
            <w:tcBorders>
              <w:top w:val="nil"/>
              <w:left w:val="single" w:sz="4" w:space="0" w:color="auto"/>
              <w:bottom w:val="nil"/>
              <w:right w:val="single" w:sz="4" w:space="0" w:color="auto"/>
            </w:tcBorders>
          </w:tcPr>
          <w:p w14:paraId="3D658E7C" w14:textId="77777777" w:rsidR="0030229A" w:rsidRPr="00256866" w:rsidRDefault="0030229A" w:rsidP="0030229A">
            <w:pPr>
              <w:ind w:firstLine="0"/>
            </w:pPr>
          </w:p>
        </w:tc>
        <w:tc>
          <w:tcPr>
            <w:tcW w:w="1003" w:type="dxa"/>
            <w:tcBorders>
              <w:left w:val="single" w:sz="4" w:space="0" w:color="auto"/>
            </w:tcBorders>
          </w:tcPr>
          <w:p w14:paraId="7C17F047" w14:textId="1C8D3ED9" w:rsidR="0030229A" w:rsidRPr="00256866" w:rsidRDefault="0030229A" w:rsidP="0030229A">
            <w:pPr>
              <w:ind w:firstLine="0"/>
            </w:pPr>
            <w:r w:rsidRPr="00FA773C">
              <w:t>PF12</w:t>
            </w:r>
          </w:p>
        </w:tc>
        <w:tc>
          <w:tcPr>
            <w:tcW w:w="2432" w:type="dxa"/>
          </w:tcPr>
          <w:p w14:paraId="3D69CDB4" w14:textId="1595E11B" w:rsidR="0030229A" w:rsidRPr="0030229A" w:rsidRDefault="0030229A" w:rsidP="0030229A">
            <w:pPr>
              <w:ind w:firstLine="0"/>
              <w:rPr>
                <w:b/>
                <w:bCs/>
              </w:rPr>
            </w:pPr>
          </w:p>
        </w:tc>
      </w:tr>
      <w:tr w:rsidR="0030229A" w14:paraId="1D14E136" w14:textId="77777777" w:rsidTr="00E17348">
        <w:trPr>
          <w:jc w:val="center"/>
        </w:trPr>
        <w:tc>
          <w:tcPr>
            <w:tcW w:w="941" w:type="dxa"/>
          </w:tcPr>
          <w:p w14:paraId="371D0E0D" w14:textId="44DABF2F" w:rsidR="0030229A" w:rsidRPr="004D02BB" w:rsidRDefault="0030229A" w:rsidP="0030229A">
            <w:pPr>
              <w:ind w:firstLine="0"/>
            </w:pPr>
            <w:r w:rsidRPr="00443A16">
              <w:t>PE13</w:t>
            </w:r>
          </w:p>
        </w:tc>
        <w:tc>
          <w:tcPr>
            <w:tcW w:w="2456" w:type="dxa"/>
            <w:tcBorders>
              <w:right w:val="single" w:sz="4" w:space="0" w:color="auto"/>
            </w:tcBorders>
          </w:tcPr>
          <w:p w14:paraId="70B0E362" w14:textId="7CC32763" w:rsidR="0030229A" w:rsidRPr="0030229A" w:rsidRDefault="0030229A" w:rsidP="0030229A">
            <w:pPr>
              <w:ind w:firstLine="0"/>
              <w:rPr>
                <w:b/>
                <w:bCs/>
              </w:rPr>
            </w:pPr>
          </w:p>
        </w:tc>
        <w:tc>
          <w:tcPr>
            <w:tcW w:w="534" w:type="dxa"/>
            <w:tcBorders>
              <w:top w:val="nil"/>
              <w:left w:val="single" w:sz="4" w:space="0" w:color="auto"/>
              <w:bottom w:val="nil"/>
              <w:right w:val="single" w:sz="4" w:space="0" w:color="auto"/>
            </w:tcBorders>
          </w:tcPr>
          <w:p w14:paraId="4D101E90" w14:textId="77777777" w:rsidR="0030229A" w:rsidRPr="00256866" w:rsidRDefault="0030229A" w:rsidP="0030229A">
            <w:pPr>
              <w:ind w:firstLine="0"/>
            </w:pPr>
          </w:p>
        </w:tc>
        <w:tc>
          <w:tcPr>
            <w:tcW w:w="1003" w:type="dxa"/>
            <w:tcBorders>
              <w:left w:val="single" w:sz="4" w:space="0" w:color="auto"/>
            </w:tcBorders>
          </w:tcPr>
          <w:p w14:paraId="7E714CCE" w14:textId="28F11B4A" w:rsidR="0030229A" w:rsidRPr="00256866" w:rsidRDefault="0030229A" w:rsidP="0030229A">
            <w:pPr>
              <w:ind w:firstLine="0"/>
            </w:pPr>
            <w:r w:rsidRPr="00FA773C">
              <w:t>PF13</w:t>
            </w:r>
          </w:p>
        </w:tc>
        <w:tc>
          <w:tcPr>
            <w:tcW w:w="2432" w:type="dxa"/>
          </w:tcPr>
          <w:p w14:paraId="5B9C7A83" w14:textId="31E9734B" w:rsidR="0030229A" w:rsidRPr="0030229A" w:rsidRDefault="0030229A" w:rsidP="0030229A">
            <w:pPr>
              <w:ind w:firstLine="0"/>
              <w:rPr>
                <w:b/>
                <w:bCs/>
              </w:rPr>
            </w:pPr>
          </w:p>
        </w:tc>
      </w:tr>
      <w:tr w:rsidR="0030229A" w14:paraId="78797988" w14:textId="77777777" w:rsidTr="00E17348">
        <w:trPr>
          <w:jc w:val="center"/>
        </w:trPr>
        <w:tc>
          <w:tcPr>
            <w:tcW w:w="941" w:type="dxa"/>
          </w:tcPr>
          <w:p w14:paraId="1A24D0E6" w14:textId="74721446" w:rsidR="0030229A" w:rsidRPr="004D02BB" w:rsidRDefault="0030229A" w:rsidP="0030229A">
            <w:pPr>
              <w:ind w:firstLine="0"/>
            </w:pPr>
            <w:r w:rsidRPr="00443A16">
              <w:t>PE14</w:t>
            </w:r>
          </w:p>
        </w:tc>
        <w:tc>
          <w:tcPr>
            <w:tcW w:w="2456" w:type="dxa"/>
            <w:tcBorders>
              <w:right w:val="single" w:sz="4" w:space="0" w:color="auto"/>
            </w:tcBorders>
          </w:tcPr>
          <w:p w14:paraId="116EC094" w14:textId="65CB0E21" w:rsidR="0030229A" w:rsidRPr="0030229A" w:rsidRDefault="0030229A" w:rsidP="0030229A">
            <w:pPr>
              <w:ind w:firstLine="0"/>
              <w:rPr>
                <w:b/>
                <w:bCs/>
              </w:rPr>
            </w:pPr>
          </w:p>
        </w:tc>
        <w:tc>
          <w:tcPr>
            <w:tcW w:w="534" w:type="dxa"/>
            <w:tcBorders>
              <w:top w:val="nil"/>
              <w:left w:val="single" w:sz="4" w:space="0" w:color="auto"/>
              <w:bottom w:val="nil"/>
              <w:right w:val="single" w:sz="4" w:space="0" w:color="auto"/>
            </w:tcBorders>
          </w:tcPr>
          <w:p w14:paraId="60DEAA02" w14:textId="77777777" w:rsidR="0030229A" w:rsidRPr="00256866" w:rsidRDefault="0030229A" w:rsidP="0030229A">
            <w:pPr>
              <w:ind w:firstLine="0"/>
            </w:pPr>
          </w:p>
        </w:tc>
        <w:tc>
          <w:tcPr>
            <w:tcW w:w="1003" w:type="dxa"/>
            <w:tcBorders>
              <w:left w:val="single" w:sz="4" w:space="0" w:color="auto"/>
            </w:tcBorders>
          </w:tcPr>
          <w:p w14:paraId="592CEA10" w14:textId="492E4B1B" w:rsidR="0030229A" w:rsidRPr="00256866" w:rsidRDefault="0030229A" w:rsidP="0030229A">
            <w:pPr>
              <w:ind w:firstLine="0"/>
            </w:pPr>
            <w:r w:rsidRPr="00FA773C">
              <w:t>PF14</w:t>
            </w:r>
          </w:p>
        </w:tc>
        <w:tc>
          <w:tcPr>
            <w:tcW w:w="2432" w:type="dxa"/>
          </w:tcPr>
          <w:p w14:paraId="2B1C51C3" w14:textId="63F8DDB5" w:rsidR="0030229A" w:rsidRPr="0030229A" w:rsidRDefault="0030229A" w:rsidP="0030229A">
            <w:pPr>
              <w:ind w:firstLine="0"/>
              <w:rPr>
                <w:b/>
                <w:bCs/>
              </w:rPr>
            </w:pPr>
          </w:p>
        </w:tc>
      </w:tr>
      <w:tr w:rsidR="0030229A" w14:paraId="516EDD4C" w14:textId="77777777" w:rsidTr="00E17348">
        <w:trPr>
          <w:jc w:val="center"/>
        </w:trPr>
        <w:tc>
          <w:tcPr>
            <w:tcW w:w="941" w:type="dxa"/>
          </w:tcPr>
          <w:p w14:paraId="6E79445F" w14:textId="7E8078FA" w:rsidR="0030229A" w:rsidRPr="004D02BB" w:rsidRDefault="0030229A" w:rsidP="0030229A">
            <w:pPr>
              <w:ind w:firstLine="0"/>
            </w:pPr>
            <w:r w:rsidRPr="00443A16">
              <w:t>PE15</w:t>
            </w:r>
          </w:p>
        </w:tc>
        <w:tc>
          <w:tcPr>
            <w:tcW w:w="2456" w:type="dxa"/>
            <w:tcBorders>
              <w:right w:val="single" w:sz="4" w:space="0" w:color="auto"/>
            </w:tcBorders>
          </w:tcPr>
          <w:p w14:paraId="3D40DAD6" w14:textId="329CA4B2" w:rsidR="0030229A" w:rsidRDefault="0030229A" w:rsidP="0030229A">
            <w:pPr>
              <w:ind w:firstLine="0"/>
            </w:pPr>
          </w:p>
        </w:tc>
        <w:tc>
          <w:tcPr>
            <w:tcW w:w="534" w:type="dxa"/>
            <w:tcBorders>
              <w:top w:val="nil"/>
              <w:left w:val="single" w:sz="4" w:space="0" w:color="auto"/>
              <w:bottom w:val="nil"/>
              <w:right w:val="single" w:sz="4" w:space="0" w:color="auto"/>
            </w:tcBorders>
          </w:tcPr>
          <w:p w14:paraId="7C1813FD" w14:textId="77777777" w:rsidR="0030229A" w:rsidRPr="00256866" w:rsidRDefault="0030229A" w:rsidP="0030229A">
            <w:pPr>
              <w:ind w:firstLine="0"/>
            </w:pPr>
          </w:p>
        </w:tc>
        <w:tc>
          <w:tcPr>
            <w:tcW w:w="1003" w:type="dxa"/>
            <w:tcBorders>
              <w:left w:val="single" w:sz="4" w:space="0" w:color="auto"/>
            </w:tcBorders>
          </w:tcPr>
          <w:p w14:paraId="42C3BF5B" w14:textId="0B85B464" w:rsidR="0030229A" w:rsidRPr="00256866" w:rsidRDefault="0030229A" w:rsidP="0030229A">
            <w:pPr>
              <w:ind w:firstLine="0"/>
            </w:pPr>
            <w:r w:rsidRPr="00FA773C">
              <w:t>PF15</w:t>
            </w:r>
          </w:p>
        </w:tc>
        <w:tc>
          <w:tcPr>
            <w:tcW w:w="2432" w:type="dxa"/>
          </w:tcPr>
          <w:p w14:paraId="6A90D601" w14:textId="5D5E644F" w:rsidR="0030229A" w:rsidRPr="0030229A" w:rsidRDefault="0030229A" w:rsidP="0030229A">
            <w:pPr>
              <w:ind w:firstLine="0"/>
              <w:rPr>
                <w:b/>
                <w:bCs/>
              </w:rPr>
            </w:pPr>
          </w:p>
        </w:tc>
      </w:tr>
      <w:tr w:rsidR="0030229A" w14:paraId="51FA892A" w14:textId="77777777" w:rsidTr="00E17348">
        <w:trPr>
          <w:jc w:val="center"/>
        </w:trPr>
        <w:tc>
          <w:tcPr>
            <w:tcW w:w="941" w:type="dxa"/>
            <w:tcBorders>
              <w:left w:val="nil"/>
              <w:right w:val="nil"/>
            </w:tcBorders>
          </w:tcPr>
          <w:p w14:paraId="67F1FC4E" w14:textId="77777777" w:rsidR="0030229A" w:rsidRPr="00443A16" w:rsidRDefault="0030229A" w:rsidP="0030229A">
            <w:pPr>
              <w:ind w:firstLine="0"/>
            </w:pPr>
          </w:p>
        </w:tc>
        <w:tc>
          <w:tcPr>
            <w:tcW w:w="2456" w:type="dxa"/>
            <w:tcBorders>
              <w:left w:val="nil"/>
              <w:right w:val="nil"/>
            </w:tcBorders>
          </w:tcPr>
          <w:p w14:paraId="496922EA" w14:textId="77777777" w:rsidR="0030229A" w:rsidRDefault="0030229A" w:rsidP="0030229A">
            <w:pPr>
              <w:ind w:firstLine="0"/>
            </w:pPr>
          </w:p>
        </w:tc>
        <w:tc>
          <w:tcPr>
            <w:tcW w:w="534" w:type="dxa"/>
            <w:tcBorders>
              <w:top w:val="nil"/>
              <w:left w:val="nil"/>
              <w:bottom w:val="nil"/>
              <w:right w:val="nil"/>
            </w:tcBorders>
          </w:tcPr>
          <w:p w14:paraId="616D3808" w14:textId="77777777" w:rsidR="0030229A" w:rsidRPr="00256866" w:rsidRDefault="0030229A" w:rsidP="0030229A">
            <w:pPr>
              <w:ind w:firstLine="0"/>
            </w:pPr>
          </w:p>
        </w:tc>
        <w:tc>
          <w:tcPr>
            <w:tcW w:w="1003" w:type="dxa"/>
            <w:tcBorders>
              <w:left w:val="nil"/>
              <w:right w:val="nil"/>
            </w:tcBorders>
          </w:tcPr>
          <w:p w14:paraId="360B809F" w14:textId="77777777" w:rsidR="0030229A" w:rsidRPr="00FA773C" w:rsidRDefault="0030229A" w:rsidP="0030229A">
            <w:pPr>
              <w:ind w:firstLine="0"/>
            </w:pPr>
          </w:p>
        </w:tc>
        <w:tc>
          <w:tcPr>
            <w:tcW w:w="2432" w:type="dxa"/>
            <w:tcBorders>
              <w:left w:val="nil"/>
              <w:right w:val="nil"/>
            </w:tcBorders>
          </w:tcPr>
          <w:p w14:paraId="725214F2" w14:textId="77777777" w:rsidR="0030229A" w:rsidRDefault="0030229A" w:rsidP="0030229A">
            <w:pPr>
              <w:ind w:firstLine="0"/>
            </w:pPr>
          </w:p>
        </w:tc>
      </w:tr>
      <w:tr w:rsidR="0030229A" w14:paraId="1C790502" w14:textId="77777777" w:rsidTr="00E17348">
        <w:trPr>
          <w:jc w:val="center"/>
        </w:trPr>
        <w:tc>
          <w:tcPr>
            <w:tcW w:w="3397" w:type="dxa"/>
            <w:gridSpan w:val="2"/>
            <w:tcBorders>
              <w:right w:val="single" w:sz="4" w:space="0" w:color="auto"/>
            </w:tcBorders>
            <w:shd w:val="clear" w:color="auto" w:fill="F2CEED" w:themeFill="accent5" w:themeFillTint="33"/>
          </w:tcPr>
          <w:p w14:paraId="566ECEF2" w14:textId="33662D21" w:rsidR="0030229A" w:rsidRDefault="0030229A" w:rsidP="0030229A">
            <w:pPr>
              <w:ind w:firstLine="0"/>
              <w:jc w:val="center"/>
            </w:pPr>
            <w:r w:rsidRPr="00061957">
              <w:rPr>
                <w:b/>
                <w:bCs/>
              </w:rPr>
              <w:t xml:space="preserve">PORT </w:t>
            </w:r>
            <w:r>
              <w:rPr>
                <w:b/>
                <w:bCs/>
              </w:rPr>
              <w:t>G (12xDIO)</w:t>
            </w:r>
          </w:p>
        </w:tc>
        <w:tc>
          <w:tcPr>
            <w:tcW w:w="534" w:type="dxa"/>
            <w:tcBorders>
              <w:top w:val="nil"/>
              <w:left w:val="single" w:sz="4" w:space="0" w:color="auto"/>
              <w:bottom w:val="nil"/>
              <w:right w:val="single" w:sz="4" w:space="0" w:color="auto"/>
            </w:tcBorders>
          </w:tcPr>
          <w:p w14:paraId="7405ED62" w14:textId="77777777" w:rsidR="0030229A" w:rsidRPr="00256866" w:rsidRDefault="0030229A" w:rsidP="0030229A">
            <w:pPr>
              <w:ind w:firstLine="0"/>
              <w:jc w:val="center"/>
            </w:pPr>
          </w:p>
        </w:tc>
        <w:tc>
          <w:tcPr>
            <w:tcW w:w="3435" w:type="dxa"/>
            <w:gridSpan w:val="2"/>
            <w:tcBorders>
              <w:left w:val="single" w:sz="4" w:space="0" w:color="auto"/>
            </w:tcBorders>
            <w:shd w:val="clear" w:color="auto" w:fill="F2CEED" w:themeFill="accent5" w:themeFillTint="33"/>
          </w:tcPr>
          <w:p w14:paraId="581443C7" w14:textId="06F5E76E" w:rsidR="0030229A" w:rsidRDefault="0030229A" w:rsidP="0030229A">
            <w:pPr>
              <w:ind w:firstLine="0"/>
              <w:jc w:val="center"/>
            </w:pPr>
            <w:r w:rsidRPr="00061957">
              <w:rPr>
                <w:b/>
                <w:bCs/>
              </w:rPr>
              <w:t xml:space="preserve">PORT </w:t>
            </w:r>
            <w:r>
              <w:rPr>
                <w:b/>
                <w:bCs/>
              </w:rPr>
              <w:t>H</w:t>
            </w:r>
          </w:p>
        </w:tc>
      </w:tr>
      <w:tr w:rsidR="0030229A" w14:paraId="608A8CEF" w14:textId="77777777" w:rsidTr="00E17348">
        <w:trPr>
          <w:jc w:val="center"/>
        </w:trPr>
        <w:tc>
          <w:tcPr>
            <w:tcW w:w="941" w:type="dxa"/>
          </w:tcPr>
          <w:p w14:paraId="03E0BA6E" w14:textId="22D255C8" w:rsidR="0030229A" w:rsidRPr="00443A16" w:rsidRDefault="0030229A" w:rsidP="0030229A">
            <w:pPr>
              <w:ind w:firstLine="0"/>
            </w:pPr>
            <w:r w:rsidRPr="00A25EC9">
              <w:t>PG0</w:t>
            </w:r>
          </w:p>
        </w:tc>
        <w:tc>
          <w:tcPr>
            <w:tcW w:w="2456" w:type="dxa"/>
            <w:tcBorders>
              <w:right w:val="single" w:sz="4" w:space="0" w:color="auto"/>
            </w:tcBorders>
          </w:tcPr>
          <w:p w14:paraId="5F5CD06C" w14:textId="1C7843D1" w:rsidR="0030229A" w:rsidRPr="0030229A" w:rsidRDefault="0030229A" w:rsidP="0030229A">
            <w:pPr>
              <w:ind w:firstLine="0"/>
              <w:rPr>
                <w:b/>
                <w:bCs/>
              </w:rPr>
            </w:pPr>
          </w:p>
        </w:tc>
        <w:tc>
          <w:tcPr>
            <w:tcW w:w="534" w:type="dxa"/>
            <w:tcBorders>
              <w:top w:val="nil"/>
              <w:left w:val="single" w:sz="4" w:space="0" w:color="auto"/>
              <w:bottom w:val="nil"/>
              <w:right w:val="single" w:sz="4" w:space="0" w:color="auto"/>
            </w:tcBorders>
          </w:tcPr>
          <w:p w14:paraId="06B49D7F" w14:textId="77777777" w:rsidR="0030229A" w:rsidRPr="00256866" w:rsidRDefault="0030229A" w:rsidP="0030229A">
            <w:pPr>
              <w:ind w:firstLine="0"/>
            </w:pPr>
          </w:p>
        </w:tc>
        <w:tc>
          <w:tcPr>
            <w:tcW w:w="1003" w:type="dxa"/>
            <w:tcBorders>
              <w:left w:val="single" w:sz="4" w:space="0" w:color="auto"/>
            </w:tcBorders>
          </w:tcPr>
          <w:p w14:paraId="5A0AD7F1" w14:textId="20419694" w:rsidR="0030229A" w:rsidRPr="00FA773C" w:rsidRDefault="0030229A" w:rsidP="0030229A">
            <w:pPr>
              <w:ind w:firstLine="0"/>
            </w:pPr>
            <w:r w:rsidRPr="00FA773C">
              <w:t>P</w:t>
            </w:r>
            <w:r>
              <w:t>H</w:t>
            </w:r>
            <w:r w:rsidRPr="00FA773C">
              <w:t>0</w:t>
            </w:r>
          </w:p>
        </w:tc>
        <w:tc>
          <w:tcPr>
            <w:tcW w:w="2432" w:type="dxa"/>
          </w:tcPr>
          <w:p w14:paraId="6D0B2B57" w14:textId="7461BB47" w:rsidR="0030229A" w:rsidRDefault="0030229A" w:rsidP="0030229A">
            <w:pPr>
              <w:ind w:firstLine="0"/>
            </w:pPr>
            <w:r>
              <w:t>Clock (RCC_OSC_IN)</w:t>
            </w:r>
          </w:p>
        </w:tc>
      </w:tr>
      <w:tr w:rsidR="0030229A" w14:paraId="370BE04D" w14:textId="77777777" w:rsidTr="00E17348">
        <w:trPr>
          <w:jc w:val="center"/>
        </w:trPr>
        <w:tc>
          <w:tcPr>
            <w:tcW w:w="941" w:type="dxa"/>
          </w:tcPr>
          <w:p w14:paraId="0B6B47A1" w14:textId="5E726FCF" w:rsidR="0030229A" w:rsidRPr="00443A16" w:rsidRDefault="0030229A" w:rsidP="0030229A">
            <w:pPr>
              <w:ind w:firstLine="0"/>
            </w:pPr>
            <w:r w:rsidRPr="00A25EC9">
              <w:t>PG1</w:t>
            </w:r>
          </w:p>
        </w:tc>
        <w:tc>
          <w:tcPr>
            <w:tcW w:w="2456" w:type="dxa"/>
            <w:tcBorders>
              <w:right w:val="single" w:sz="4" w:space="0" w:color="auto"/>
            </w:tcBorders>
          </w:tcPr>
          <w:p w14:paraId="2DA7918E" w14:textId="4CCE68D7" w:rsidR="0030229A" w:rsidRPr="0030229A" w:rsidRDefault="0030229A" w:rsidP="0030229A">
            <w:pPr>
              <w:ind w:firstLine="0"/>
              <w:rPr>
                <w:b/>
                <w:bCs/>
              </w:rPr>
            </w:pPr>
          </w:p>
        </w:tc>
        <w:tc>
          <w:tcPr>
            <w:tcW w:w="534" w:type="dxa"/>
            <w:tcBorders>
              <w:top w:val="nil"/>
              <w:left w:val="single" w:sz="4" w:space="0" w:color="auto"/>
              <w:bottom w:val="nil"/>
              <w:right w:val="single" w:sz="4" w:space="0" w:color="auto"/>
            </w:tcBorders>
          </w:tcPr>
          <w:p w14:paraId="1087B28E" w14:textId="77777777" w:rsidR="0030229A" w:rsidRPr="00256866" w:rsidRDefault="0030229A" w:rsidP="0030229A">
            <w:pPr>
              <w:ind w:firstLine="0"/>
            </w:pPr>
          </w:p>
        </w:tc>
        <w:tc>
          <w:tcPr>
            <w:tcW w:w="1003" w:type="dxa"/>
            <w:tcBorders>
              <w:left w:val="single" w:sz="4" w:space="0" w:color="auto"/>
            </w:tcBorders>
          </w:tcPr>
          <w:p w14:paraId="40D9AD61" w14:textId="5105156C" w:rsidR="0030229A" w:rsidRPr="00FA773C" w:rsidRDefault="0030229A" w:rsidP="0030229A">
            <w:pPr>
              <w:ind w:firstLine="0"/>
            </w:pPr>
            <w:r w:rsidRPr="00FA773C">
              <w:t>P</w:t>
            </w:r>
            <w:r>
              <w:t>H</w:t>
            </w:r>
            <w:r w:rsidRPr="00FA773C">
              <w:t>1</w:t>
            </w:r>
          </w:p>
        </w:tc>
        <w:tc>
          <w:tcPr>
            <w:tcW w:w="2432" w:type="dxa"/>
          </w:tcPr>
          <w:p w14:paraId="79DD3A20" w14:textId="2A2474B4" w:rsidR="0030229A" w:rsidRDefault="0030229A" w:rsidP="0030229A">
            <w:pPr>
              <w:ind w:firstLine="0"/>
            </w:pPr>
            <w:r>
              <w:t>Clock (RCC_OSC_OUT)</w:t>
            </w:r>
          </w:p>
        </w:tc>
      </w:tr>
      <w:tr w:rsidR="0030229A" w14:paraId="2D99F030" w14:textId="77777777" w:rsidTr="00E17348">
        <w:trPr>
          <w:gridAfter w:val="2"/>
          <w:wAfter w:w="3435" w:type="dxa"/>
          <w:jc w:val="center"/>
        </w:trPr>
        <w:tc>
          <w:tcPr>
            <w:tcW w:w="941" w:type="dxa"/>
          </w:tcPr>
          <w:p w14:paraId="7E5F85D2" w14:textId="747F5D4C" w:rsidR="0030229A" w:rsidRPr="00443A16" w:rsidRDefault="0030229A" w:rsidP="0030229A">
            <w:pPr>
              <w:ind w:firstLine="0"/>
            </w:pPr>
            <w:r w:rsidRPr="00A25EC9">
              <w:t>PG2</w:t>
            </w:r>
          </w:p>
        </w:tc>
        <w:tc>
          <w:tcPr>
            <w:tcW w:w="2456" w:type="dxa"/>
            <w:tcBorders>
              <w:right w:val="single" w:sz="4" w:space="0" w:color="auto"/>
            </w:tcBorders>
          </w:tcPr>
          <w:p w14:paraId="319DB4AA" w14:textId="2598D7A0" w:rsidR="0030229A" w:rsidRPr="0030229A" w:rsidRDefault="0030229A" w:rsidP="0030229A">
            <w:pPr>
              <w:ind w:firstLine="0"/>
              <w:rPr>
                <w:b/>
                <w:bCs/>
              </w:rPr>
            </w:pPr>
          </w:p>
        </w:tc>
        <w:tc>
          <w:tcPr>
            <w:tcW w:w="534" w:type="dxa"/>
            <w:tcBorders>
              <w:top w:val="nil"/>
              <w:left w:val="single" w:sz="4" w:space="0" w:color="auto"/>
              <w:bottom w:val="nil"/>
              <w:right w:val="nil"/>
            </w:tcBorders>
          </w:tcPr>
          <w:p w14:paraId="0A289C7A" w14:textId="77777777" w:rsidR="0030229A" w:rsidRPr="00256866" w:rsidRDefault="0030229A" w:rsidP="0030229A">
            <w:pPr>
              <w:ind w:firstLine="0"/>
            </w:pPr>
          </w:p>
        </w:tc>
      </w:tr>
      <w:tr w:rsidR="0030229A" w14:paraId="2708F611" w14:textId="77777777" w:rsidTr="00E17348">
        <w:trPr>
          <w:gridAfter w:val="2"/>
          <w:wAfter w:w="3435" w:type="dxa"/>
          <w:jc w:val="center"/>
        </w:trPr>
        <w:tc>
          <w:tcPr>
            <w:tcW w:w="941" w:type="dxa"/>
          </w:tcPr>
          <w:p w14:paraId="03A87E6B" w14:textId="74C4B4E9" w:rsidR="0030229A" w:rsidRPr="00443A16" w:rsidRDefault="0030229A" w:rsidP="0030229A">
            <w:pPr>
              <w:ind w:firstLine="0"/>
            </w:pPr>
            <w:r w:rsidRPr="00A25EC9">
              <w:t>PG3</w:t>
            </w:r>
          </w:p>
        </w:tc>
        <w:tc>
          <w:tcPr>
            <w:tcW w:w="2456" w:type="dxa"/>
            <w:tcBorders>
              <w:right w:val="single" w:sz="4" w:space="0" w:color="auto"/>
            </w:tcBorders>
          </w:tcPr>
          <w:p w14:paraId="72068F62" w14:textId="7394CE98" w:rsidR="0030229A" w:rsidRPr="0030229A" w:rsidRDefault="0030229A" w:rsidP="0030229A">
            <w:pPr>
              <w:ind w:firstLine="0"/>
              <w:rPr>
                <w:b/>
                <w:bCs/>
              </w:rPr>
            </w:pPr>
          </w:p>
        </w:tc>
        <w:tc>
          <w:tcPr>
            <w:tcW w:w="534" w:type="dxa"/>
            <w:tcBorders>
              <w:top w:val="nil"/>
              <w:left w:val="single" w:sz="4" w:space="0" w:color="auto"/>
              <w:bottom w:val="nil"/>
              <w:right w:val="nil"/>
            </w:tcBorders>
          </w:tcPr>
          <w:p w14:paraId="00B78B81" w14:textId="77777777" w:rsidR="0030229A" w:rsidRPr="00256866" w:rsidRDefault="0030229A" w:rsidP="0030229A">
            <w:pPr>
              <w:ind w:firstLine="0"/>
            </w:pPr>
          </w:p>
        </w:tc>
      </w:tr>
      <w:tr w:rsidR="0030229A" w14:paraId="5A3AE8DE" w14:textId="77777777" w:rsidTr="00E17348">
        <w:trPr>
          <w:gridAfter w:val="2"/>
          <w:wAfter w:w="3435" w:type="dxa"/>
          <w:jc w:val="center"/>
        </w:trPr>
        <w:tc>
          <w:tcPr>
            <w:tcW w:w="941" w:type="dxa"/>
          </w:tcPr>
          <w:p w14:paraId="034988CF" w14:textId="48E0AC72" w:rsidR="0030229A" w:rsidRPr="00443A16" w:rsidRDefault="0030229A" w:rsidP="0030229A">
            <w:pPr>
              <w:ind w:firstLine="0"/>
            </w:pPr>
            <w:r w:rsidRPr="00A25EC9">
              <w:t>PG4</w:t>
            </w:r>
          </w:p>
        </w:tc>
        <w:tc>
          <w:tcPr>
            <w:tcW w:w="2456" w:type="dxa"/>
            <w:tcBorders>
              <w:right w:val="single" w:sz="4" w:space="0" w:color="auto"/>
            </w:tcBorders>
          </w:tcPr>
          <w:p w14:paraId="371223D3" w14:textId="2EC68346" w:rsidR="0030229A" w:rsidRPr="0030229A" w:rsidRDefault="0030229A" w:rsidP="0030229A">
            <w:pPr>
              <w:ind w:firstLine="0"/>
              <w:rPr>
                <w:b/>
                <w:bCs/>
              </w:rPr>
            </w:pPr>
          </w:p>
        </w:tc>
        <w:tc>
          <w:tcPr>
            <w:tcW w:w="534" w:type="dxa"/>
            <w:tcBorders>
              <w:top w:val="nil"/>
              <w:left w:val="single" w:sz="4" w:space="0" w:color="auto"/>
              <w:bottom w:val="nil"/>
              <w:right w:val="nil"/>
            </w:tcBorders>
          </w:tcPr>
          <w:p w14:paraId="4DF51917" w14:textId="77777777" w:rsidR="0030229A" w:rsidRPr="00256866" w:rsidRDefault="0030229A" w:rsidP="0030229A">
            <w:pPr>
              <w:ind w:firstLine="0"/>
            </w:pPr>
          </w:p>
        </w:tc>
      </w:tr>
      <w:tr w:rsidR="0030229A" w14:paraId="4C780382" w14:textId="77777777" w:rsidTr="00E17348">
        <w:trPr>
          <w:gridAfter w:val="2"/>
          <w:wAfter w:w="3435" w:type="dxa"/>
          <w:jc w:val="center"/>
        </w:trPr>
        <w:tc>
          <w:tcPr>
            <w:tcW w:w="941" w:type="dxa"/>
          </w:tcPr>
          <w:p w14:paraId="68E02D95" w14:textId="54D2EBC1" w:rsidR="0030229A" w:rsidRPr="00443A16" w:rsidRDefault="0030229A" w:rsidP="0030229A">
            <w:pPr>
              <w:ind w:firstLine="0"/>
            </w:pPr>
            <w:r w:rsidRPr="00A25EC9">
              <w:t>PG5</w:t>
            </w:r>
          </w:p>
        </w:tc>
        <w:tc>
          <w:tcPr>
            <w:tcW w:w="2456" w:type="dxa"/>
            <w:tcBorders>
              <w:right w:val="single" w:sz="4" w:space="0" w:color="auto"/>
            </w:tcBorders>
          </w:tcPr>
          <w:p w14:paraId="7B4198F3" w14:textId="10A6D732" w:rsidR="0030229A" w:rsidRPr="0030229A" w:rsidRDefault="0030229A" w:rsidP="0030229A">
            <w:pPr>
              <w:ind w:firstLine="0"/>
              <w:rPr>
                <w:b/>
                <w:bCs/>
              </w:rPr>
            </w:pPr>
          </w:p>
        </w:tc>
        <w:tc>
          <w:tcPr>
            <w:tcW w:w="534" w:type="dxa"/>
            <w:tcBorders>
              <w:top w:val="nil"/>
              <w:left w:val="single" w:sz="4" w:space="0" w:color="auto"/>
              <w:bottom w:val="nil"/>
              <w:right w:val="nil"/>
            </w:tcBorders>
          </w:tcPr>
          <w:p w14:paraId="1E958ABB" w14:textId="77777777" w:rsidR="0030229A" w:rsidRPr="00256866" w:rsidRDefault="0030229A" w:rsidP="0030229A">
            <w:pPr>
              <w:ind w:firstLine="0"/>
            </w:pPr>
          </w:p>
        </w:tc>
      </w:tr>
      <w:tr w:rsidR="0030229A" w14:paraId="2B68B703" w14:textId="77777777" w:rsidTr="00E17348">
        <w:trPr>
          <w:gridAfter w:val="2"/>
          <w:wAfter w:w="3435" w:type="dxa"/>
          <w:jc w:val="center"/>
        </w:trPr>
        <w:tc>
          <w:tcPr>
            <w:tcW w:w="941" w:type="dxa"/>
          </w:tcPr>
          <w:p w14:paraId="779280B7" w14:textId="547BA1E1" w:rsidR="0030229A" w:rsidRPr="00443A16" w:rsidRDefault="0030229A" w:rsidP="0030229A">
            <w:pPr>
              <w:ind w:firstLine="0"/>
            </w:pPr>
            <w:r w:rsidRPr="00A25EC9">
              <w:t>PG6</w:t>
            </w:r>
          </w:p>
        </w:tc>
        <w:tc>
          <w:tcPr>
            <w:tcW w:w="2456" w:type="dxa"/>
            <w:tcBorders>
              <w:right w:val="single" w:sz="4" w:space="0" w:color="auto"/>
            </w:tcBorders>
          </w:tcPr>
          <w:p w14:paraId="4A60D288" w14:textId="6B9A4691" w:rsidR="0030229A" w:rsidRPr="0030229A" w:rsidRDefault="0030229A" w:rsidP="0030229A">
            <w:pPr>
              <w:ind w:firstLine="0"/>
              <w:rPr>
                <w:b/>
                <w:bCs/>
              </w:rPr>
            </w:pPr>
          </w:p>
        </w:tc>
        <w:tc>
          <w:tcPr>
            <w:tcW w:w="534" w:type="dxa"/>
            <w:tcBorders>
              <w:top w:val="nil"/>
              <w:left w:val="single" w:sz="4" w:space="0" w:color="auto"/>
              <w:bottom w:val="nil"/>
              <w:right w:val="nil"/>
            </w:tcBorders>
          </w:tcPr>
          <w:p w14:paraId="7F799487" w14:textId="77777777" w:rsidR="0030229A" w:rsidRPr="00256866" w:rsidRDefault="0030229A" w:rsidP="0030229A">
            <w:pPr>
              <w:ind w:firstLine="0"/>
            </w:pPr>
          </w:p>
        </w:tc>
      </w:tr>
      <w:tr w:rsidR="0030229A" w14:paraId="653E4A9D" w14:textId="77777777" w:rsidTr="00E17348">
        <w:trPr>
          <w:gridAfter w:val="2"/>
          <w:wAfter w:w="3435" w:type="dxa"/>
          <w:jc w:val="center"/>
        </w:trPr>
        <w:tc>
          <w:tcPr>
            <w:tcW w:w="941" w:type="dxa"/>
          </w:tcPr>
          <w:p w14:paraId="2FB9CAE0" w14:textId="1E991468" w:rsidR="0030229A" w:rsidRPr="00443A16" w:rsidRDefault="0030229A" w:rsidP="0030229A">
            <w:pPr>
              <w:ind w:firstLine="0"/>
            </w:pPr>
            <w:r w:rsidRPr="00A25EC9">
              <w:t>PG7</w:t>
            </w:r>
          </w:p>
        </w:tc>
        <w:tc>
          <w:tcPr>
            <w:tcW w:w="2456" w:type="dxa"/>
            <w:tcBorders>
              <w:right w:val="single" w:sz="4" w:space="0" w:color="auto"/>
            </w:tcBorders>
          </w:tcPr>
          <w:p w14:paraId="05A8C859" w14:textId="18922BBA" w:rsidR="0030229A" w:rsidRPr="0030229A" w:rsidRDefault="0030229A" w:rsidP="0030229A">
            <w:pPr>
              <w:ind w:firstLine="0"/>
              <w:rPr>
                <w:b/>
                <w:bCs/>
              </w:rPr>
            </w:pPr>
          </w:p>
        </w:tc>
        <w:tc>
          <w:tcPr>
            <w:tcW w:w="534" w:type="dxa"/>
            <w:tcBorders>
              <w:top w:val="nil"/>
              <w:left w:val="single" w:sz="4" w:space="0" w:color="auto"/>
              <w:bottom w:val="nil"/>
              <w:right w:val="nil"/>
            </w:tcBorders>
          </w:tcPr>
          <w:p w14:paraId="371AB10F" w14:textId="77777777" w:rsidR="0030229A" w:rsidRPr="00256866" w:rsidRDefault="0030229A" w:rsidP="0030229A">
            <w:pPr>
              <w:ind w:firstLine="0"/>
            </w:pPr>
          </w:p>
        </w:tc>
      </w:tr>
      <w:tr w:rsidR="0030229A" w14:paraId="2BE02574" w14:textId="77777777" w:rsidTr="00E17348">
        <w:trPr>
          <w:gridAfter w:val="2"/>
          <w:wAfter w:w="3435" w:type="dxa"/>
          <w:jc w:val="center"/>
        </w:trPr>
        <w:tc>
          <w:tcPr>
            <w:tcW w:w="941" w:type="dxa"/>
          </w:tcPr>
          <w:p w14:paraId="41B24619" w14:textId="1DE5A61E" w:rsidR="0030229A" w:rsidRPr="00443A16" w:rsidRDefault="0030229A" w:rsidP="0030229A">
            <w:pPr>
              <w:ind w:firstLine="0"/>
            </w:pPr>
            <w:r w:rsidRPr="00A25EC9">
              <w:t>PG8</w:t>
            </w:r>
          </w:p>
        </w:tc>
        <w:tc>
          <w:tcPr>
            <w:tcW w:w="2456" w:type="dxa"/>
            <w:tcBorders>
              <w:right w:val="single" w:sz="4" w:space="0" w:color="auto"/>
            </w:tcBorders>
          </w:tcPr>
          <w:p w14:paraId="6F37F649" w14:textId="3AA44C92" w:rsidR="0030229A" w:rsidRPr="0030229A" w:rsidRDefault="0030229A" w:rsidP="0030229A">
            <w:pPr>
              <w:ind w:firstLine="0"/>
              <w:rPr>
                <w:b/>
                <w:bCs/>
              </w:rPr>
            </w:pPr>
          </w:p>
        </w:tc>
        <w:tc>
          <w:tcPr>
            <w:tcW w:w="534" w:type="dxa"/>
            <w:tcBorders>
              <w:top w:val="nil"/>
              <w:left w:val="single" w:sz="4" w:space="0" w:color="auto"/>
              <w:bottom w:val="nil"/>
              <w:right w:val="nil"/>
            </w:tcBorders>
          </w:tcPr>
          <w:p w14:paraId="50F03A1E" w14:textId="77777777" w:rsidR="0030229A" w:rsidRPr="00256866" w:rsidRDefault="0030229A" w:rsidP="0030229A">
            <w:pPr>
              <w:ind w:firstLine="0"/>
            </w:pPr>
          </w:p>
        </w:tc>
      </w:tr>
      <w:tr w:rsidR="0030229A" w14:paraId="4A6F9D4F" w14:textId="77777777" w:rsidTr="00E17348">
        <w:trPr>
          <w:gridAfter w:val="2"/>
          <w:wAfter w:w="3435" w:type="dxa"/>
          <w:jc w:val="center"/>
        </w:trPr>
        <w:tc>
          <w:tcPr>
            <w:tcW w:w="941" w:type="dxa"/>
          </w:tcPr>
          <w:p w14:paraId="46087FF8" w14:textId="5C0E3B45" w:rsidR="0030229A" w:rsidRPr="00443A16" w:rsidRDefault="0030229A" w:rsidP="0030229A">
            <w:pPr>
              <w:ind w:firstLine="0"/>
            </w:pPr>
            <w:r w:rsidRPr="00A25EC9">
              <w:t>PG9</w:t>
            </w:r>
          </w:p>
        </w:tc>
        <w:tc>
          <w:tcPr>
            <w:tcW w:w="2456" w:type="dxa"/>
            <w:tcBorders>
              <w:right w:val="single" w:sz="4" w:space="0" w:color="auto"/>
            </w:tcBorders>
          </w:tcPr>
          <w:p w14:paraId="4F22145A" w14:textId="4C1A5A40" w:rsidR="0030229A" w:rsidRPr="0030229A" w:rsidRDefault="0030229A" w:rsidP="0030229A">
            <w:pPr>
              <w:ind w:firstLine="0"/>
              <w:rPr>
                <w:b/>
                <w:bCs/>
              </w:rPr>
            </w:pPr>
          </w:p>
        </w:tc>
        <w:tc>
          <w:tcPr>
            <w:tcW w:w="534" w:type="dxa"/>
            <w:tcBorders>
              <w:top w:val="nil"/>
              <w:left w:val="single" w:sz="4" w:space="0" w:color="auto"/>
              <w:bottom w:val="nil"/>
              <w:right w:val="nil"/>
            </w:tcBorders>
          </w:tcPr>
          <w:p w14:paraId="69739091" w14:textId="77777777" w:rsidR="0030229A" w:rsidRPr="00256866" w:rsidRDefault="0030229A" w:rsidP="0030229A">
            <w:pPr>
              <w:ind w:firstLine="0"/>
            </w:pPr>
          </w:p>
        </w:tc>
      </w:tr>
      <w:tr w:rsidR="0030229A" w14:paraId="48FD4E9B" w14:textId="77777777" w:rsidTr="00E17348">
        <w:trPr>
          <w:gridAfter w:val="2"/>
          <w:wAfter w:w="3435" w:type="dxa"/>
          <w:jc w:val="center"/>
        </w:trPr>
        <w:tc>
          <w:tcPr>
            <w:tcW w:w="941" w:type="dxa"/>
          </w:tcPr>
          <w:p w14:paraId="622824D3" w14:textId="34C472EF" w:rsidR="0030229A" w:rsidRPr="00443A16" w:rsidRDefault="0030229A" w:rsidP="0030229A">
            <w:pPr>
              <w:ind w:firstLine="0"/>
            </w:pPr>
            <w:r w:rsidRPr="00A25EC9">
              <w:t>PG10</w:t>
            </w:r>
          </w:p>
        </w:tc>
        <w:tc>
          <w:tcPr>
            <w:tcW w:w="2456" w:type="dxa"/>
            <w:tcBorders>
              <w:right w:val="single" w:sz="4" w:space="0" w:color="auto"/>
            </w:tcBorders>
          </w:tcPr>
          <w:p w14:paraId="3919987B" w14:textId="2A052198" w:rsidR="0030229A" w:rsidRPr="0030229A" w:rsidRDefault="0030229A" w:rsidP="0030229A">
            <w:pPr>
              <w:ind w:firstLine="0"/>
              <w:rPr>
                <w:b/>
                <w:bCs/>
              </w:rPr>
            </w:pPr>
          </w:p>
        </w:tc>
        <w:tc>
          <w:tcPr>
            <w:tcW w:w="534" w:type="dxa"/>
            <w:tcBorders>
              <w:top w:val="nil"/>
              <w:left w:val="single" w:sz="4" w:space="0" w:color="auto"/>
              <w:bottom w:val="nil"/>
              <w:right w:val="nil"/>
            </w:tcBorders>
          </w:tcPr>
          <w:p w14:paraId="25FB7AC1" w14:textId="77777777" w:rsidR="0030229A" w:rsidRPr="00256866" w:rsidRDefault="0030229A" w:rsidP="0030229A">
            <w:pPr>
              <w:ind w:firstLine="0"/>
            </w:pPr>
          </w:p>
        </w:tc>
      </w:tr>
      <w:tr w:rsidR="0030229A" w14:paraId="47071268" w14:textId="77777777" w:rsidTr="00E17348">
        <w:trPr>
          <w:gridAfter w:val="2"/>
          <w:wAfter w:w="3435" w:type="dxa"/>
          <w:jc w:val="center"/>
        </w:trPr>
        <w:tc>
          <w:tcPr>
            <w:tcW w:w="941" w:type="dxa"/>
          </w:tcPr>
          <w:p w14:paraId="41DD434A" w14:textId="360DB6BF" w:rsidR="0030229A" w:rsidRPr="00443A16" w:rsidRDefault="0030229A" w:rsidP="0030229A">
            <w:pPr>
              <w:ind w:firstLine="0"/>
            </w:pPr>
            <w:r w:rsidRPr="00A25EC9">
              <w:t>PG11</w:t>
            </w:r>
          </w:p>
        </w:tc>
        <w:tc>
          <w:tcPr>
            <w:tcW w:w="2456" w:type="dxa"/>
            <w:tcBorders>
              <w:right w:val="single" w:sz="4" w:space="0" w:color="auto"/>
            </w:tcBorders>
          </w:tcPr>
          <w:p w14:paraId="606B3F54" w14:textId="5CD20FDD" w:rsidR="0030229A" w:rsidRDefault="0030229A" w:rsidP="0030229A">
            <w:pPr>
              <w:ind w:firstLine="0"/>
            </w:pPr>
            <w:r>
              <w:t>Ethernet (ETH_TX_EN)</w:t>
            </w:r>
          </w:p>
        </w:tc>
        <w:tc>
          <w:tcPr>
            <w:tcW w:w="534" w:type="dxa"/>
            <w:tcBorders>
              <w:top w:val="nil"/>
              <w:left w:val="single" w:sz="4" w:space="0" w:color="auto"/>
              <w:bottom w:val="nil"/>
              <w:right w:val="nil"/>
            </w:tcBorders>
          </w:tcPr>
          <w:p w14:paraId="0D69645E" w14:textId="77777777" w:rsidR="0030229A" w:rsidRPr="00256866" w:rsidRDefault="0030229A" w:rsidP="0030229A">
            <w:pPr>
              <w:ind w:firstLine="0"/>
            </w:pPr>
          </w:p>
        </w:tc>
      </w:tr>
      <w:tr w:rsidR="0030229A" w14:paraId="77F06834" w14:textId="77777777" w:rsidTr="00E17348">
        <w:trPr>
          <w:gridAfter w:val="2"/>
          <w:wAfter w:w="3435" w:type="dxa"/>
          <w:jc w:val="center"/>
        </w:trPr>
        <w:tc>
          <w:tcPr>
            <w:tcW w:w="941" w:type="dxa"/>
          </w:tcPr>
          <w:p w14:paraId="03D20E82" w14:textId="7938F505" w:rsidR="0030229A" w:rsidRPr="00443A16" w:rsidRDefault="0030229A" w:rsidP="0030229A">
            <w:pPr>
              <w:ind w:firstLine="0"/>
            </w:pPr>
            <w:r w:rsidRPr="00A25EC9">
              <w:t>PG12</w:t>
            </w:r>
          </w:p>
        </w:tc>
        <w:tc>
          <w:tcPr>
            <w:tcW w:w="2456" w:type="dxa"/>
            <w:tcBorders>
              <w:right w:val="single" w:sz="4" w:space="0" w:color="auto"/>
            </w:tcBorders>
          </w:tcPr>
          <w:p w14:paraId="2C8348AD" w14:textId="5B000FD9" w:rsidR="0030229A" w:rsidRDefault="00E621B0" w:rsidP="0030229A">
            <w:pPr>
              <w:ind w:firstLine="0"/>
            </w:pPr>
            <w:r>
              <w:t>HRTIM_D (</w:t>
            </w:r>
            <w:r w:rsidR="0030229A">
              <w:t>HRTIM_EEV5</w:t>
            </w:r>
            <w:r>
              <w:t>)</w:t>
            </w:r>
          </w:p>
        </w:tc>
        <w:tc>
          <w:tcPr>
            <w:tcW w:w="534" w:type="dxa"/>
            <w:tcBorders>
              <w:top w:val="nil"/>
              <w:left w:val="single" w:sz="4" w:space="0" w:color="auto"/>
              <w:bottom w:val="nil"/>
              <w:right w:val="nil"/>
            </w:tcBorders>
          </w:tcPr>
          <w:p w14:paraId="4387D835" w14:textId="77777777" w:rsidR="0030229A" w:rsidRPr="00256866" w:rsidRDefault="0030229A" w:rsidP="0030229A">
            <w:pPr>
              <w:ind w:firstLine="0"/>
            </w:pPr>
          </w:p>
        </w:tc>
      </w:tr>
      <w:tr w:rsidR="0030229A" w14:paraId="44649D2B" w14:textId="77777777" w:rsidTr="00E17348">
        <w:trPr>
          <w:gridAfter w:val="2"/>
          <w:wAfter w:w="3435" w:type="dxa"/>
          <w:jc w:val="center"/>
        </w:trPr>
        <w:tc>
          <w:tcPr>
            <w:tcW w:w="941" w:type="dxa"/>
          </w:tcPr>
          <w:p w14:paraId="22366F8D" w14:textId="7B431B4E" w:rsidR="0030229A" w:rsidRPr="00443A16" w:rsidRDefault="0030229A" w:rsidP="0030229A">
            <w:pPr>
              <w:ind w:firstLine="0"/>
            </w:pPr>
            <w:r w:rsidRPr="00A25EC9">
              <w:t>PG13</w:t>
            </w:r>
          </w:p>
        </w:tc>
        <w:tc>
          <w:tcPr>
            <w:tcW w:w="2456" w:type="dxa"/>
            <w:tcBorders>
              <w:right w:val="single" w:sz="4" w:space="0" w:color="auto"/>
            </w:tcBorders>
          </w:tcPr>
          <w:p w14:paraId="1D6237CF" w14:textId="418F9883" w:rsidR="0030229A" w:rsidRDefault="0030229A" w:rsidP="0030229A">
            <w:pPr>
              <w:ind w:firstLine="0"/>
            </w:pPr>
            <w:r>
              <w:t>Ethernet (ETH_TXD0)</w:t>
            </w:r>
          </w:p>
        </w:tc>
        <w:tc>
          <w:tcPr>
            <w:tcW w:w="534" w:type="dxa"/>
            <w:tcBorders>
              <w:top w:val="nil"/>
              <w:left w:val="single" w:sz="4" w:space="0" w:color="auto"/>
              <w:bottom w:val="nil"/>
              <w:right w:val="nil"/>
            </w:tcBorders>
          </w:tcPr>
          <w:p w14:paraId="5C03D3E5" w14:textId="77777777" w:rsidR="0030229A" w:rsidRPr="00256866" w:rsidRDefault="0030229A" w:rsidP="0030229A">
            <w:pPr>
              <w:ind w:firstLine="0"/>
            </w:pPr>
          </w:p>
        </w:tc>
      </w:tr>
      <w:tr w:rsidR="0030229A" w14:paraId="4DC8C630" w14:textId="77777777" w:rsidTr="00E17348">
        <w:trPr>
          <w:gridAfter w:val="2"/>
          <w:wAfter w:w="3435" w:type="dxa"/>
          <w:jc w:val="center"/>
        </w:trPr>
        <w:tc>
          <w:tcPr>
            <w:tcW w:w="941" w:type="dxa"/>
          </w:tcPr>
          <w:p w14:paraId="4F9F6A33" w14:textId="16C9EC6F" w:rsidR="0030229A" w:rsidRPr="00443A16" w:rsidRDefault="0030229A" w:rsidP="0030229A">
            <w:pPr>
              <w:ind w:firstLine="0"/>
            </w:pPr>
            <w:r w:rsidRPr="00A25EC9">
              <w:t>PG14</w:t>
            </w:r>
          </w:p>
        </w:tc>
        <w:tc>
          <w:tcPr>
            <w:tcW w:w="2456" w:type="dxa"/>
            <w:tcBorders>
              <w:right w:val="single" w:sz="4" w:space="0" w:color="auto"/>
            </w:tcBorders>
          </w:tcPr>
          <w:p w14:paraId="31B9F3EE" w14:textId="21E67D9E" w:rsidR="0030229A" w:rsidRPr="0030229A" w:rsidRDefault="0030229A" w:rsidP="0030229A">
            <w:pPr>
              <w:ind w:firstLine="0"/>
              <w:rPr>
                <w:b/>
                <w:bCs/>
              </w:rPr>
            </w:pPr>
          </w:p>
        </w:tc>
        <w:tc>
          <w:tcPr>
            <w:tcW w:w="534" w:type="dxa"/>
            <w:tcBorders>
              <w:top w:val="nil"/>
              <w:left w:val="single" w:sz="4" w:space="0" w:color="auto"/>
              <w:bottom w:val="nil"/>
              <w:right w:val="nil"/>
            </w:tcBorders>
          </w:tcPr>
          <w:p w14:paraId="45CFBD4A" w14:textId="77777777" w:rsidR="0030229A" w:rsidRPr="00256866" w:rsidRDefault="0030229A" w:rsidP="0030229A">
            <w:pPr>
              <w:ind w:firstLine="0"/>
            </w:pPr>
          </w:p>
        </w:tc>
      </w:tr>
      <w:tr w:rsidR="0030229A" w14:paraId="03744031" w14:textId="77777777" w:rsidTr="00E17348">
        <w:trPr>
          <w:gridAfter w:val="2"/>
          <w:wAfter w:w="3435" w:type="dxa"/>
          <w:jc w:val="center"/>
        </w:trPr>
        <w:tc>
          <w:tcPr>
            <w:tcW w:w="941" w:type="dxa"/>
          </w:tcPr>
          <w:p w14:paraId="46D7A4E3" w14:textId="5D8ABC5F" w:rsidR="0030229A" w:rsidRPr="00443A16" w:rsidRDefault="0030229A" w:rsidP="0030229A">
            <w:pPr>
              <w:ind w:firstLine="0"/>
            </w:pPr>
            <w:r w:rsidRPr="00A25EC9">
              <w:t>PG15</w:t>
            </w:r>
          </w:p>
        </w:tc>
        <w:tc>
          <w:tcPr>
            <w:tcW w:w="2456" w:type="dxa"/>
            <w:tcBorders>
              <w:right w:val="single" w:sz="4" w:space="0" w:color="auto"/>
            </w:tcBorders>
          </w:tcPr>
          <w:p w14:paraId="59DD82B6" w14:textId="77777777" w:rsidR="0030229A" w:rsidRDefault="0030229A" w:rsidP="0030229A">
            <w:pPr>
              <w:ind w:firstLine="0"/>
            </w:pPr>
          </w:p>
        </w:tc>
        <w:tc>
          <w:tcPr>
            <w:tcW w:w="534" w:type="dxa"/>
            <w:tcBorders>
              <w:top w:val="nil"/>
              <w:left w:val="single" w:sz="4" w:space="0" w:color="auto"/>
              <w:bottom w:val="nil"/>
              <w:right w:val="nil"/>
            </w:tcBorders>
          </w:tcPr>
          <w:p w14:paraId="21EC6FB0" w14:textId="77777777" w:rsidR="0030229A" w:rsidRPr="00256866" w:rsidRDefault="0030229A" w:rsidP="0077261D">
            <w:pPr>
              <w:keepNext/>
              <w:ind w:firstLine="0"/>
            </w:pPr>
          </w:p>
        </w:tc>
      </w:tr>
    </w:tbl>
    <w:p w14:paraId="450652A1" w14:textId="1B776725" w:rsidR="002545A8" w:rsidRDefault="0077261D" w:rsidP="0077261D">
      <w:pPr>
        <w:pStyle w:val="Caption"/>
        <w:jc w:val="center"/>
      </w:pPr>
      <w:bookmarkStart w:id="2" w:name="_Ref183699444"/>
      <w:r>
        <w:t xml:space="preserve">Table </w:t>
      </w:r>
      <w:r>
        <w:fldChar w:fldCharType="begin"/>
      </w:r>
      <w:r>
        <w:instrText xml:space="preserve"> SEQ Table \* ARABIC </w:instrText>
      </w:r>
      <w:r>
        <w:fldChar w:fldCharType="separate"/>
      </w:r>
      <w:r>
        <w:rPr>
          <w:noProof/>
        </w:rPr>
        <w:t>1</w:t>
      </w:r>
      <w:r>
        <w:fldChar w:fldCharType="end"/>
      </w:r>
      <w:bookmarkEnd w:id="2"/>
      <w:r>
        <w:t>. GPIO Map of the MCU.</w:t>
      </w:r>
    </w:p>
    <w:p w14:paraId="0F82AA77" w14:textId="22D25A12" w:rsidR="0077261D" w:rsidRDefault="0077261D" w:rsidP="0077261D">
      <w:pPr>
        <w:rPr>
          <w:i/>
          <w:iCs/>
        </w:rPr>
      </w:pPr>
      <w:r w:rsidRPr="0077261D">
        <w:rPr>
          <w:i/>
          <w:iCs/>
        </w:rPr>
        <w:t xml:space="preserve">Note that this pinout </w:t>
      </w:r>
      <w:r>
        <w:rPr>
          <w:i/>
          <w:iCs/>
        </w:rPr>
        <w:t xml:space="preserve">may be subject </w:t>
      </w:r>
      <w:r w:rsidRPr="0077261D">
        <w:rPr>
          <w:i/>
          <w:iCs/>
        </w:rPr>
        <w:t>to further modification during development.</w:t>
      </w:r>
    </w:p>
    <w:p w14:paraId="17BF5BD8" w14:textId="167E84B0" w:rsidR="00DD11A6" w:rsidRDefault="00DD11A6" w:rsidP="00DD11A6">
      <w:pPr>
        <w:pStyle w:val="Heading2"/>
      </w:pPr>
      <w:r>
        <w:t>Clock proposals</w:t>
      </w:r>
    </w:p>
    <w:p w14:paraId="5479A1B1" w14:textId="1AACDCCB" w:rsidR="00DD11A6" w:rsidRPr="00DD11A6" w:rsidRDefault="00DD11A6" w:rsidP="00DD11A6">
      <w:r w:rsidRPr="00DD11A6">
        <w:t>FTS375</w:t>
      </w:r>
      <w:r>
        <w:t xml:space="preserve">. </w:t>
      </w:r>
    </w:p>
    <w:p w14:paraId="0286A194" w14:textId="77777777" w:rsidR="0077261D" w:rsidRPr="0077261D" w:rsidRDefault="0077261D" w:rsidP="0077261D"/>
    <w:sectPr w:rsidR="0077261D" w:rsidRPr="0077261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oppins">
    <w:panose1 w:val="00000500000000000000"/>
    <w:charset w:val="00"/>
    <w:family w:val="auto"/>
    <w:pitch w:val="variable"/>
    <w:sig w:usb0="00008007" w:usb1="00000000" w:usb2="00000000" w:usb3="00000000" w:csb0="00000093" w:csb1="00000000"/>
  </w:font>
  <w:font w:name="Poppins SemiBold">
    <w:panose1 w:val="00000700000000000000"/>
    <w:charset w:val="00"/>
    <w:family w:val="auto"/>
    <w:pitch w:val="variable"/>
    <w:sig w:usb0="00008007" w:usb1="00000000"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22CD5"/>
    <w:multiLevelType w:val="hybridMultilevel"/>
    <w:tmpl w:val="66286F0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 w15:restartNumberingAfterBreak="0">
    <w:nsid w:val="04624BA7"/>
    <w:multiLevelType w:val="hybridMultilevel"/>
    <w:tmpl w:val="03288A4E"/>
    <w:lvl w:ilvl="0" w:tplc="0409000F">
      <w:start w:val="1"/>
      <w:numFmt w:val="decimal"/>
      <w:lvlText w:val="%1."/>
      <w:lvlJc w:val="left"/>
      <w:pPr>
        <w:ind w:left="717" w:hanging="360"/>
      </w:pPr>
    </w:lvl>
    <w:lvl w:ilvl="1" w:tplc="04090019" w:tentative="1">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2" w15:restartNumberingAfterBreak="0">
    <w:nsid w:val="0C9F6907"/>
    <w:multiLevelType w:val="hybridMultilevel"/>
    <w:tmpl w:val="1040C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0C6338"/>
    <w:multiLevelType w:val="hybridMultilevel"/>
    <w:tmpl w:val="4CA6F29C"/>
    <w:lvl w:ilvl="0" w:tplc="185E2FB6">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340231"/>
    <w:multiLevelType w:val="multilevel"/>
    <w:tmpl w:val="CC1E1688"/>
    <w:lvl w:ilvl="0">
      <w:start w:val="1"/>
      <w:numFmt w:val="decimal"/>
      <w:pStyle w:val="Heading1"/>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5" w15:restartNumberingAfterBreak="0">
    <w:nsid w:val="3FB37B3C"/>
    <w:multiLevelType w:val="hybridMultilevel"/>
    <w:tmpl w:val="2C5C0D04"/>
    <w:lvl w:ilvl="0" w:tplc="BC629BD8">
      <w:start w:val="1"/>
      <w:numFmt w:val="bullet"/>
      <w:lvlText w:val="-"/>
      <w:lvlJc w:val="left"/>
      <w:pPr>
        <w:ind w:left="927" w:hanging="360"/>
      </w:pPr>
      <w:rPr>
        <w:rFonts w:ascii="Poppins" w:eastAsiaTheme="minorHAnsi" w:hAnsi="Poppins" w:cs="Poppins"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6" w15:restartNumberingAfterBreak="0">
    <w:nsid w:val="53856342"/>
    <w:multiLevelType w:val="hybridMultilevel"/>
    <w:tmpl w:val="366AD7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31477678">
    <w:abstractNumId w:val="6"/>
  </w:num>
  <w:num w:numId="2" w16cid:durableId="1810973987">
    <w:abstractNumId w:val="2"/>
  </w:num>
  <w:num w:numId="3" w16cid:durableId="1712850490">
    <w:abstractNumId w:val="4"/>
  </w:num>
  <w:num w:numId="4" w16cid:durableId="1347294539">
    <w:abstractNumId w:val="3"/>
  </w:num>
  <w:num w:numId="5" w16cid:durableId="1998997150">
    <w:abstractNumId w:val="5"/>
  </w:num>
  <w:num w:numId="6" w16cid:durableId="1305500357">
    <w:abstractNumId w:val="0"/>
  </w:num>
  <w:num w:numId="7" w16cid:durableId="8201177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C28"/>
    <w:rsid w:val="0000548D"/>
    <w:rsid w:val="00013248"/>
    <w:rsid w:val="00037A3C"/>
    <w:rsid w:val="00037EB2"/>
    <w:rsid w:val="00061957"/>
    <w:rsid w:val="00085D6D"/>
    <w:rsid w:val="000F0EBE"/>
    <w:rsid w:val="001128E0"/>
    <w:rsid w:val="00173189"/>
    <w:rsid w:val="00194EF0"/>
    <w:rsid w:val="00196308"/>
    <w:rsid w:val="001A06B5"/>
    <w:rsid w:val="002076DF"/>
    <w:rsid w:val="00217F93"/>
    <w:rsid w:val="002330E4"/>
    <w:rsid w:val="00241C25"/>
    <w:rsid w:val="00243DE2"/>
    <w:rsid w:val="00250153"/>
    <w:rsid w:val="002545A8"/>
    <w:rsid w:val="00264411"/>
    <w:rsid w:val="002805FD"/>
    <w:rsid w:val="0028296A"/>
    <w:rsid w:val="00290D26"/>
    <w:rsid w:val="002A0589"/>
    <w:rsid w:val="0030229A"/>
    <w:rsid w:val="00322E27"/>
    <w:rsid w:val="00357122"/>
    <w:rsid w:val="00362EFE"/>
    <w:rsid w:val="003D43D7"/>
    <w:rsid w:val="003E37A4"/>
    <w:rsid w:val="003F4F01"/>
    <w:rsid w:val="0041600C"/>
    <w:rsid w:val="00424F44"/>
    <w:rsid w:val="00466C4A"/>
    <w:rsid w:val="0047157D"/>
    <w:rsid w:val="0047161D"/>
    <w:rsid w:val="004E24B0"/>
    <w:rsid w:val="004F685F"/>
    <w:rsid w:val="00510A2F"/>
    <w:rsid w:val="00514C5B"/>
    <w:rsid w:val="005853B1"/>
    <w:rsid w:val="00592E3C"/>
    <w:rsid w:val="005A1537"/>
    <w:rsid w:val="005E4AAF"/>
    <w:rsid w:val="00611D11"/>
    <w:rsid w:val="006608DA"/>
    <w:rsid w:val="00662599"/>
    <w:rsid w:val="006866A3"/>
    <w:rsid w:val="006A42FC"/>
    <w:rsid w:val="00701B4C"/>
    <w:rsid w:val="007248D5"/>
    <w:rsid w:val="00753670"/>
    <w:rsid w:val="0077261D"/>
    <w:rsid w:val="00781466"/>
    <w:rsid w:val="007A69FD"/>
    <w:rsid w:val="007B697B"/>
    <w:rsid w:val="0081444C"/>
    <w:rsid w:val="00896E12"/>
    <w:rsid w:val="008C735F"/>
    <w:rsid w:val="0091307E"/>
    <w:rsid w:val="009152B1"/>
    <w:rsid w:val="00950C28"/>
    <w:rsid w:val="00993AA2"/>
    <w:rsid w:val="009F038D"/>
    <w:rsid w:val="00A33FBE"/>
    <w:rsid w:val="00A437A3"/>
    <w:rsid w:val="00A71FE7"/>
    <w:rsid w:val="00A77C6E"/>
    <w:rsid w:val="00A96F53"/>
    <w:rsid w:val="00AA42AA"/>
    <w:rsid w:val="00B0076B"/>
    <w:rsid w:val="00B34AE4"/>
    <w:rsid w:val="00B574CB"/>
    <w:rsid w:val="00B70B86"/>
    <w:rsid w:val="00BD7B39"/>
    <w:rsid w:val="00C3792E"/>
    <w:rsid w:val="00C53751"/>
    <w:rsid w:val="00C97570"/>
    <w:rsid w:val="00CA54F0"/>
    <w:rsid w:val="00CC29FD"/>
    <w:rsid w:val="00CD16B2"/>
    <w:rsid w:val="00CD1DEA"/>
    <w:rsid w:val="00D05EDB"/>
    <w:rsid w:val="00D1030D"/>
    <w:rsid w:val="00D2369F"/>
    <w:rsid w:val="00D26BE0"/>
    <w:rsid w:val="00D32C26"/>
    <w:rsid w:val="00D47991"/>
    <w:rsid w:val="00D80C67"/>
    <w:rsid w:val="00D81B33"/>
    <w:rsid w:val="00D8511F"/>
    <w:rsid w:val="00DD11A6"/>
    <w:rsid w:val="00E17348"/>
    <w:rsid w:val="00E621B0"/>
    <w:rsid w:val="00EA02E2"/>
    <w:rsid w:val="00EB3A06"/>
    <w:rsid w:val="00F0615C"/>
    <w:rsid w:val="00F50F00"/>
    <w:rsid w:val="00F77EEA"/>
    <w:rsid w:val="00F86AAA"/>
    <w:rsid w:val="00FC4F74"/>
    <w:rsid w:val="00FF1F8D"/>
    <w:rsid w:val="00FF32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C30F8"/>
  <w15:chartTrackingRefBased/>
  <w15:docId w15:val="{784516D2-807A-4B1E-8845-836B4C96F6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0B86"/>
    <w:pPr>
      <w:ind w:firstLine="567"/>
      <w:jc w:val="both"/>
    </w:pPr>
    <w:rPr>
      <w:sz w:val="18"/>
    </w:rPr>
  </w:style>
  <w:style w:type="paragraph" w:styleId="Heading1">
    <w:name w:val="heading 1"/>
    <w:basedOn w:val="Normal"/>
    <w:next w:val="Normal"/>
    <w:link w:val="Heading1Char"/>
    <w:uiPriority w:val="9"/>
    <w:qFormat/>
    <w:rsid w:val="00B70B86"/>
    <w:pPr>
      <w:keepNext/>
      <w:keepLines/>
      <w:numPr>
        <w:numId w:val="3"/>
      </w:numPr>
      <w:spacing w:before="360" w:after="80"/>
      <w:ind w:left="357" w:hanging="357"/>
      <w:outlineLvl w:val="0"/>
    </w:pPr>
    <w:rPr>
      <w:rFonts w:asciiTheme="majorHAnsi" w:eastAsiaTheme="majorEastAsia" w:hAnsiTheme="majorHAnsi" w:cstheme="majorBidi"/>
      <w:color w:val="0F4761" w:themeColor="accent1" w:themeShade="BF"/>
      <w:sz w:val="32"/>
      <w:szCs w:val="40"/>
    </w:rPr>
  </w:style>
  <w:style w:type="paragraph" w:styleId="Heading2">
    <w:name w:val="heading 2"/>
    <w:basedOn w:val="Heading1"/>
    <w:next w:val="Normal"/>
    <w:link w:val="Heading2Char"/>
    <w:uiPriority w:val="9"/>
    <w:unhideWhenUsed/>
    <w:qFormat/>
    <w:rsid w:val="002A0589"/>
    <w:pPr>
      <w:numPr>
        <w:numId w:val="0"/>
      </w:numPr>
      <w:spacing w:before="160"/>
      <w:outlineLvl w:val="1"/>
    </w:pPr>
    <w:rPr>
      <w:szCs w:val="32"/>
    </w:rPr>
  </w:style>
  <w:style w:type="paragraph" w:styleId="Heading3">
    <w:name w:val="heading 3"/>
    <w:basedOn w:val="Normal"/>
    <w:next w:val="Normal"/>
    <w:link w:val="Heading3Char"/>
    <w:uiPriority w:val="9"/>
    <w:unhideWhenUsed/>
    <w:qFormat/>
    <w:rsid w:val="00950C2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50C2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50C2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50C2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50C2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50C2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50C2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0B86"/>
    <w:rPr>
      <w:rFonts w:asciiTheme="majorHAnsi" w:eastAsiaTheme="majorEastAsia" w:hAnsiTheme="majorHAnsi" w:cstheme="majorBidi"/>
      <w:color w:val="0F4761" w:themeColor="accent1" w:themeShade="BF"/>
      <w:sz w:val="32"/>
      <w:szCs w:val="40"/>
    </w:rPr>
  </w:style>
  <w:style w:type="character" w:customStyle="1" w:styleId="Heading2Char">
    <w:name w:val="Heading 2 Char"/>
    <w:basedOn w:val="DefaultParagraphFont"/>
    <w:link w:val="Heading2"/>
    <w:uiPriority w:val="9"/>
    <w:rsid w:val="002A058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50C2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50C2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50C2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50C2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0C2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0C2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0C28"/>
    <w:rPr>
      <w:rFonts w:eastAsiaTheme="majorEastAsia" w:cstheme="majorBidi"/>
      <w:color w:val="272727" w:themeColor="text1" w:themeTint="D8"/>
    </w:rPr>
  </w:style>
  <w:style w:type="paragraph" w:styleId="Title">
    <w:name w:val="Title"/>
    <w:basedOn w:val="Normal"/>
    <w:next w:val="Normal"/>
    <w:link w:val="TitleChar"/>
    <w:uiPriority w:val="10"/>
    <w:qFormat/>
    <w:rsid w:val="00950C2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0C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0C28"/>
    <w:pPr>
      <w:numPr>
        <w:ilvl w:val="1"/>
      </w:numPr>
      <w:ind w:firstLine="567"/>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0C2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50C28"/>
    <w:pPr>
      <w:spacing w:before="160"/>
      <w:jc w:val="center"/>
    </w:pPr>
    <w:rPr>
      <w:i/>
      <w:iCs/>
      <w:color w:val="404040" w:themeColor="text1" w:themeTint="BF"/>
    </w:rPr>
  </w:style>
  <w:style w:type="character" w:customStyle="1" w:styleId="QuoteChar">
    <w:name w:val="Quote Char"/>
    <w:basedOn w:val="DefaultParagraphFont"/>
    <w:link w:val="Quote"/>
    <w:uiPriority w:val="29"/>
    <w:rsid w:val="00950C28"/>
    <w:rPr>
      <w:i/>
      <w:iCs/>
      <w:color w:val="404040" w:themeColor="text1" w:themeTint="BF"/>
    </w:rPr>
  </w:style>
  <w:style w:type="paragraph" w:styleId="ListParagraph">
    <w:name w:val="List Paragraph"/>
    <w:basedOn w:val="Normal"/>
    <w:uiPriority w:val="34"/>
    <w:qFormat/>
    <w:rsid w:val="00950C28"/>
    <w:pPr>
      <w:ind w:left="720"/>
      <w:contextualSpacing/>
    </w:pPr>
  </w:style>
  <w:style w:type="character" w:styleId="IntenseEmphasis">
    <w:name w:val="Intense Emphasis"/>
    <w:basedOn w:val="DefaultParagraphFont"/>
    <w:uiPriority w:val="21"/>
    <w:qFormat/>
    <w:rsid w:val="00950C28"/>
    <w:rPr>
      <w:i/>
      <w:iCs/>
      <w:color w:val="0F4761" w:themeColor="accent1" w:themeShade="BF"/>
    </w:rPr>
  </w:style>
  <w:style w:type="paragraph" w:styleId="IntenseQuote">
    <w:name w:val="Intense Quote"/>
    <w:basedOn w:val="Normal"/>
    <w:next w:val="Normal"/>
    <w:link w:val="IntenseQuoteChar"/>
    <w:uiPriority w:val="30"/>
    <w:qFormat/>
    <w:rsid w:val="00950C2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50C28"/>
    <w:rPr>
      <w:i/>
      <w:iCs/>
      <w:color w:val="0F4761" w:themeColor="accent1" w:themeShade="BF"/>
    </w:rPr>
  </w:style>
  <w:style w:type="character" w:styleId="IntenseReference">
    <w:name w:val="Intense Reference"/>
    <w:basedOn w:val="DefaultParagraphFont"/>
    <w:uiPriority w:val="32"/>
    <w:qFormat/>
    <w:rsid w:val="00950C28"/>
    <w:rPr>
      <w:b/>
      <w:bCs/>
      <w:smallCaps/>
      <w:color w:val="0F4761" w:themeColor="accent1" w:themeShade="BF"/>
      <w:spacing w:val="5"/>
    </w:rPr>
  </w:style>
  <w:style w:type="paragraph" w:styleId="Caption">
    <w:name w:val="caption"/>
    <w:basedOn w:val="Normal"/>
    <w:next w:val="Normal"/>
    <w:uiPriority w:val="35"/>
    <w:unhideWhenUsed/>
    <w:qFormat/>
    <w:rsid w:val="00662599"/>
    <w:pPr>
      <w:spacing w:after="200" w:line="240" w:lineRule="auto"/>
      <w:ind w:firstLine="0"/>
    </w:pPr>
    <w:rPr>
      <w:i/>
      <w:iCs/>
      <w:color w:val="0E2841" w:themeColor="text2"/>
      <w:szCs w:val="18"/>
    </w:rPr>
  </w:style>
  <w:style w:type="table" w:styleId="TableGrid">
    <w:name w:val="Table Grid"/>
    <w:basedOn w:val="TableNormal"/>
    <w:uiPriority w:val="39"/>
    <w:rsid w:val="002545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C4F74"/>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Custom 1">
      <a:majorFont>
        <a:latin typeface="Poppins SemiBold"/>
        <a:ea typeface=""/>
        <a:cs typeface=""/>
      </a:majorFont>
      <a:minorFont>
        <a:latin typeface="Poppins"/>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1FA887-E6A8-4964-9576-2D574A9F6C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1142</TotalTime>
  <Pages>8</Pages>
  <Words>2096</Words>
  <Characters>11950</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GMV</Company>
  <LinksUpToDate>false</LinksUpToDate>
  <CharactersWithSpaces>14018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Béjar Caballero</dc:creator>
  <cp:keywords/>
  <dc:description/>
  <cp:lastModifiedBy>Daniel Béjar Caballero</cp:lastModifiedBy>
  <cp:revision>57</cp:revision>
  <dcterms:created xsi:type="dcterms:W3CDTF">2024-11-26T19:06:00Z</dcterms:created>
  <dcterms:modified xsi:type="dcterms:W3CDTF">2024-12-02T15:38:00Z</dcterms:modified>
</cp:coreProperties>
</file>