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8266" w14:textId="7AAE0EB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>Jacob</w:t>
      </w:r>
      <w:r>
        <w:rPr>
          <w:rFonts w:ascii="Arial" w:hAnsi="Arial" w:cs="Arial"/>
          <w:color w:val="333333"/>
        </w:rPr>
        <w:t>是</w:t>
      </w:r>
      <w:r>
        <w:rPr>
          <w:rFonts w:ascii="Arial" w:hAnsi="Arial" w:cs="Arial"/>
          <w:color w:val="333333"/>
        </w:rPr>
        <w:t>Java-COM Bridge</w:t>
      </w:r>
      <w:r>
        <w:rPr>
          <w:rFonts w:ascii="Arial" w:hAnsi="Arial" w:cs="Arial"/>
          <w:color w:val="333333"/>
        </w:rPr>
        <w:t>的缩写，它在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与微软的</w:t>
      </w:r>
      <w:r>
        <w:rPr>
          <w:rFonts w:ascii="Arial" w:hAnsi="Arial" w:cs="Arial"/>
          <w:color w:val="333333"/>
        </w:rPr>
        <w:t>COM</w:t>
      </w:r>
      <w:r>
        <w:rPr>
          <w:rFonts w:ascii="Arial" w:hAnsi="Arial" w:cs="Arial"/>
          <w:color w:val="333333"/>
        </w:rPr>
        <w:t>组件之间构建一座桥梁。通过</w:t>
      </w:r>
      <w:r>
        <w:rPr>
          <w:rFonts w:ascii="Arial" w:hAnsi="Arial" w:cs="Arial"/>
          <w:color w:val="333333"/>
        </w:rPr>
        <w:t>Jacob</w:t>
      </w:r>
      <w:r>
        <w:rPr>
          <w:rFonts w:ascii="Arial" w:hAnsi="Arial" w:cs="Arial"/>
          <w:color w:val="333333"/>
        </w:rPr>
        <w:t>实现了在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平台上对微软</w:t>
      </w:r>
      <w:r>
        <w:rPr>
          <w:rFonts w:ascii="Arial" w:hAnsi="Arial" w:cs="Arial"/>
          <w:color w:val="333333"/>
        </w:rPr>
        <w:t>Office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COM</w:t>
      </w:r>
      <w:r>
        <w:rPr>
          <w:rFonts w:ascii="Arial" w:hAnsi="Arial" w:cs="Arial"/>
          <w:color w:val="333333"/>
        </w:rPr>
        <w:t>接口进行调用。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${</w:t>
      </w:r>
      <w:r>
        <w:rPr>
          <w:rFonts w:ascii="Arial" w:hAnsi="Arial" w:cs="Arial"/>
          <w:color w:val="333333"/>
        </w:rPr>
        <w:t>abc</w:t>
      </w:r>
      <w:bookmarkStart w:id="0" w:name="_GoBack"/>
      <w:bookmarkEnd w:id="0"/>
      <w:r>
        <w:rPr>
          <w:rFonts w:ascii="Arial" w:hAnsi="Arial" w:cs="Arial" w:hint="eastAsia"/>
          <w:color w:val="333333"/>
        </w:rPr>
        <w:t>}</w:t>
      </w:r>
    </w:p>
    <w:p w14:paraId="5F652FC9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优点：调用微软</w:t>
      </w:r>
      <w:r>
        <w:rPr>
          <w:rFonts w:ascii="Arial" w:hAnsi="Arial" w:cs="Arial"/>
          <w:color w:val="333333"/>
        </w:rPr>
        <w:t>Office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COM</w:t>
      </w:r>
      <w:r>
        <w:rPr>
          <w:rFonts w:ascii="Arial" w:hAnsi="Arial" w:cs="Arial"/>
          <w:color w:val="333333"/>
        </w:rPr>
        <w:t>接口，生成的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文件格式规范。</w:t>
      </w:r>
    </w:p>
    <w:p w14:paraId="47E71CB8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缺点：服务器只能是</w:t>
      </w:r>
      <w:r>
        <w:rPr>
          <w:rFonts w:ascii="Arial" w:hAnsi="Arial" w:cs="Arial"/>
          <w:color w:val="333333"/>
        </w:rPr>
        <w:t>windows</w:t>
      </w:r>
      <w:r>
        <w:rPr>
          <w:rFonts w:ascii="Arial" w:hAnsi="Arial" w:cs="Arial"/>
          <w:color w:val="333333"/>
        </w:rPr>
        <w:t>平台，不支持</w:t>
      </w:r>
      <w:proofErr w:type="spellStart"/>
      <w:r>
        <w:rPr>
          <w:rFonts w:ascii="Arial" w:hAnsi="Arial" w:cs="Arial"/>
          <w:color w:val="333333"/>
        </w:rPr>
        <w:t>unix</w:t>
      </w:r>
      <w:proofErr w:type="spellEnd"/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>，且服务器上必须安装微软</w:t>
      </w:r>
      <w:r>
        <w:rPr>
          <w:rFonts w:ascii="Arial" w:hAnsi="Arial" w:cs="Arial"/>
          <w:color w:val="333333"/>
        </w:rPr>
        <w:t>Office</w:t>
      </w:r>
      <w:r>
        <w:rPr>
          <w:rFonts w:ascii="Arial" w:hAnsi="Arial" w:cs="Arial"/>
          <w:color w:val="333333"/>
        </w:rPr>
        <w:t>。</w:t>
      </w:r>
    </w:p>
    <w:p w14:paraId="08458B80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>Apache POI</w:t>
      </w:r>
      <w:r>
        <w:rPr>
          <w:rFonts w:ascii="Arial" w:hAnsi="Arial" w:cs="Arial"/>
          <w:color w:val="333333"/>
        </w:rPr>
        <w:t>包括一系列的</w:t>
      </w:r>
      <w:r>
        <w:rPr>
          <w:rFonts w:ascii="Arial" w:hAnsi="Arial" w:cs="Arial"/>
          <w:color w:val="333333"/>
        </w:rPr>
        <w:t>API</w:t>
      </w:r>
      <w:r>
        <w:rPr>
          <w:rFonts w:ascii="Arial" w:hAnsi="Arial" w:cs="Arial"/>
          <w:color w:val="333333"/>
        </w:rPr>
        <w:t>，它们可以操作基于</w:t>
      </w:r>
      <w:proofErr w:type="spellStart"/>
      <w:r>
        <w:rPr>
          <w:rFonts w:ascii="Arial" w:hAnsi="Arial" w:cs="Arial"/>
          <w:color w:val="333333"/>
        </w:rPr>
        <w:t>MicroSoft</w:t>
      </w:r>
      <w:proofErr w:type="spellEnd"/>
      <w:r>
        <w:rPr>
          <w:rFonts w:ascii="Arial" w:hAnsi="Arial" w:cs="Arial"/>
          <w:color w:val="333333"/>
        </w:rPr>
        <w:t xml:space="preserve"> OLE 2 Compound Document Format</w:t>
      </w:r>
      <w:r>
        <w:rPr>
          <w:rFonts w:ascii="Arial" w:hAnsi="Arial" w:cs="Arial"/>
          <w:color w:val="333333"/>
        </w:rPr>
        <w:t>的各种格式文件，可以通过这些</w:t>
      </w:r>
      <w:r>
        <w:rPr>
          <w:rFonts w:ascii="Arial" w:hAnsi="Arial" w:cs="Arial"/>
          <w:color w:val="333333"/>
        </w:rPr>
        <w:t>API</w:t>
      </w: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中读写</w:t>
      </w:r>
      <w:r>
        <w:rPr>
          <w:rFonts w:ascii="Arial" w:hAnsi="Arial" w:cs="Arial"/>
          <w:color w:val="333333"/>
        </w:rPr>
        <w:t>Excel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等文件。</w:t>
      </w:r>
    </w:p>
    <w:p w14:paraId="6F055A01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优点：跨平台支持</w:t>
      </w:r>
      <w:r>
        <w:rPr>
          <w:rFonts w:ascii="Arial" w:hAnsi="Arial" w:cs="Arial"/>
          <w:color w:val="333333"/>
        </w:rPr>
        <w:t>windows</w:t>
      </w:r>
      <w:r>
        <w:rPr>
          <w:rFonts w:ascii="Arial" w:hAnsi="Arial" w:cs="Arial"/>
          <w:color w:val="333333"/>
        </w:rPr>
        <w:t>、</w:t>
      </w:r>
      <w:proofErr w:type="spellStart"/>
      <w:r>
        <w:rPr>
          <w:rFonts w:ascii="Arial" w:hAnsi="Arial" w:cs="Arial"/>
          <w:color w:val="333333"/>
        </w:rPr>
        <w:t>unix</w:t>
      </w:r>
      <w:proofErr w:type="spellEnd"/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>。</w:t>
      </w:r>
    </w:p>
    <w:p w14:paraId="3B5AD485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缺点：相对与对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文件的处理来说，</w:t>
      </w:r>
      <w:r>
        <w:rPr>
          <w:rFonts w:ascii="Arial" w:hAnsi="Arial" w:cs="Arial"/>
          <w:color w:val="333333"/>
        </w:rPr>
        <w:t>POI</w:t>
      </w:r>
      <w:r>
        <w:rPr>
          <w:rFonts w:ascii="Arial" w:hAnsi="Arial" w:cs="Arial"/>
          <w:color w:val="333333"/>
        </w:rPr>
        <w:t>更适合</w:t>
      </w:r>
      <w:r>
        <w:rPr>
          <w:rFonts w:ascii="Arial" w:hAnsi="Arial" w:cs="Arial"/>
          <w:color w:val="333333"/>
        </w:rPr>
        <w:t>excel</w:t>
      </w:r>
      <w:r>
        <w:rPr>
          <w:rFonts w:ascii="Arial" w:hAnsi="Arial" w:cs="Arial"/>
          <w:color w:val="333333"/>
        </w:rPr>
        <w:t>处理，对于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实现一些简单文件的操作凑合，不能设置样式且生成的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文件格式不够规范。</w:t>
      </w:r>
    </w:p>
    <w:p w14:paraId="2697CB68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>Java2word</w:t>
      </w:r>
      <w:r>
        <w:rPr>
          <w:rFonts w:ascii="Arial" w:hAnsi="Arial" w:cs="Arial"/>
          <w:color w:val="333333"/>
        </w:rPr>
        <w:t>是一个在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程序中调用</w:t>
      </w:r>
      <w:r>
        <w:rPr>
          <w:rFonts w:ascii="Arial" w:hAnsi="Arial" w:cs="Arial"/>
          <w:color w:val="333333"/>
        </w:rPr>
        <w:t xml:space="preserve"> MS Office Word </w:t>
      </w:r>
      <w:r>
        <w:rPr>
          <w:rFonts w:ascii="Arial" w:hAnsi="Arial" w:cs="Arial"/>
          <w:color w:val="333333"/>
        </w:rPr>
        <w:t>文档的组件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类库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。该组件提供了一组简单的接口，以便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程序调用他的服务操作</w:t>
      </w:r>
      <w:r>
        <w:rPr>
          <w:rFonts w:ascii="Arial" w:hAnsi="Arial" w:cs="Arial"/>
          <w:color w:val="333333"/>
        </w:rPr>
        <w:t xml:space="preserve">Word </w:t>
      </w:r>
      <w:r>
        <w:rPr>
          <w:rFonts w:ascii="Arial" w:hAnsi="Arial" w:cs="Arial"/>
          <w:color w:val="333333"/>
        </w:rPr>
        <w:t>文档。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这些服务包括：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打开文档、新建文档、查找文字、替换文字，插入文字、插入图片、插入表格，在书签处插入文字、插入图片、插入表格等。</w:t>
      </w:r>
    </w:p>
    <w:p w14:paraId="28632D80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优点：足够简单，操作起来要比</w:t>
      </w:r>
      <w:proofErr w:type="spellStart"/>
      <w:r>
        <w:rPr>
          <w:rFonts w:ascii="Arial" w:hAnsi="Arial" w:cs="Arial"/>
          <w:color w:val="333333"/>
        </w:rPr>
        <w:t>FreeMarker</w:t>
      </w:r>
      <w:proofErr w:type="spellEnd"/>
      <w:r>
        <w:rPr>
          <w:rFonts w:ascii="Arial" w:hAnsi="Arial" w:cs="Arial"/>
          <w:color w:val="333333"/>
        </w:rPr>
        <w:t>简单的多。</w:t>
      </w:r>
    </w:p>
    <w:p w14:paraId="7FD53D5F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缺点：没有</w:t>
      </w:r>
      <w:proofErr w:type="spellStart"/>
      <w:r>
        <w:rPr>
          <w:rFonts w:ascii="Arial" w:hAnsi="Arial" w:cs="Arial"/>
          <w:color w:val="333333"/>
        </w:rPr>
        <w:t>FreeMarker</w:t>
      </w:r>
      <w:proofErr w:type="spellEnd"/>
      <w:r>
        <w:rPr>
          <w:rFonts w:ascii="Arial" w:hAnsi="Arial" w:cs="Arial"/>
          <w:color w:val="333333"/>
        </w:rPr>
        <w:t>强大，不能够根据模版生成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文档，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的文档的样式等信息都不能够很好的操作。</w:t>
      </w:r>
    </w:p>
    <w:p w14:paraId="32A0565B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：</w:t>
      </w:r>
      <w:proofErr w:type="spellStart"/>
      <w:r>
        <w:rPr>
          <w:rFonts w:ascii="Arial" w:hAnsi="Arial" w:cs="Arial"/>
          <w:color w:val="333333"/>
        </w:rPr>
        <w:t>FreeMarker</w:t>
      </w:r>
      <w:proofErr w:type="spellEnd"/>
      <w:r>
        <w:rPr>
          <w:rFonts w:ascii="Arial" w:hAnsi="Arial" w:cs="Arial"/>
          <w:color w:val="333333"/>
        </w:rPr>
        <w:t>生成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文档的功能是由</w:t>
      </w:r>
      <w:proofErr w:type="spellStart"/>
      <w:r>
        <w:rPr>
          <w:rFonts w:ascii="Arial" w:hAnsi="Arial" w:cs="Arial"/>
          <w:color w:val="333333"/>
        </w:rPr>
        <w:t>XML+FreeMarker</w:t>
      </w:r>
      <w:proofErr w:type="spellEnd"/>
      <w:r>
        <w:rPr>
          <w:rFonts w:ascii="Arial" w:hAnsi="Arial" w:cs="Arial"/>
          <w:color w:val="333333"/>
        </w:rPr>
        <w:t>来实现的。先把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文件另存为</w:t>
      </w:r>
      <w:r>
        <w:rPr>
          <w:rFonts w:ascii="Arial" w:hAnsi="Arial" w:cs="Arial"/>
          <w:color w:val="333333"/>
        </w:rPr>
        <w:t>xml</w:t>
      </w:r>
      <w:r>
        <w:rPr>
          <w:rFonts w:ascii="Arial" w:hAnsi="Arial" w:cs="Arial"/>
          <w:color w:val="333333"/>
        </w:rPr>
        <w:t>，在</w:t>
      </w:r>
      <w:r>
        <w:rPr>
          <w:rFonts w:ascii="Arial" w:hAnsi="Arial" w:cs="Arial"/>
          <w:color w:val="333333"/>
        </w:rPr>
        <w:t>xml</w:t>
      </w:r>
      <w:r>
        <w:rPr>
          <w:rFonts w:ascii="Arial" w:hAnsi="Arial" w:cs="Arial"/>
          <w:color w:val="333333"/>
        </w:rPr>
        <w:t>文件中插入特殊的字符串占位符，将</w:t>
      </w:r>
      <w:r>
        <w:rPr>
          <w:rFonts w:ascii="Arial" w:hAnsi="Arial" w:cs="Arial"/>
          <w:color w:val="333333"/>
        </w:rPr>
        <w:t>xml</w:t>
      </w:r>
      <w:r>
        <w:rPr>
          <w:rFonts w:ascii="Arial" w:hAnsi="Arial" w:cs="Arial"/>
          <w:color w:val="333333"/>
        </w:rPr>
        <w:t>翻译为</w:t>
      </w:r>
      <w:proofErr w:type="spellStart"/>
      <w:r>
        <w:rPr>
          <w:rFonts w:ascii="Arial" w:hAnsi="Arial" w:cs="Arial"/>
          <w:color w:val="333333"/>
        </w:rPr>
        <w:t>FreeMarker</w:t>
      </w:r>
      <w:proofErr w:type="spellEnd"/>
      <w:r>
        <w:rPr>
          <w:rFonts w:ascii="Arial" w:hAnsi="Arial" w:cs="Arial"/>
          <w:color w:val="333333"/>
        </w:rPr>
        <w:t>模板，最后用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来解析</w:t>
      </w:r>
      <w:proofErr w:type="spellStart"/>
      <w:r>
        <w:rPr>
          <w:rFonts w:ascii="Arial" w:hAnsi="Arial" w:cs="Arial"/>
          <w:color w:val="333333"/>
        </w:rPr>
        <w:t>FreeMarker</w:t>
      </w:r>
      <w:proofErr w:type="spellEnd"/>
      <w:r>
        <w:rPr>
          <w:rFonts w:ascii="Arial" w:hAnsi="Arial" w:cs="Arial"/>
          <w:color w:val="333333"/>
        </w:rPr>
        <w:t>模板，编码调用</w:t>
      </w:r>
      <w:proofErr w:type="spellStart"/>
      <w:r>
        <w:rPr>
          <w:rFonts w:ascii="Arial" w:hAnsi="Arial" w:cs="Arial"/>
          <w:color w:val="333333"/>
        </w:rPr>
        <w:t>FreeMarker</w:t>
      </w:r>
      <w:proofErr w:type="spellEnd"/>
      <w:r>
        <w:rPr>
          <w:rFonts w:ascii="Arial" w:hAnsi="Arial" w:cs="Arial"/>
          <w:color w:val="333333"/>
        </w:rPr>
        <w:t>实现文本替换并输出</w:t>
      </w:r>
      <w:r>
        <w:rPr>
          <w:rFonts w:ascii="Arial" w:hAnsi="Arial" w:cs="Arial"/>
          <w:color w:val="333333"/>
        </w:rPr>
        <w:t>Doc</w:t>
      </w:r>
      <w:r>
        <w:rPr>
          <w:rFonts w:ascii="Arial" w:hAnsi="Arial" w:cs="Arial"/>
          <w:color w:val="333333"/>
        </w:rPr>
        <w:t>。</w:t>
      </w:r>
    </w:p>
    <w:p w14:paraId="4C1DA9D0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优点：比</w:t>
      </w:r>
      <w:r>
        <w:rPr>
          <w:rFonts w:ascii="Arial" w:hAnsi="Arial" w:cs="Arial"/>
          <w:color w:val="333333"/>
        </w:rPr>
        <w:t>Java2word</w:t>
      </w:r>
      <w:r>
        <w:rPr>
          <w:rFonts w:ascii="Arial" w:hAnsi="Arial" w:cs="Arial"/>
          <w:color w:val="333333"/>
        </w:rPr>
        <w:t>功能强大，也是纯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编程。</w:t>
      </w:r>
    </w:p>
    <w:p w14:paraId="290878B7" w14:textId="77777777" w:rsidR="001F09B8" w:rsidRDefault="001F09B8" w:rsidP="001F09B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　　缺点：生成的文件本质上是</w:t>
      </w:r>
      <w:r>
        <w:rPr>
          <w:rFonts w:ascii="Arial" w:hAnsi="Arial" w:cs="Arial"/>
          <w:color w:val="333333"/>
        </w:rPr>
        <w:t>xml</w:t>
      </w:r>
      <w:r>
        <w:rPr>
          <w:rFonts w:ascii="Arial" w:hAnsi="Arial" w:cs="Arial"/>
          <w:color w:val="333333"/>
        </w:rPr>
        <w:t>，不是真正的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文件格式，有很多常用的</w:t>
      </w:r>
      <w:r>
        <w:rPr>
          <w:rFonts w:ascii="Arial" w:hAnsi="Arial" w:cs="Arial"/>
          <w:color w:val="333333"/>
        </w:rPr>
        <w:t>word</w:t>
      </w:r>
      <w:r>
        <w:rPr>
          <w:rFonts w:ascii="Arial" w:hAnsi="Arial" w:cs="Arial"/>
          <w:color w:val="333333"/>
        </w:rPr>
        <w:t>格式无法处理或表现怪异，比如：超链、换行、乱码、部分生成的文件打不开等。</w:t>
      </w:r>
    </w:p>
    <w:p w14:paraId="694A9273" w14:textId="77777777" w:rsidR="00F30B31" w:rsidRPr="001F09B8" w:rsidRDefault="00F30B31"/>
    <w:sectPr w:rsidR="00F30B31" w:rsidRPr="001F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E7"/>
    <w:rsid w:val="001F09B8"/>
    <w:rsid w:val="00DB62DD"/>
    <w:rsid w:val="00E015E7"/>
    <w:rsid w:val="00F3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23DC"/>
  <w15:chartTrackingRefBased/>
  <w15:docId w15:val="{4D4C5FC2-940C-4968-995E-1225F11A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0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83673</dc:creator>
  <cp:keywords/>
  <dc:description/>
  <cp:lastModifiedBy>83673</cp:lastModifiedBy>
  <cp:revision>2</cp:revision>
  <dcterms:created xsi:type="dcterms:W3CDTF">2018-08-23T15:50:00Z</dcterms:created>
  <dcterms:modified xsi:type="dcterms:W3CDTF">2018-08-23T15:51:00Z</dcterms:modified>
</cp:coreProperties>
</file>