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E866" w14:textId="1C2BAD90" w:rsidR="00E27D9C" w:rsidRPr="00E27D9C" w:rsidRDefault="00B813FF" w:rsidP="00E27D9C">
      <w:pPr>
        <w:rPr>
          <w:rFonts w:ascii="Cambria Math" w:hAnsi="Cambria Math" w:cs="Cambria Math"/>
        </w:rPr>
      </w:pPr>
      <w:r>
        <w:t>7GEAR</w:t>
      </w:r>
      <w:r w:rsidR="000B5B76">
        <w:t xml:space="preserve"> </w:t>
      </w:r>
      <w:r w:rsidR="00E27D9C">
        <w:t>ROLLBAG 40L</w:t>
      </w:r>
      <w:r w:rsidR="00877658">
        <w:br/>
      </w:r>
      <w:r w:rsidR="001D11B0">
        <w:rPr>
          <w:rFonts w:ascii="Cambria Math" w:hAnsi="Cambria Math" w:cs="Cambria Math"/>
        </w:rPr>
        <w:br/>
      </w:r>
      <w:r w:rsidR="00E27D9C">
        <w:rPr>
          <w:rFonts w:ascii="Cambria Math" w:hAnsi="Cambria Math" w:cs="Cambria Math"/>
        </w:rPr>
        <w:t>T</w:t>
      </w:r>
      <w:r w:rsidR="00E27D9C" w:rsidRPr="00E27D9C">
        <w:rPr>
          <w:rFonts w:ascii="Cambria Math" w:hAnsi="Cambria Math" w:cs="Cambria Math"/>
        </w:rPr>
        <w:t xml:space="preserve">as </w:t>
      </w:r>
      <w:proofErr w:type="spellStart"/>
      <w:r w:rsidR="00E27D9C" w:rsidRPr="00E27D9C">
        <w:rPr>
          <w:rFonts w:ascii="Cambria Math" w:hAnsi="Cambria Math" w:cs="Cambria Math"/>
        </w:rPr>
        <w:t>ini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dapat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menampung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semua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perlengkapan</w:t>
      </w:r>
      <w:proofErr w:type="spellEnd"/>
      <w:r w:rsidR="00E27D9C" w:rsidRPr="00E27D9C">
        <w:rPr>
          <w:rFonts w:ascii="Cambria Math" w:hAnsi="Cambria Math" w:cs="Cambria Math"/>
        </w:rPr>
        <w:t xml:space="preserve"> yang Anda </w:t>
      </w:r>
      <w:proofErr w:type="spellStart"/>
      <w:r w:rsidR="00E27D9C" w:rsidRPr="00E27D9C">
        <w:rPr>
          <w:rFonts w:ascii="Cambria Math" w:hAnsi="Cambria Math" w:cs="Cambria Math"/>
        </w:rPr>
        <w:t>butuhkan</w:t>
      </w:r>
      <w:proofErr w:type="spellEnd"/>
      <w:r w:rsidR="00E27D9C" w:rsidRPr="00E27D9C">
        <w:rPr>
          <w:rFonts w:ascii="Cambria Math" w:hAnsi="Cambria Math" w:cs="Cambria Math"/>
        </w:rPr>
        <w:t xml:space="preserve">. Tas </w:t>
      </w:r>
      <w:proofErr w:type="spellStart"/>
      <w:r w:rsidR="00E27D9C" w:rsidRPr="00E27D9C">
        <w:rPr>
          <w:rFonts w:ascii="Cambria Math" w:hAnsi="Cambria Math" w:cs="Cambria Math"/>
        </w:rPr>
        <w:t>ini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dilengkapi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dengan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sistem</w:t>
      </w:r>
      <w:proofErr w:type="spellEnd"/>
      <w:r w:rsidR="00E27D9C" w:rsidRPr="00E27D9C">
        <w:rPr>
          <w:rFonts w:ascii="Cambria Math" w:hAnsi="Cambria Math" w:cs="Cambria Math"/>
        </w:rPr>
        <w:t xml:space="preserve"> roll-top yang </w:t>
      </w:r>
      <w:proofErr w:type="spellStart"/>
      <w:r w:rsidR="00E27D9C" w:rsidRPr="00E27D9C">
        <w:rPr>
          <w:rFonts w:ascii="Cambria Math" w:hAnsi="Cambria Math" w:cs="Cambria Math"/>
        </w:rPr>
        <w:t>membuatnya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tahan</w:t>
      </w:r>
      <w:proofErr w:type="spellEnd"/>
      <w:r w:rsidR="00E27D9C" w:rsidRPr="00E27D9C">
        <w:rPr>
          <w:rFonts w:ascii="Cambria Math" w:hAnsi="Cambria Math" w:cs="Cambria Math"/>
        </w:rPr>
        <w:t xml:space="preserve"> air dan </w:t>
      </w:r>
      <w:proofErr w:type="spellStart"/>
      <w:r w:rsidR="00E27D9C" w:rsidRPr="00E27D9C">
        <w:rPr>
          <w:rFonts w:ascii="Cambria Math" w:hAnsi="Cambria Math" w:cs="Cambria Math"/>
        </w:rPr>
        <w:t>debu</w:t>
      </w:r>
      <w:proofErr w:type="spellEnd"/>
      <w:r w:rsidR="00E27D9C" w:rsidRPr="00E27D9C">
        <w:rPr>
          <w:rFonts w:ascii="Cambria Math" w:hAnsi="Cambria Math" w:cs="Cambria Math"/>
        </w:rPr>
        <w:t xml:space="preserve">. Selain </w:t>
      </w:r>
      <w:proofErr w:type="spellStart"/>
      <w:r w:rsidR="00E27D9C" w:rsidRPr="00E27D9C">
        <w:rPr>
          <w:rFonts w:ascii="Cambria Math" w:hAnsi="Cambria Math" w:cs="Cambria Math"/>
        </w:rPr>
        <w:t>itu</w:t>
      </w:r>
      <w:proofErr w:type="spellEnd"/>
      <w:r w:rsidR="00E27D9C" w:rsidRPr="00E27D9C">
        <w:rPr>
          <w:rFonts w:ascii="Cambria Math" w:hAnsi="Cambria Math" w:cs="Cambria Math"/>
        </w:rPr>
        <w:t xml:space="preserve">, </w:t>
      </w:r>
      <w:proofErr w:type="spellStart"/>
      <w:r w:rsidR="00E27D9C" w:rsidRPr="00E27D9C">
        <w:rPr>
          <w:rFonts w:ascii="Cambria Math" w:hAnsi="Cambria Math" w:cs="Cambria Math"/>
        </w:rPr>
        <w:t>tas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ini</w:t>
      </w:r>
      <w:proofErr w:type="spellEnd"/>
      <w:r w:rsidR="00E27D9C" w:rsidRPr="00E27D9C">
        <w:rPr>
          <w:rFonts w:ascii="Cambria Math" w:hAnsi="Cambria Math" w:cs="Cambria Math"/>
        </w:rPr>
        <w:t xml:space="preserve"> juga </w:t>
      </w:r>
      <w:proofErr w:type="spellStart"/>
      <w:r w:rsidR="00E27D9C" w:rsidRPr="00E27D9C">
        <w:rPr>
          <w:rFonts w:ascii="Cambria Math" w:hAnsi="Cambria Math" w:cs="Cambria Math"/>
        </w:rPr>
        <w:t>dilengkapi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dengan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tali</w:t>
      </w:r>
      <w:proofErr w:type="spellEnd"/>
      <w:r w:rsidR="00E27D9C" w:rsidRPr="00E27D9C">
        <w:rPr>
          <w:rFonts w:ascii="Cambria Math" w:hAnsi="Cambria Math" w:cs="Cambria Math"/>
        </w:rPr>
        <w:t xml:space="preserve"> bahu yang </w:t>
      </w:r>
      <w:proofErr w:type="spellStart"/>
      <w:r w:rsidR="00E27D9C" w:rsidRPr="00E27D9C">
        <w:rPr>
          <w:rFonts w:ascii="Cambria Math" w:hAnsi="Cambria Math" w:cs="Cambria Math"/>
        </w:rPr>
        <w:t>dapat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disesuaikan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sehingga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nyaman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saat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digunakan</w:t>
      </w:r>
      <w:proofErr w:type="spellEnd"/>
      <w:r w:rsidR="00E27D9C" w:rsidRPr="00E27D9C">
        <w:rPr>
          <w:rFonts w:ascii="Cambria Math" w:hAnsi="Cambria Math" w:cs="Cambria Math"/>
        </w:rPr>
        <w:t xml:space="preserve">. Roll Bag 40 L </w:t>
      </w:r>
      <w:proofErr w:type="spellStart"/>
      <w:r w:rsidR="00E27D9C" w:rsidRPr="00E27D9C">
        <w:rPr>
          <w:rFonts w:ascii="Cambria Math" w:hAnsi="Cambria Math" w:cs="Cambria Math"/>
        </w:rPr>
        <w:t>terbuat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dari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bahan</w:t>
      </w:r>
      <w:proofErr w:type="spellEnd"/>
      <w:r w:rsidR="00E27D9C" w:rsidRPr="00E27D9C">
        <w:rPr>
          <w:rFonts w:ascii="Cambria Math" w:hAnsi="Cambria Math" w:cs="Cambria Math"/>
        </w:rPr>
        <w:t xml:space="preserve"> yang </w:t>
      </w:r>
      <w:proofErr w:type="spellStart"/>
      <w:r w:rsidR="00E27D9C" w:rsidRPr="00E27D9C">
        <w:rPr>
          <w:rFonts w:ascii="Cambria Math" w:hAnsi="Cambria Math" w:cs="Cambria Math"/>
        </w:rPr>
        <w:t>kuat</w:t>
      </w:r>
      <w:proofErr w:type="spellEnd"/>
      <w:r w:rsidR="00E27D9C" w:rsidRPr="00E27D9C">
        <w:rPr>
          <w:rFonts w:ascii="Cambria Math" w:hAnsi="Cambria Math" w:cs="Cambria Math"/>
        </w:rPr>
        <w:t xml:space="preserve"> dan </w:t>
      </w:r>
      <w:proofErr w:type="spellStart"/>
      <w:r w:rsidR="00E27D9C" w:rsidRPr="00E27D9C">
        <w:rPr>
          <w:rFonts w:ascii="Cambria Math" w:hAnsi="Cambria Math" w:cs="Cambria Math"/>
        </w:rPr>
        <w:t>tahan</w:t>
      </w:r>
      <w:proofErr w:type="spellEnd"/>
      <w:r w:rsidR="00E27D9C" w:rsidRPr="00E27D9C">
        <w:rPr>
          <w:rFonts w:ascii="Cambria Math" w:hAnsi="Cambria Math" w:cs="Cambria Math"/>
        </w:rPr>
        <w:t xml:space="preserve"> lama </w:t>
      </w:r>
      <w:proofErr w:type="spellStart"/>
      <w:r w:rsidR="00E27D9C" w:rsidRPr="00E27D9C">
        <w:rPr>
          <w:rFonts w:ascii="Cambria Math" w:hAnsi="Cambria Math" w:cs="Cambria Math"/>
        </w:rPr>
        <w:t>sehingga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dapat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digunakan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dalam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jangka</w:t>
      </w:r>
      <w:proofErr w:type="spellEnd"/>
      <w:r w:rsidR="00E27D9C" w:rsidRPr="00E27D9C">
        <w:rPr>
          <w:rFonts w:ascii="Cambria Math" w:hAnsi="Cambria Math" w:cs="Cambria Math"/>
        </w:rPr>
        <w:t xml:space="preserve"> </w:t>
      </w:r>
      <w:proofErr w:type="spellStart"/>
      <w:r w:rsidR="00E27D9C" w:rsidRPr="00E27D9C">
        <w:rPr>
          <w:rFonts w:ascii="Cambria Math" w:hAnsi="Cambria Math" w:cs="Cambria Math"/>
        </w:rPr>
        <w:t>waktu</w:t>
      </w:r>
      <w:proofErr w:type="spellEnd"/>
      <w:r w:rsidR="00E27D9C" w:rsidRPr="00E27D9C">
        <w:rPr>
          <w:rFonts w:ascii="Cambria Math" w:hAnsi="Cambria Math" w:cs="Cambria Math"/>
        </w:rPr>
        <w:t xml:space="preserve"> yang lama.</w:t>
      </w:r>
    </w:p>
    <w:p w14:paraId="1FDD54DE" w14:textId="77777777" w:rsidR="00E27D9C" w:rsidRPr="00E27D9C" w:rsidRDefault="00E27D9C" w:rsidP="00E27D9C">
      <w:pPr>
        <w:rPr>
          <w:rFonts w:ascii="Cambria Math" w:hAnsi="Cambria Math" w:cs="Cambria Math"/>
        </w:rPr>
      </w:pPr>
      <w:r w:rsidRPr="00E27D9C">
        <w:rPr>
          <w:rFonts w:ascii="Cambria Math" w:hAnsi="Cambria Math" w:cs="Cambria Math"/>
        </w:rPr>
        <w:t>Tas Waterproof Roll Bag 40L</w:t>
      </w:r>
    </w:p>
    <w:p w14:paraId="7E1E1E75" w14:textId="45FAEBBA" w:rsidR="00E27D9C" w:rsidRPr="00E27D9C" w:rsidRDefault="00E27D9C" w:rsidP="00E27D9C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spellStart"/>
      <w:r w:rsidRPr="00E27D9C">
        <w:rPr>
          <w:rFonts w:ascii="Cambria Math" w:hAnsi="Cambria Math" w:cs="Cambria Math"/>
        </w:rPr>
        <w:t>Kelengkapan</w:t>
      </w:r>
      <w:proofErr w:type="spellEnd"/>
      <w:r>
        <w:rPr>
          <w:rFonts w:ascii="Cambria Math" w:hAnsi="Cambria Math" w:cs="Cambria Math"/>
        </w:rPr>
        <w:br/>
      </w:r>
      <w:r w:rsidRPr="00E27D9C">
        <w:rPr>
          <w:rFonts w:ascii="Cambria Math" w:hAnsi="Cambria Math" w:cs="Cambria Math"/>
        </w:rPr>
        <w:t xml:space="preserve">- Tali </w:t>
      </w:r>
      <w:proofErr w:type="spellStart"/>
      <w:r w:rsidRPr="00E27D9C">
        <w:rPr>
          <w:rFonts w:ascii="Cambria Math" w:hAnsi="Cambria Math" w:cs="Cambria Math"/>
        </w:rPr>
        <w:t>selempang</w:t>
      </w:r>
      <w:proofErr w:type="spellEnd"/>
      <w:r>
        <w:rPr>
          <w:rFonts w:ascii="Cambria Math" w:hAnsi="Cambria Math" w:cs="Cambria Math"/>
        </w:rPr>
        <w:br/>
      </w:r>
      <w:r w:rsidRPr="00E27D9C">
        <w:rPr>
          <w:rFonts w:ascii="Cambria Math" w:hAnsi="Cambria Math" w:cs="Cambria Math"/>
        </w:rPr>
        <w:t xml:space="preserve">- 2pcs Tali </w:t>
      </w:r>
      <w:proofErr w:type="spellStart"/>
      <w:r w:rsidRPr="00E27D9C">
        <w:rPr>
          <w:rFonts w:ascii="Cambria Math" w:hAnsi="Cambria Math" w:cs="Cambria Math"/>
        </w:rPr>
        <w:t>karet</w:t>
      </w:r>
      <w:proofErr w:type="spellEnd"/>
    </w:p>
    <w:p w14:paraId="6483602B" w14:textId="33F822E8" w:rsidR="00E27D9C" w:rsidRPr="00E27D9C" w:rsidRDefault="00E27D9C" w:rsidP="00E27D9C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gramStart"/>
      <w:r w:rsidRPr="00E27D9C">
        <w:rPr>
          <w:rFonts w:ascii="Cambria Math" w:hAnsi="Cambria Math" w:cs="Cambria Math"/>
        </w:rPr>
        <w:t>Warna</w:t>
      </w:r>
      <w:r>
        <w:rPr>
          <w:rFonts w:ascii="Cambria Math" w:hAnsi="Cambria Math" w:cs="Cambria Math"/>
        </w:rPr>
        <w:t xml:space="preserve"> :</w:t>
      </w:r>
      <w:proofErr w:type="gramEnd"/>
      <w:r w:rsidRPr="00E27D9C">
        <w:rPr>
          <w:rFonts w:ascii="Cambria Math" w:hAnsi="Cambria Math" w:cs="Cambria Math"/>
        </w:rPr>
        <w:t xml:space="preserve"> Hitam</w:t>
      </w:r>
    </w:p>
    <w:p w14:paraId="1F0D4098" w14:textId="0A46ECAD" w:rsidR="00E27D9C" w:rsidRPr="00E27D9C" w:rsidRDefault="00E27D9C" w:rsidP="00E27D9C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E27D9C">
        <w:rPr>
          <w:rFonts w:ascii="Cambria Math" w:hAnsi="Cambria Math" w:cs="Cambria Math"/>
        </w:rPr>
        <w:t xml:space="preserve">7Gear Waterproof Roll Bag Tail Pack. The Waterproof </w:t>
      </w:r>
      <w:proofErr w:type="spellStart"/>
      <w:r w:rsidRPr="00E27D9C">
        <w:rPr>
          <w:rFonts w:ascii="Cambria Math" w:hAnsi="Cambria Math" w:cs="Cambria Math"/>
        </w:rPr>
        <w:t>Rollpack</w:t>
      </w:r>
      <w:proofErr w:type="spellEnd"/>
      <w:r w:rsidRPr="00E27D9C">
        <w:rPr>
          <w:rFonts w:ascii="Cambria Math" w:hAnsi="Cambria Math" w:cs="Cambria Math"/>
        </w:rPr>
        <w:t xml:space="preserve"> is lightweight and durable, offering a fantastic solution to motorcycle storage problems. This Tail Pack is also 100% waterproof keeping you entirely in the dry!</w:t>
      </w:r>
    </w:p>
    <w:p w14:paraId="65D51729" w14:textId="5119637E" w:rsidR="00D846CB" w:rsidRPr="00461B66" w:rsidRDefault="00FE4A99" w:rsidP="00E27D9C">
      <w:pPr>
        <w:rPr>
          <w:rFonts w:ascii="Cambria Math" w:hAnsi="Cambria Math" w:cs="Cambria Math"/>
        </w:rPr>
      </w:pPr>
      <w:r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E27D9C">
        <w:t>465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0"/>
  </w:num>
  <w:num w:numId="4" w16cid:durableId="1287934196">
    <w:abstractNumId w:val="3"/>
  </w:num>
  <w:num w:numId="5" w16cid:durableId="330530082">
    <w:abstractNumId w:val="11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D11B0"/>
    <w:rsid w:val="001F184B"/>
    <w:rsid w:val="002014A4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2025-12-16T12:01:00Z</dcterms:created>
  <dcterms:modified xsi:type="dcterms:W3CDTF">2025-12-16T12:01:00Z</dcterms:modified>
</cp:coreProperties>
</file>