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AC1E" w14:textId="342D9F66" w:rsidR="00932375" w:rsidRPr="00932375" w:rsidRDefault="00672A67" w:rsidP="00932375">
      <w:pPr>
        <w:rPr>
          <w:rFonts w:ascii="Cambria Math" w:hAnsi="Cambria Math" w:cs="Cambria Math"/>
        </w:rPr>
      </w:pPr>
      <w:r>
        <w:t xml:space="preserve">CONTIN </w:t>
      </w:r>
      <w:r w:rsidR="00932375">
        <w:t>SKIPPER TANKBAG</w:t>
      </w:r>
      <w:r w:rsidR="001D11B0">
        <w:rPr>
          <w:rFonts w:ascii="Cambria Math" w:hAnsi="Cambria Math" w:cs="Cambria Math"/>
        </w:rPr>
        <w:br/>
      </w:r>
      <w:r w:rsidR="00923E2A" w:rsidRPr="00923E2A">
        <w:rPr>
          <w:rFonts w:ascii="Cambria Math" w:hAnsi="Cambria Math" w:cs="Cambria Math"/>
        </w:rPr>
        <w:br/>
      </w:r>
      <w:r w:rsidR="00923E2A">
        <w:rPr>
          <w:rFonts w:ascii="Cambria Math" w:hAnsi="Cambria Math" w:cs="Cambria Math"/>
        </w:rPr>
        <w:br/>
      </w:r>
      <w:r w:rsidR="00932375">
        <w:rPr>
          <w:rFonts w:ascii="Cambria Math" w:hAnsi="Cambria Math" w:cs="Cambria Math"/>
        </w:rPr>
        <w:t xml:space="preserve">CONTIN </w:t>
      </w:r>
      <w:r w:rsidR="00932375" w:rsidRPr="00932375">
        <w:rPr>
          <w:rFonts w:ascii="Cambria Math" w:hAnsi="Cambria Math" w:cs="Cambria Math"/>
        </w:rPr>
        <w:t>SKIPPER – Tank Bag</w:t>
      </w:r>
    </w:p>
    <w:p w14:paraId="76D7D3E9" w14:textId="77777777" w:rsidR="00932375" w:rsidRPr="00932375" w:rsidRDefault="00932375" w:rsidP="00932375">
      <w:pPr>
        <w:rPr>
          <w:rFonts w:ascii="Cambria Math" w:hAnsi="Cambria Math" w:cs="Cambria Math"/>
        </w:rPr>
      </w:pPr>
      <w:proofErr w:type="spellStart"/>
      <w:proofErr w:type="gramStart"/>
      <w:r w:rsidRPr="00932375">
        <w:rPr>
          <w:rFonts w:ascii="Cambria Math" w:hAnsi="Cambria Math" w:cs="Cambria Math"/>
        </w:rPr>
        <w:t>Spesifikasi</w:t>
      </w:r>
      <w:proofErr w:type="spellEnd"/>
      <w:r w:rsidRPr="00932375">
        <w:rPr>
          <w:rFonts w:ascii="Cambria Math" w:hAnsi="Cambria Math" w:cs="Cambria Math"/>
        </w:rPr>
        <w:t xml:space="preserve"> :</w:t>
      </w:r>
      <w:proofErr w:type="gramEnd"/>
    </w:p>
    <w:p w14:paraId="50E989C1" w14:textId="77777777" w:rsidR="00932375" w:rsidRPr="00932375" w:rsidRDefault="00932375" w:rsidP="00932375">
      <w:pPr>
        <w:rPr>
          <w:rFonts w:ascii="Cambria Math" w:hAnsi="Cambria Math" w:cs="Cambria Math"/>
        </w:rPr>
      </w:pPr>
      <w:r w:rsidRPr="00932375">
        <w:rPr>
          <w:rFonts w:ascii="Cambria Math" w:hAnsi="Cambria Math" w:cs="Cambria Math"/>
        </w:rPr>
        <w:t>• Heavy duty Ballistic Nylon D1682 construction with synthetic leather chassis</w:t>
      </w:r>
    </w:p>
    <w:p w14:paraId="2A56918C" w14:textId="77777777" w:rsidR="00932375" w:rsidRPr="00932375" w:rsidRDefault="00932375" w:rsidP="00932375">
      <w:pPr>
        <w:rPr>
          <w:rFonts w:ascii="Cambria Math" w:hAnsi="Cambria Math" w:cs="Cambria Math"/>
        </w:rPr>
      </w:pPr>
      <w:r w:rsidRPr="00932375">
        <w:rPr>
          <w:rFonts w:ascii="Cambria Math" w:hAnsi="Cambria Math" w:cs="Cambria Math"/>
        </w:rPr>
        <w:t>• Strong magnet for secure holding</w:t>
      </w:r>
    </w:p>
    <w:p w14:paraId="561A78EE" w14:textId="77777777" w:rsidR="00932375" w:rsidRPr="00932375" w:rsidRDefault="00932375" w:rsidP="00932375">
      <w:pPr>
        <w:rPr>
          <w:rFonts w:ascii="Cambria Math" w:hAnsi="Cambria Math" w:cs="Cambria Math"/>
        </w:rPr>
      </w:pPr>
      <w:r w:rsidRPr="00932375">
        <w:rPr>
          <w:rFonts w:ascii="Cambria Math" w:hAnsi="Cambria Math" w:cs="Cambria Math"/>
        </w:rPr>
        <w:t xml:space="preserve">• Soft anti-scratch and anti-slip base </w:t>
      </w:r>
    </w:p>
    <w:p w14:paraId="509E30D4" w14:textId="77777777" w:rsidR="00932375" w:rsidRPr="00932375" w:rsidRDefault="00932375" w:rsidP="00932375">
      <w:pPr>
        <w:rPr>
          <w:rFonts w:ascii="Cambria Math" w:hAnsi="Cambria Math" w:cs="Cambria Math"/>
        </w:rPr>
      </w:pPr>
      <w:r w:rsidRPr="00932375">
        <w:rPr>
          <w:rFonts w:ascii="Cambria Math" w:hAnsi="Cambria Math" w:cs="Cambria Math"/>
        </w:rPr>
        <w:t>• Clear map pocket</w:t>
      </w:r>
    </w:p>
    <w:p w14:paraId="5FC42435" w14:textId="77777777" w:rsidR="00932375" w:rsidRPr="00932375" w:rsidRDefault="00932375" w:rsidP="00932375">
      <w:pPr>
        <w:rPr>
          <w:rFonts w:ascii="Cambria Math" w:hAnsi="Cambria Math" w:cs="Cambria Math"/>
        </w:rPr>
      </w:pPr>
      <w:r w:rsidRPr="00932375">
        <w:rPr>
          <w:rFonts w:ascii="Cambria Math" w:hAnsi="Cambria Math" w:cs="Cambria Math"/>
        </w:rPr>
        <w:t xml:space="preserve">• Two side </w:t>
      </w:r>
      <w:proofErr w:type="gramStart"/>
      <w:r w:rsidRPr="00932375">
        <w:rPr>
          <w:rFonts w:ascii="Cambria Math" w:hAnsi="Cambria Math" w:cs="Cambria Math"/>
        </w:rPr>
        <w:t>pocket</w:t>
      </w:r>
      <w:proofErr w:type="gramEnd"/>
    </w:p>
    <w:p w14:paraId="02ADF460" w14:textId="77777777" w:rsidR="00932375" w:rsidRPr="00932375" w:rsidRDefault="00932375" w:rsidP="00932375">
      <w:pPr>
        <w:rPr>
          <w:rFonts w:ascii="Cambria Math" w:hAnsi="Cambria Math" w:cs="Cambria Math"/>
        </w:rPr>
      </w:pPr>
      <w:r w:rsidRPr="00932375">
        <w:rPr>
          <w:rFonts w:ascii="Cambria Math" w:hAnsi="Cambria Math" w:cs="Cambria Math"/>
        </w:rPr>
        <w:t>• Inner storage pocket/organizer</w:t>
      </w:r>
    </w:p>
    <w:p w14:paraId="6684C8A9" w14:textId="77777777" w:rsidR="00932375" w:rsidRPr="00932375" w:rsidRDefault="00932375" w:rsidP="00932375">
      <w:pPr>
        <w:rPr>
          <w:rFonts w:ascii="Cambria Math" w:hAnsi="Cambria Math" w:cs="Cambria Math"/>
        </w:rPr>
      </w:pPr>
      <w:r w:rsidRPr="00932375">
        <w:rPr>
          <w:rFonts w:ascii="Cambria Math" w:hAnsi="Cambria Math" w:cs="Cambria Math"/>
        </w:rPr>
        <w:t>• Rain cover included</w:t>
      </w:r>
    </w:p>
    <w:p w14:paraId="0F12E7AC" w14:textId="77777777" w:rsidR="00932375" w:rsidRPr="00932375" w:rsidRDefault="00932375" w:rsidP="00932375">
      <w:pPr>
        <w:rPr>
          <w:rFonts w:ascii="Cambria Math" w:hAnsi="Cambria Math" w:cs="Cambria Math"/>
        </w:rPr>
      </w:pPr>
      <w:r w:rsidRPr="00932375">
        <w:rPr>
          <w:rFonts w:ascii="Cambria Math" w:hAnsi="Cambria Math" w:cs="Cambria Math"/>
        </w:rPr>
        <w:t>• Contin marked reflective piping for night-time visibility</w:t>
      </w:r>
    </w:p>
    <w:p w14:paraId="634E67A8" w14:textId="77777777" w:rsidR="00932375" w:rsidRPr="00932375" w:rsidRDefault="00932375" w:rsidP="00932375">
      <w:pPr>
        <w:rPr>
          <w:rFonts w:ascii="Cambria Math" w:hAnsi="Cambria Math" w:cs="Cambria Math"/>
        </w:rPr>
      </w:pPr>
      <w:r w:rsidRPr="00932375">
        <w:rPr>
          <w:rFonts w:ascii="Cambria Math" w:hAnsi="Cambria Math" w:cs="Cambria Math"/>
        </w:rPr>
        <w:t>• Backpack convertible with shoulder strap included</w:t>
      </w:r>
    </w:p>
    <w:p w14:paraId="51EB7E62" w14:textId="77777777" w:rsidR="00932375" w:rsidRPr="00932375" w:rsidRDefault="00932375" w:rsidP="00932375">
      <w:pPr>
        <w:rPr>
          <w:rFonts w:ascii="Cambria Math" w:hAnsi="Cambria Math" w:cs="Cambria Math"/>
        </w:rPr>
      </w:pPr>
      <w:r w:rsidRPr="00932375">
        <w:rPr>
          <w:rFonts w:ascii="Cambria Math" w:hAnsi="Cambria Math" w:cs="Cambria Math"/>
        </w:rPr>
        <w:t>• Additional D-Clip anchor points</w:t>
      </w:r>
    </w:p>
    <w:p w14:paraId="525C5416" w14:textId="77777777" w:rsidR="00932375" w:rsidRPr="00932375" w:rsidRDefault="00932375" w:rsidP="00932375">
      <w:pPr>
        <w:rPr>
          <w:rFonts w:ascii="Cambria Math" w:hAnsi="Cambria Math" w:cs="Cambria Math"/>
        </w:rPr>
      </w:pPr>
      <w:r w:rsidRPr="00932375">
        <w:rPr>
          <w:rFonts w:ascii="Cambria Math" w:hAnsi="Cambria Math" w:cs="Cambria Math"/>
        </w:rPr>
        <w:t xml:space="preserve">• Expandable up to 18 </w:t>
      </w:r>
      <w:proofErr w:type="spellStart"/>
      <w:r w:rsidRPr="00932375">
        <w:rPr>
          <w:rFonts w:ascii="Cambria Math" w:hAnsi="Cambria Math" w:cs="Cambria Math"/>
        </w:rPr>
        <w:t>liters</w:t>
      </w:r>
      <w:proofErr w:type="spellEnd"/>
      <w:r w:rsidRPr="00932375">
        <w:rPr>
          <w:rFonts w:ascii="Cambria Math" w:hAnsi="Cambria Math" w:cs="Cambria Math"/>
        </w:rPr>
        <w:t xml:space="preserve"> capacity</w:t>
      </w:r>
    </w:p>
    <w:p w14:paraId="3B12ABB4" w14:textId="77777777" w:rsidR="00932375" w:rsidRPr="00932375" w:rsidRDefault="00932375" w:rsidP="00932375">
      <w:pPr>
        <w:rPr>
          <w:rFonts w:ascii="Cambria Math" w:hAnsi="Cambria Math" w:cs="Cambria Math"/>
        </w:rPr>
      </w:pPr>
      <w:r w:rsidRPr="00932375">
        <w:rPr>
          <w:rFonts w:ascii="Cambria Math" w:hAnsi="Cambria Math" w:cs="Cambria Math"/>
        </w:rPr>
        <w:t>• Dimension W:25cm L:35cm H:17-27cm</w:t>
      </w:r>
    </w:p>
    <w:p w14:paraId="5651FED1" w14:textId="77777777" w:rsidR="00932375" w:rsidRPr="00932375" w:rsidRDefault="00932375" w:rsidP="00932375">
      <w:pPr>
        <w:rPr>
          <w:rFonts w:ascii="Cambria Math" w:hAnsi="Cambria Math" w:cs="Cambria Math"/>
        </w:rPr>
      </w:pPr>
      <w:r w:rsidRPr="00932375">
        <w:rPr>
          <w:rFonts w:ascii="Cambria Math" w:hAnsi="Cambria Math" w:cs="Cambria Math"/>
        </w:rPr>
        <w:t xml:space="preserve">• Available </w:t>
      </w:r>
      <w:proofErr w:type="spellStart"/>
      <w:r w:rsidRPr="00932375">
        <w:rPr>
          <w:rFonts w:ascii="Cambria Math" w:hAnsi="Cambria Math" w:cs="Cambria Math"/>
        </w:rPr>
        <w:t>colors</w:t>
      </w:r>
      <w:proofErr w:type="spellEnd"/>
      <w:r w:rsidRPr="00932375">
        <w:rPr>
          <w:rFonts w:ascii="Cambria Math" w:hAnsi="Cambria Math" w:cs="Cambria Math"/>
        </w:rPr>
        <w:t>: Black</w:t>
      </w:r>
    </w:p>
    <w:p w14:paraId="65D51729" w14:textId="531CA275" w:rsidR="00D846CB" w:rsidRPr="00461B66" w:rsidRDefault="00477DF0" w:rsidP="00932375">
      <w:pPr>
        <w:rPr>
          <w:rFonts w:ascii="Cambria Math" w:hAnsi="Cambria Math" w:cs="Cambria Math"/>
        </w:rPr>
      </w:pPr>
      <w:r>
        <w:br/>
      </w:r>
      <w:r w:rsidR="0035381A">
        <w:br/>
      </w:r>
      <w:r w:rsidR="0035381A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>Rp.</w:t>
      </w:r>
      <w:r w:rsidR="0035381A">
        <w:t xml:space="preserve"> </w:t>
      </w:r>
      <w:r w:rsidR="00932375">
        <w:t>544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0410"/>
    <w:rsid w:val="001B7DAD"/>
    <w:rsid w:val="001D11B0"/>
    <w:rsid w:val="001F184B"/>
    <w:rsid w:val="002014A4"/>
    <w:rsid w:val="0024153F"/>
    <w:rsid w:val="0026342D"/>
    <w:rsid w:val="0026560D"/>
    <w:rsid w:val="00273E3E"/>
    <w:rsid w:val="0027711D"/>
    <w:rsid w:val="002A0E75"/>
    <w:rsid w:val="002E5AF8"/>
    <w:rsid w:val="00327DA2"/>
    <w:rsid w:val="00331024"/>
    <w:rsid w:val="00332964"/>
    <w:rsid w:val="00333A91"/>
    <w:rsid w:val="00333C96"/>
    <w:rsid w:val="0035381A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5206F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72A67"/>
    <w:rsid w:val="006C2721"/>
    <w:rsid w:val="006C3812"/>
    <w:rsid w:val="006E3464"/>
    <w:rsid w:val="006F5940"/>
    <w:rsid w:val="006F7555"/>
    <w:rsid w:val="007077FC"/>
    <w:rsid w:val="00733367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23E2A"/>
    <w:rsid w:val="00932375"/>
    <w:rsid w:val="00933BAA"/>
    <w:rsid w:val="00935C5A"/>
    <w:rsid w:val="00963981"/>
    <w:rsid w:val="0097285D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2025-12-17T02:13:00Z</dcterms:created>
  <dcterms:modified xsi:type="dcterms:W3CDTF">2025-12-17T02:13:00Z</dcterms:modified>
</cp:coreProperties>
</file>