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A72F" w14:textId="77777777" w:rsidR="00885D33" w:rsidRPr="00BE19AE" w:rsidRDefault="00885D33" w:rsidP="00885D33">
      <w:pPr>
        <w:spacing w:line="480" w:lineRule="auto"/>
        <w:jc w:val="center"/>
        <w:rPr>
          <w:rFonts w:ascii="Times New Roman" w:hAnsi="Times New Roman" w:cs="Times New Roman"/>
          <w:sz w:val="24"/>
          <w:szCs w:val="24"/>
        </w:rPr>
      </w:pPr>
      <w:r w:rsidRPr="00BE19AE">
        <w:rPr>
          <w:rFonts w:ascii="Times New Roman" w:hAnsi="Times New Roman" w:cs="Times New Roman"/>
          <w:noProof/>
          <w:sz w:val="24"/>
          <w:szCs w:val="24"/>
        </w:rPr>
        <w:drawing>
          <wp:inline distT="0" distB="0" distL="0" distR="0" wp14:anchorId="77B28AE2" wp14:editId="17870B2C">
            <wp:extent cx="1024890" cy="1003935"/>
            <wp:effectExtent l="0" t="0" r="3810" b="5715"/>
            <wp:docPr id="106" name="Picture 106" descr="Catholic University of Ghana,fiap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Catholic University of Ghana,fiap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024890" cy="1003935"/>
                    </a:xfrm>
                    <a:prstGeom prst="rect">
                      <a:avLst/>
                    </a:prstGeom>
                    <a:noFill/>
                    <a:ln>
                      <a:noFill/>
                    </a:ln>
                  </pic:spPr>
                </pic:pic>
              </a:graphicData>
            </a:graphic>
          </wp:inline>
        </w:drawing>
      </w:r>
    </w:p>
    <w:p w14:paraId="0A55A63F" w14:textId="77777777" w:rsidR="00885D33" w:rsidRPr="00BE19AE" w:rsidRDefault="00885D33" w:rsidP="00885D33">
      <w:pPr>
        <w:spacing w:line="480" w:lineRule="auto"/>
        <w:jc w:val="center"/>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t>CATHOLIC UNIVERSITY OF GHANA, FIAPRE</w:t>
      </w:r>
    </w:p>
    <w:p w14:paraId="12D76F38" w14:textId="77777777" w:rsidR="00885D33" w:rsidRPr="00BE19AE" w:rsidRDefault="00885D33" w:rsidP="00885D33">
      <w:pPr>
        <w:spacing w:line="480" w:lineRule="auto"/>
        <w:jc w:val="center"/>
        <w:rPr>
          <w:rFonts w:ascii="Times New Roman" w:eastAsia="Times New Roman" w:hAnsi="Times New Roman" w:cs="Times New Roman"/>
          <w:b/>
          <w:sz w:val="24"/>
          <w:szCs w:val="24"/>
        </w:rPr>
      </w:pPr>
      <w:r w:rsidRPr="00D80BDB">
        <w:rPr>
          <w:rFonts w:ascii="Times New Roman" w:eastAsia="Times New Roman" w:hAnsi="Times New Roman" w:cs="Times New Roman"/>
          <w:b/>
          <w:sz w:val="24"/>
          <w:szCs w:val="24"/>
        </w:rPr>
        <w:t xml:space="preserve">ECONOMICS AND BUSINESS ADMINISTRATION </w:t>
      </w:r>
      <w:r w:rsidRPr="00BE19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EBA</w:t>
      </w:r>
      <w:r w:rsidRPr="00BE19AE">
        <w:rPr>
          <w:rFonts w:ascii="Times New Roman" w:eastAsia="Times New Roman" w:hAnsi="Times New Roman" w:cs="Times New Roman"/>
          <w:b/>
          <w:sz w:val="24"/>
          <w:szCs w:val="24"/>
        </w:rPr>
        <w:t xml:space="preserve">) </w:t>
      </w:r>
      <w:r w:rsidRPr="00BE19AE">
        <w:rPr>
          <w:rFonts w:ascii="Times New Roman" w:hAnsi="Times New Roman" w:cs="Times New Roman"/>
          <w:b/>
          <w:bCs/>
          <w:sz w:val="24"/>
          <w:szCs w:val="24"/>
        </w:rPr>
        <w:t xml:space="preserve">                             </w:t>
      </w:r>
      <w:r w:rsidRPr="00BE19AE">
        <w:rPr>
          <w:rFonts w:ascii="Times New Roman" w:eastAsia="Times New Roman" w:hAnsi="Times New Roman" w:cs="Times New Roman"/>
          <w:b/>
          <w:sz w:val="24"/>
          <w:szCs w:val="24"/>
        </w:rPr>
        <w:t xml:space="preserve">                 </w:t>
      </w:r>
    </w:p>
    <w:p w14:paraId="6DD270E3" w14:textId="77777777" w:rsidR="00885D33" w:rsidRPr="00BE19AE" w:rsidRDefault="00885D33" w:rsidP="00885D33">
      <w:pPr>
        <w:spacing w:line="480" w:lineRule="auto"/>
        <w:jc w:val="center"/>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t>A WEB-BASED REAL TIME PANDEMIC MONITORING SYSTEM</w:t>
      </w:r>
    </w:p>
    <w:p w14:paraId="3D41A17C" w14:textId="77777777" w:rsidR="00885D33" w:rsidRPr="00BE19AE" w:rsidRDefault="00885D33" w:rsidP="00885D33">
      <w:pPr>
        <w:spacing w:line="480" w:lineRule="auto"/>
        <w:jc w:val="center"/>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t>BY</w:t>
      </w:r>
    </w:p>
    <w:p w14:paraId="19DCF6FA" w14:textId="77777777" w:rsidR="00885D33" w:rsidRDefault="00885D33" w:rsidP="00885D33">
      <w:pPr>
        <w:spacing w:after="0" w:line="480" w:lineRule="auto"/>
        <w:jc w:val="center"/>
        <w:rPr>
          <w:rFonts w:ascii="Times New Roman" w:eastAsia="Times New Roman" w:hAnsi="Times New Roman" w:cs="Times New Roman"/>
          <w:b/>
          <w:sz w:val="24"/>
          <w:szCs w:val="24"/>
        </w:rPr>
      </w:pPr>
      <w:r w:rsidRPr="00D80BDB">
        <w:rPr>
          <w:rFonts w:ascii="Times New Roman" w:eastAsia="Times New Roman" w:hAnsi="Times New Roman" w:cs="Times New Roman"/>
          <w:b/>
          <w:sz w:val="24"/>
          <w:szCs w:val="24"/>
        </w:rPr>
        <w:t xml:space="preserve">MR. WILLIAM KOFI AWUMA </w:t>
      </w:r>
    </w:p>
    <w:p w14:paraId="4CFBA1FF" w14:textId="77777777" w:rsidR="00885D33" w:rsidRPr="00BE19AE" w:rsidRDefault="00885D33" w:rsidP="00885D33">
      <w:pPr>
        <w:spacing w:after="0" w:line="480" w:lineRule="auto"/>
        <w:jc w:val="center"/>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t>(</w:t>
      </w:r>
      <w:r w:rsidRPr="00D80BDB">
        <w:rPr>
          <w:rFonts w:ascii="Times New Roman" w:eastAsia="Times New Roman" w:hAnsi="Times New Roman" w:cs="Times New Roman"/>
          <w:b/>
          <w:sz w:val="24"/>
          <w:szCs w:val="24"/>
        </w:rPr>
        <w:t>UGW0102210144</w:t>
      </w:r>
      <w:r w:rsidRPr="00BE19AE">
        <w:rPr>
          <w:rFonts w:ascii="Times New Roman" w:eastAsia="Times New Roman" w:hAnsi="Times New Roman" w:cs="Times New Roman"/>
          <w:b/>
          <w:sz w:val="24"/>
          <w:szCs w:val="24"/>
        </w:rPr>
        <w:t>)</w:t>
      </w:r>
    </w:p>
    <w:p w14:paraId="6C8290EC" w14:textId="77777777" w:rsidR="00885D33" w:rsidRPr="00BE19AE" w:rsidRDefault="00885D33" w:rsidP="00885D33">
      <w:pPr>
        <w:spacing w:after="0" w:line="480" w:lineRule="auto"/>
        <w:jc w:val="center"/>
        <w:rPr>
          <w:rFonts w:ascii="Times New Roman" w:eastAsia="Times New Roman" w:hAnsi="Times New Roman" w:cs="Times New Roman"/>
          <w:b/>
          <w:sz w:val="24"/>
          <w:szCs w:val="24"/>
        </w:rPr>
      </w:pPr>
    </w:p>
    <w:p w14:paraId="67FE8D0B" w14:textId="77777777" w:rsidR="00885D33" w:rsidRPr="00BE19AE" w:rsidRDefault="00885D33" w:rsidP="00885D33">
      <w:pPr>
        <w:spacing w:line="480" w:lineRule="auto"/>
        <w:jc w:val="center"/>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t xml:space="preserve">A PROJECT SUBMITTED TO THE FACULTY OF COMPUTING, </w:t>
      </w:r>
      <w:r w:rsidRPr="00D80BDB">
        <w:rPr>
          <w:rFonts w:ascii="Times New Roman" w:eastAsia="Times New Roman" w:hAnsi="Times New Roman" w:cs="Times New Roman"/>
          <w:b/>
          <w:sz w:val="24"/>
          <w:szCs w:val="24"/>
        </w:rPr>
        <w:t>ECONOMICS AND BUSINESS ADMINISTRATION</w:t>
      </w:r>
      <w:r w:rsidRPr="00BE19AE">
        <w:rPr>
          <w:rFonts w:ascii="Times New Roman" w:eastAsia="Times New Roman" w:hAnsi="Times New Roman" w:cs="Times New Roman"/>
          <w:b/>
          <w:sz w:val="24"/>
          <w:szCs w:val="24"/>
        </w:rPr>
        <w:t xml:space="preserve">, IN PARTIAL FULFILMENT OF THE REQUIREMENT FOR THE AWARD OF BACHELOR OF </w:t>
      </w:r>
      <w:r>
        <w:rPr>
          <w:rFonts w:ascii="Times New Roman" w:eastAsia="Times New Roman" w:hAnsi="Times New Roman" w:cs="Times New Roman"/>
          <w:b/>
          <w:sz w:val="24"/>
          <w:szCs w:val="24"/>
        </w:rPr>
        <w:t>ECONOMICS</w:t>
      </w:r>
    </w:p>
    <w:p w14:paraId="2B75BAA3" w14:textId="77777777" w:rsidR="00885D33" w:rsidRPr="00BE19AE" w:rsidRDefault="00885D33" w:rsidP="00885D33">
      <w:pPr>
        <w:tabs>
          <w:tab w:val="left" w:pos="5748"/>
        </w:tabs>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5E85B84F" w14:textId="77777777" w:rsidR="00885D33" w:rsidRPr="00BE19AE" w:rsidRDefault="00885D33" w:rsidP="00885D33">
      <w:pPr>
        <w:spacing w:after="0" w:line="480" w:lineRule="auto"/>
        <w:jc w:val="center"/>
        <w:rPr>
          <w:rFonts w:ascii="Times New Roman" w:eastAsia="Times New Roman" w:hAnsi="Times New Roman" w:cs="Times New Roman"/>
          <w:b/>
          <w:sz w:val="24"/>
          <w:szCs w:val="24"/>
        </w:rPr>
      </w:pPr>
    </w:p>
    <w:p w14:paraId="4AFC9846" w14:textId="77777777" w:rsidR="00885D33" w:rsidRDefault="00885D33" w:rsidP="00885D33">
      <w:pPr>
        <w:spacing w:after="0" w:line="480" w:lineRule="auto"/>
        <w:jc w:val="center"/>
        <w:rPr>
          <w:rFonts w:ascii="Times New Roman" w:eastAsia="Times New Roman" w:hAnsi="Times New Roman" w:cs="Times New Roman"/>
          <w:b/>
          <w:sz w:val="24"/>
          <w:szCs w:val="24"/>
        </w:rPr>
      </w:pPr>
    </w:p>
    <w:p w14:paraId="576A8CA5" w14:textId="77777777" w:rsidR="00885D33" w:rsidRDefault="00885D33" w:rsidP="00885D33">
      <w:pPr>
        <w:spacing w:after="0" w:line="480" w:lineRule="auto"/>
        <w:jc w:val="center"/>
        <w:rPr>
          <w:rFonts w:ascii="Times New Roman" w:eastAsia="Times New Roman" w:hAnsi="Times New Roman" w:cs="Times New Roman"/>
          <w:b/>
          <w:sz w:val="24"/>
          <w:szCs w:val="24"/>
        </w:rPr>
      </w:pPr>
    </w:p>
    <w:p w14:paraId="2DA28044" w14:textId="77777777" w:rsidR="00885D33" w:rsidRDefault="00885D33" w:rsidP="00885D33">
      <w:pPr>
        <w:spacing w:after="0" w:line="480" w:lineRule="auto"/>
        <w:jc w:val="center"/>
        <w:rPr>
          <w:rFonts w:ascii="Times New Roman" w:eastAsia="Times New Roman" w:hAnsi="Times New Roman" w:cs="Times New Roman"/>
          <w:b/>
          <w:sz w:val="24"/>
          <w:szCs w:val="24"/>
        </w:rPr>
      </w:pPr>
    </w:p>
    <w:p w14:paraId="4E1F80E0" w14:textId="77777777" w:rsidR="00885D33" w:rsidRDefault="00885D33" w:rsidP="00885D33">
      <w:pPr>
        <w:spacing w:after="0" w:line="480" w:lineRule="auto"/>
        <w:jc w:val="center"/>
        <w:rPr>
          <w:rFonts w:ascii="Times New Roman" w:eastAsia="Times New Roman" w:hAnsi="Times New Roman" w:cs="Times New Roman"/>
          <w:b/>
          <w:sz w:val="24"/>
          <w:szCs w:val="24"/>
        </w:rPr>
      </w:pPr>
    </w:p>
    <w:p w14:paraId="299FF8DA" w14:textId="77777777" w:rsidR="00885D33" w:rsidRDefault="00885D33" w:rsidP="00885D33">
      <w:pPr>
        <w:spacing w:after="0" w:line="480" w:lineRule="auto"/>
        <w:jc w:val="center"/>
        <w:rPr>
          <w:rFonts w:ascii="Times New Roman" w:eastAsia="Times New Roman" w:hAnsi="Times New Roman" w:cs="Times New Roman"/>
          <w:b/>
          <w:sz w:val="24"/>
          <w:szCs w:val="24"/>
        </w:rPr>
      </w:pPr>
    </w:p>
    <w:p w14:paraId="791A971D" w14:textId="77777777" w:rsidR="00885D33" w:rsidRDefault="00885D33" w:rsidP="00885D33">
      <w:pPr>
        <w:spacing w:after="0" w:line="480" w:lineRule="auto"/>
        <w:jc w:val="center"/>
        <w:rPr>
          <w:rFonts w:ascii="Times New Roman" w:eastAsia="Times New Roman" w:hAnsi="Times New Roman" w:cs="Times New Roman"/>
          <w:b/>
          <w:sz w:val="24"/>
          <w:szCs w:val="24"/>
        </w:rPr>
      </w:pPr>
    </w:p>
    <w:p w14:paraId="0C241E29" w14:textId="77777777" w:rsidR="00885D33" w:rsidRPr="00BE19AE" w:rsidRDefault="00885D33" w:rsidP="00885D33">
      <w:pPr>
        <w:spacing w:after="0" w:line="480" w:lineRule="auto"/>
        <w:jc w:val="center"/>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lastRenderedPageBreak/>
        <w:t>DECLARATION</w:t>
      </w:r>
    </w:p>
    <w:p w14:paraId="60A5D0A7" w14:textId="77777777" w:rsidR="00885D33" w:rsidRPr="00BE19AE" w:rsidRDefault="00885D33" w:rsidP="00885D33">
      <w:pPr>
        <w:spacing w:line="480" w:lineRule="auto"/>
        <w:jc w:val="center"/>
        <w:rPr>
          <w:rFonts w:ascii="Times New Roman" w:eastAsia="Times New Roman" w:hAnsi="Times New Roman" w:cs="Times New Roman"/>
          <w:b/>
          <w:sz w:val="24"/>
          <w:szCs w:val="24"/>
        </w:rPr>
      </w:pPr>
    </w:p>
    <w:p w14:paraId="544274A1" w14:textId="77777777" w:rsidR="00885D33" w:rsidRPr="00BE19AE" w:rsidRDefault="00885D33" w:rsidP="00885D33">
      <w:pPr>
        <w:spacing w:line="480" w:lineRule="auto"/>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t>Students’ Declaration</w:t>
      </w:r>
    </w:p>
    <w:p w14:paraId="148115CA" w14:textId="77777777" w:rsidR="00885D33" w:rsidRPr="00BE19AE" w:rsidRDefault="00885D33" w:rsidP="00885D33">
      <w:pPr>
        <w:spacing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We declare that this is the result of our research and we have duly given credit where appropriate, and the references are made accordingly.</w:t>
      </w:r>
    </w:p>
    <w:p w14:paraId="372D9CEE" w14:textId="77777777" w:rsidR="00885D33" w:rsidRPr="00BE19AE" w:rsidRDefault="00885D33" w:rsidP="00885D33">
      <w:pPr>
        <w:spacing w:line="480" w:lineRule="auto"/>
        <w:jc w:val="both"/>
        <w:rPr>
          <w:rFonts w:ascii="Times New Roman" w:eastAsia="Times New Roman" w:hAnsi="Times New Roman" w:cs="Times New Roman"/>
          <w:sz w:val="24"/>
          <w:szCs w:val="24"/>
        </w:rPr>
      </w:pPr>
    </w:p>
    <w:p w14:paraId="6BEA394A" w14:textId="77777777" w:rsidR="00885D33" w:rsidRPr="00BE19AE" w:rsidRDefault="00885D33" w:rsidP="00885D33">
      <w:pPr>
        <w:spacing w:line="480" w:lineRule="auto"/>
        <w:jc w:val="both"/>
        <w:rPr>
          <w:rFonts w:ascii="Times New Roman" w:eastAsia="Times New Roman" w:hAnsi="Times New Roman" w:cs="Times New Roman"/>
          <w:sz w:val="24"/>
          <w:szCs w:val="24"/>
        </w:rPr>
      </w:pPr>
    </w:p>
    <w:p w14:paraId="13A4BC21" w14:textId="77777777" w:rsidR="00885D33" w:rsidRPr="00BE19AE" w:rsidRDefault="00885D33" w:rsidP="00885D33">
      <w:pPr>
        <w:spacing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 xml:space="preserve">………………………………………           </w:t>
      </w:r>
      <w:r w:rsidRPr="00BE19AE">
        <w:rPr>
          <w:rFonts w:ascii="Times New Roman" w:eastAsia="Times New Roman" w:hAnsi="Times New Roman" w:cs="Times New Roman"/>
          <w:sz w:val="24"/>
          <w:szCs w:val="24"/>
        </w:rPr>
        <w:tab/>
      </w:r>
      <w:r w:rsidRPr="00BE19AE">
        <w:rPr>
          <w:rFonts w:ascii="Times New Roman" w:eastAsia="Times New Roman" w:hAnsi="Times New Roman" w:cs="Times New Roman"/>
          <w:sz w:val="24"/>
          <w:szCs w:val="24"/>
        </w:rPr>
        <w:tab/>
        <w:t xml:space="preserve">  ………………………………………                             </w:t>
      </w:r>
    </w:p>
    <w:p w14:paraId="31D1F55D" w14:textId="77777777" w:rsidR="00885D33" w:rsidRPr="00BE19AE" w:rsidRDefault="00885D33" w:rsidP="00885D33">
      <w:pPr>
        <w:spacing w:line="480" w:lineRule="auto"/>
        <w:jc w:val="both"/>
        <w:rPr>
          <w:rFonts w:ascii="Times New Roman" w:eastAsia="Times New Roman" w:hAnsi="Times New Roman" w:cs="Times New Roman"/>
          <w:sz w:val="24"/>
          <w:szCs w:val="24"/>
        </w:rPr>
      </w:pPr>
      <w:r w:rsidRPr="00CF213E">
        <w:rPr>
          <w:rFonts w:ascii="Times New Roman" w:eastAsia="Times New Roman" w:hAnsi="Times New Roman" w:cs="Times New Roman"/>
          <w:sz w:val="24"/>
          <w:szCs w:val="24"/>
        </w:rPr>
        <w:t>Mr. William Kofi Awuma</w:t>
      </w:r>
      <w:r w:rsidRPr="00BE19AE">
        <w:rPr>
          <w:rFonts w:ascii="Times New Roman" w:eastAsia="Times New Roman" w:hAnsi="Times New Roman" w:cs="Times New Roman"/>
          <w:sz w:val="24"/>
          <w:szCs w:val="24"/>
        </w:rPr>
        <w:t xml:space="preserve">                                                            </w:t>
      </w:r>
      <w:r w:rsidRPr="00BE19AE">
        <w:rPr>
          <w:rFonts w:ascii="Times New Roman" w:eastAsia="Times New Roman" w:hAnsi="Times New Roman" w:cs="Times New Roman"/>
          <w:sz w:val="24"/>
          <w:szCs w:val="24"/>
        </w:rPr>
        <w:tab/>
      </w:r>
      <w:r w:rsidRPr="00BE19AE">
        <w:rPr>
          <w:rFonts w:ascii="Times New Roman" w:eastAsia="Times New Roman" w:hAnsi="Times New Roman" w:cs="Times New Roman"/>
          <w:sz w:val="24"/>
          <w:szCs w:val="24"/>
        </w:rPr>
        <w:tab/>
        <w:t xml:space="preserve"> Date </w:t>
      </w:r>
    </w:p>
    <w:p w14:paraId="5EBEAD2D" w14:textId="77777777" w:rsidR="00885D33" w:rsidRPr="00BE19AE" w:rsidRDefault="00885D33" w:rsidP="00885D33">
      <w:pPr>
        <w:spacing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 xml:space="preserve">(ID No.: </w:t>
      </w:r>
      <w:r w:rsidRPr="00CF213E">
        <w:rPr>
          <w:rFonts w:ascii="Times New Roman" w:eastAsia="Times New Roman" w:hAnsi="Times New Roman" w:cs="Times New Roman"/>
          <w:sz w:val="24"/>
          <w:szCs w:val="24"/>
        </w:rPr>
        <w:t>UGW0102210144</w:t>
      </w:r>
      <w:r w:rsidRPr="00BE19AE">
        <w:rPr>
          <w:rFonts w:ascii="Times New Roman" w:eastAsia="Times New Roman" w:hAnsi="Times New Roman" w:cs="Times New Roman"/>
          <w:sz w:val="24"/>
          <w:szCs w:val="24"/>
        </w:rPr>
        <w:t xml:space="preserve">) </w:t>
      </w:r>
    </w:p>
    <w:p w14:paraId="5406809F" w14:textId="77777777" w:rsidR="00885D33" w:rsidRPr="00BE19AE" w:rsidRDefault="00885D33" w:rsidP="00885D33">
      <w:pPr>
        <w:spacing w:line="480" w:lineRule="auto"/>
        <w:jc w:val="both"/>
        <w:rPr>
          <w:rFonts w:ascii="Times New Roman" w:eastAsia="Times New Roman" w:hAnsi="Times New Roman" w:cs="Times New Roman"/>
          <w:sz w:val="24"/>
          <w:szCs w:val="24"/>
        </w:rPr>
      </w:pPr>
    </w:p>
    <w:p w14:paraId="18813579" w14:textId="77777777" w:rsidR="00885D33" w:rsidRPr="00BE19AE" w:rsidRDefault="00885D33" w:rsidP="00885D33">
      <w:pPr>
        <w:spacing w:line="480" w:lineRule="auto"/>
        <w:jc w:val="both"/>
        <w:rPr>
          <w:rFonts w:ascii="Times New Roman" w:eastAsia="Times New Roman" w:hAnsi="Times New Roman" w:cs="Times New Roman"/>
          <w:sz w:val="24"/>
          <w:szCs w:val="24"/>
        </w:rPr>
      </w:pPr>
    </w:p>
    <w:p w14:paraId="2FED110A" w14:textId="77777777" w:rsidR="00885D33" w:rsidRPr="00BE19AE" w:rsidRDefault="00885D33" w:rsidP="00885D33">
      <w:pPr>
        <w:spacing w:after="0" w:line="480" w:lineRule="auto"/>
        <w:jc w:val="center"/>
        <w:rPr>
          <w:rFonts w:ascii="Times New Roman" w:hAnsi="Times New Roman" w:cs="Times New Roman"/>
          <w:b/>
          <w:sz w:val="24"/>
          <w:szCs w:val="24"/>
        </w:rPr>
      </w:pPr>
    </w:p>
    <w:p w14:paraId="34B37B4F" w14:textId="77777777" w:rsidR="00885D33" w:rsidRPr="00BE19AE" w:rsidRDefault="00885D33" w:rsidP="00885D33">
      <w:pPr>
        <w:spacing w:after="0" w:line="480" w:lineRule="auto"/>
        <w:jc w:val="center"/>
        <w:rPr>
          <w:rFonts w:ascii="Times New Roman" w:hAnsi="Times New Roman" w:cs="Times New Roman"/>
          <w:b/>
          <w:sz w:val="24"/>
          <w:szCs w:val="24"/>
        </w:rPr>
      </w:pPr>
    </w:p>
    <w:p w14:paraId="648E54E6" w14:textId="77777777" w:rsidR="00885D33" w:rsidRPr="00BE19AE" w:rsidRDefault="00885D33" w:rsidP="00885D33">
      <w:pPr>
        <w:spacing w:after="0" w:line="480" w:lineRule="auto"/>
        <w:jc w:val="center"/>
        <w:rPr>
          <w:rFonts w:ascii="Times New Roman" w:hAnsi="Times New Roman" w:cs="Times New Roman"/>
          <w:b/>
          <w:sz w:val="24"/>
          <w:szCs w:val="24"/>
        </w:rPr>
      </w:pPr>
    </w:p>
    <w:p w14:paraId="435BD52B" w14:textId="77777777" w:rsidR="00885D33" w:rsidRDefault="00885D33" w:rsidP="00885D33">
      <w:pPr>
        <w:spacing w:line="480" w:lineRule="auto"/>
        <w:rPr>
          <w:rFonts w:ascii="Times New Roman" w:eastAsia="Times New Roman" w:hAnsi="Times New Roman" w:cs="Times New Roman"/>
          <w:b/>
          <w:sz w:val="24"/>
          <w:szCs w:val="24"/>
        </w:rPr>
      </w:pPr>
    </w:p>
    <w:p w14:paraId="350DB5C1" w14:textId="77777777" w:rsidR="00885D33" w:rsidRDefault="00885D33" w:rsidP="00885D33">
      <w:pPr>
        <w:spacing w:line="480" w:lineRule="auto"/>
        <w:rPr>
          <w:rFonts w:ascii="Times New Roman" w:eastAsia="Times New Roman" w:hAnsi="Times New Roman" w:cs="Times New Roman"/>
          <w:b/>
          <w:sz w:val="24"/>
          <w:szCs w:val="24"/>
        </w:rPr>
      </w:pPr>
    </w:p>
    <w:p w14:paraId="6A026C80" w14:textId="77777777" w:rsidR="00885D33" w:rsidRDefault="00885D33" w:rsidP="00885D33">
      <w:pPr>
        <w:spacing w:line="480" w:lineRule="auto"/>
        <w:rPr>
          <w:rFonts w:ascii="Times New Roman" w:eastAsia="Times New Roman" w:hAnsi="Times New Roman" w:cs="Times New Roman"/>
          <w:b/>
          <w:sz w:val="24"/>
          <w:szCs w:val="24"/>
        </w:rPr>
      </w:pPr>
    </w:p>
    <w:p w14:paraId="7A095DF6" w14:textId="77777777" w:rsidR="00885D33" w:rsidRDefault="00885D33" w:rsidP="00885D33">
      <w:pPr>
        <w:spacing w:line="480" w:lineRule="auto"/>
        <w:rPr>
          <w:rFonts w:ascii="Times New Roman" w:eastAsia="Times New Roman" w:hAnsi="Times New Roman" w:cs="Times New Roman"/>
          <w:b/>
          <w:sz w:val="24"/>
          <w:szCs w:val="24"/>
        </w:rPr>
      </w:pPr>
    </w:p>
    <w:p w14:paraId="5466A30C" w14:textId="77777777" w:rsidR="00885D33" w:rsidRPr="00BE19AE" w:rsidRDefault="00885D33" w:rsidP="00885D33">
      <w:pPr>
        <w:spacing w:line="480" w:lineRule="auto"/>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lastRenderedPageBreak/>
        <w:t xml:space="preserve">Supervisors’ Declaration </w:t>
      </w:r>
    </w:p>
    <w:p w14:paraId="0089E6CB" w14:textId="77777777" w:rsidR="00885D33" w:rsidRPr="00BE19AE" w:rsidRDefault="00885D33" w:rsidP="00885D33">
      <w:pPr>
        <w:spacing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 xml:space="preserve">I hereby declare that I have checked this project and, in my opinion, this project is adequate in terms of scope and quality. I confirm that the student has my permission to present for assessment. </w:t>
      </w:r>
    </w:p>
    <w:p w14:paraId="4567AEA5"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35A3D2EC"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w:t>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eastAsia="Times New Roman" w:hAnsi="Times New Roman" w:cs="Times New Roman"/>
          <w:sz w:val="24"/>
          <w:szCs w:val="24"/>
        </w:rPr>
        <w:t>...........................................................</w:t>
      </w:r>
    </w:p>
    <w:p w14:paraId="68DF8B03"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r w:rsidRPr="00145787">
        <w:rPr>
          <w:rFonts w:ascii="Times New Roman" w:eastAsia="Times New Roman" w:hAnsi="Times New Roman" w:cs="Times New Roman"/>
          <w:sz w:val="24"/>
          <w:szCs w:val="24"/>
        </w:rPr>
        <w:t>Mr. William Kofi Awuma</w:t>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eastAsia="Times New Roman" w:hAnsi="Times New Roman" w:cs="Times New Roman"/>
          <w:sz w:val="24"/>
          <w:szCs w:val="24"/>
        </w:rPr>
        <w:t>Date</w:t>
      </w:r>
    </w:p>
    <w:p w14:paraId="62E4E5C7"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024FEE85"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4F7E1505"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32F93D35"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1EADE350"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0FF62B5D"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71EA4435"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434792A6"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2BD1CBA3"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2A7E042F"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3F733BFE" w14:textId="77777777" w:rsidR="00885D33" w:rsidRPr="00BE19AE" w:rsidRDefault="00885D33" w:rsidP="00885D33">
      <w:pPr>
        <w:spacing w:line="480" w:lineRule="auto"/>
        <w:rPr>
          <w:rFonts w:ascii="Times New Roman" w:eastAsia="Times New Roman" w:hAnsi="Times New Roman" w:cs="Times New Roman"/>
          <w:b/>
          <w:sz w:val="24"/>
          <w:szCs w:val="24"/>
        </w:rPr>
      </w:pPr>
      <w:r w:rsidRPr="00BE19AE">
        <w:rPr>
          <w:rFonts w:ascii="Times New Roman" w:eastAsia="Times New Roman" w:hAnsi="Times New Roman" w:cs="Times New Roman"/>
          <w:b/>
          <w:sz w:val="24"/>
          <w:szCs w:val="24"/>
        </w:rPr>
        <w:lastRenderedPageBreak/>
        <w:t xml:space="preserve">Head of Department’s Declaration </w:t>
      </w:r>
    </w:p>
    <w:p w14:paraId="42D14C99" w14:textId="77777777" w:rsidR="00885D33" w:rsidRPr="00BE19AE" w:rsidRDefault="00885D33" w:rsidP="00885D33">
      <w:pPr>
        <w:spacing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 xml:space="preserve">I hereby declare that the preparation of this research project was in accordance with the supervision guidelines of research projects laid down by the Catholic University Ghana, Fiapre. </w:t>
      </w:r>
    </w:p>
    <w:p w14:paraId="727474CD" w14:textId="77777777" w:rsidR="00885D33" w:rsidRPr="00BE19AE" w:rsidRDefault="00885D33" w:rsidP="00885D33">
      <w:pPr>
        <w:spacing w:line="480" w:lineRule="auto"/>
        <w:jc w:val="both"/>
        <w:rPr>
          <w:rFonts w:ascii="Times New Roman" w:eastAsia="Times New Roman" w:hAnsi="Times New Roman" w:cs="Times New Roman"/>
          <w:sz w:val="24"/>
          <w:szCs w:val="24"/>
        </w:rPr>
      </w:pPr>
    </w:p>
    <w:p w14:paraId="78B1D9E6" w14:textId="77777777" w:rsidR="00885D33" w:rsidRPr="00BE19AE" w:rsidRDefault="00885D33" w:rsidP="00885D33">
      <w:pPr>
        <w:spacing w:line="480" w:lineRule="auto"/>
        <w:jc w:val="both"/>
        <w:rPr>
          <w:rFonts w:ascii="Times New Roman" w:eastAsia="Times New Roman" w:hAnsi="Times New Roman" w:cs="Times New Roman"/>
          <w:sz w:val="24"/>
          <w:szCs w:val="24"/>
        </w:rPr>
      </w:pPr>
    </w:p>
    <w:p w14:paraId="5A014F74" w14:textId="77777777" w:rsidR="00885D33" w:rsidRPr="00BE19AE" w:rsidRDefault="00885D33" w:rsidP="00885D33">
      <w:pPr>
        <w:spacing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 xml:space="preserve">....................................................                                                                     ................................... </w:t>
      </w:r>
    </w:p>
    <w:p w14:paraId="7F51FB90" w14:textId="77777777" w:rsidR="00885D33" w:rsidRPr="00BE19AE" w:rsidRDefault="00885D33" w:rsidP="00885D3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r w:rsidRPr="00145787">
        <w:rPr>
          <w:rFonts w:ascii="Times New Roman" w:eastAsia="Times New Roman" w:hAnsi="Times New Roman" w:cs="Times New Roman"/>
          <w:sz w:val="24"/>
          <w:szCs w:val="24"/>
        </w:rPr>
        <w:t>Isaac Appiah Amankwah</w:t>
      </w:r>
      <w:r w:rsidRPr="00BE19AE">
        <w:rPr>
          <w:rFonts w:ascii="Times New Roman" w:eastAsia="Times New Roman" w:hAnsi="Times New Roman" w:cs="Times New Roman"/>
          <w:sz w:val="24"/>
          <w:szCs w:val="24"/>
        </w:rPr>
        <w:t xml:space="preserve">                                                                                           Date </w:t>
      </w:r>
    </w:p>
    <w:p w14:paraId="072CCF22" w14:textId="77777777" w:rsidR="00885D33" w:rsidRPr="00BE19AE" w:rsidRDefault="00885D33" w:rsidP="00885D33">
      <w:pPr>
        <w:spacing w:line="480" w:lineRule="auto"/>
        <w:jc w:val="both"/>
        <w:rPr>
          <w:rFonts w:ascii="Times New Roman" w:eastAsia="Times New Roman" w:hAnsi="Times New Roman" w:cs="Times New Roman"/>
          <w:sz w:val="24"/>
          <w:szCs w:val="24"/>
        </w:rPr>
      </w:pPr>
    </w:p>
    <w:p w14:paraId="5D12FCBA" w14:textId="77777777" w:rsidR="00885D33" w:rsidRPr="00BE19AE" w:rsidRDefault="00885D33" w:rsidP="00885D33">
      <w:pPr>
        <w:spacing w:line="480" w:lineRule="auto"/>
        <w:rPr>
          <w:rFonts w:ascii="Times New Roman" w:eastAsia="Times New Roman" w:hAnsi="Times New Roman" w:cs="Times New Roman"/>
          <w:sz w:val="24"/>
          <w:szCs w:val="24"/>
        </w:rPr>
      </w:pPr>
    </w:p>
    <w:p w14:paraId="3C76604F" w14:textId="77777777" w:rsidR="00885D33" w:rsidRPr="00BE19AE" w:rsidRDefault="00885D33" w:rsidP="00885D33">
      <w:pPr>
        <w:spacing w:line="480" w:lineRule="auto"/>
        <w:rPr>
          <w:rFonts w:ascii="Times New Roman" w:eastAsia="Times New Roman" w:hAnsi="Times New Roman" w:cs="Times New Roman"/>
          <w:sz w:val="24"/>
          <w:szCs w:val="24"/>
        </w:rPr>
      </w:pPr>
    </w:p>
    <w:p w14:paraId="24599064" w14:textId="77777777" w:rsidR="00885D33" w:rsidRPr="00BE19AE" w:rsidRDefault="00885D33" w:rsidP="00885D33">
      <w:pPr>
        <w:spacing w:line="480" w:lineRule="auto"/>
        <w:rPr>
          <w:rFonts w:ascii="Times New Roman" w:eastAsia="Times New Roman" w:hAnsi="Times New Roman" w:cs="Times New Roman"/>
          <w:sz w:val="24"/>
          <w:szCs w:val="24"/>
        </w:rPr>
      </w:pPr>
    </w:p>
    <w:p w14:paraId="1B051011" w14:textId="77777777" w:rsidR="00885D33" w:rsidRPr="00BE19AE" w:rsidRDefault="00885D33" w:rsidP="00885D33">
      <w:pPr>
        <w:spacing w:line="480" w:lineRule="auto"/>
        <w:rPr>
          <w:rFonts w:ascii="Times New Roman" w:eastAsia="Times New Roman" w:hAnsi="Times New Roman" w:cs="Times New Roman"/>
          <w:sz w:val="24"/>
          <w:szCs w:val="24"/>
        </w:rPr>
      </w:pPr>
    </w:p>
    <w:p w14:paraId="2C461772" w14:textId="77777777" w:rsidR="00885D33" w:rsidRPr="00BE19AE" w:rsidRDefault="00885D33" w:rsidP="00885D33">
      <w:pPr>
        <w:spacing w:line="480" w:lineRule="auto"/>
        <w:rPr>
          <w:rFonts w:ascii="Times New Roman" w:eastAsia="Times New Roman" w:hAnsi="Times New Roman" w:cs="Times New Roman"/>
          <w:sz w:val="24"/>
          <w:szCs w:val="24"/>
        </w:rPr>
      </w:pPr>
    </w:p>
    <w:p w14:paraId="17FE3DE5" w14:textId="77777777" w:rsidR="00885D33" w:rsidRPr="00BE19AE" w:rsidRDefault="00885D33" w:rsidP="00885D33">
      <w:pPr>
        <w:spacing w:line="480" w:lineRule="auto"/>
        <w:rPr>
          <w:rFonts w:ascii="Times New Roman" w:eastAsia="Times New Roman" w:hAnsi="Times New Roman" w:cs="Times New Roman"/>
          <w:sz w:val="24"/>
          <w:szCs w:val="24"/>
        </w:rPr>
      </w:pPr>
    </w:p>
    <w:p w14:paraId="0F9926A1" w14:textId="77777777" w:rsidR="00885D33" w:rsidRPr="00BE19AE" w:rsidRDefault="00885D33" w:rsidP="00885D33">
      <w:pPr>
        <w:spacing w:line="480" w:lineRule="auto"/>
        <w:rPr>
          <w:rFonts w:ascii="Times New Roman" w:eastAsia="Times New Roman" w:hAnsi="Times New Roman" w:cs="Times New Roman"/>
          <w:sz w:val="24"/>
          <w:szCs w:val="24"/>
        </w:rPr>
      </w:pPr>
    </w:p>
    <w:p w14:paraId="016B96F4" w14:textId="77777777" w:rsidR="00885D33" w:rsidRPr="00BE19AE" w:rsidRDefault="00885D33" w:rsidP="00885D33">
      <w:pPr>
        <w:spacing w:line="480" w:lineRule="auto"/>
        <w:rPr>
          <w:rFonts w:ascii="Times New Roman" w:eastAsia="Times New Roman" w:hAnsi="Times New Roman" w:cs="Times New Roman"/>
          <w:sz w:val="24"/>
          <w:szCs w:val="24"/>
        </w:rPr>
      </w:pPr>
    </w:p>
    <w:p w14:paraId="178AC56A" w14:textId="77777777" w:rsidR="00885D33" w:rsidRPr="00BE19AE" w:rsidRDefault="00885D33" w:rsidP="00885D33">
      <w:pPr>
        <w:spacing w:line="480" w:lineRule="auto"/>
        <w:rPr>
          <w:rFonts w:ascii="Times New Roman" w:eastAsia="Times New Roman" w:hAnsi="Times New Roman" w:cs="Times New Roman"/>
          <w:sz w:val="24"/>
          <w:szCs w:val="24"/>
        </w:rPr>
      </w:pPr>
    </w:p>
    <w:p w14:paraId="41C444E2" w14:textId="77777777" w:rsidR="00885D33" w:rsidRPr="00BE19AE" w:rsidRDefault="00885D33" w:rsidP="00885D33">
      <w:pPr>
        <w:spacing w:beforeAutospacing="1" w:afterAutospacing="1" w:line="480" w:lineRule="auto"/>
        <w:jc w:val="both"/>
        <w:rPr>
          <w:rFonts w:ascii="Times New Roman" w:eastAsia="Times New Roman" w:hAnsi="Times New Roman" w:cs="Times New Roman"/>
          <w:b/>
          <w:bCs/>
          <w:sz w:val="24"/>
          <w:szCs w:val="24"/>
        </w:rPr>
      </w:pPr>
      <w:r w:rsidRPr="00BE19AE">
        <w:rPr>
          <w:rFonts w:ascii="Times New Roman" w:eastAsia="Times New Roman" w:hAnsi="Times New Roman" w:cs="Times New Roman"/>
          <w:b/>
          <w:bCs/>
          <w:sz w:val="24"/>
          <w:szCs w:val="24"/>
        </w:rPr>
        <w:t>Dean’s Declaration</w:t>
      </w:r>
    </w:p>
    <w:p w14:paraId="21935B1F" w14:textId="77777777" w:rsidR="00885D33" w:rsidRPr="00BE19AE" w:rsidRDefault="00885D33" w:rsidP="00885D33">
      <w:pPr>
        <w:spacing w:beforeAutospacing="1" w:afterAutospacing="1" w:line="480" w:lineRule="auto"/>
        <w:jc w:val="both"/>
        <w:rPr>
          <w:rFonts w:ascii="Times New Roman" w:hAnsi="Times New Roman" w:cs="Times New Roman"/>
          <w:sz w:val="24"/>
          <w:szCs w:val="24"/>
        </w:rPr>
      </w:pPr>
      <w:r w:rsidRPr="00BE19AE">
        <w:rPr>
          <w:rFonts w:ascii="Times New Roman" w:eastAsia="Times New Roman" w:hAnsi="Times New Roman" w:cs="Times New Roman"/>
          <w:sz w:val="24"/>
          <w:szCs w:val="24"/>
        </w:rPr>
        <w:lastRenderedPageBreak/>
        <w:t>I hereby declare that the preparation of this research project was in accordance with the guidelines and supervision of research projects laid down by the Catholic University College of Ghana, Fiapre.</w:t>
      </w:r>
    </w:p>
    <w:p w14:paraId="2D1B7B4C"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p>
    <w:p w14:paraId="1255CD95" w14:textId="77777777" w:rsidR="00885D33" w:rsidRPr="00BE19AE" w:rsidRDefault="00885D33" w:rsidP="00885D33">
      <w:pPr>
        <w:spacing w:beforeAutospacing="1" w:afterAutospacing="1" w:line="480" w:lineRule="auto"/>
        <w:jc w:val="both"/>
        <w:rPr>
          <w:rFonts w:ascii="Times New Roman" w:eastAsia="Times New Roman" w:hAnsi="Times New Roman" w:cs="Times New Roman"/>
          <w:sz w:val="24"/>
          <w:szCs w:val="24"/>
        </w:rPr>
      </w:pPr>
      <w:r w:rsidRPr="00BE19AE">
        <w:rPr>
          <w:rFonts w:ascii="Times New Roman" w:eastAsia="Times New Roman" w:hAnsi="Times New Roman" w:cs="Times New Roman"/>
          <w:sz w:val="24"/>
          <w:szCs w:val="24"/>
        </w:rPr>
        <w:t>.......................................................</w:t>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hAnsi="Times New Roman" w:cs="Times New Roman"/>
          <w:sz w:val="24"/>
          <w:szCs w:val="24"/>
        </w:rPr>
        <w:tab/>
      </w:r>
      <w:r w:rsidRPr="00BE19AE">
        <w:rPr>
          <w:rFonts w:ascii="Times New Roman" w:eastAsia="Times New Roman" w:hAnsi="Times New Roman" w:cs="Times New Roman"/>
          <w:sz w:val="24"/>
          <w:szCs w:val="24"/>
        </w:rPr>
        <w:t>...........................................................</w:t>
      </w:r>
    </w:p>
    <w:p w14:paraId="00BC7EBC" w14:textId="77777777" w:rsidR="00885D33" w:rsidRDefault="00885D33" w:rsidP="00885D33">
      <w:pPr>
        <w:rPr>
          <w:rFonts w:ascii="Times New Roman" w:hAnsi="Times New Roman" w:cs="Times New Roman"/>
          <w:sz w:val="24"/>
          <w:szCs w:val="24"/>
        </w:rPr>
      </w:pPr>
      <w:r>
        <w:rPr>
          <w:rFonts w:ascii="Times New Roman" w:eastAsia="Times New Roman" w:hAnsi="Times New Roman" w:cs="Times New Roman"/>
          <w:sz w:val="24"/>
          <w:szCs w:val="24"/>
        </w:rPr>
        <w:t xml:space="preserve">Mr. </w:t>
      </w:r>
      <w:r w:rsidRPr="00145787">
        <w:rPr>
          <w:rFonts w:ascii="Times New Roman" w:eastAsia="Times New Roman" w:hAnsi="Times New Roman" w:cs="Times New Roman"/>
          <w:sz w:val="24"/>
          <w:szCs w:val="24"/>
        </w:rPr>
        <w:t>Opoku Osman Mustapha</w:t>
      </w:r>
      <w:r w:rsidRPr="00BE19AE">
        <w:rPr>
          <w:rFonts w:ascii="Times New Roman" w:hAnsi="Times New Roman" w:cs="Times New Roman"/>
          <w:sz w:val="24"/>
          <w:szCs w:val="24"/>
        </w:rPr>
        <w:tab/>
      </w:r>
    </w:p>
    <w:p w14:paraId="5A56AF36" w14:textId="77777777" w:rsidR="00885D33" w:rsidRDefault="00885D33" w:rsidP="00885D33">
      <w:pPr>
        <w:rPr>
          <w:rFonts w:ascii="Times New Roman" w:hAnsi="Times New Roman" w:cs="Times New Roman"/>
          <w:sz w:val="24"/>
          <w:szCs w:val="24"/>
        </w:rPr>
      </w:pPr>
    </w:p>
    <w:p w14:paraId="4A8C9E4F" w14:textId="77777777" w:rsidR="00885D33" w:rsidRDefault="00885D33" w:rsidP="00885D33">
      <w:pPr>
        <w:rPr>
          <w:rFonts w:ascii="Times New Roman" w:hAnsi="Times New Roman" w:cs="Times New Roman"/>
          <w:sz w:val="24"/>
          <w:szCs w:val="24"/>
        </w:rPr>
      </w:pPr>
    </w:p>
    <w:p w14:paraId="0FA20D07" w14:textId="77777777" w:rsidR="00885D33" w:rsidRDefault="00885D33" w:rsidP="00885D33">
      <w:pPr>
        <w:rPr>
          <w:rFonts w:ascii="Times New Roman" w:hAnsi="Times New Roman" w:cs="Times New Roman"/>
          <w:sz w:val="24"/>
          <w:szCs w:val="24"/>
        </w:rPr>
      </w:pPr>
    </w:p>
    <w:p w14:paraId="56DA6E3A" w14:textId="77777777" w:rsidR="00885D33" w:rsidRDefault="00885D33" w:rsidP="00885D33">
      <w:pPr>
        <w:rPr>
          <w:rFonts w:ascii="Times New Roman" w:hAnsi="Times New Roman" w:cs="Times New Roman"/>
          <w:sz w:val="24"/>
          <w:szCs w:val="24"/>
        </w:rPr>
      </w:pPr>
    </w:p>
    <w:p w14:paraId="14C3991D" w14:textId="77777777" w:rsidR="00885D33" w:rsidRDefault="00885D33" w:rsidP="00885D33">
      <w:pPr>
        <w:rPr>
          <w:rFonts w:ascii="Times New Roman" w:hAnsi="Times New Roman" w:cs="Times New Roman"/>
          <w:sz w:val="24"/>
          <w:szCs w:val="24"/>
        </w:rPr>
      </w:pPr>
    </w:p>
    <w:p w14:paraId="2ED5B28C" w14:textId="77777777" w:rsidR="00885D33" w:rsidRDefault="00885D33" w:rsidP="00885D33">
      <w:pPr>
        <w:rPr>
          <w:rFonts w:ascii="Times New Roman" w:hAnsi="Times New Roman" w:cs="Times New Roman"/>
          <w:sz w:val="24"/>
          <w:szCs w:val="24"/>
        </w:rPr>
      </w:pPr>
    </w:p>
    <w:p w14:paraId="572F6380" w14:textId="77777777" w:rsidR="00885D33" w:rsidRDefault="00885D33" w:rsidP="00885D33">
      <w:pPr>
        <w:rPr>
          <w:rFonts w:ascii="Times New Roman" w:hAnsi="Times New Roman" w:cs="Times New Roman"/>
          <w:sz w:val="24"/>
          <w:szCs w:val="24"/>
        </w:rPr>
      </w:pPr>
    </w:p>
    <w:p w14:paraId="5008F9A5" w14:textId="77777777" w:rsidR="00885D33" w:rsidRDefault="00885D33" w:rsidP="00885D33">
      <w:pPr>
        <w:rPr>
          <w:rFonts w:ascii="Times New Roman" w:hAnsi="Times New Roman" w:cs="Times New Roman"/>
          <w:sz w:val="24"/>
          <w:szCs w:val="24"/>
        </w:rPr>
      </w:pPr>
    </w:p>
    <w:p w14:paraId="035E081C" w14:textId="77777777" w:rsidR="00885D33" w:rsidRDefault="00885D33" w:rsidP="00885D33">
      <w:pPr>
        <w:rPr>
          <w:rFonts w:ascii="Times New Roman" w:hAnsi="Times New Roman" w:cs="Times New Roman"/>
          <w:sz w:val="24"/>
          <w:szCs w:val="24"/>
        </w:rPr>
      </w:pPr>
    </w:p>
    <w:p w14:paraId="4969D37E" w14:textId="77777777" w:rsidR="00885D33" w:rsidRDefault="00885D33" w:rsidP="00885D33">
      <w:pPr>
        <w:rPr>
          <w:rFonts w:ascii="Times New Roman" w:hAnsi="Times New Roman" w:cs="Times New Roman"/>
          <w:sz w:val="24"/>
          <w:szCs w:val="24"/>
        </w:rPr>
      </w:pPr>
    </w:p>
    <w:p w14:paraId="7BE360E3" w14:textId="77777777" w:rsidR="00885D33" w:rsidRDefault="00885D33" w:rsidP="00885D33">
      <w:pPr>
        <w:rPr>
          <w:rFonts w:ascii="Times New Roman" w:hAnsi="Times New Roman" w:cs="Times New Roman"/>
          <w:sz w:val="24"/>
          <w:szCs w:val="24"/>
        </w:rPr>
      </w:pPr>
    </w:p>
    <w:p w14:paraId="5D08D5AE" w14:textId="77777777" w:rsidR="00885D33" w:rsidRDefault="00885D33" w:rsidP="00885D33">
      <w:pPr>
        <w:rPr>
          <w:rFonts w:ascii="Times New Roman" w:hAnsi="Times New Roman" w:cs="Times New Roman"/>
          <w:sz w:val="24"/>
          <w:szCs w:val="24"/>
        </w:rPr>
      </w:pPr>
    </w:p>
    <w:p w14:paraId="36FA5FBC" w14:textId="77777777" w:rsidR="00885D33" w:rsidRDefault="00885D33" w:rsidP="00885D33">
      <w:pPr>
        <w:rPr>
          <w:rFonts w:ascii="Times New Roman" w:hAnsi="Times New Roman" w:cs="Times New Roman"/>
          <w:sz w:val="24"/>
          <w:szCs w:val="24"/>
        </w:rPr>
      </w:pPr>
    </w:p>
    <w:p w14:paraId="3E377BE0" w14:textId="77777777" w:rsidR="00885D33" w:rsidRDefault="00885D33" w:rsidP="00885D33">
      <w:pPr>
        <w:rPr>
          <w:rFonts w:ascii="Times New Roman" w:hAnsi="Times New Roman" w:cs="Times New Roman"/>
          <w:sz w:val="24"/>
          <w:szCs w:val="24"/>
        </w:rPr>
      </w:pPr>
    </w:p>
    <w:p w14:paraId="71980C46" w14:textId="77777777" w:rsidR="00885D33" w:rsidRPr="00BE19AE" w:rsidRDefault="00885D33" w:rsidP="00885D33">
      <w:pPr>
        <w:pStyle w:val="Heading1"/>
        <w:spacing w:line="480" w:lineRule="auto"/>
        <w:jc w:val="center"/>
        <w:rPr>
          <w:rFonts w:ascii="Times New Roman" w:hAnsi="Times New Roman" w:cs="Times New Roman"/>
          <w:b/>
          <w:bCs/>
          <w:color w:val="auto"/>
          <w:sz w:val="24"/>
          <w:szCs w:val="24"/>
        </w:rPr>
      </w:pPr>
      <w:bookmarkStart w:id="0" w:name="_Toc200581381"/>
      <w:r w:rsidRPr="00BE19AE">
        <w:rPr>
          <w:rFonts w:ascii="Times New Roman" w:hAnsi="Times New Roman" w:cs="Times New Roman"/>
          <w:b/>
          <w:bCs/>
          <w:color w:val="auto"/>
          <w:sz w:val="24"/>
          <w:szCs w:val="24"/>
        </w:rPr>
        <w:t>ACKNOWLEDGEMENT</w:t>
      </w:r>
      <w:bookmarkEnd w:id="0"/>
    </w:p>
    <w:p w14:paraId="711BD9B4" w14:textId="77777777" w:rsidR="00885D33" w:rsidRPr="00BE19AE" w:rsidRDefault="00885D33" w:rsidP="00885D33">
      <w:pPr>
        <w:spacing w:line="480" w:lineRule="auto"/>
        <w:jc w:val="both"/>
        <w:rPr>
          <w:rFonts w:ascii="Times New Roman" w:hAnsi="Times New Roman" w:cs="Times New Roman"/>
          <w:sz w:val="24"/>
          <w:szCs w:val="24"/>
        </w:rPr>
      </w:pPr>
    </w:p>
    <w:p w14:paraId="547BCD65"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t xml:space="preserve">We wish to express our profound gratitude to Almighty God for granting us strength, wisdom, and protection throughout our academic journey. Our sincere appreciation goes to our parents, siblings, </w:t>
      </w:r>
      <w:r w:rsidRPr="006B4061">
        <w:rPr>
          <w:rFonts w:ascii="Times New Roman" w:hAnsi="Times New Roman" w:cs="Times New Roman"/>
          <w:sz w:val="24"/>
          <w:szCs w:val="24"/>
        </w:rPr>
        <w:lastRenderedPageBreak/>
        <w:t>and friends whose continuous encouragement, prayers, and support have sustained us during this research work.</w:t>
      </w:r>
    </w:p>
    <w:p w14:paraId="2C837109"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t>We extend our heartfelt appreciation to the lecturers, Heads of Department, and the entire academic staff of the Faculty of Economics and Business Administration for their dedication and guidance throughout our studies. Their commitment to teaching and mentorship has significantly shaped our academic growth.</w:t>
      </w:r>
    </w:p>
    <w:p w14:paraId="49943BD6"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t xml:space="preserve">Our deepest gratitude goes to our supervisor, </w:t>
      </w:r>
      <w:r w:rsidRPr="006B4061">
        <w:rPr>
          <w:rFonts w:ascii="Times New Roman" w:hAnsi="Times New Roman" w:cs="Times New Roman"/>
          <w:b/>
          <w:bCs/>
          <w:sz w:val="24"/>
          <w:szCs w:val="24"/>
        </w:rPr>
        <w:t>[Supervisor’s Name]</w:t>
      </w:r>
      <w:r w:rsidRPr="006B4061">
        <w:rPr>
          <w:rFonts w:ascii="Times New Roman" w:hAnsi="Times New Roman" w:cs="Times New Roman"/>
          <w:sz w:val="24"/>
          <w:szCs w:val="24"/>
        </w:rPr>
        <w:t>, for his/her unwavering guidance, constructive feedback, and encouragement during the entire research process. We are equally thankful to all community leaders, respondents, and officials who contributed valuable information essential for this project.</w:t>
      </w:r>
    </w:p>
    <w:p w14:paraId="56C86B37"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t>To everyone who played a role, directly or indirectly, in supporting the completion of this study—</w:t>
      </w:r>
      <w:r w:rsidRPr="006B4061">
        <w:rPr>
          <w:rFonts w:ascii="Times New Roman" w:hAnsi="Times New Roman" w:cs="Times New Roman"/>
          <w:b/>
          <w:bCs/>
          <w:sz w:val="24"/>
          <w:szCs w:val="24"/>
        </w:rPr>
        <w:t>we say thank you</w:t>
      </w:r>
      <w:r w:rsidRPr="006B4061">
        <w:rPr>
          <w:rFonts w:ascii="Times New Roman" w:hAnsi="Times New Roman" w:cs="Times New Roman"/>
          <w:sz w:val="24"/>
          <w:szCs w:val="24"/>
        </w:rPr>
        <w:t>.</w:t>
      </w:r>
    </w:p>
    <w:p w14:paraId="61C5FB17" w14:textId="77777777" w:rsidR="00885D33" w:rsidRDefault="00885D33" w:rsidP="00885D33">
      <w:pPr>
        <w:pStyle w:val="Header"/>
        <w:spacing w:line="480" w:lineRule="auto"/>
        <w:jc w:val="both"/>
        <w:rPr>
          <w:rFonts w:ascii="Times New Roman" w:hAnsi="Times New Roman" w:cs="Times New Roman"/>
          <w:sz w:val="24"/>
          <w:szCs w:val="24"/>
        </w:rPr>
      </w:pPr>
    </w:p>
    <w:p w14:paraId="033E8098" w14:textId="77777777" w:rsidR="00885D33" w:rsidRDefault="00885D33" w:rsidP="00885D33">
      <w:pPr>
        <w:pStyle w:val="Header"/>
        <w:spacing w:line="480" w:lineRule="auto"/>
        <w:jc w:val="both"/>
        <w:rPr>
          <w:rFonts w:ascii="Times New Roman" w:hAnsi="Times New Roman" w:cs="Times New Roman"/>
          <w:sz w:val="24"/>
          <w:szCs w:val="24"/>
        </w:rPr>
      </w:pPr>
    </w:p>
    <w:p w14:paraId="0FD7F587" w14:textId="77777777" w:rsidR="00885D33" w:rsidRDefault="00885D33" w:rsidP="00885D33">
      <w:pPr>
        <w:pStyle w:val="Header"/>
        <w:spacing w:line="480" w:lineRule="auto"/>
        <w:jc w:val="both"/>
        <w:rPr>
          <w:rFonts w:ascii="Times New Roman" w:hAnsi="Times New Roman" w:cs="Times New Roman"/>
          <w:sz w:val="24"/>
          <w:szCs w:val="24"/>
        </w:rPr>
      </w:pPr>
    </w:p>
    <w:p w14:paraId="6AF2F942" w14:textId="77777777" w:rsidR="00885D33" w:rsidRDefault="00885D33" w:rsidP="00885D33">
      <w:pPr>
        <w:pStyle w:val="Header"/>
        <w:spacing w:line="480" w:lineRule="auto"/>
        <w:jc w:val="both"/>
        <w:rPr>
          <w:rFonts w:ascii="Times New Roman" w:hAnsi="Times New Roman" w:cs="Times New Roman"/>
          <w:sz w:val="24"/>
          <w:szCs w:val="24"/>
        </w:rPr>
      </w:pPr>
    </w:p>
    <w:p w14:paraId="0651592F" w14:textId="77777777" w:rsidR="00885D33" w:rsidRDefault="00885D33" w:rsidP="00885D33">
      <w:pPr>
        <w:pStyle w:val="Header"/>
        <w:spacing w:line="480" w:lineRule="auto"/>
        <w:jc w:val="both"/>
        <w:rPr>
          <w:rFonts w:ascii="Times New Roman" w:hAnsi="Times New Roman" w:cs="Times New Roman"/>
          <w:sz w:val="24"/>
          <w:szCs w:val="24"/>
        </w:rPr>
      </w:pPr>
    </w:p>
    <w:p w14:paraId="79D70B74" w14:textId="77777777" w:rsidR="00885D33" w:rsidRDefault="00885D33" w:rsidP="00885D33">
      <w:pPr>
        <w:pStyle w:val="Header"/>
        <w:spacing w:line="480" w:lineRule="auto"/>
        <w:jc w:val="both"/>
        <w:rPr>
          <w:rFonts w:ascii="Times New Roman" w:hAnsi="Times New Roman" w:cs="Times New Roman"/>
          <w:sz w:val="24"/>
          <w:szCs w:val="24"/>
        </w:rPr>
      </w:pPr>
    </w:p>
    <w:p w14:paraId="49DF67DD" w14:textId="77777777" w:rsidR="00885D33" w:rsidRDefault="00885D33" w:rsidP="00885D33">
      <w:pPr>
        <w:pStyle w:val="Header"/>
        <w:spacing w:line="480" w:lineRule="auto"/>
        <w:jc w:val="both"/>
        <w:rPr>
          <w:rFonts w:ascii="Times New Roman" w:hAnsi="Times New Roman" w:cs="Times New Roman"/>
          <w:sz w:val="24"/>
          <w:szCs w:val="24"/>
        </w:rPr>
      </w:pPr>
    </w:p>
    <w:p w14:paraId="1AA0538B" w14:textId="77777777" w:rsidR="00885D33" w:rsidRDefault="00885D33" w:rsidP="00885D33">
      <w:pPr>
        <w:pStyle w:val="Header"/>
        <w:spacing w:line="480" w:lineRule="auto"/>
        <w:jc w:val="both"/>
        <w:rPr>
          <w:rFonts w:ascii="Times New Roman" w:hAnsi="Times New Roman" w:cs="Times New Roman"/>
          <w:sz w:val="24"/>
          <w:szCs w:val="24"/>
        </w:rPr>
      </w:pPr>
    </w:p>
    <w:p w14:paraId="13B1AF33" w14:textId="77777777" w:rsidR="00885D33" w:rsidRDefault="00885D33" w:rsidP="00885D33">
      <w:pPr>
        <w:pStyle w:val="Header"/>
        <w:spacing w:line="480" w:lineRule="auto"/>
        <w:jc w:val="both"/>
        <w:rPr>
          <w:rFonts w:ascii="Times New Roman" w:hAnsi="Times New Roman" w:cs="Times New Roman"/>
          <w:sz w:val="24"/>
          <w:szCs w:val="24"/>
        </w:rPr>
      </w:pPr>
    </w:p>
    <w:p w14:paraId="229AF7BE" w14:textId="77777777" w:rsidR="00885D33" w:rsidRDefault="00885D33" w:rsidP="00885D33">
      <w:pPr>
        <w:pStyle w:val="Header"/>
        <w:spacing w:line="480" w:lineRule="auto"/>
        <w:jc w:val="both"/>
        <w:rPr>
          <w:rFonts w:ascii="Times New Roman" w:hAnsi="Times New Roman" w:cs="Times New Roman"/>
          <w:sz w:val="24"/>
          <w:szCs w:val="24"/>
        </w:rPr>
      </w:pPr>
    </w:p>
    <w:p w14:paraId="2E1F010D" w14:textId="77777777" w:rsidR="00885D33" w:rsidRPr="006C4211" w:rsidRDefault="00885D33" w:rsidP="00885D33">
      <w:pPr>
        <w:pStyle w:val="Header"/>
        <w:spacing w:line="480" w:lineRule="auto"/>
        <w:jc w:val="center"/>
        <w:rPr>
          <w:rFonts w:ascii="Times New Roman" w:hAnsi="Times New Roman" w:cs="Times New Roman"/>
          <w:sz w:val="24"/>
          <w:szCs w:val="24"/>
        </w:rPr>
      </w:pPr>
      <w:r w:rsidRPr="006C4211">
        <w:rPr>
          <w:rFonts w:ascii="Times New Roman" w:hAnsi="Times New Roman" w:cs="Times New Roman"/>
          <w:b/>
          <w:bCs/>
          <w:sz w:val="24"/>
          <w:szCs w:val="24"/>
        </w:rPr>
        <w:t>DEDICATION</w:t>
      </w:r>
    </w:p>
    <w:p w14:paraId="76781F12"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lastRenderedPageBreak/>
        <w:t xml:space="preserve">This research project is wholeheartedly dedicated to </w:t>
      </w:r>
      <w:r w:rsidRPr="006B4061">
        <w:rPr>
          <w:rFonts w:ascii="Times New Roman" w:hAnsi="Times New Roman" w:cs="Times New Roman"/>
          <w:b/>
          <w:bCs/>
          <w:sz w:val="24"/>
          <w:szCs w:val="24"/>
        </w:rPr>
        <w:t>Almighty God</w:t>
      </w:r>
      <w:r w:rsidRPr="006B4061">
        <w:rPr>
          <w:rFonts w:ascii="Times New Roman" w:hAnsi="Times New Roman" w:cs="Times New Roman"/>
          <w:sz w:val="24"/>
          <w:szCs w:val="24"/>
        </w:rPr>
        <w:t>, whose grace, protection, and wisdom have guided us from the beginning of this academic journey to its completion.</w:t>
      </w:r>
    </w:p>
    <w:p w14:paraId="794CDD16"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t>We also dedicate this work to our beloved families, especially our parents, for their unconditional love, sacrifices, and encouragement. Your unwavering support has been a constant source of motivation.</w:t>
      </w:r>
    </w:p>
    <w:p w14:paraId="14CA9665"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t>To our lecturers, mentors, and the entire academic community whose knowledge, guidance, and dedication have shaped our learning experience</w:t>
      </w:r>
      <w:r>
        <w:rPr>
          <w:rFonts w:ascii="Times New Roman" w:hAnsi="Times New Roman" w:cs="Times New Roman"/>
          <w:sz w:val="24"/>
          <w:szCs w:val="24"/>
        </w:rPr>
        <w:t xml:space="preserve">, </w:t>
      </w:r>
      <w:r w:rsidRPr="006B4061">
        <w:rPr>
          <w:rFonts w:ascii="Times New Roman" w:hAnsi="Times New Roman" w:cs="Times New Roman"/>
          <w:sz w:val="24"/>
          <w:szCs w:val="24"/>
        </w:rPr>
        <w:t>we extend our deepest appreciation.</w:t>
      </w:r>
    </w:p>
    <w:p w14:paraId="3AF86ED8" w14:textId="77777777" w:rsidR="00885D33" w:rsidRPr="006B4061" w:rsidRDefault="00885D33" w:rsidP="00885D33">
      <w:pPr>
        <w:pStyle w:val="Header"/>
        <w:spacing w:line="480" w:lineRule="auto"/>
        <w:jc w:val="both"/>
        <w:rPr>
          <w:rFonts w:ascii="Times New Roman" w:hAnsi="Times New Roman" w:cs="Times New Roman"/>
          <w:sz w:val="24"/>
          <w:szCs w:val="24"/>
        </w:rPr>
      </w:pPr>
      <w:r w:rsidRPr="006B4061">
        <w:rPr>
          <w:rFonts w:ascii="Times New Roman" w:hAnsi="Times New Roman" w:cs="Times New Roman"/>
          <w:sz w:val="24"/>
          <w:szCs w:val="24"/>
        </w:rPr>
        <w:t>Finally, this work is dedicated to individuals and institutions committed to promoting sustainable natural resource management in Ghana. May this study contribute meaningfully to the ongoing fight against illegal mining and its impact on local communities.</w:t>
      </w:r>
    </w:p>
    <w:p w14:paraId="67C11940" w14:textId="77777777" w:rsidR="00885D33" w:rsidRDefault="00885D33" w:rsidP="00885D33">
      <w:pPr>
        <w:pStyle w:val="Header"/>
        <w:spacing w:line="480" w:lineRule="auto"/>
        <w:jc w:val="both"/>
        <w:rPr>
          <w:rFonts w:ascii="Times New Roman" w:hAnsi="Times New Roman" w:cs="Times New Roman"/>
          <w:sz w:val="24"/>
          <w:szCs w:val="24"/>
        </w:rPr>
      </w:pPr>
    </w:p>
    <w:p w14:paraId="75F2A2B5" w14:textId="77777777" w:rsidR="00885D33" w:rsidRDefault="00885D33" w:rsidP="00885D33">
      <w:pPr>
        <w:pStyle w:val="Header"/>
        <w:spacing w:line="480" w:lineRule="auto"/>
        <w:jc w:val="both"/>
        <w:rPr>
          <w:rFonts w:ascii="Times New Roman" w:hAnsi="Times New Roman" w:cs="Times New Roman"/>
          <w:sz w:val="24"/>
          <w:szCs w:val="24"/>
        </w:rPr>
      </w:pPr>
    </w:p>
    <w:p w14:paraId="7859009F" w14:textId="77777777" w:rsidR="00885D33" w:rsidRDefault="00885D33" w:rsidP="00885D33">
      <w:pPr>
        <w:pStyle w:val="Header"/>
        <w:spacing w:line="480" w:lineRule="auto"/>
        <w:jc w:val="both"/>
        <w:rPr>
          <w:rFonts w:ascii="Times New Roman" w:hAnsi="Times New Roman" w:cs="Times New Roman"/>
          <w:sz w:val="24"/>
          <w:szCs w:val="24"/>
        </w:rPr>
      </w:pPr>
    </w:p>
    <w:p w14:paraId="0979D22B" w14:textId="77777777" w:rsidR="00885D33" w:rsidRDefault="00885D33" w:rsidP="00885D33">
      <w:pPr>
        <w:pStyle w:val="Header"/>
        <w:spacing w:line="480" w:lineRule="auto"/>
        <w:jc w:val="both"/>
        <w:rPr>
          <w:rFonts w:ascii="Times New Roman" w:hAnsi="Times New Roman" w:cs="Times New Roman"/>
          <w:sz w:val="24"/>
          <w:szCs w:val="24"/>
        </w:rPr>
      </w:pPr>
    </w:p>
    <w:p w14:paraId="21807F95" w14:textId="77777777" w:rsidR="00885D33" w:rsidRDefault="00885D33" w:rsidP="00885D33">
      <w:pPr>
        <w:pStyle w:val="Header"/>
        <w:spacing w:line="480" w:lineRule="auto"/>
        <w:jc w:val="both"/>
        <w:rPr>
          <w:rFonts w:ascii="Times New Roman" w:hAnsi="Times New Roman" w:cs="Times New Roman"/>
          <w:sz w:val="24"/>
          <w:szCs w:val="24"/>
        </w:rPr>
      </w:pPr>
    </w:p>
    <w:p w14:paraId="59AB474D" w14:textId="77777777" w:rsidR="00885D33" w:rsidRPr="00BE19AE" w:rsidRDefault="00885D33" w:rsidP="00885D33">
      <w:pPr>
        <w:pStyle w:val="Header"/>
        <w:spacing w:line="480" w:lineRule="auto"/>
        <w:jc w:val="both"/>
        <w:rPr>
          <w:rFonts w:ascii="Times New Roman" w:hAnsi="Times New Roman" w:cs="Times New Roman"/>
          <w:b/>
          <w:bCs/>
          <w:sz w:val="24"/>
          <w:szCs w:val="24"/>
        </w:rPr>
      </w:pPr>
    </w:p>
    <w:p w14:paraId="1ADB3C74" w14:textId="77777777" w:rsidR="00885D33" w:rsidRDefault="00885D33" w:rsidP="00885D33">
      <w:pPr>
        <w:spacing w:line="480" w:lineRule="auto"/>
        <w:rPr>
          <w:rFonts w:ascii="Times New Roman" w:hAnsi="Times New Roman" w:cs="Times New Roman"/>
          <w:sz w:val="24"/>
          <w:szCs w:val="24"/>
        </w:rPr>
      </w:pPr>
      <w:r w:rsidRPr="00BE19AE">
        <w:rPr>
          <w:rFonts w:ascii="Times New Roman" w:hAnsi="Times New Roman" w:cs="Times New Roman"/>
          <w:sz w:val="24"/>
          <w:szCs w:val="24"/>
        </w:rPr>
        <w:br w:type="page"/>
      </w:r>
    </w:p>
    <w:p w14:paraId="67AADBB2" w14:textId="77777777" w:rsidR="00885D33" w:rsidRPr="00BE19AE" w:rsidRDefault="00885D33" w:rsidP="00885D33">
      <w:pPr>
        <w:spacing w:line="480" w:lineRule="auto"/>
        <w:rPr>
          <w:rFonts w:ascii="Times New Roman" w:hAnsi="Times New Roman" w:cs="Times New Roman"/>
          <w:b/>
          <w:sz w:val="24"/>
          <w:szCs w:val="24"/>
        </w:rPr>
      </w:pPr>
    </w:p>
    <w:p w14:paraId="20BB264A" w14:textId="77777777" w:rsidR="00885D33" w:rsidRPr="00BE19AE" w:rsidRDefault="00885D33" w:rsidP="00885D33">
      <w:pPr>
        <w:pStyle w:val="Heading3"/>
        <w:spacing w:line="480" w:lineRule="auto"/>
        <w:jc w:val="center"/>
        <w:rPr>
          <w:rFonts w:ascii="Times New Roman" w:hAnsi="Times New Roman" w:cs="Times New Roman"/>
          <w:color w:val="auto"/>
        </w:rPr>
      </w:pPr>
      <w:bookmarkStart w:id="1" w:name="_Toc200581382"/>
      <w:r w:rsidRPr="00BE19AE">
        <w:rPr>
          <w:rStyle w:val="Strong"/>
          <w:rFonts w:ascii="Times New Roman" w:hAnsi="Times New Roman" w:cs="Times New Roman"/>
          <w:color w:val="auto"/>
        </w:rPr>
        <w:t>ABSTRACT</w:t>
      </w:r>
      <w:bookmarkEnd w:id="1"/>
    </w:p>
    <w:p w14:paraId="46B8AA91" w14:textId="77777777" w:rsidR="00885D33" w:rsidRPr="006B4061" w:rsidRDefault="00885D33" w:rsidP="00885D33">
      <w:pPr>
        <w:pStyle w:val="NormalWeb"/>
        <w:spacing w:line="480" w:lineRule="auto"/>
        <w:jc w:val="both"/>
      </w:pPr>
      <w:r w:rsidRPr="006B4061">
        <w:t xml:space="preserve">Illegal small-scale mining, popularly known as </w:t>
      </w:r>
      <w:r w:rsidRPr="006B4061">
        <w:rPr>
          <w:b/>
          <w:bCs/>
        </w:rPr>
        <w:t>galamsey</w:t>
      </w:r>
      <w:r w:rsidRPr="006B4061">
        <w:t>, has become one of the most pressing socio-economic and environmental challenges in Ghana. Although the activity provides livelihoods for thousands of people, it simultaneously results in severe environmental degradation, loss of arable land, water pollution, and long-term economic distortions within affected communities. The lack of reliable empirical evidence on how illegal mining affects local economic indicators—such as income levels, agricultural productivity, employment, and cost of living—has created a critical gap in policy formulation and intervention strategies.</w:t>
      </w:r>
    </w:p>
    <w:p w14:paraId="357453AB" w14:textId="77777777" w:rsidR="00885D33" w:rsidRPr="006B4061" w:rsidRDefault="00885D33" w:rsidP="00885D33">
      <w:pPr>
        <w:pStyle w:val="NormalWeb"/>
        <w:spacing w:line="480" w:lineRule="auto"/>
        <w:jc w:val="both"/>
      </w:pPr>
      <w:r w:rsidRPr="006B4061">
        <w:t xml:space="preserve">This study examines the </w:t>
      </w:r>
      <w:r w:rsidRPr="006B4061">
        <w:rPr>
          <w:b/>
          <w:bCs/>
        </w:rPr>
        <w:t>local economic impact of illegal mining in Ghana</w:t>
      </w:r>
      <w:r w:rsidRPr="006B4061">
        <w:t xml:space="preserve"> using a cross-sectional research design across selected mining-prone communities in the Ashanti, Western, and Eastern Regions. The study integrates both quantitative and qualitative methods, including household surveys, interviews, and secondary data analysis, to assess the socio-economic dynamics of illegal mining. The analysis is further guided by the </w:t>
      </w:r>
      <w:r w:rsidRPr="006B4061">
        <w:rPr>
          <w:b/>
          <w:bCs/>
        </w:rPr>
        <w:t>Resource Curse Theory</w:t>
      </w:r>
      <w:r w:rsidRPr="006B4061">
        <w:t xml:space="preserve"> and the </w:t>
      </w:r>
      <w:r w:rsidRPr="006B4061">
        <w:rPr>
          <w:b/>
          <w:bCs/>
        </w:rPr>
        <w:t>Solow Growth Model</w:t>
      </w:r>
      <w:r w:rsidRPr="006B4061">
        <w:t>, providing a framework for understanding how natural resource exploitation influences long-term local development.</w:t>
      </w:r>
    </w:p>
    <w:p w14:paraId="4ABA9C8A" w14:textId="77777777" w:rsidR="00885D33" w:rsidRPr="006B4061" w:rsidRDefault="00885D33" w:rsidP="00885D33">
      <w:pPr>
        <w:pStyle w:val="NormalWeb"/>
        <w:spacing w:line="480" w:lineRule="auto"/>
        <w:jc w:val="both"/>
      </w:pPr>
      <w:r w:rsidRPr="006B4061">
        <w:t xml:space="preserve">Findings from the study reveal a complex relationship between illegal mining and local economies. While galamsey offers short-term income opportunities and stimulates informal market activities, its environmental and health externalities impose substantial long-term economic costs on households and communities. These include reduced agricultural productivity, increased healthcare expenditure, degradation of water bodies, declining property values, and disruptions to </w:t>
      </w:r>
      <w:r w:rsidRPr="006B4061">
        <w:lastRenderedPageBreak/>
        <w:t>local infrastructure. The study also identifies institutional weaknesses, enforcement gaps, and inadequate livelihood alternatives as major contributors to the persistence of illegal mining.</w:t>
      </w:r>
    </w:p>
    <w:p w14:paraId="741436AB" w14:textId="77777777" w:rsidR="00885D33" w:rsidRDefault="00885D33" w:rsidP="00885D33">
      <w:pPr>
        <w:pStyle w:val="NormalWeb"/>
        <w:spacing w:line="480" w:lineRule="auto"/>
        <w:jc w:val="both"/>
      </w:pPr>
      <w:r w:rsidRPr="006B4061">
        <w:t xml:space="preserve">The research recommends a combination of </w:t>
      </w:r>
      <w:r w:rsidRPr="006B4061">
        <w:rPr>
          <w:b/>
          <w:bCs/>
        </w:rPr>
        <w:t>formalization</w:t>
      </w:r>
      <w:r w:rsidRPr="006B4061">
        <w:t xml:space="preserve">, </w:t>
      </w:r>
      <w:r w:rsidRPr="006B4061">
        <w:rPr>
          <w:b/>
          <w:bCs/>
        </w:rPr>
        <w:t>community-based monitoring</w:t>
      </w:r>
      <w:r w:rsidRPr="006B4061">
        <w:t xml:space="preserve">, </w:t>
      </w:r>
      <w:r w:rsidRPr="006B4061">
        <w:rPr>
          <w:b/>
          <w:bCs/>
        </w:rPr>
        <w:t>alternative livelihood programs</w:t>
      </w:r>
      <w:r w:rsidRPr="006B4061">
        <w:t xml:space="preserve">, </w:t>
      </w:r>
      <w:r w:rsidRPr="006B4061">
        <w:rPr>
          <w:b/>
          <w:bCs/>
        </w:rPr>
        <w:t>strengthened enforcement</w:t>
      </w:r>
      <w:r w:rsidRPr="006B4061">
        <w:t xml:space="preserve">, and </w:t>
      </w:r>
      <w:r w:rsidRPr="006B4061">
        <w:rPr>
          <w:b/>
          <w:bCs/>
        </w:rPr>
        <w:t>environmental remediation efforts</w:t>
      </w:r>
      <w:r w:rsidRPr="006B4061">
        <w:t xml:space="preserve"> to mitigate the negative impacts. The study concludes that addressing the economic and environmental consequences of illegal mining requires integrated, evidence-based, and community-led strategies to promote sustainable development in mining-prone areas.</w:t>
      </w:r>
    </w:p>
    <w:p w14:paraId="46822479" w14:textId="77777777" w:rsidR="00885D33" w:rsidRDefault="00885D33" w:rsidP="00885D33">
      <w:pPr>
        <w:pStyle w:val="NormalWeb"/>
        <w:spacing w:line="480" w:lineRule="auto"/>
        <w:jc w:val="both"/>
      </w:pPr>
    </w:p>
    <w:p w14:paraId="09BE1498" w14:textId="77777777" w:rsidR="00885D33" w:rsidRDefault="00885D33" w:rsidP="00885D33">
      <w:pPr>
        <w:pStyle w:val="NormalWeb"/>
        <w:spacing w:line="480" w:lineRule="auto"/>
        <w:jc w:val="both"/>
      </w:pPr>
    </w:p>
    <w:p w14:paraId="5C28CE81" w14:textId="77777777" w:rsidR="00885D33" w:rsidRDefault="00885D33" w:rsidP="00885D33">
      <w:pPr>
        <w:pStyle w:val="NormalWeb"/>
        <w:spacing w:line="480" w:lineRule="auto"/>
        <w:jc w:val="both"/>
      </w:pPr>
    </w:p>
    <w:p w14:paraId="2487090D" w14:textId="77777777" w:rsidR="00885D33" w:rsidRDefault="00885D33" w:rsidP="00885D33">
      <w:pPr>
        <w:pStyle w:val="NormalWeb"/>
        <w:spacing w:line="480" w:lineRule="auto"/>
        <w:jc w:val="both"/>
      </w:pPr>
    </w:p>
    <w:p w14:paraId="6B72F78F" w14:textId="77777777" w:rsidR="00885D33" w:rsidRDefault="00885D33" w:rsidP="00885D33">
      <w:pPr>
        <w:pStyle w:val="NormalWeb"/>
        <w:spacing w:line="480" w:lineRule="auto"/>
        <w:jc w:val="both"/>
      </w:pPr>
    </w:p>
    <w:p w14:paraId="34901FDD" w14:textId="77777777" w:rsidR="00885D33" w:rsidRDefault="00885D33" w:rsidP="00885D33">
      <w:pPr>
        <w:pStyle w:val="NormalWeb"/>
        <w:spacing w:line="480" w:lineRule="auto"/>
        <w:jc w:val="both"/>
      </w:pPr>
    </w:p>
    <w:p w14:paraId="18231EF4" w14:textId="77777777" w:rsidR="00885D33" w:rsidRDefault="00885D33" w:rsidP="00885D33">
      <w:pPr>
        <w:pStyle w:val="NormalWeb"/>
        <w:spacing w:line="480" w:lineRule="auto"/>
        <w:jc w:val="both"/>
      </w:pPr>
    </w:p>
    <w:p w14:paraId="16673CED" w14:textId="77777777" w:rsidR="00885D33" w:rsidRDefault="00885D33" w:rsidP="00885D33">
      <w:pPr>
        <w:pStyle w:val="NormalWeb"/>
        <w:spacing w:line="480" w:lineRule="auto"/>
        <w:jc w:val="both"/>
      </w:pPr>
    </w:p>
    <w:p w14:paraId="1199121D" w14:textId="77777777" w:rsidR="00885D33" w:rsidRPr="006B4061" w:rsidRDefault="00885D33" w:rsidP="00885D33">
      <w:pPr>
        <w:pStyle w:val="NormalWeb"/>
        <w:spacing w:line="480" w:lineRule="auto"/>
        <w:jc w:val="both"/>
      </w:pPr>
    </w:p>
    <w:p w14:paraId="385896FC" w14:textId="77777777" w:rsidR="00885D33" w:rsidRPr="00BE19AE" w:rsidRDefault="00885D33" w:rsidP="00885D33">
      <w:pPr>
        <w:pStyle w:val="NormalWeb"/>
        <w:spacing w:line="480" w:lineRule="auto"/>
        <w:jc w:val="both"/>
      </w:pPr>
      <w:r w:rsidRPr="00BE19AE">
        <w:rPr>
          <w:b/>
          <w:bCs/>
        </w:rPr>
        <w:t xml:space="preserve">       </w:t>
      </w:r>
    </w:p>
    <w:bookmarkStart w:id="2" w:name="_Toc200581383" w:displacedByCustomXml="next"/>
    <w:sdt>
      <w:sdtPr>
        <w:rPr>
          <w:rFonts w:ascii="Times New Roman" w:eastAsiaTheme="minorHAnsi" w:hAnsi="Times New Roman" w:cs="Times New Roman"/>
          <w:b/>
          <w:color w:val="auto"/>
          <w:sz w:val="24"/>
          <w:szCs w:val="24"/>
        </w:rPr>
        <w:id w:val="-368219271"/>
        <w:docPartObj>
          <w:docPartGallery w:val="Table of Contents"/>
          <w:docPartUnique/>
        </w:docPartObj>
      </w:sdtPr>
      <w:sdtEndPr>
        <w:rPr>
          <w:b w:val="0"/>
          <w:bCs/>
        </w:rPr>
      </w:sdtEndPr>
      <w:sdtContent>
        <w:p w14:paraId="39A52115" w14:textId="77777777" w:rsidR="00885D33" w:rsidRPr="00BE19AE" w:rsidRDefault="00885D33" w:rsidP="00885D33">
          <w:pPr>
            <w:pStyle w:val="Heading1"/>
            <w:spacing w:line="480" w:lineRule="auto"/>
            <w:jc w:val="center"/>
            <w:rPr>
              <w:rFonts w:ascii="Times New Roman" w:hAnsi="Times New Roman" w:cs="Times New Roman"/>
              <w:b/>
              <w:bCs/>
              <w:color w:val="auto"/>
              <w:sz w:val="24"/>
              <w:szCs w:val="24"/>
            </w:rPr>
          </w:pPr>
          <w:r w:rsidRPr="00BE19AE">
            <w:rPr>
              <w:rFonts w:ascii="Times New Roman" w:hAnsi="Times New Roman" w:cs="Times New Roman"/>
              <w:b/>
              <w:bCs/>
              <w:color w:val="auto"/>
              <w:sz w:val="24"/>
              <w:szCs w:val="24"/>
            </w:rPr>
            <w:t>TABLE OF CONTENTS</w:t>
          </w:r>
          <w:bookmarkEnd w:id="2"/>
        </w:p>
        <w:p w14:paraId="0EF2ECD0" w14:textId="7C968AF3" w:rsidR="00885D33" w:rsidRDefault="00885D33" w:rsidP="00885D33">
          <w:pPr>
            <w:pStyle w:val="TOC1"/>
            <w:tabs>
              <w:tab w:val="right" w:leader="dot" w:pos="9350"/>
            </w:tabs>
            <w:rPr>
              <w:rFonts w:eastAsiaTheme="minorEastAsia" w:cstheme="minorBidi"/>
              <w:b w:val="0"/>
              <w:bCs w:val="0"/>
              <w:caps w:val="0"/>
              <w:noProof/>
              <w:kern w:val="2"/>
              <w:sz w:val="24"/>
              <w:szCs w:val="24"/>
              <w14:ligatures w14:val="standardContextual"/>
            </w:rPr>
          </w:pPr>
          <w:r w:rsidRPr="00BE19AE">
            <w:rPr>
              <w:rFonts w:ascii="Times New Roman" w:hAnsi="Times New Roman" w:cs="Times New Roman"/>
              <w:b w:val="0"/>
              <w:bCs w:val="0"/>
              <w:caps w:val="0"/>
              <w:sz w:val="24"/>
              <w:szCs w:val="24"/>
            </w:rPr>
            <w:fldChar w:fldCharType="begin"/>
          </w:r>
          <w:r w:rsidRPr="00BE19AE">
            <w:rPr>
              <w:rFonts w:ascii="Times New Roman" w:hAnsi="Times New Roman" w:cs="Times New Roman"/>
              <w:b w:val="0"/>
              <w:bCs w:val="0"/>
              <w:caps w:val="0"/>
              <w:sz w:val="24"/>
              <w:szCs w:val="24"/>
            </w:rPr>
            <w:instrText xml:space="preserve"> TOC \o "1-3" \h \z \u </w:instrText>
          </w:r>
          <w:r w:rsidRPr="00BE19AE">
            <w:rPr>
              <w:rFonts w:ascii="Times New Roman" w:hAnsi="Times New Roman" w:cs="Times New Roman"/>
              <w:b w:val="0"/>
              <w:bCs w:val="0"/>
              <w:caps w:val="0"/>
              <w:sz w:val="24"/>
              <w:szCs w:val="24"/>
            </w:rPr>
            <w:fldChar w:fldCharType="separate"/>
          </w:r>
          <w:hyperlink w:anchor="_Toc200581381" w:history="1">
            <w:r w:rsidRPr="00453C5E">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_Toc200581381 \h </w:instrText>
            </w:r>
            <w:r>
              <w:rPr>
                <w:noProof/>
                <w:webHidden/>
              </w:rPr>
            </w:r>
            <w:r>
              <w:rPr>
                <w:noProof/>
                <w:webHidden/>
              </w:rPr>
              <w:fldChar w:fldCharType="separate"/>
            </w:r>
            <w:r>
              <w:rPr>
                <w:noProof/>
                <w:webHidden/>
              </w:rPr>
              <w:t>5</w:t>
            </w:r>
            <w:r>
              <w:rPr>
                <w:noProof/>
                <w:webHidden/>
              </w:rPr>
              <w:fldChar w:fldCharType="end"/>
            </w:r>
          </w:hyperlink>
        </w:p>
        <w:p w14:paraId="1873944C" w14:textId="1DC4A42F" w:rsidR="00885D33" w:rsidRDefault="00885D33" w:rsidP="00885D33">
          <w:pPr>
            <w:pStyle w:val="TOC3"/>
            <w:rPr>
              <w:rFonts w:asciiTheme="minorHAnsi" w:eastAsiaTheme="minorEastAsia" w:hAnsiTheme="minorHAnsi" w:cstheme="minorBidi"/>
              <w:iCs w:val="0"/>
              <w:noProof/>
              <w:kern w:val="2"/>
              <w14:ligatures w14:val="standardContextual"/>
            </w:rPr>
          </w:pPr>
          <w:hyperlink w:anchor="_Toc200581382" w:history="1">
            <w:r w:rsidRPr="00453C5E">
              <w:rPr>
                <w:rStyle w:val="Hyperlink"/>
                <w:b/>
                <w:bCs/>
                <w:noProof/>
              </w:rPr>
              <w:t>ABSTRACT</w:t>
            </w:r>
            <w:r>
              <w:rPr>
                <w:noProof/>
                <w:webHidden/>
              </w:rPr>
              <w:tab/>
            </w:r>
            <w:r>
              <w:rPr>
                <w:noProof/>
                <w:webHidden/>
              </w:rPr>
              <w:fldChar w:fldCharType="begin"/>
            </w:r>
            <w:r>
              <w:rPr>
                <w:noProof/>
                <w:webHidden/>
              </w:rPr>
              <w:instrText xml:space="preserve"> PAGEREF _Toc200581382 \h </w:instrText>
            </w:r>
            <w:r>
              <w:rPr>
                <w:noProof/>
                <w:webHidden/>
              </w:rPr>
            </w:r>
            <w:r>
              <w:rPr>
                <w:noProof/>
                <w:webHidden/>
              </w:rPr>
              <w:fldChar w:fldCharType="separate"/>
            </w:r>
            <w:r>
              <w:rPr>
                <w:noProof/>
                <w:webHidden/>
              </w:rPr>
              <w:t>8</w:t>
            </w:r>
            <w:r>
              <w:rPr>
                <w:noProof/>
                <w:webHidden/>
              </w:rPr>
              <w:fldChar w:fldCharType="end"/>
            </w:r>
          </w:hyperlink>
        </w:p>
        <w:p w14:paraId="250CEBF2" w14:textId="4CC065EE" w:rsidR="00885D33" w:rsidRDefault="00885D33" w:rsidP="00885D33">
          <w:pPr>
            <w:pStyle w:val="TOC1"/>
            <w:tabs>
              <w:tab w:val="right" w:leader="dot" w:pos="9350"/>
            </w:tabs>
            <w:rPr>
              <w:rFonts w:eastAsiaTheme="minorEastAsia" w:cstheme="minorBidi"/>
              <w:b w:val="0"/>
              <w:bCs w:val="0"/>
              <w:caps w:val="0"/>
              <w:noProof/>
              <w:kern w:val="2"/>
              <w:sz w:val="24"/>
              <w:szCs w:val="24"/>
              <w14:ligatures w14:val="standardContextual"/>
            </w:rPr>
          </w:pPr>
          <w:hyperlink w:anchor="_Toc200581383" w:history="1">
            <w:r w:rsidRPr="00453C5E">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_Toc200581383 \h </w:instrText>
            </w:r>
            <w:r>
              <w:rPr>
                <w:noProof/>
                <w:webHidden/>
              </w:rPr>
            </w:r>
            <w:r>
              <w:rPr>
                <w:noProof/>
                <w:webHidden/>
              </w:rPr>
              <w:fldChar w:fldCharType="separate"/>
            </w:r>
            <w:r>
              <w:rPr>
                <w:noProof/>
                <w:webHidden/>
              </w:rPr>
              <w:t>10</w:t>
            </w:r>
            <w:r>
              <w:rPr>
                <w:noProof/>
                <w:webHidden/>
              </w:rPr>
              <w:fldChar w:fldCharType="end"/>
            </w:r>
          </w:hyperlink>
        </w:p>
        <w:p w14:paraId="7BC46F90" w14:textId="59DC2687" w:rsidR="00885D33" w:rsidRDefault="00885D33" w:rsidP="00885D33">
          <w:pPr>
            <w:pStyle w:val="TOC1"/>
            <w:tabs>
              <w:tab w:val="right" w:leader="dot" w:pos="9350"/>
            </w:tabs>
            <w:rPr>
              <w:rFonts w:eastAsiaTheme="minorEastAsia" w:cstheme="minorBidi"/>
              <w:b w:val="0"/>
              <w:bCs w:val="0"/>
              <w:caps w:val="0"/>
              <w:noProof/>
              <w:kern w:val="2"/>
              <w:sz w:val="24"/>
              <w:szCs w:val="24"/>
              <w14:ligatures w14:val="standardContextual"/>
            </w:rPr>
          </w:pPr>
          <w:hyperlink w:anchor="_Toc200581384" w:history="1">
            <w:r w:rsidRPr="00453C5E">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_Toc200581384 \h </w:instrText>
            </w:r>
            <w:r>
              <w:rPr>
                <w:noProof/>
                <w:webHidden/>
              </w:rPr>
            </w:r>
            <w:r>
              <w:rPr>
                <w:noProof/>
                <w:webHidden/>
              </w:rPr>
              <w:fldChar w:fldCharType="separate"/>
            </w:r>
            <w:r>
              <w:rPr>
                <w:noProof/>
                <w:webHidden/>
              </w:rPr>
              <w:t>13</w:t>
            </w:r>
            <w:r>
              <w:rPr>
                <w:noProof/>
                <w:webHidden/>
              </w:rPr>
              <w:fldChar w:fldCharType="end"/>
            </w:r>
          </w:hyperlink>
        </w:p>
        <w:p w14:paraId="39F8E08C" w14:textId="52A200C7" w:rsidR="00885D33" w:rsidRPr="00A36A62" w:rsidRDefault="00885D33" w:rsidP="00885D33">
          <w:pPr>
            <w:pStyle w:val="TOC1"/>
            <w:tabs>
              <w:tab w:val="right" w:leader="dot" w:pos="9350"/>
            </w:tabs>
            <w:rPr>
              <w:rFonts w:eastAsiaTheme="minorEastAsia" w:cstheme="minorBidi"/>
              <w:b w:val="0"/>
              <w:bCs w:val="0"/>
              <w:caps w:val="0"/>
              <w:noProof/>
              <w:kern w:val="2"/>
              <w:sz w:val="24"/>
              <w:szCs w:val="24"/>
              <w14:ligatures w14:val="standardContextual"/>
            </w:rPr>
          </w:pPr>
          <w:hyperlink w:anchor="_Toc200581385" w:history="1">
            <w:r w:rsidRPr="00453C5E">
              <w:rPr>
                <w:rStyle w:val="Hyperlink"/>
                <w:rFonts w:ascii="Times New Roman" w:hAnsi="Times New Roman" w:cs="Times New Roman"/>
                <w:noProof/>
              </w:rPr>
              <w:t>ABBREVIATIONS</w:t>
            </w:r>
            <w:r>
              <w:rPr>
                <w:noProof/>
                <w:webHidden/>
              </w:rPr>
              <w:tab/>
            </w:r>
            <w:r>
              <w:rPr>
                <w:noProof/>
                <w:webHidden/>
              </w:rPr>
              <w:fldChar w:fldCharType="begin"/>
            </w:r>
            <w:r>
              <w:rPr>
                <w:noProof/>
                <w:webHidden/>
              </w:rPr>
              <w:instrText xml:space="preserve"> PAGEREF _Toc200581385 \h </w:instrText>
            </w:r>
            <w:r>
              <w:rPr>
                <w:noProof/>
                <w:webHidden/>
              </w:rPr>
            </w:r>
            <w:r>
              <w:rPr>
                <w:noProof/>
                <w:webHidden/>
              </w:rPr>
              <w:fldChar w:fldCharType="separate"/>
            </w:r>
            <w:r>
              <w:rPr>
                <w:noProof/>
                <w:webHidden/>
              </w:rPr>
              <w:t>14</w:t>
            </w:r>
            <w:r>
              <w:rPr>
                <w:noProof/>
                <w:webHidden/>
              </w:rPr>
              <w:fldChar w:fldCharType="end"/>
            </w:r>
          </w:hyperlink>
        </w:p>
        <w:p w14:paraId="1BCB30CE" w14:textId="673B21C6" w:rsidR="00885D33" w:rsidRPr="00A67809" w:rsidRDefault="00885D33" w:rsidP="00885D33">
          <w:pPr>
            <w:pStyle w:val="TOC2"/>
            <w:rPr>
              <w:rFonts w:eastAsiaTheme="minorEastAsia" w:cstheme="minorBidi"/>
              <w:kern w:val="2"/>
              <w14:ligatures w14:val="standardContextual"/>
            </w:rPr>
          </w:pPr>
          <w:hyperlink w:anchor="_Toc200581389" w:history="1">
            <w:r w:rsidRPr="00A67809">
              <w:rPr>
                <w:rStyle w:val="Hyperlink"/>
              </w:rPr>
              <w:t xml:space="preserve">CHAPTER   </w:t>
            </w:r>
            <w:r>
              <w:rPr>
                <w:rStyle w:val="Hyperlink"/>
              </w:rPr>
              <w:t>ONE</w:t>
            </w:r>
            <w:r w:rsidRPr="00A67809">
              <w:rPr>
                <w:webHidden/>
              </w:rPr>
              <w:tab/>
            </w:r>
            <w:r w:rsidRPr="00A67809">
              <w:rPr>
                <w:webHidden/>
              </w:rPr>
              <w:fldChar w:fldCharType="begin"/>
            </w:r>
            <w:r w:rsidRPr="00A67809">
              <w:rPr>
                <w:webHidden/>
              </w:rPr>
              <w:instrText xml:space="preserve"> PAGEREF _Toc200581389 \h </w:instrText>
            </w:r>
            <w:r w:rsidRPr="00A67809">
              <w:rPr>
                <w:webHidden/>
              </w:rPr>
              <w:fldChar w:fldCharType="separate"/>
            </w:r>
            <w:r>
              <w:rPr>
                <w:b w:val="0"/>
                <w:bCs w:val="0"/>
                <w:webHidden/>
              </w:rPr>
              <w:t>Error! Bookmark not defined.</w:t>
            </w:r>
            <w:r w:rsidRPr="00A67809">
              <w:rPr>
                <w:webHidden/>
              </w:rPr>
              <w:fldChar w:fldCharType="end"/>
            </w:r>
          </w:hyperlink>
        </w:p>
        <w:p w14:paraId="5D1C0F6C" w14:textId="087B2CA9" w:rsidR="00885D33" w:rsidRPr="00A67809" w:rsidRDefault="00885D33" w:rsidP="00885D33">
          <w:pPr>
            <w:pStyle w:val="TOC2"/>
            <w:rPr>
              <w:rFonts w:eastAsiaTheme="minorEastAsia" w:cstheme="minorBidi"/>
              <w:kern w:val="2"/>
              <w14:ligatures w14:val="standardContextual"/>
            </w:rPr>
          </w:pPr>
          <w:hyperlink w:anchor="_Toc200581390" w:history="1">
            <w:r w:rsidRPr="00A67809">
              <w:rPr>
                <w:rStyle w:val="Hyperlink"/>
              </w:rPr>
              <w:t>INTRODUCTION</w:t>
            </w:r>
            <w:r w:rsidRPr="00A67809">
              <w:rPr>
                <w:webHidden/>
              </w:rPr>
              <w:tab/>
            </w:r>
            <w:r w:rsidRPr="00A67809">
              <w:rPr>
                <w:webHidden/>
              </w:rPr>
              <w:fldChar w:fldCharType="begin"/>
            </w:r>
            <w:r w:rsidRPr="00A67809">
              <w:rPr>
                <w:webHidden/>
              </w:rPr>
              <w:instrText xml:space="preserve"> PAGEREF _Toc200581390 \h </w:instrText>
            </w:r>
            <w:r w:rsidRPr="00A67809">
              <w:rPr>
                <w:webHidden/>
              </w:rPr>
              <w:fldChar w:fldCharType="separate"/>
            </w:r>
            <w:r>
              <w:rPr>
                <w:b w:val="0"/>
                <w:bCs w:val="0"/>
                <w:webHidden/>
              </w:rPr>
              <w:t>Error! Bookmark not defined.</w:t>
            </w:r>
            <w:r w:rsidRPr="00A67809">
              <w:rPr>
                <w:webHidden/>
              </w:rPr>
              <w:fldChar w:fldCharType="end"/>
            </w:r>
          </w:hyperlink>
        </w:p>
        <w:p w14:paraId="1888921B" w14:textId="0A23AFDB" w:rsidR="00885D33" w:rsidRPr="00A67809" w:rsidRDefault="00885D33" w:rsidP="00885D33">
          <w:pPr>
            <w:pStyle w:val="TOC2"/>
            <w:rPr>
              <w:rFonts w:eastAsiaTheme="minorEastAsia" w:cstheme="minorBidi"/>
              <w:kern w:val="2"/>
              <w14:ligatures w14:val="standardContextual"/>
            </w:rPr>
          </w:pPr>
          <w:hyperlink w:anchor="_Toc200581391" w:history="1">
            <w:r>
              <w:rPr>
                <w:rStyle w:val="Hyperlink"/>
              </w:rPr>
              <w:t>1.0</w:t>
            </w:r>
            <w:r w:rsidRPr="00A36A62">
              <w:rPr>
                <w:rStyle w:val="Hyperlink"/>
              </w:rPr>
              <w:t xml:space="preserve">      Background of the Study</w:t>
            </w:r>
            <w:r w:rsidRPr="00A36A62">
              <w:rPr>
                <w:rStyle w:val="Hyperlink"/>
                <w:webHidden/>
              </w:rPr>
              <w:tab/>
            </w:r>
            <w:r w:rsidRPr="00A36A62">
              <w:rPr>
                <w:rStyle w:val="Hyperlink"/>
                <w:webHidden/>
              </w:rPr>
              <w:fldChar w:fldCharType="begin"/>
            </w:r>
            <w:r w:rsidRPr="00A36A62">
              <w:rPr>
                <w:rStyle w:val="Hyperlink"/>
                <w:webHidden/>
              </w:rPr>
              <w:instrText xml:space="preserve"> PAGEREF _Toc200581391 \h </w:instrText>
            </w:r>
            <w:r w:rsidRPr="00A36A62">
              <w:rPr>
                <w:rStyle w:val="Hyperlink"/>
                <w:webHidden/>
              </w:rPr>
              <w:fldChar w:fldCharType="separate"/>
            </w:r>
            <w:r>
              <w:rPr>
                <w:rStyle w:val="Hyperlink"/>
                <w:b w:val="0"/>
                <w:bCs w:val="0"/>
                <w:webHidden/>
              </w:rPr>
              <w:t>Error! Bookmark not defined.</w:t>
            </w:r>
            <w:r w:rsidRPr="00A36A62">
              <w:rPr>
                <w:rStyle w:val="Hyperlink"/>
                <w:webHidden/>
              </w:rPr>
              <w:fldChar w:fldCharType="end"/>
            </w:r>
          </w:hyperlink>
        </w:p>
        <w:p w14:paraId="4A59D08D" w14:textId="4F45EFAF" w:rsidR="00885D33" w:rsidRDefault="00885D33" w:rsidP="00885D33">
          <w:pPr>
            <w:pStyle w:val="TOC3"/>
            <w:rPr>
              <w:rFonts w:asciiTheme="minorHAnsi" w:eastAsiaTheme="minorEastAsia" w:hAnsiTheme="minorHAnsi" w:cstheme="minorBidi"/>
              <w:iCs w:val="0"/>
              <w:noProof/>
              <w:kern w:val="2"/>
              <w14:ligatures w14:val="standardContextual"/>
            </w:rPr>
          </w:pPr>
          <w:hyperlink w:anchor="_Toc200581392" w:history="1">
            <w:r w:rsidRPr="00A36A62">
              <w:rPr>
                <w:rStyle w:val="Hyperlink"/>
                <w:bCs/>
                <w:noProof/>
              </w:rPr>
              <w:t xml:space="preserve">1.1 </w:t>
            </w:r>
            <w:r w:rsidRPr="00A36A62">
              <w:rPr>
                <w:rStyle w:val="Hyperlink"/>
                <w:b/>
                <w:noProof/>
              </w:rPr>
              <w:t>Problem Statement</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_Toc200581392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72A29AA5" w14:textId="78FFD988" w:rsidR="00885D33" w:rsidRDefault="00885D33" w:rsidP="00885D33">
          <w:pPr>
            <w:pStyle w:val="TOC3"/>
            <w:rPr>
              <w:rFonts w:asciiTheme="minorHAnsi" w:eastAsiaTheme="minorEastAsia" w:hAnsiTheme="minorHAnsi" w:cstheme="minorBidi"/>
              <w:iCs w:val="0"/>
              <w:noProof/>
              <w:kern w:val="2"/>
              <w14:ligatures w14:val="standardContextual"/>
            </w:rPr>
          </w:pPr>
          <w:hyperlink w:anchor="_Toc200581393" w:history="1">
            <w:r w:rsidRPr="00A36A62">
              <w:rPr>
                <w:rStyle w:val="Hyperlink"/>
                <w:b/>
                <w:noProof/>
              </w:rPr>
              <w:t>1.2 Research Questions</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_Toc200581393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63139B95" w14:textId="3C90903E" w:rsidR="00885D33" w:rsidRDefault="00885D33" w:rsidP="00885D33">
          <w:pPr>
            <w:pStyle w:val="TOC3"/>
            <w:rPr>
              <w:rFonts w:asciiTheme="minorHAnsi" w:eastAsiaTheme="minorEastAsia" w:hAnsiTheme="minorHAnsi" w:cstheme="minorBidi"/>
              <w:iCs w:val="0"/>
              <w:noProof/>
              <w:kern w:val="2"/>
              <w14:ligatures w14:val="standardContextual"/>
            </w:rPr>
          </w:pPr>
          <w:hyperlink w:anchor="_Toc200581394" w:history="1">
            <w:r w:rsidRPr="00A36A62">
              <w:rPr>
                <w:rStyle w:val="Hyperlink"/>
                <w:b/>
                <w:noProof/>
              </w:rPr>
              <w:t>1. 3 Research Objectives</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_Toc200581394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024495D9" w14:textId="60AF2E52" w:rsidR="00885D33" w:rsidRDefault="00885D33" w:rsidP="00885D33">
          <w:pPr>
            <w:pStyle w:val="TOC3"/>
            <w:rPr>
              <w:rFonts w:asciiTheme="minorHAnsi" w:eastAsiaTheme="minorEastAsia" w:hAnsiTheme="minorHAnsi" w:cstheme="minorBidi"/>
              <w:iCs w:val="0"/>
              <w:noProof/>
              <w:kern w:val="2"/>
              <w14:ligatures w14:val="standardContextual"/>
            </w:rPr>
          </w:pPr>
          <w:hyperlink w:anchor="_Toc200581395" w:history="1">
            <w:r w:rsidRPr="00A36A62">
              <w:rPr>
                <w:rStyle w:val="Hyperlink"/>
                <w:b/>
                <w:noProof/>
              </w:rPr>
              <w:t>1.4 Significance of the Stud</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_Toc200581395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1C355CD5" w14:textId="5B9D0FE9" w:rsidR="00885D33" w:rsidRDefault="00885D33" w:rsidP="00885D33">
          <w:pPr>
            <w:pStyle w:val="TOC3"/>
            <w:rPr>
              <w:rFonts w:asciiTheme="minorHAnsi" w:eastAsiaTheme="minorEastAsia" w:hAnsiTheme="minorHAnsi" w:cstheme="minorBidi"/>
              <w:iCs w:val="0"/>
              <w:noProof/>
              <w:kern w:val="2"/>
              <w14:ligatures w14:val="standardContextual"/>
            </w:rPr>
          </w:pPr>
          <w:hyperlink w:anchor="_Toc200581396" w:history="1">
            <w:r w:rsidRPr="00A36A62">
              <w:rPr>
                <w:rStyle w:val="Hyperlink"/>
                <w:b/>
                <w:bCs/>
                <w:noProof/>
              </w:rPr>
              <w:t>1.5 Project Scope</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_Toc200581396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4637174C" w14:textId="21273E00" w:rsidR="00885D33" w:rsidRDefault="00885D33" w:rsidP="00885D33">
          <w:pPr>
            <w:pStyle w:val="TOC3"/>
            <w:rPr>
              <w:rFonts w:asciiTheme="minorHAnsi" w:eastAsiaTheme="minorEastAsia" w:hAnsiTheme="minorHAnsi" w:cstheme="minorBidi"/>
              <w:iCs w:val="0"/>
              <w:noProof/>
              <w:kern w:val="2"/>
              <w14:ligatures w14:val="standardContextual"/>
            </w:rPr>
          </w:pPr>
          <w:hyperlink w:anchor="_Toc200581397" w:history="1">
            <w:r w:rsidRPr="00A36A62">
              <w:rPr>
                <w:rStyle w:val="Hyperlink"/>
                <w:b/>
                <w:noProof/>
              </w:rPr>
              <w:t>1.6 Project Justification &amp; Motivation</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_Toc200581397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4A8586C4" w14:textId="09DCF967"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00" w:history="1">
            <w:r w:rsidRPr="00A36A62">
              <w:rPr>
                <w:rStyle w:val="Hyperlink"/>
                <w:b/>
                <w:noProof/>
              </w:rPr>
              <w:t>1.7 Conceptual Framework</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_Toc200581400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7F8FE3F7" w14:textId="1CEA2665"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01" w:history="1">
            <w:r w:rsidRPr="00A36A62">
              <w:rPr>
                <w:rStyle w:val="Hyperlink"/>
                <w:b/>
                <w:noProof/>
              </w:rPr>
              <w:t xml:space="preserve">1.8 </w:t>
            </w:r>
            <w:r w:rsidRPr="00A36A62">
              <w:rPr>
                <w:rStyle w:val="Hyperlink"/>
                <w:b/>
                <w:bCs/>
                <w:noProof/>
              </w:rPr>
              <w:t>Organization of the Study</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_Toc200581401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4E2987F8" w14:textId="3055680A"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r>
            <w:t xml:space="preserve">2.0 </w:t>
          </w:r>
          <w:hyperlink w:anchor="_Toc200581402" w:history="1">
            <w:r w:rsidRPr="00A36A62">
              <w:rPr>
                <w:rStyle w:val="Hyperlink"/>
              </w:rPr>
              <w:t>CHAPTER TWO</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_Toc200581402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2A521E12" w14:textId="7686BE55" w:rsidR="00885D33" w:rsidRDefault="00885D33" w:rsidP="00885D33">
          <w:pPr>
            <w:pStyle w:val="TOC2"/>
            <w:rPr>
              <w:rFonts w:eastAsiaTheme="minorEastAsia" w:cstheme="minorBidi"/>
              <w:kern w:val="2"/>
              <w14:ligatures w14:val="standardContextual"/>
            </w:rPr>
          </w:pPr>
          <w:hyperlink w:anchor="_Toc200581403" w:history="1">
            <w:r w:rsidRPr="00A36A62">
              <w:rPr>
                <w:rStyle w:val="Hyperlink"/>
              </w:rPr>
              <w:t>LITERATURE REVIEW</w:t>
            </w:r>
            <w:r w:rsidRPr="00A36A62">
              <w:rPr>
                <w:rStyle w:val="Hyperlink"/>
                <w:webHidden/>
              </w:rPr>
              <w:tab/>
            </w:r>
            <w:r w:rsidRPr="00A36A62">
              <w:rPr>
                <w:rStyle w:val="Hyperlink"/>
                <w:webHidden/>
              </w:rPr>
              <w:fldChar w:fldCharType="begin"/>
            </w:r>
            <w:r w:rsidRPr="00A36A62">
              <w:rPr>
                <w:rStyle w:val="Hyperlink"/>
                <w:webHidden/>
              </w:rPr>
              <w:instrText xml:space="preserve"> PAGEREF _Toc200581403 \h </w:instrText>
            </w:r>
            <w:r w:rsidRPr="00A36A62">
              <w:rPr>
                <w:rStyle w:val="Hyperlink"/>
                <w:webHidden/>
              </w:rPr>
              <w:fldChar w:fldCharType="separate"/>
            </w:r>
            <w:r>
              <w:rPr>
                <w:rStyle w:val="Hyperlink"/>
                <w:b w:val="0"/>
                <w:bCs w:val="0"/>
                <w:webHidden/>
              </w:rPr>
              <w:t>Error! Bookmark not defined.</w:t>
            </w:r>
            <w:r w:rsidRPr="00A36A62">
              <w:rPr>
                <w:rStyle w:val="Hyperlink"/>
                <w:webHidden/>
              </w:rPr>
              <w:fldChar w:fldCharType="end"/>
            </w:r>
          </w:hyperlink>
        </w:p>
        <w:p w14:paraId="2B585E60" w14:textId="0F614B54"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04" w:history="1">
            <w:r w:rsidRPr="00A36A62">
              <w:rPr>
                <w:rStyle w:val="Hyperlink"/>
              </w:rPr>
              <w:t>INTRODUCTION</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_Toc200581404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78294770" w14:textId="3DC2AB2E"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05" w:history="1">
            <w:r w:rsidRPr="00A36A62">
              <w:rPr>
                <w:rStyle w:val="Hyperlink"/>
                <w:b/>
                <w:noProof/>
              </w:rPr>
              <w:t>2.1 Overview of Illegal Mining in Ghana</w:t>
            </w:r>
            <w:r w:rsidRPr="00A36A62">
              <w:rPr>
                <w:rStyle w:val="Hyperlink"/>
                <w:noProof/>
                <w:webHidden/>
              </w:rPr>
              <w:tab/>
            </w:r>
            <w:r w:rsidRPr="00A36A62">
              <w:rPr>
                <w:rStyle w:val="Hyperlink"/>
                <w:noProof/>
                <w:webHidden/>
              </w:rPr>
              <w:fldChar w:fldCharType="begin"/>
            </w:r>
            <w:r w:rsidRPr="00A36A62">
              <w:rPr>
                <w:rStyle w:val="Hyperlink"/>
                <w:noProof/>
                <w:webHidden/>
              </w:rPr>
              <w:instrText xml:space="preserve"> PAGEREF _Toc200581405 \h </w:instrText>
            </w:r>
            <w:r w:rsidRPr="00A36A62">
              <w:rPr>
                <w:rStyle w:val="Hyperlink"/>
                <w:noProof/>
                <w:webHidden/>
              </w:rPr>
              <w:fldChar w:fldCharType="separate"/>
            </w:r>
            <w:r>
              <w:rPr>
                <w:rStyle w:val="Hyperlink"/>
                <w:b/>
                <w:bCs/>
                <w:noProof/>
                <w:webHidden/>
              </w:rPr>
              <w:t>Error! Bookmark not defined.</w:t>
            </w:r>
            <w:r w:rsidRPr="00A36A62">
              <w:rPr>
                <w:rStyle w:val="Hyperlink"/>
                <w:noProof/>
                <w:webHidden/>
              </w:rPr>
              <w:fldChar w:fldCharType="end"/>
            </w:r>
          </w:hyperlink>
        </w:p>
        <w:p w14:paraId="62A6873A" w14:textId="0A463752" w:rsidR="00885D33" w:rsidRDefault="00885D33" w:rsidP="00885D33">
          <w:pPr>
            <w:pStyle w:val="TOC2"/>
            <w:rPr>
              <w:rFonts w:eastAsiaTheme="minorEastAsia" w:cstheme="minorBidi"/>
              <w:kern w:val="2"/>
              <w14:ligatures w14:val="standardContextual"/>
            </w:rPr>
          </w:pPr>
          <w:hyperlink w:anchor="_Toc200581406" w:history="1">
            <w:r w:rsidRPr="00564AD6">
              <w:rPr>
                <w:rStyle w:val="Hyperlink"/>
              </w:rPr>
              <w:t>2.1.1 Introduction to Illegal Mining in the Selected Study Areas</w:t>
            </w:r>
            <w:r w:rsidRPr="00564AD6">
              <w:rPr>
                <w:rStyle w:val="Hyperlink"/>
                <w:webHidden/>
              </w:rPr>
              <w:tab/>
            </w:r>
            <w:r w:rsidRPr="00564AD6">
              <w:rPr>
                <w:rStyle w:val="Hyperlink"/>
                <w:webHidden/>
              </w:rPr>
              <w:fldChar w:fldCharType="begin"/>
            </w:r>
            <w:r w:rsidRPr="00564AD6">
              <w:rPr>
                <w:rStyle w:val="Hyperlink"/>
                <w:webHidden/>
              </w:rPr>
              <w:instrText xml:space="preserve"> PAGEREF _Toc200581406 \h </w:instrText>
            </w:r>
            <w:r w:rsidRPr="00564AD6">
              <w:rPr>
                <w:rStyle w:val="Hyperlink"/>
                <w:webHidden/>
              </w:rPr>
              <w:fldChar w:fldCharType="separate"/>
            </w:r>
            <w:r>
              <w:rPr>
                <w:rStyle w:val="Hyperlink"/>
                <w:b w:val="0"/>
                <w:bCs w:val="0"/>
                <w:webHidden/>
              </w:rPr>
              <w:t>Error! Bookmark not defined.</w:t>
            </w:r>
            <w:r w:rsidRPr="00564AD6">
              <w:rPr>
                <w:rStyle w:val="Hyperlink"/>
                <w:webHidden/>
              </w:rPr>
              <w:fldChar w:fldCharType="end"/>
            </w:r>
          </w:hyperlink>
        </w:p>
        <w:p w14:paraId="299E9982" w14:textId="3CE5231F"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07" w:history="1">
            <w:r w:rsidRPr="00564AD6">
              <w:rPr>
                <w:rStyle w:val="Hyperlink"/>
                <w:b/>
                <w:noProof/>
              </w:rPr>
              <w:t>2.1.2 Socio</w:t>
            </w:r>
            <w:r>
              <w:rPr>
                <w:rStyle w:val="Hyperlink"/>
                <w:b/>
                <w:noProof/>
              </w:rPr>
              <w:t xml:space="preserve"> </w:t>
            </w:r>
            <w:r w:rsidRPr="00564AD6">
              <w:rPr>
                <w:rStyle w:val="Hyperlink"/>
                <w:b/>
                <w:noProof/>
              </w:rPr>
              <w:t>Economic Drivers of Illegal Mining in Ghana</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_Toc200581407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4473D71C" w14:textId="28FECF9A"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r>
            <w:t xml:space="preserve">2.1.3 </w:t>
          </w:r>
          <w:r w:rsidRPr="00564AD6">
            <w:t>Economic Effects of Illegal Mining on Local Communities</w:t>
          </w:r>
          <w:r>
            <w:t>….38</w:t>
          </w:r>
          <w:hyperlink w:anchor="_Toc200581408" w:history="1">
            <w:r w:rsidRPr="00564AD6">
              <w:rPr>
                <w:rStyle w:val="Hyperlink"/>
                <w:b/>
                <w:noProof/>
              </w:rPr>
              <w:br/>
              <w:t>2.1.4 Environmental and Health Impacts of Illegal Mining</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_Toc200581408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2B102092" w14:textId="10B93D64"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09" w:history="1">
            <w:r w:rsidRPr="00564AD6">
              <w:rPr>
                <w:rStyle w:val="Hyperlink"/>
                <w:b/>
                <w:noProof/>
              </w:rPr>
              <w:t>2.1.5 Overview of Formal and Informal Mining Structures in Ghana</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_Toc200581409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24BE3AE3" w14:textId="5B34BF38"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10" w:history="1">
            <w:r w:rsidRPr="00881EF0">
              <w:rPr>
                <w:rStyle w:val="Hyperlink"/>
                <w:b/>
                <w:bCs/>
                <w:noProof/>
              </w:rPr>
              <w:t>2.4.0 METHODOLOGY</w:t>
            </w:r>
            <w:r w:rsidRPr="00881EF0">
              <w:rPr>
                <w:rStyle w:val="Hyperlink"/>
                <w:noProof/>
                <w:webHidden/>
              </w:rPr>
              <w:tab/>
            </w:r>
            <w:r w:rsidRPr="00881EF0">
              <w:rPr>
                <w:rStyle w:val="Hyperlink"/>
                <w:noProof/>
                <w:webHidden/>
              </w:rPr>
              <w:fldChar w:fldCharType="begin"/>
            </w:r>
            <w:r w:rsidRPr="00881EF0">
              <w:rPr>
                <w:rStyle w:val="Hyperlink"/>
                <w:noProof/>
                <w:webHidden/>
              </w:rPr>
              <w:instrText xml:space="preserve"> PAGEREF _Toc200581410 \h </w:instrText>
            </w:r>
            <w:r w:rsidRPr="00881EF0">
              <w:rPr>
                <w:rStyle w:val="Hyperlink"/>
                <w:noProof/>
                <w:webHidden/>
              </w:rPr>
              <w:fldChar w:fldCharType="separate"/>
            </w:r>
            <w:r>
              <w:rPr>
                <w:rStyle w:val="Hyperlink"/>
                <w:b/>
                <w:bCs/>
                <w:noProof/>
                <w:webHidden/>
              </w:rPr>
              <w:t>Error! Bookmark not defined.</w:t>
            </w:r>
            <w:r w:rsidRPr="00881EF0">
              <w:rPr>
                <w:rStyle w:val="Hyperlink"/>
                <w:noProof/>
                <w:webHidden/>
              </w:rPr>
              <w:fldChar w:fldCharType="end"/>
            </w:r>
          </w:hyperlink>
        </w:p>
        <w:p w14:paraId="30E5D2A2" w14:textId="1228BAC2" w:rsidR="00885D33" w:rsidRPr="00A67809" w:rsidRDefault="00885D33" w:rsidP="00885D33">
          <w:pPr>
            <w:pStyle w:val="TOC2"/>
            <w:rPr>
              <w:rFonts w:eastAsiaTheme="minorEastAsia" w:cstheme="minorBidi"/>
              <w:kern w:val="2"/>
              <w14:ligatures w14:val="standardContextual"/>
            </w:rPr>
          </w:pPr>
          <w:hyperlink w:anchor="_Toc200581411" w:history="1">
            <w:r w:rsidRPr="00564AD6">
              <w:rPr>
                <w:rStyle w:val="Hyperlink"/>
              </w:rPr>
              <w:t>2.2 Theoretical Review</w:t>
            </w:r>
            <w:r w:rsidRPr="00564AD6">
              <w:rPr>
                <w:rStyle w:val="Hyperlink"/>
                <w:webHidden/>
              </w:rPr>
              <w:tab/>
            </w:r>
            <w:r w:rsidRPr="00564AD6">
              <w:rPr>
                <w:rStyle w:val="Hyperlink"/>
                <w:webHidden/>
              </w:rPr>
              <w:fldChar w:fldCharType="begin"/>
            </w:r>
            <w:r w:rsidRPr="00564AD6">
              <w:rPr>
                <w:rStyle w:val="Hyperlink"/>
                <w:webHidden/>
              </w:rPr>
              <w:instrText xml:space="preserve"> PAGEREF _Toc200581411 \h </w:instrText>
            </w:r>
            <w:r w:rsidRPr="00564AD6">
              <w:rPr>
                <w:rStyle w:val="Hyperlink"/>
                <w:webHidden/>
              </w:rPr>
              <w:fldChar w:fldCharType="separate"/>
            </w:r>
            <w:r>
              <w:rPr>
                <w:rStyle w:val="Hyperlink"/>
                <w:b w:val="0"/>
                <w:bCs w:val="0"/>
                <w:webHidden/>
              </w:rPr>
              <w:t>Error! Bookmark not defined.</w:t>
            </w:r>
            <w:r w:rsidRPr="00564AD6">
              <w:rPr>
                <w:rStyle w:val="Hyperlink"/>
                <w:webHidden/>
              </w:rPr>
              <w:fldChar w:fldCharType="end"/>
            </w:r>
          </w:hyperlink>
        </w:p>
        <w:p w14:paraId="7BCE6538" w14:textId="6FE751B9" w:rsidR="00885D33" w:rsidRDefault="00885D33" w:rsidP="00885D33">
          <w:pPr>
            <w:pStyle w:val="TOC1"/>
            <w:tabs>
              <w:tab w:val="right" w:leader="dot" w:pos="9350"/>
            </w:tabs>
            <w:spacing w:line="360" w:lineRule="auto"/>
            <w:rPr>
              <w:rFonts w:eastAsiaTheme="minorEastAsia" w:cstheme="minorBidi"/>
              <w:b w:val="0"/>
              <w:bCs w:val="0"/>
              <w:caps w:val="0"/>
              <w:noProof/>
              <w:kern w:val="2"/>
              <w:sz w:val="24"/>
              <w:szCs w:val="24"/>
              <w14:ligatures w14:val="standardContextual"/>
            </w:rPr>
          </w:pPr>
          <w:hyperlink w:anchor="_Toc200581412" w:history="1">
            <w:r w:rsidRPr="00564AD6">
              <w:rPr>
                <w:rStyle w:val="Hyperlink"/>
              </w:rPr>
              <w:t>2.2.1 Resource Curse Theory</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_Toc200581412 \h </w:instrText>
            </w:r>
            <w:r w:rsidRPr="00564AD6">
              <w:rPr>
                <w:rStyle w:val="Hyperlink"/>
                <w:noProof/>
                <w:webHidden/>
              </w:rPr>
              <w:fldChar w:fldCharType="separate"/>
            </w:r>
            <w:r>
              <w:rPr>
                <w:rStyle w:val="Hyperlink"/>
                <w:b w:val="0"/>
                <w:bCs w:val="0"/>
                <w:noProof/>
                <w:webHidden/>
              </w:rPr>
              <w:t>Error! Bookmark not defined.</w:t>
            </w:r>
            <w:r w:rsidRPr="00564AD6">
              <w:rPr>
                <w:rStyle w:val="Hyperlink"/>
                <w:noProof/>
                <w:webHidden/>
              </w:rPr>
              <w:fldChar w:fldCharType="end"/>
            </w:r>
          </w:hyperlink>
        </w:p>
        <w:p w14:paraId="380E036A" w14:textId="683FA634" w:rsidR="00885D33" w:rsidRDefault="00885D33" w:rsidP="00885D33">
          <w:pPr>
            <w:pStyle w:val="TOC1"/>
            <w:tabs>
              <w:tab w:val="right" w:leader="dot" w:pos="9350"/>
            </w:tabs>
            <w:spacing w:line="360" w:lineRule="auto"/>
            <w:rPr>
              <w:rFonts w:eastAsiaTheme="minorEastAsia" w:cstheme="minorBidi"/>
              <w:b w:val="0"/>
              <w:bCs w:val="0"/>
              <w:caps w:val="0"/>
              <w:noProof/>
              <w:kern w:val="2"/>
              <w:sz w:val="24"/>
              <w:szCs w:val="24"/>
              <w14:ligatures w14:val="standardContextual"/>
            </w:rPr>
          </w:pPr>
          <w:hyperlink w:anchor="_Toc200581413" w:history="1">
            <w:r w:rsidRPr="00564AD6">
              <w:rPr>
                <w:rStyle w:val="Hyperlink"/>
              </w:rPr>
              <w:t>2.2.2 Solow Growth Model</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_Toc200581413 \h </w:instrText>
            </w:r>
            <w:r w:rsidRPr="00564AD6">
              <w:rPr>
                <w:rStyle w:val="Hyperlink"/>
                <w:noProof/>
                <w:webHidden/>
              </w:rPr>
              <w:fldChar w:fldCharType="separate"/>
            </w:r>
            <w:r>
              <w:rPr>
                <w:rStyle w:val="Hyperlink"/>
                <w:b w:val="0"/>
                <w:bCs w:val="0"/>
                <w:noProof/>
                <w:webHidden/>
              </w:rPr>
              <w:t>Error! Bookmark not defined.</w:t>
            </w:r>
            <w:r w:rsidRPr="00564AD6">
              <w:rPr>
                <w:rStyle w:val="Hyperlink"/>
                <w:noProof/>
                <w:webHidden/>
              </w:rPr>
              <w:fldChar w:fldCharType="end"/>
            </w:r>
          </w:hyperlink>
        </w:p>
        <w:p w14:paraId="0CA5CCE8" w14:textId="7A074FF5"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14" w:history="1">
            <w:r w:rsidRPr="00564AD6">
              <w:rPr>
                <w:rStyle w:val="Hyperlink"/>
                <w:b/>
                <w:noProof/>
              </w:rPr>
              <w:t>2.2.3 Linking Illegal Mining to Local Economic Development</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_Toc200581414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4FB29A20" w14:textId="2DE081C8"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15" w:history="1">
            <w:r w:rsidRPr="00564AD6">
              <w:rPr>
                <w:rStyle w:val="Hyperlink"/>
                <w:b/>
                <w:bCs/>
                <w:noProof/>
              </w:rPr>
              <w:t>2.3 Empirical Review of Illegal Mining</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_Toc200581415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11CFA029" w14:textId="78BA167F"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16" w:history="1">
            <w:r w:rsidRPr="00564AD6">
              <w:rPr>
                <w:rStyle w:val="Hyperlink"/>
                <w:b/>
                <w:bCs/>
                <w:noProof/>
              </w:rPr>
              <w:t>2.3.1 Local and International Studies on Mining Impacts</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_Toc200581416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653FF2E6" w14:textId="63F4F444"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17" w:history="1">
            <w:r w:rsidRPr="00564AD6">
              <w:rPr>
                <w:rStyle w:val="Hyperlink"/>
                <w:b/>
                <w:noProof/>
              </w:rPr>
              <w:t>2.3.2 Economic, Social, and Environmental Outcomes</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_Toc200581417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61564F9F" w14:textId="3A9E9315" w:rsidR="00885D33" w:rsidRPr="00BD1710" w:rsidRDefault="00885D33" w:rsidP="00885D33">
          <w:pPr>
            <w:pStyle w:val="TOC1"/>
            <w:tabs>
              <w:tab w:val="right" w:leader="dot" w:pos="9350"/>
            </w:tabs>
            <w:spacing w:line="360" w:lineRule="auto"/>
            <w:rPr>
              <w:rFonts w:eastAsiaTheme="minorEastAsia" w:cstheme="minorBidi"/>
              <w:b w:val="0"/>
              <w:bCs w:val="0"/>
              <w:caps w:val="0"/>
              <w:noProof/>
              <w:kern w:val="2"/>
              <w:sz w:val="24"/>
              <w:szCs w:val="24"/>
              <w14:ligatures w14:val="standardContextual"/>
            </w:rPr>
          </w:pPr>
          <w:hyperlink w:anchor="_Toc200581419" w:history="1">
            <w:r w:rsidRPr="00564AD6">
              <w:rPr>
                <w:rStyle w:val="Hyperlink"/>
              </w:rPr>
              <w:t xml:space="preserve">          2.3.3 Institutional and Policy Framework in Ghana</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_Toc200581419 \h </w:instrText>
            </w:r>
            <w:r w:rsidRPr="00564AD6">
              <w:rPr>
                <w:rStyle w:val="Hyperlink"/>
                <w:noProof/>
                <w:webHidden/>
              </w:rPr>
              <w:fldChar w:fldCharType="separate"/>
            </w:r>
            <w:r>
              <w:rPr>
                <w:rStyle w:val="Hyperlink"/>
                <w:b w:val="0"/>
                <w:bCs w:val="0"/>
                <w:noProof/>
                <w:webHidden/>
              </w:rPr>
              <w:t>Error! Bookmark not defined.</w:t>
            </w:r>
            <w:r w:rsidRPr="00564AD6">
              <w:rPr>
                <w:rStyle w:val="Hyperlink"/>
                <w:noProof/>
                <w:webHidden/>
              </w:rPr>
              <w:fldChar w:fldCharType="end"/>
            </w:r>
          </w:hyperlink>
        </w:p>
        <w:p w14:paraId="47398072" w14:textId="6E2D722C"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1" w:history="1">
            <w:r w:rsidRPr="00564AD6">
              <w:rPr>
                <w:rStyle w:val="Hyperlink"/>
                <w:b/>
                <w:noProof/>
              </w:rPr>
              <w:t>2.3.4 Gaps Identified in Existing Literature</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_Toc200581421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04016EA8" w14:textId="4281E0FB"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3" w:history="1">
            <w:r w:rsidRPr="00564AD6">
              <w:rPr>
                <w:rStyle w:val="Hyperlink"/>
                <w:b/>
                <w:noProof/>
              </w:rPr>
              <w:t>2.3.5 Summary and Discussion of This Chapter</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_Toc200581423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45FEE352" w14:textId="0A07DB7F"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4" w:history="1">
            <w:r w:rsidRPr="00564AD6">
              <w:rPr>
                <w:rStyle w:val="Hyperlink"/>
                <w:b/>
                <w:noProof/>
              </w:rPr>
              <w:t>2.3.6 CONCLUSION</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_Toc200581424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5E6394C8" w14:textId="6258390D"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5" w:history="1">
            <w:r w:rsidRPr="00564AD6">
              <w:rPr>
                <w:rStyle w:val="Hyperlink"/>
                <w:b/>
                <w:noProof/>
              </w:rPr>
              <w:t>3.0 CHAPTER THREE</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_Toc200581425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2D4FAE40" w14:textId="50F49C13"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6" w:history="1">
            <w:r w:rsidRPr="00564AD6">
              <w:rPr>
                <w:rStyle w:val="Hyperlink"/>
                <w:b/>
                <w:bCs/>
              </w:rPr>
              <w:t>METHODOLOGY</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_Toc200581426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64DC8ECF" w14:textId="213D0085"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7" w:history="1">
            <w:r w:rsidRPr="00564AD6">
              <w:rPr>
                <w:rStyle w:val="Hyperlink"/>
                <w:b/>
                <w:noProof/>
              </w:rPr>
              <w:t>3.1 Overview of the Research Design</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_Toc200581427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7C5F98ED" w14:textId="5EB9D29C"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8" w:history="1">
            <w:r w:rsidRPr="00564AD6">
              <w:rPr>
                <w:rStyle w:val="Hyperlink"/>
                <w:b/>
                <w:bCs/>
                <w:noProof/>
              </w:rPr>
              <w:t>3.1.</w:t>
            </w:r>
            <w:r>
              <w:rPr>
                <w:rStyle w:val="Hyperlink"/>
                <w:b/>
                <w:bCs/>
                <w:noProof/>
              </w:rPr>
              <w:t xml:space="preserve">1 </w:t>
            </w:r>
            <w:r w:rsidRPr="00564AD6">
              <w:rPr>
                <w:rStyle w:val="Hyperlink"/>
                <w:b/>
                <w:bCs/>
                <w:noProof/>
              </w:rPr>
              <w:t>Project Method Adopted and Justification</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_Toc200581428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7A7AB45B" w14:textId="45FF56D3"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29" w:history="1">
            <w:r w:rsidRPr="00564AD6">
              <w:rPr>
                <w:rStyle w:val="Hyperlink"/>
                <w:b/>
                <w:bCs/>
                <w:noProof/>
              </w:rPr>
              <w:t>3.1.2 Various Phases of the Research Process</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_Toc200581429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5065F56D" w14:textId="5B830AE1"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30" w:history="1">
            <w:r w:rsidRPr="00564AD6">
              <w:rPr>
                <w:rStyle w:val="Hyperlink"/>
                <w:b/>
                <w:bCs/>
                <w:noProof/>
              </w:rPr>
              <w:t>3.1.3 Variables, Population, and Sampling Techniques</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_Toc200581430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728545DD" w14:textId="14553043" w:rsidR="00885D33" w:rsidRDefault="00885D33" w:rsidP="00885D33">
          <w:pPr>
            <w:pStyle w:val="TOC3"/>
            <w:spacing w:line="360" w:lineRule="auto"/>
            <w:rPr>
              <w:rFonts w:asciiTheme="minorHAnsi" w:eastAsiaTheme="minorEastAsia" w:hAnsiTheme="minorHAnsi" w:cstheme="minorBidi"/>
              <w:iCs w:val="0"/>
              <w:noProof/>
              <w:kern w:val="2"/>
              <w14:ligatures w14:val="standardContextual"/>
            </w:rPr>
          </w:pPr>
          <w:hyperlink w:anchor="_Toc200581431" w:history="1">
            <w:r w:rsidRPr="00564AD6">
              <w:rPr>
                <w:rStyle w:val="Hyperlink"/>
                <w:b/>
                <w:bCs/>
                <w:noProof/>
              </w:rPr>
              <w:t>3.1.4 Sources and Types of Data</w:t>
            </w:r>
            <w:r w:rsidRPr="00564AD6">
              <w:rPr>
                <w:rStyle w:val="Hyperlink"/>
                <w:noProof/>
                <w:webHidden/>
              </w:rPr>
              <w:tab/>
            </w:r>
            <w:r w:rsidRPr="00564AD6">
              <w:rPr>
                <w:rStyle w:val="Hyperlink"/>
                <w:noProof/>
                <w:webHidden/>
              </w:rPr>
              <w:fldChar w:fldCharType="begin"/>
            </w:r>
            <w:r w:rsidRPr="00564AD6">
              <w:rPr>
                <w:rStyle w:val="Hyperlink"/>
                <w:noProof/>
                <w:webHidden/>
              </w:rPr>
              <w:instrText xml:space="preserve"> PAGEREF _Toc200581431 \h </w:instrText>
            </w:r>
            <w:r w:rsidRPr="00564AD6">
              <w:rPr>
                <w:rStyle w:val="Hyperlink"/>
                <w:noProof/>
                <w:webHidden/>
              </w:rPr>
              <w:fldChar w:fldCharType="separate"/>
            </w:r>
            <w:r>
              <w:rPr>
                <w:rStyle w:val="Hyperlink"/>
                <w:b/>
                <w:bCs/>
                <w:noProof/>
                <w:webHidden/>
              </w:rPr>
              <w:t>Error! Bookmark not defined.</w:t>
            </w:r>
            <w:r w:rsidRPr="00564AD6">
              <w:rPr>
                <w:rStyle w:val="Hyperlink"/>
                <w:noProof/>
                <w:webHidden/>
              </w:rPr>
              <w:fldChar w:fldCharType="end"/>
            </w:r>
          </w:hyperlink>
        </w:p>
        <w:p w14:paraId="7DD6255E" w14:textId="5D77CAB1" w:rsidR="00885D33" w:rsidRDefault="00885D33" w:rsidP="00885D33">
          <w:pPr>
            <w:pStyle w:val="TOC1"/>
            <w:tabs>
              <w:tab w:val="right" w:leader="dot" w:pos="9350"/>
            </w:tabs>
            <w:spacing w:line="360" w:lineRule="auto"/>
            <w:rPr>
              <w:rFonts w:eastAsiaTheme="minorEastAsia" w:cstheme="minorBidi"/>
              <w:b w:val="0"/>
              <w:bCs w:val="0"/>
              <w:caps w:val="0"/>
              <w:noProof/>
              <w:kern w:val="2"/>
              <w:sz w:val="24"/>
              <w:szCs w:val="24"/>
              <w14:ligatures w14:val="standardContextual"/>
            </w:rPr>
          </w:pPr>
          <w:r>
            <w:t xml:space="preserve">          3.1.5 </w:t>
          </w:r>
          <w:r w:rsidRPr="002859EE">
            <w:t>Data Collection Instruments</w:t>
          </w:r>
          <w:hyperlink w:anchor="_Toc200581432" w:history="1">
            <w:r w:rsidRPr="00115C06">
              <w:rPr>
                <w:rStyle w:val="Hyperlink"/>
                <w:noProof/>
                <w:webHidden/>
              </w:rPr>
              <w:tab/>
            </w:r>
            <w:r w:rsidRPr="00115C06">
              <w:rPr>
                <w:rStyle w:val="Hyperlink"/>
                <w:noProof/>
                <w:webHidden/>
              </w:rPr>
              <w:fldChar w:fldCharType="begin"/>
            </w:r>
            <w:r w:rsidRPr="00115C06">
              <w:rPr>
                <w:rStyle w:val="Hyperlink"/>
                <w:noProof/>
                <w:webHidden/>
              </w:rPr>
              <w:instrText xml:space="preserve"> PAGEREF _Toc200581432 \h </w:instrText>
            </w:r>
            <w:r w:rsidRPr="00115C06">
              <w:rPr>
                <w:rStyle w:val="Hyperlink"/>
                <w:noProof/>
                <w:webHidden/>
              </w:rPr>
              <w:fldChar w:fldCharType="separate"/>
            </w:r>
            <w:r>
              <w:rPr>
                <w:rStyle w:val="Hyperlink"/>
                <w:b w:val="0"/>
                <w:bCs w:val="0"/>
                <w:noProof/>
                <w:webHidden/>
              </w:rPr>
              <w:t>Error! Bookmark not defined.</w:t>
            </w:r>
            <w:r w:rsidRPr="00115C06">
              <w:rPr>
                <w:rStyle w:val="Hyperlink"/>
                <w:noProof/>
                <w:webHidden/>
              </w:rPr>
              <w:fldChar w:fldCharType="end"/>
            </w:r>
          </w:hyperlink>
        </w:p>
        <w:p w14:paraId="1B64918B" w14:textId="17BAD2DC" w:rsidR="00885D33" w:rsidRDefault="00885D33" w:rsidP="00885D33">
          <w:pPr>
            <w:pStyle w:val="TOC1"/>
            <w:tabs>
              <w:tab w:val="right" w:leader="dot" w:pos="9350"/>
            </w:tabs>
            <w:spacing w:line="360" w:lineRule="auto"/>
            <w:rPr>
              <w:rFonts w:eastAsiaTheme="minorEastAsia" w:cstheme="minorBidi"/>
              <w:b w:val="0"/>
              <w:bCs w:val="0"/>
              <w:caps w:val="0"/>
              <w:noProof/>
              <w:kern w:val="2"/>
              <w:sz w:val="24"/>
              <w:szCs w:val="24"/>
              <w14:ligatures w14:val="standardContextual"/>
            </w:rPr>
          </w:pPr>
          <w:hyperlink w:anchor="_Toc200581433" w:history="1">
            <w:r w:rsidRPr="002859EE">
              <w:rPr>
                <w:rStyle w:val="Hyperlink"/>
              </w:rPr>
              <w:t xml:space="preserve">          3.1.6 Data Analysis Techniques</w:t>
            </w:r>
            <w:r w:rsidRPr="002859EE">
              <w:rPr>
                <w:rStyle w:val="Hyperlink"/>
                <w:noProof/>
                <w:webHidden/>
              </w:rPr>
              <w:tab/>
            </w:r>
            <w:r w:rsidRPr="002859EE">
              <w:rPr>
                <w:rStyle w:val="Hyperlink"/>
                <w:noProof/>
                <w:webHidden/>
              </w:rPr>
              <w:fldChar w:fldCharType="begin"/>
            </w:r>
            <w:r w:rsidRPr="002859EE">
              <w:rPr>
                <w:rStyle w:val="Hyperlink"/>
                <w:noProof/>
                <w:webHidden/>
              </w:rPr>
              <w:instrText xml:space="preserve"> PAGEREF _Toc200581433 \h </w:instrText>
            </w:r>
            <w:r w:rsidRPr="002859EE">
              <w:rPr>
                <w:rStyle w:val="Hyperlink"/>
                <w:noProof/>
                <w:webHidden/>
              </w:rPr>
              <w:fldChar w:fldCharType="separate"/>
            </w:r>
            <w:r>
              <w:rPr>
                <w:rStyle w:val="Hyperlink"/>
                <w:b w:val="0"/>
                <w:bCs w:val="0"/>
                <w:noProof/>
                <w:webHidden/>
              </w:rPr>
              <w:t>Error! Bookmark not defined.</w:t>
            </w:r>
            <w:r w:rsidRPr="002859EE">
              <w:rPr>
                <w:rStyle w:val="Hyperlink"/>
                <w:noProof/>
                <w:webHidden/>
              </w:rPr>
              <w:fldChar w:fldCharType="end"/>
            </w:r>
          </w:hyperlink>
        </w:p>
        <w:p w14:paraId="7C3047DA" w14:textId="29949A9D" w:rsidR="00885D33" w:rsidRDefault="00885D33" w:rsidP="00885D33">
          <w:pPr>
            <w:pStyle w:val="TOC1"/>
            <w:tabs>
              <w:tab w:val="right" w:leader="dot" w:pos="9350"/>
            </w:tabs>
            <w:spacing w:line="360" w:lineRule="auto"/>
          </w:pPr>
          <w:hyperlink w:anchor="_Toc200581434" w:history="1">
            <w:r w:rsidRPr="002859EE">
              <w:rPr>
                <w:rStyle w:val="Hyperlink"/>
              </w:rPr>
              <w:t xml:space="preserve">          3.1.7 Ethical Considerations</w:t>
            </w:r>
            <w:r w:rsidRPr="002859EE">
              <w:rPr>
                <w:rStyle w:val="Hyperlink"/>
                <w:noProof/>
                <w:webHidden/>
              </w:rPr>
              <w:tab/>
            </w:r>
            <w:r w:rsidRPr="002859EE">
              <w:rPr>
                <w:rStyle w:val="Hyperlink"/>
                <w:noProof/>
                <w:webHidden/>
              </w:rPr>
              <w:fldChar w:fldCharType="begin"/>
            </w:r>
            <w:r w:rsidRPr="002859EE">
              <w:rPr>
                <w:rStyle w:val="Hyperlink"/>
                <w:noProof/>
                <w:webHidden/>
              </w:rPr>
              <w:instrText xml:space="preserve"> PAGEREF _Toc200581434 \h </w:instrText>
            </w:r>
            <w:r w:rsidRPr="002859EE">
              <w:rPr>
                <w:rStyle w:val="Hyperlink"/>
                <w:noProof/>
                <w:webHidden/>
              </w:rPr>
              <w:fldChar w:fldCharType="separate"/>
            </w:r>
            <w:r>
              <w:rPr>
                <w:rStyle w:val="Hyperlink"/>
                <w:b w:val="0"/>
                <w:bCs w:val="0"/>
                <w:noProof/>
                <w:webHidden/>
              </w:rPr>
              <w:t>Error! Bookmark not defined.</w:t>
            </w:r>
            <w:r w:rsidRPr="002859EE">
              <w:rPr>
                <w:rStyle w:val="Hyperlink"/>
                <w:noProof/>
                <w:webHidden/>
              </w:rPr>
              <w:fldChar w:fldCharType="end"/>
            </w:r>
          </w:hyperlink>
        </w:p>
        <w:p w14:paraId="63416589" w14:textId="1B58C270" w:rsidR="00885D33" w:rsidRPr="002859EE" w:rsidRDefault="00885D33" w:rsidP="00885D33">
          <w:r>
            <w:t xml:space="preserve">          </w:t>
          </w:r>
          <w:r w:rsidRPr="002859EE">
            <w:t>3.1.</w:t>
          </w:r>
          <w:r>
            <w:t>8</w:t>
          </w:r>
          <w:r w:rsidRPr="002859EE">
            <w:t xml:space="preserve"> Limitations of the Methodology</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5EE135F9" w14:textId="77777777" w:rsidR="00885D33" w:rsidRPr="002859EE" w:rsidRDefault="00885D33" w:rsidP="00885D33">
          <w:r w:rsidRPr="00BE19AE">
            <w:rPr>
              <w:rFonts w:ascii="Times New Roman" w:hAnsi="Times New Roman" w:cs="Times New Roman"/>
              <w:b/>
              <w:bCs/>
              <w:caps/>
              <w:sz w:val="24"/>
              <w:szCs w:val="24"/>
            </w:rPr>
            <w:fldChar w:fldCharType="end"/>
          </w:r>
          <w:r>
            <w:rPr>
              <w:rFonts w:ascii="Times New Roman" w:hAnsi="Times New Roman" w:cs="Times New Roman"/>
              <w:b/>
              <w:bCs/>
              <w:caps/>
              <w:sz w:val="24"/>
              <w:szCs w:val="24"/>
            </w:rPr>
            <w:t xml:space="preserve">        </w:t>
          </w:r>
          <w:r>
            <w:t xml:space="preserve">4.0 </w:t>
          </w:r>
          <w:r w:rsidRPr="002859EE">
            <w:t>CHAPTER FOUR</w:t>
          </w:r>
          <w:r>
            <w:t>……………………………………………………………………………………………………………………….</w:t>
          </w:r>
          <w:r>
            <w:rPr>
              <w:webHidden/>
            </w:rPr>
            <w:t>92</w:t>
          </w:r>
        </w:p>
        <w:p w14:paraId="00E07F4E" w14:textId="45595172" w:rsidR="00885D33" w:rsidRPr="002859EE" w:rsidRDefault="00885D33" w:rsidP="00885D33">
          <w:r>
            <w:t xml:space="preserve">         </w:t>
          </w:r>
          <w:r w:rsidRPr="002859EE">
            <w:t>DATA ANALYSIS AND DISCUSSION OF RESULTS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3F8091C0" w14:textId="76922525" w:rsidR="00885D33" w:rsidRPr="002859EE" w:rsidRDefault="00885D33" w:rsidP="00885D33">
          <w:r>
            <w:lastRenderedPageBreak/>
            <w:t xml:space="preserve">         4.1</w:t>
          </w:r>
          <w:r w:rsidRPr="002859EE">
            <w:t xml:space="preserve"> Data Presentation and Analysis Techniques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4264585B" w14:textId="3CA3C3F0" w:rsidR="00885D33" w:rsidRPr="002859EE" w:rsidRDefault="00885D33" w:rsidP="00885D33">
          <w:r>
            <w:t xml:space="preserve">        4.2 </w:t>
          </w:r>
          <w:r w:rsidRPr="002859EE">
            <w:t>Demographic Information of Respondents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1E9E65B1" w14:textId="2B214F80" w:rsidR="00885D33" w:rsidRPr="002859EE" w:rsidRDefault="00885D33" w:rsidP="00885D33">
          <w:r>
            <w:t xml:space="preserve">        4.3</w:t>
          </w:r>
          <w:r w:rsidRPr="002859EE">
            <w:t xml:space="preserve"> Economic Indicators Affecting Local Communities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3DAFE77B" w14:textId="10B4F147" w:rsidR="00885D33" w:rsidRPr="002859EE" w:rsidRDefault="00885D33" w:rsidP="00885D33">
          <w:r>
            <w:t xml:space="preserve">        4.4 </w:t>
          </w:r>
          <w:r w:rsidRPr="002859EE">
            <w:t>Environmental and Health Cost Analysis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20502BA8" w14:textId="45967712" w:rsidR="00885D33" w:rsidRPr="002859EE" w:rsidRDefault="00885D33" w:rsidP="00885D33">
          <w:r>
            <w:t xml:space="preserve">        4.5 </w:t>
          </w:r>
          <w:r w:rsidRPr="002859EE">
            <w:t>Discussion of the Findings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3EA79AEE" w14:textId="2F160C1C" w:rsidR="00885D33" w:rsidRPr="002859EE" w:rsidRDefault="00885D33" w:rsidP="00885D33">
          <w:r>
            <w:t xml:space="preserve">       4.6</w:t>
          </w:r>
          <w:r w:rsidRPr="002859EE">
            <w:t xml:space="preserve"> Discussion of Achievements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3EEF8091" w14:textId="2284A5DF" w:rsidR="00885D33" w:rsidRPr="002859EE" w:rsidRDefault="00885D33" w:rsidP="00885D33">
          <w:r>
            <w:t>4.7</w:t>
          </w:r>
          <w:r w:rsidRPr="002859EE">
            <w:t xml:space="preserve"> Conclusion</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052407EE" w14:textId="7C61E332" w:rsidR="00885D33" w:rsidRPr="002859EE" w:rsidRDefault="00885D33" w:rsidP="00885D33">
          <w:r>
            <w:t xml:space="preserve">5.0 </w:t>
          </w:r>
          <w:r w:rsidRPr="002859EE">
            <w:t>CHAPTER FIVE</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5250F35A" w14:textId="12453AC1" w:rsidR="00885D33" w:rsidRPr="002859EE" w:rsidRDefault="00885D33" w:rsidP="00885D33">
          <w:r w:rsidRPr="00F606F8">
            <w:t>SUMMARY, CONCLUSION, AND RECOMMENDATIONS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06949EE3" w14:textId="0EB4637F" w:rsidR="00885D33" w:rsidRPr="002859EE" w:rsidRDefault="00885D33" w:rsidP="00885D33">
          <w:r>
            <w:t xml:space="preserve">5.1 </w:t>
          </w:r>
          <w:r w:rsidRPr="00F606F8">
            <w:t>Summary of Findings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0EA0201E" w14:textId="3AA369A5" w:rsidR="00885D33" w:rsidRPr="002859EE" w:rsidRDefault="00885D33" w:rsidP="00885D33">
          <w:r>
            <w:t xml:space="preserve">5.2 </w:t>
          </w:r>
          <w:r w:rsidRPr="00F606F8">
            <w:t>Conclusion</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2FFCD479" w14:textId="176B66E2" w:rsidR="00885D33" w:rsidRPr="002859EE" w:rsidRDefault="00885D33" w:rsidP="00885D33">
          <w:r>
            <w:t xml:space="preserve">5.3 </w:t>
          </w:r>
          <w:r w:rsidRPr="00F606F8">
            <w:t>Recommendations</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116FFAEE" w14:textId="4FF7AA1E" w:rsidR="00885D33" w:rsidRPr="002859EE" w:rsidRDefault="00885D33" w:rsidP="00885D33">
          <w:r>
            <w:t xml:space="preserve">5.3.1 </w:t>
          </w:r>
          <w:r w:rsidRPr="00F606F8">
            <w:t>Formalization and Enforcement Strengthening</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p w14:paraId="0FFA2F31" w14:textId="4B4F5451" w:rsidR="00885D33" w:rsidRPr="00F606F8" w:rsidRDefault="00885D33" w:rsidP="00885D33">
          <w:r>
            <w:t xml:space="preserve">5.3.2 </w:t>
          </w:r>
          <w:r w:rsidRPr="00F606F8">
            <w:t xml:space="preserve">Alternative Livelihood and Community Resilience Strategies </w:t>
          </w:r>
          <w:r>
            <w:t>………………………………………………………</w:t>
          </w:r>
          <w:r w:rsidRPr="002859EE">
            <w:rPr>
              <w:webHidden/>
            </w:rPr>
            <w:fldChar w:fldCharType="begin"/>
          </w:r>
          <w:r w:rsidRPr="002859EE">
            <w:rPr>
              <w:webHidden/>
            </w:rPr>
            <w:instrText xml:space="preserve"> PAGEREF _Toc200581434 \h </w:instrText>
          </w:r>
          <w:r w:rsidRPr="002859EE">
            <w:rPr>
              <w:webHidden/>
            </w:rPr>
            <w:fldChar w:fldCharType="separate"/>
          </w:r>
          <w:r>
            <w:rPr>
              <w:b/>
              <w:bCs/>
              <w:noProof/>
              <w:webHidden/>
            </w:rPr>
            <w:t>Error! Bookmark not defined.</w:t>
          </w:r>
          <w:r w:rsidRPr="002859EE">
            <w:rPr>
              <w:webHidden/>
            </w:rPr>
            <w:fldChar w:fldCharType="end"/>
          </w:r>
        </w:p>
      </w:sdtContent>
    </w:sdt>
    <w:p w14:paraId="0BF11D28" w14:textId="77777777" w:rsidR="00885D33" w:rsidRPr="00BE19AE" w:rsidRDefault="00885D33" w:rsidP="00885D33">
      <w:pPr>
        <w:spacing w:line="480" w:lineRule="auto"/>
        <w:jc w:val="both"/>
        <w:rPr>
          <w:rFonts w:ascii="Times New Roman" w:hAnsi="Times New Roman" w:cs="Times New Roman"/>
          <w:b/>
          <w:sz w:val="24"/>
          <w:szCs w:val="24"/>
        </w:rPr>
      </w:pPr>
    </w:p>
    <w:p w14:paraId="3BF83D68" w14:textId="77777777" w:rsidR="00885D33" w:rsidRPr="00BE19AE" w:rsidRDefault="00885D33" w:rsidP="00885D33">
      <w:pPr>
        <w:pStyle w:val="Heading1"/>
        <w:spacing w:line="480" w:lineRule="auto"/>
        <w:jc w:val="center"/>
        <w:rPr>
          <w:rFonts w:ascii="Times New Roman" w:hAnsi="Times New Roman" w:cs="Times New Roman"/>
          <w:b/>
          <w:bCs/>
          <w:sz w:val="24"/>
          <w:szCs w:val="24"/>
        </w:rPr>
      </w:pPr>
      <w:r w:rsidRPr="00BE19AE">
        <w:rPr>
          <w:rFonts w:ascii="Times New Roman" w:hAnsi="Times New Roman" w:cs="Times New Roman"/>
          <w:sz w:val="24"/>
          <w:szCs w:val="24"/>
        </w:rPr>
        <w:br w:type="page"/>
      </w:r>
      <w:bookmarkStart w:id="3" w:name="_Toc200581384"/>
      <w:r w:rsidRPr="00BE19AE">
        <w:rPr>
          <w:rFonts w:ascii="Times New Roman" w:hAnsi="Times New Roman" w:cs="Times New Roman"/>
          <w:b/>
          <w:bCs/>
          <w:color w:val="auto"/>
          <w:sz w:val="24"/>
          <w:szCs w:val="24"/>
        </w:rPr>
        <w:lastRenderedPageBreak/>
        <w:t>LIST OF FIGURES</w:t>
      </w:r>
      <w:bookmarkEnd w:id="3"/>
    </w:p>
    <w:p w14:paraId="3D588943"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b/>
          <w:sz w:val="24"/>
          <w:szCs w:val="24"/>
        </w:rPr>
        <w:fldChar w:fldCharType="begin"/>
      </w:r>
      <w:r w:rsidRPr="00BE19AE">
        <w:rPr>
          <w:rFonts w:ascii="Times New Roman" w:hAnsi="Times New Roman" w:cs="Times New Roman"/>
          <w:b/>
          <w:sz w:val="24"/>
          <w:szCs w:val="24"/>
        </w:rPr>
        <w:instrText xml:space="preserve"> TOC \c "Figure" </w:instrText>
      </w:r>
      <w:r w:rsidRPr="00BE19AE">
        <w:rPr>
          <w:rFonts w:ascii="Times New Roman" w:hAnsi="Times New Roman" w:cs="Times New Roman"/>
          <w:b/>
          <w:sz w:val="24"/>
          <w:szCs w:val="24"/>
        </w:rPr>
        <w:fldChar w:fldCharType="separate"/>
      </w:r>
      <w:r w:rsidRPr="00BE19AE">
        <w:rPr>
          <w:rFonts w:ascii="Times New Roman" w:hAnsi="Times New Roman" w:cs="Times New Roman"/>
          <w:sz w:val="24"/>
          <w:szCs w:val="24"/>
        </w:rPr>
        <w:t xml:space="preserve">Figure 1.0: </w:t>
      </w:r>
      <w:r w:rsidRPr="00115C06">
        <w:rPr>
          <w:rFonts w:ascii="Times New Roman" w:hAnsi="Times New Roman" w:cs="Times New Roman"/>
          <w:sz w:val="24"/>
          <w:szCs w:val="24"/>
        </w:rPr>
        <w:t>Conceptual Frame Work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1</w:t>
      </w:r>
    </w:p>
    <w:p w14:paraId="089697F3"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3.0: </w:t>
      </w:r>
      <w:r w:rsidRPr="00115C06">
        <w:rPr>
          <w:rFonts w:ascii="Times New Roman" w:hAnsi="Times New Roman" w:cs="Times New Roman"/>
          <w:sz w:val="24"/>
          <w:szCs w:val="24"/>
        </w:rPr>
        <w:t>Phases of Research Design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t>2</w:t>
      </w:r>
    </w:p>
    <w:p w14:paraId="144FF921"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3.1: </w:t>
      </w:r>
      <w:r w:rsidRPr="00115C06">
        <w:rPr>
          <w:rFonts w:ascii="Times New Roman" w:hAnsi="Times New Roman" w:cs="Times New Roman"/>
          <w:sz w:val="24"/>
          <w:szCs w:val="24"/>
        </w:rPr>
        <w:t>Map of Study Areas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3</w:t>
      </w:r>
    </w:p>
    <w:p w14:paraId="5B153523"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3.2: </w:t>
      </w:r>
      <w:r w:rsidRPr="00115C06">
        <w:rPr>
          <w:rFonts w:ascii="Times New Roman" w:hAnsi="Times New Roman" w:cs="Times New Roman"/>
          <w:sz w:val="24"/>
          <w:szCs w:val="24"/>
        </w:rPr>
        <w:t>Sampling Technique Diagram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4</w:t>
      </w:r>
    </w:p>
    <w:p w14:paraId="57A46ADC"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3.3: </w:t>
      </w:r>
      <w:r w:rsidRPr="00115C06">
        <w:rPr>
          <w:rFonts w:ascii="Times New Roman" w:hAnsi="Times New Roman" w:cs="Times New Roman"/>
          <w:sz w:val="24"/>
          <w:szCs w:val="24"/>
        </w:rPr>
        <w:t>Data Collection Process Flowchart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5</w:t>
      </w:r>
    </w:p>
    <w:p w14:paraId="59A47062"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3.4: </w:t>
      </w:r>
      <w:r w:rsidRPr="00115C06">
        <w:rPr>
          <w:rFonts w:ascii="Times New Roman" w:hAnsi="Times New Roman" w:cs="Times New Roman"/>
          <w:sz w:val="24"/>
          <w:szCs w:val="24"/>
        </w:rPr>
        <w:t>Analytical Framework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6</w:t>
      </w:r>
    </w:p>
    <w:p w14:paraId="1478401D"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3.5: </w:t>
      </w:r>
      <w:r w:rsidRPr="00115C06">
        <w:rPr>
          <w:rFonts w:ascii="Times New Roman" w:hAnsi="Times New Roman" w:cs="Times New Roman"/>
          <w:sz w:val="24"/>
          <w:szCs w:val="24"/>
        </w:rPr>
        <w:t>Economic Impact Assessment Model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7</w:t>
      </w:r>
    </w:p>
    <w:p w14:paraId="64404A36"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3.6: </w:t>
      </w:r>
      <w:r w:rsidRPr="00115C06">
        <w:rPr>
          <w:rFonts w:ascii="Times New Roman" w:hAnsi="Times New Roman" w:cs="Times New Roman"/>
          <w:sz w:val="24"/>
          <w:szCs w:val="24"/>
        </w:rPr>
        <w:t>Summary of Theoretical Linkages (Researcher’s Construction, 2025)</w:t>
      </w:r>
      <w:r w:rsidRPr="00BE19AE">
        <w:rPr>
          <w:rFonts w:ascii="Times New Roman" w:hAnsi="Times New Roman" w:cs="Times New Roman"/>
          <w:sz w:val="24"/>
          <w:szCs w:val="24"/>
        </w:rPr>
        <w:tab/>
      </w:r>
      <w:r>
        <w:rPr>
          <w:rFonts w:ascii="Times New Roman" w:hAnsi="Times New Roman" w:cs="Times New Roman"/>
          <w:sz w:val="24"/>
          <w:szCs w:val="24"/>
        </w:rPr>
        <w:t>8</w:t>
      </w:r>
    </w:p>
    <w:p w14:paraId="116BE3DE"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3.7: </w:t>
      </w:r>
      <w:r w:rsidRPr="00115C06">
        <w:rPr>
          <w:rFonts w:ascii="Times New Roman" w:hAnsi="Times New Roman" w:cs="Times New Roman"/>
          <w:sz w:val="24"/>
          <w:szCs w:val="24"/>
        </w:rPr>
        <w:t>Components of Local Economic Indicators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9</w:t>
      </w:r>
    </w:p>
    <w:p w14:paraId="731184DA"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w:t>
      </w:r>
      <w:r>
        <w:rPr>
          <w:rFonts w:ascii="Times New Roman" w:hAnsi="Times New Roman" w:cs="Times New Roman"/>
          <w:sz w:val="24"/>
          <w:szCs w:val="24"/>
        </w:rPr>
        <w:t>3.8</w:t>
      </w:r>
      <w:r w:rsidRPr="00BE19AE">
        <w:rPr>
          <w:rFonts w:ascii="Times New Roman" w:hAnsi="Times New Roman" w:cs="Times New Roman"/>
          <w:sz w:val="24"/>
          <w:szCs w:val="24"/>
        </w:rPr>
        <w:t xml:space="preserve">: </w:t>
      </w:r>
      <w:r w:rsidRPr="00115C06">
        <w:rPr>
          <w:rFonts w:ascii="Times New Roman" w:hAnsi="Times New Roman" w:cs="Times New Roman"/>
          <w:sz w:val="24"/>
          <w:szCs w:val="24"/>
        </w:rPr>
        <w:t>Income Patterns in Study Communities (Researcher’s Construction, 2025)</w:t>
      </w:r>
      <w:r w:rsidRPr="00BE19AE">
        <w:rPr>
          <w:rFonts w:ascii="Times New Roman" w:hAnsi="Times New Roman" w:cs="Times New Roman"/>
          <w:sz w:val="24"/>
          <w:szCs w:val="24"/>
        </w:rPr>
        <w:tab/>
      </w:r>
      <w:r>
        <w:rPr>
          <w:rFonts w:ascii="Times New Roman" w:hAnsi="Times New Roman" w:cs="Times New Roman"/>
          <w:sz w:val="24"/>
          <w:szCs w:val="24"/>
        </w:rPr>
        <w:t>10</w:t>
      </w:r>
    </w:p>
    <w:p w14:paraId="02228ACC"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 xml:space="preserve">Figure </w:t>
      </w:r>
      <w:r>
        <w:rPr>
          <w:rFonts w:ascii="Times New Roman" w:hAnsi="Times New Roman" w:cs="Times New Roman"/>
          <w:sz w:val="24"/>
          <w:szCs w:val="24"/>
        </w:rPr>
        <w:t>3.9</w:t>
      </w:r>
      <w:r w:rsidRPr="00BE19AE">
        <w:rPr>
          <w:rFonts w:ascii="Times New Roman" w:hAnsi="Times New Roman" w:cs="Times New Roman"/>
          <w:sz w:val="24"/>
          <w:szCs w:val="24"/>
        </w:rPr>
        <w:t xml:space="preserve">: </w:t>
      </w:r>
      <w:r w:rsidRPr="00115C06">
        <w:rPr>
          <w:rFonts w:ascii="Times New Roman" w:hAnsi="Times New Roman" w:cs="Times New Roman"/>
          <w:sz w:val="24"/>
          <w:szCs w:val="24"/>
        </w:rPr>
        <w:t>Agricultural Output Decline (Researcher’s Construction, 2025)</w:t>
      </w:r>
      <w:r w:rsidRPr="00BE19AE">
        <w:rPr>
          <w:rFonts w:ascii="Times New Roman" w:hAnsi="Times New Roman" w:cs="Times New Roman"/>
          <w:sz w:val="24"/>
          <w:szCs w:val="24"/>
        </w:rPr>
        <w:tab/>
      </w:r>
      <w:r>
        <w:rPr>
          <w:rFonts w:ascii="Times New Roman" w:hAnsi="Times New Roman" w:cs="Times New Roman"/>
          <w:sz w:val="24"/>
          <w:szCs w:val="24"/>
        </w:rPr>
        <w:t>12</w:t>
      </w:r>
    </w:p>
    <w:p w14:paraId="0233614C"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lang w:val="fr-FR"/>
        </w:rPr>
      </w:pPr>
      <w:r w:rsidRPr="00BE19AE">
        <w:rPr>
          <w:rFonts w:ascii="Times New Roman" w:hAnsi="Times New Roman" w:cs="Times New Roman"/>
          <w:sz w:val="24"/>
          <w:szCs w:val="24"/>
          <w:lang w:val="fr-FR"/>
        </w:rPr>
        <w:t>Figure 4.</w:t>
      </w:r>
      <w:r>
        <w:rPr>
          <w:rFonts w:ascii="Times New Roman" w:hAnsi="Times New Roman" w:cs="Times New Roman"/>
          <w:sz w:val="24"/>
          <w:szCs w:val="24"/>
          <w:lang w:val="fr-FR"/>
        </w:rPr>
        <w:t>0</w:t>
      </w:r>
      <w:r w:rsidRPr="00BE19AE">
        <w:rPr>
          <w:rFonts w:ascii="Times New Roman" w:hAnsi="Times New Roman" w:cs="Times New Roman"/>
          <w:sz w:val="24"/>
          <w:szCs w:val="24"/>
          <w:lang w:val="fr-FR"/>
        </w:rPr>
        <w:t xml:space="preserve">: </w:t>
      </w:r>
      <w:r w:rsidRPr="00115C06">
        <w:rPr>
          <w:rFonts w:ascii="Times New Roman" w:hAnsi="Times New Roman" w:cs="Times New Roman"/>
          <w:sz w:val="24"/>
          <w:szCs w:val="24"/>
        </w:rPr>
        <w:t>Water Pollution Levels (Researcher’s Construction, 2025)</w:t>
      </w:r>
      <w:r w:rsidRPr="00BE19AE">
        <w:rPr>
          <w:rFonts w:ascii="Times New Roman" w:hAnsi="Times New Roman" w:cs="Times New Roman"/>
          <w:sz w:val="24"/>
          <w:szCs w:val="24"/>
          <w:lang w:val="fr-FR"/>
        </w:rPr>
        <w:tab/>
      </w:r>
      <w:r>
        <w:rPr>
          <w:rFonts w:ascii="Times New Roman" w:hAnsi="Times New Roman" w:cs="Times New Roman"/>
          <w:sz w:val="24"/>
          <w:szCs w:val="24"/>
        </w:rPr>
        <w:t>13</w:t>
      </w:r>
    </w:p>
    <w:p w14:paraId="08284209" w14:textId="77777777" w:rsidR="00885D33" w:rsidRPr="00115C06" w:rsidRDefault="00885D33" w:rsidP="00885D33">
      <w:pPr>
        <w:pStyle w:val="Caption"/>
        <w:spacing w:line="480" w:lineRule="auto"/>
        <w:jc w:val="both"/>
        <w:rPr>
          <w:rFonts w:cs="Times New Roman"/>
          <w:i w:val="0"/>
          <w:iCs w:val="0"/>
          <w:sz w:val="24"/>
          <w:szCs w:val="24"/>
        </w:rPr>
      </w:pPr>
      <w:r w:rsidRPr="00115C06">
        <w:rPr>
          <w:rFonts w:cs="Times New Roman"/>
          <w:i w:val="0"/>
          <w:iCs w:val="0"/>
          <w:color w:val="auto"/>
          <w:sz w:val="24"/>
          <w:szCs w:val="24"/>
        </w:rPr>
        <w:t>Figure 4.1</w:t>
      </w:r>
      <w:r w:rsidRPr="00115C06">
        <w:rPr>
          <w:rFonts w:cs="Times New Roman"/>
          <w:i w:val="0"/>
          <w:iCs w:val="0"/>
          <w:color w:val="000000"/>
          <w:sz w:val="24"/>
          <w:szCs w:val="24"/>
        </w:rPr>
        <w:t>:</w:t>
      </w:r>
      <w:r w:rsidRPr="00115C06">
        <w:rPr>
          <w:rFonts w:cs="Times New Roman"/>
          <w:i w:val="0"/>
          <w:iCs w:val="0"/>
          <w:sz w:val="24"/>
          <w:szCs w:val="24"/>
        </w:rPr>
        <w:t xml:space="preserve">  </w:t>
      </w:r>
      <w:r w:rsidRPr="00115C06">
        <w:rPr>
          <w:rFonts w:cs="Times New Roman"/>
          <w:i w:val="0"/>
          <w:iCs w:val="0"/>
          <w:color w:val="auto"/>
          <w:sz w:val="24"/>
          <w:szCs w:val="24"/>
        </w:rPr>
        <w:t xml:space="preserve">Health Cost Distribution (Researcher’s Construction, </w:t>
      </w:r>
      <w:proofErr w:type="gramStart"/>
      <w:r w:rsidRPr="00115C06">
        <w:rPr>
          <w:rFonts w:cs="Times New Roman"/>
          <w:i w:val="0"/>
          <w:iCs w:val="0"/>
          <w:color w:val="auto"/>
          <w:sz w:val="24"/>
          <w:szCs w:val="24"/>
        </w:rPr>
        <w:t>2025)</w:t>
      </w:r>
      <w:r w:rsidRPr="00115C06">
        <w:rPr>
          <w:rFonts w:cs="Times New Roman"/>
          <w:i w:val="0"/>
          <w:iCs w:val="0"/>
          <w:color w:val="000000"/>
          <w:sz w:val="24"/>
          <w:szCs w:val="24"/>
        </w:rPr>
        <w:t>…</w:t>
      </w:r>
      <w:proofErr w:type="gramEnd"/>
      <w:r w:rsidRPr="00115C06">
        <w:rPr>
          <w:rFonts w:cs="Times New Roman"/>
          <w:i w:val="0"/>
          <w:iCs w:val="0"/>
          <w:color w:val="000000"/>
          <w:sz w:val="24"/>
          <w:szCs w:val="24"/>
        </w:rPr>
        <w:t>………</w:t>
      </w:r>
      <w:r>
        <w:rPr>
          <w:rFonts w:cs="Times New Roman"/>
          <w:i w:val="0"/>
          <w:iCs w:val="0"/>
          <w:color w:val="000000"/>
          <w:sz w:val="24"/>
          <w:szCs w:val="24"/>
        </w:rPr>
        <w:t>…</w:t>
      </w:r>
      <w:proofErr w:type="gramStart"/>
      <w:r w:rsidRPr="00115C06">
        <w:rPr>
          <w:rFonts w:cs="Times New Roman"/>
          <w:i w:val="0"/>
          <w:iCs w:val="0"/>
          <w:sz w:val="24"/>
          <w:szCs w:val="24"/>
        </w:rPr>
        <w:t>…..</w:t>
      </w:r>
      <w:proofErr w:type="gramEnd"/>
      <w:r>
        <w:rPr>
          <w:rFonts w:cs="Times New Roman"/>
          <w:i w:val="0"/>
          <w:iCs w:val="0"/>
          <w:sz w:val="24"/>
          <w:szCs w:val="24"/>
        </w:rPr>
        <w:t>14</w:t>
      </w:r>
      <w:r w:rsidRPr="00115C06">
        <w:rPr>
          <w:rFonts w:cs="Times New Roman"/>
          <w:i w:val="0"/>
          <w:iCs w:val="0"/>
          <w:sz w:val="24"/>
          <w:szCs w:val="24"/>
        </w:rPr>
        <w:t xml:space="preserve"> </w:t>
      </w:r>
    </w:p>
    <w:p w14:paraId="0B79F7D5"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Figure 4.</w:t>
      </w:r>
      <w:r>
        <w:rPr>
          <w:rFonts w:ascii="Times New Roman" w:hAnsi="Times New Roman" w:cs="Times New Roman"/>
          <w:sz w:val="24"/>
          <w:szCs w:val="24"/>
        </w:rPr>
        <w:t>2</w:t>
      </w:r>
      <w:r w:rsidRPr="00BE19AE">
        <w:rPr>
          <w:rFonts w:ascii="Times New Roman" w:hAnsi="Times New Roman" w:cs="Times New Roman"/>
          <w:sz w:val="24"/>
          <w:szCs w:val="24"/>
        </w:rPr>
        <w:t xml:space="preserve">: </w:t>
      </w:r>
      <w:r w:rsidRPr="00115C06">
        <w:rPr>
          <w:rFonts w:ascii="Times New Roman" w:hAnsi="Times New Roman" w:cs="Times New Roman"/>
          <w:sz w:val="24"/>
          <w:szCs w:val="24"/>
        </w:rPr>
        <w:t>Local Business Activity Variation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15</w:t>
      </w:r>
    </w:p>
    <w:p w14:paraId="61256ACE"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Figure 4.</w:t>
      </w:r>
      <w:r>
        <w:rPr>
          <w:rFonts w:ascii="Times New Roman" w:hAnsi="Times New Roman" w:cs="Times New Roman"/>
          <w:sz w:val="24"/>
          <w:szCs w:val="24"/>
        </w:rPr>
        <w:t>3</w:t>
      </w:r>
      <w:r w:rsidRPr="00BE19AE">
        <w:rPr>
          <w:rFonts w:ascii="Times New Roman" w:hAnsi="Times New Roman" w:cs="Times New Roman"/>
          <w:sz w:val="24"/>
          <w:szCs w:val="24"/>
        </w:rPr>
        <w:t xml:space="preserve">: </w:t>
      </w:r>
      <w:r w:rsidRPr="00BD1710">
        <w:rPr>
          <w:rFonts w:ascii="Times New Roman" w:hAnsi="Times New Roman" w:cs="Times New Roman"/>
          <w:sz w:val="24"/>
          <w:szCs w:val="24"/>
        </w:rPr>
        <w:t>Employment Structure in Mining Areas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16</w:t>
      </w:r>
    </w:p>
    <w:p w14:paraId="737F52F8"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Figure 4.</w:t>
      </w:r>
      <w:r>
        <w:rPr>
          <w:rFonts w:ascii="Times New Roman" w:hAnsi="Times New Roman" w:cs="Times New Roman"/>
          <w:sz w:val="24"/>
          <w:szCs w:val="24"/>
        </w:rPr>
        <w:t>4</w:t>
      </w:r>
      <w:r w:rsidRPr="00BE19AE">
        <w:rPr>
          <w:rFonts w:ascii="Times New Roman" w:hAnsi="Times New Roman" w:cs="Times New Roman"/>
          <w:sz w:val="24"/>
          <w:szCs w:val="24"/>
        </w:rPr>
        <w:t xml:space="preserve">: </w:t>
      </w:r>
      <w:r w:rsidRPr="00BD1710">
        <w:rPr>
          <w:rFonts w:ascii="Times New Roman" w:hAnsi="Times New Roman" w:cs="Times New Roman"/>
          <w:sz w:val="24"/>
          <w:szCs w:val="24"/>
        </w:rPr>
        <w:t>Regression Output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17</w:t>
      </w:r>
    </w:p>
    <w:p w14:paraId="769EDE90"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r w:rsidRPr="00BE19AE">
        <w:rPr>
          <w:rFonts w:ascii="Times New Roman" w:hAnsi="Times New Roman" w:cs="Times New Roman"/>
          <w:sz w:val="24"/>
          <w:szCs w:val="24"/>
        </w:rPr>
        <w:t>Figure 4.</w:t>
      </w:r>
      <w:r>
        <w:rPr>
          <w:rFonts w:ascii="Times New Roman" w:hAnsi="Times New Roman" w:cs="Times New Roman"/>
          <w:sz w:val="24"/>
          <w:szCs w:val="24"/>
        </w:rPr>
        <w:t>5</w:t>
      </w:r>
      <w:r w:rsidRPr="00BE19AE">
        <w:rPr>
          <w:rFonts w:ascii="Times New Roman" w:hAnsi="Times New Roman" w:cs="Times New Roman"/>
          <w:sz w:val="24"/>
          <w:szCs w:val="24"/>
        </w:rPr>
        <w:t xml:space="preserve">:  </w:t>
      </w:r>
      <w:r w:rsidRPr="00BD1710">
        <w:rPr>
          <w:rFonts w:ascii="Times New Roman" w:hAnsi="Times New Roman" w:cs="Times New Roman"/>
          <w:sz w:val="24"/>
          <w:szCs w:val="24"/>
        </w:rPr>
        <w:t>Summary of Community-Level Economic Impacts (Researcher’s Construction, 2025)</w:t>
      </w:r>
      <w:r w:rsidRPr="00BE19AE">
        <w:rPr>
          <w:rFonts w:ascii="Times New Roman" w:hAnsi="Times New Roman" w:cs="Times New Roman"/>
          <w:sz w:val="24"/>
          <w:szCs w:val="24"/>
        </w:rPr>
        <w:t>.</w:t>
      </w:r>
      <w:r w:rsidRPr="00BE19AE">
        <w:rPr>
          <w:rFonts w:ascii="Times New Roman" w:hAnsi="Times New Roman" w:cs="Times New Roman"/>
          <w:sz w:val="24"/>
          <w:szCs w:val="24"/>
        </w:rPr>
        <w:tab/>
      </w:r>
      <w:r>
        <w:rPr>
          <w:rFonts w:ascii="Times New Roman" w:hAnsi="Times New Roman" w:cs="Times New Roman"/>
          <w:sz w:val="24"/>
          <w:szCs w:val="24"/>
        </w:rPr>
        <w:t>18</w:t>
      </w:r>
    </w:p>
    <w:p w14:paraId="47CD3EDC" w14:textId="77777777" w:rsidR="00885D33" w:rsidRPr="00BE19AE" w:rsidRDefault="00885D33" w:rsidP="00885D33">
      <w:pPr>
        <w:pStyle w:val="TableofFigures"/>
        <w:tabs>
          <w:tab w:val="right" w:leader="dot" w:pos="8630"/>
        </w:tabs>
        <w:spacing w:line="480" w:lineRule="auto"/>
        <w:rPr>
          <w:rFonts w:ascii="Times New Roman" w:eastAsiaTheme="minorEastAsia" w:hAnsi="Times New Roman" w:cs="Times New Roman"/>
          <w:sz w:val="24"/>
          <w:szCs w:val="24"/>
        </w:rPr>
      </w:pPr>
    </w:p>
    <w:p w14:paraId="27F16433" w14:textId="77777777" w:rsidR="00885D33" w:rsidRPr="00BE19AE" w:rsidRDefault="00885D33" w:rsidP="00885D33">
      <w:pPr>
        <w:spacing w:line="480" w:lineRule="auto"/>
        <w:jc w:val="both"/>
        <w:rPr>
          <w:rFonts w:ascii="Times New Roman" w:hAnsi="Times New Roman" w:cs="Times New Roman"/>
          <w:b/>
          <w:sz w:val="24"/>
          <w:szCs w:val="24"/>
        </w:rPr>
      </w:pPr>
      <w:r w:rsidRPr="00BE19AE">
        <w:rPr>
          <w:rFonts w:ascii="Times New Roman" w:hAnsi="Times New Roman" w:cs="Times New Roman"/>
          <w:b/>
          <w:sz w:val="24"/>
          <w:szCs w:val="24"/>
        </w:rPr>
        <w:fldChar w:fldCharType="end"/>
      </w:r>
    </w:p>
    <w:p w14:paraId="729DD00A" w14:textId="77777777" w:rsidR="00885D33" w:rsidRPr="00BE19AE" w:rsidRDefault="00885D33" w:rsidP="00885D33">
      <w:pPr>
        <w:spacing w:line="480" w:lineRule="auto"/>
        <w:jc w:val="both"/>
        <w:rPr>
          <w:rFonts w:ascii="Times New Roman" w:hAnsi="Times New Roman" w:cs="Times New Roman"/>
          <w:b/>
          <w:sz w:val="24"/>
          <w:szCs w:val="24"/>
        </w:rPr>
      </w:pPr>
    </w:p>
    <w:p w14:paraId="2B4315D5" w14:textId="77777777" w:rsidR="00885D33" w:rsidRPr="00BE19AE" w:rsidRDefault="00885D33" w:rsidP="00885D33">
      <w:pPr>
        <w:spacing w:line="480" w:lineRule="auto"/>
        <w:jc w:val="both"/>
        <w:rPr>
          <w:rFonts w:ascii="Times New Roman" w:hAnsi="Times New Roman" w:cs="Times New Roman"/>
          <w:b/>
          <w:sz w:val="24"/>
          <w:szCs w:val="24"/>
        </w:rPr>
      </w:pPr>
    </w:p>
    <w:p w14:paraId="47A94C25" w14:textId="77777777" w:rsidR="00885D33" w:rsidRPr="00BE19AE" w:rsidRDefault="00885D33" w:rsidP="00885D33">
      <w:pPr>
        <w:spacing w:line="480" w:lineRule="auto"/>
        <w:rPr>
          <w:rFonts w:ascii="Times New Roman" w:hAnsi="Times New Roman" w:cs="Times New Roman"/>
          <w:b/>
          <w:sz w:val="24"/>
          <w:szCs w:val="24"/>
        </w:rPr>
      </w:pPr>
    </w:p>
    <w:p w14:paraId="44DAF105" w14:textId="77777777" w:rsidR="00885D33" w:rsidRPr="00BE19AE" w:rsidRDefault="00885D33" w:rsidP="00885D33">
      <w:pPr>
        <w:spacing w:line="480" w:lineRule="auto"/>
        <w:rPr>
          <w:rFonts w:ascii="Times New Roman" w:hAnsi="Times New Roman" w:cs="Times New Roman"/>
          <w:b/>
          <w:sz w:val="24"/>
          <w:szCs w:val="24"/>
        </w:rPr>
      </w:pPr>
    </w:p>
    <w:p w14:paraId="1E5D34E5" w14:textId="77777777" w:rsidR="00885D33" w:rsidRPr="00BE19AE" w:rsidRDefault="00885D33" w:rsidP="00885D33">
      <w:pPr>
        <w:spacing w:line="480" w:lineRule="auto"/>
        <w:rPr>
          <w:rFonts w:ascii="Times New Roman" w:hAnsi="Times New Roman" w:cs="Times New Roman"/>
          <w:b/>
          <w:sz w:val="24"/>
          <w:szCs w:val="24"/>
        </w:rPr>
      </w:pPr>
    </w:p>
    <w:p w14:paraId="78C2F421" w14:textId="77777777" w:rsidR="00885D33" w:rsidRPr="00BE19AE" w:rsidRDefault="00885D33" w:rsidP="00885D33">
      <w:pPr>
        <w:spacing w:line="480" w:lineRule="auto"/>
        <w:rPr>
          <w:rFonts w:ascii="Times New Roman" w:hAnsi="Times New Roman" w:cs="Times New Roman"/>
          <w:b/>
          <w:sz w:val="24"/>
          <w:szCs w:val="24"/>
        </w:rPr>
      </w:pPr>
    </w:p>
    <w:p w14:paraId="6A1C8601" w14:textId="77777777" w:rsidR="00885D33" w:rsidRPr="00BE19AE" w:rsidRDefault="00885D33" w:rsidP="00885D33">
      <w:pPr>
        <w:pStyle w:val="Heading1"/>
        <w:spacing w:line="480" w:lineRule="auto"/>
        <w:jc w:val="center"/>
        <w:rPr>
          <w:rFonts w:ascii="Times New Roman" w:hAnsi="Times New Roman" w:cs="Times New Roman"/>
          <w:b/>
          <w:bCs/>
          <w:color w:val="auto"/>
          <w:sz w:val="24"/>
          <w:szCs w:val="24"/>
        </w:rPr>
      </w:pPr>
      <w:bookmarkStart w:id="4" w:name="_Toc200581385"/>
      <w:r w:rsidRPr="00BE19AE">
        <w:rPr>
          <w:rFonts w:ascii="Times New Roman" w:hAnsi="Times New Roman" w:cs="Times New Roman"/>
          <w:b/>
          <w:bCs/>
          <w:color w:val="auto"/>
          <w:sz w:val="24"/>
          <w:szCs w:val="24"/>
        </w:rPr>
        <w:t>ABBREVIATIONS</w:t>
      </w:r>
      <w:bookmarkEnd w:id="4"/>
    </w:p>
    <w:p w14:paraId="634DC37B" w14:textId="77777777" w:rsidR="00885D33" w:rsidRDefault="00885D33" w:rsidP="00885D33">
      <w:pPr>
        <w:spacing w:line="480" w:lineRule="auto"/>
        <w:rPr>
          <w:rFonts w:ascii="Times New Roman" w:eastAsia="Times New Roman" w:hAnsi="Times New Roman" w:cs="Times New Roman"/>
          <w:sz w:val="24"/>
          <w:szCs w:val="24"/>
        </w:rPr>
      </w:pPr>
      <w:r w:rsidRPr="00BD1710">
        <w:rPr>
          <w:rFonts w:ascii="Times New Roman" w:eastAsia="Times New Roman" w:hAnsi="Times New Roman" w:cs="Times New Roman"/>
          <w:sz w:val="24"/>
          <w:szCs w:val="24"/>
        </w:rPr>
        <w:t>ASM – Artisanal and Small-Scale Mining</w:t>
      </w:r>
      <w:r w:rsidRPr="00BD1710">
        <w:rPr>
          <w:rFonts w:ascii="Times New Roman" w:eastAsia="Times New Roman" w:hAnsi="Times New Roman" w:cs="Times New Roman"/>
          <w:sz w:val="24"/>
          <w:szCs w:val="24"/>
        </w:rPr>
        <w:br/>
        <w:t>GSS – Ghana Statistical Service</w:t>
      </w:r>
      <w:r w:rsidRPr="00BD1710">
        <w:rPr>
          <w:rFonts w:ascii="Times New Roman" w:eastAsia="Times New Roman" w:hAnsi="Times New Roman" w:cs="Times New Roman"/>
          <w:sz w:val="24"/>
          <w:szCs w:val="24"/>
        </w:rPr>
        <w:br/>
        <w:t>EPA – Environmental Protection Agency</w:t>
      </w:r>
      <w:r w:rsidRPr="00BD1710">
        <w:rPr>
          <w:rFonts w:ascii="Times New Roman" w:eastAsia="Times New Roman" w:hAnsi="Times New Roman" w:cs="Times New Roman"/>
          <w:sz w:val="24"/>
          <w:szCs w:val="24"/>
        </w:rPr>
        <w:br/>
        <w:t>MC – Minerals Commission</w:t>
      </w:r>
      <w:r w:rsidRPr="00BD1710">
        <w:rPr>
          <w:rFonts w:ascii="Times New Roman" w:eastAsia="Times New Roman" w:hAnsi="Times New Roman" w:cs="Times New Roman"/>
          <w:sz w:val="24"/>
          <w:szCs w:val="24"/>
        </w:rPr>
        <w:br/>
        <w:t>GDP – Gross Domestic Product</w:t>
      </w:r>
      <w:r w:rsidRPr="00BD1710">
        <w:rPr>
          <w:rFonts w:ascii="Times New Roman" w:eastAsia="Times New Roman" w:hAnsi="Times New Roman" w:cs="Times New Roman"/>
          <w:sz w:val="24"/>
          <w:szCs w:val="24"/>
        </w:rPr>
        <w:br/>
        <w:t>NGO – Non-Governmental Organization</w:t>
      </w:r>
      <w:r w:rsidRPr="00BD1710">
        <w:rPr>
          <w:rFonts w:ascii="Times New Roman" w:eastAsia="Times New Roman" w:hAnsi="Times New Roman" w:cs="Times New Roman"/>
          <w:sz w:val="24"/>
          <w:szCs w:val="24"/>
        </w:rPr>
        <w:br/>
        <w:t>SDGs – Sustainable Development Goals</w:t>
      </w:r>
      <w:r w:rsidRPr="00BD1710">
        <w:rPr>
          <w:rFonts w:ascii="Times New Roman" w:eastAsia="Times New Roman" w:hAnsi="Times New Roman" w:cs="Times New Roman"/>
          <w:sz w:val="24"/>
          <w:szCs w:val="24"/>
        </w:rPr>
        <w:br/>
        <w:t>STMA – Small-Scale Mining Association</w:t>
      </w:r>
      <w:r w:rsidRPr="00BD1710">
        <w:rPr>
          <w:rFonts w:ascii="Times New Roman" w:eastAsia="Times New Roman" w:hAnsi="Times New Roman" w:cs="Times New Roman"/>
          <w:sz w:val="24"/>
          <w:szCs w:val="24"/>
        </w:rPr>
        <w:br/>
        <w:t>WHO – World Health Organization</w:t>
      </w:r>
      <w:r w:rsidRPr="00BD1710">
        <w:rPr>
          <w:rFonts w:ascii="Times New Roman" w:eastAsia="Times New Roman" w:hAnsi="Times New Roman" w:cs="Times New Roman"/>
          <w:sz w:val="24"/>
          <w:szCs w:val="24"/>
        </w:rPr>
        <w:br/>
        <w:t>FAO – Food and Agriculture Organization</w:t>
      </w:r>
      <w:r w:rsidRPr="00BD1710">
        <w:rPr>
          <w:rFonts w:ascii="Times New Roman" w:eastAsia="Times New Roman" w:hAnsi="Times New Roman" w:cs="Times New Roman"/>
          <w:sz w:val="24"/>
          <w:szCs w:val="24"/>
        </w:rPr>
        <w:br/>
        <w:t>CSOs – Civil Society Organizations</w:t>
      </w:r>
      <w:r w:rsidRPr="00BD1710">
        <w:rPr>
          <w:rFonts w:ascii="Times New Roman" w:eastAsia="Times New Roman" w:hAnsi="Times New Roman" w:cs="Times New Roman"/>
          <w:sz w:val="24"/>
          <w:szCs w:val="24"/>
        </w:rPr>
        <w:br/>
        <w:t>SPSS – Statistical Package for Social Sciences</w:t>
      </w:r>
      <w:r w:rsidRPr="00BD1710">
        <w:rPr>
          <w:rFonts w:ascii="Times New Roman" w:eastAsia="Times New Roman" w:hAnsi="Times New Roman" w:cs="Times New Roman"/>
          <w:sz w:val="24"/>
          <w:szCs w:val="24"/>
        </w:rPr>
        <w:br/>
        <w:t>STATA – Data Analysis Statistical Software</w:t>
      </w:r>
      <w:r w:rsidRPr="00BD1710">
        <w:rPr>
          <w:rFonts w:ascii="Times New Roman" w:eastAsia="Times New Roman" w:hAnsi="Times New Roman" w:cs="Times New Roman"/>
          <w:sz w:val="24"/>
          <w:szCs w:val="24"/>
        </w:rPr>
        <w:br/>
        <w:t>MLNR – Ministry of Lands and Natural Resources</w:t>
      </w:r>
    </w:p>
    <w:p w14:paraId="39512DD6" w14:textId="77777777" w:rsidR="00885D33" w:rsidRDefault="00885D33" w:rsidP="00885D33">
      <w:pPr>
        <w:rPr>
          <w:rFonts w:ascii="Times New Roman" w:eastAsia="Times New Roman" w:hAnsi="Times New Roman" w:cs="Times New Roman"/>
          <w:sz w:val="24"/>
          <w:szCs w:val="24"/>
        </w:rPr>
      </w:pPr>
    </w:p>
    <w:p w14:paraId="7A5830A6" w14:textId="77777777" w:rsidR="00885D33" w:rsidRDefault="00885D33" w:rsidP="00885D33">
      <w:pPr>
        <w:rPr>
          <w:rFonts w:ascii="Times New Roman" w:eastAsia="Times New Roman" w:hAnsi="Times New Roman" w:cs="Times New Roman"/>
          <w:sz w:val="24"/>
          <w:szCs w:val="24"/>
        </w:rPr>
      </w:pPr>
    </w:p>
    <w:p w14:paraId="244F3C34" w14:textId="77777777" w:rsidR="00885D33" w:rsidRDefault="00885D33" w:rsidP="00885D33">
      <w:pPr>
        <w:rPr>
          <w:rFonts w:ascii="Times New Roman" w:eastAsia="Times New Roman" w:hAnsi="Times New Roman" w:cs="Times New Roman"/>
          <w:sz w:val="24"/>
          <w:szCs w:val="24"/>
        </w:rPr>
      </w:pPr>
    </w:p>
    <w:p w14:paraId="0EC55FF3" w14:textId="77777777" w:rsidR="00885D33" w:rsidRDefault="00885D33" w:rsidP="00885D33">
      <w:pPr>
        <w:rPr>
          <w:rFonts w:ascii="Times New Roman" w:eastAsia="Times New Roman" w:hAnsi="Times New Roman" w:cs="Times New Roman"/>
          <w:sz w:val="24"/>
          <w:szCs w:val="24"/>
        </w:rPr>
      </w:pPr>
    </w:p>
    <w:p w14:paraId="44FEA493" w14:textId="77777777" w:rsidR="00885D33" w:rsidRDefault="00885D33" w:rsidP="00885D33">
      <w:pPr>
        <w:rPr>
          <w:rFonts w:ascii="Times New Roman" w:hAnsi="Times New Roman" w:cs="Times New Roman"/>
          <w:sz w:val="24"/>
          <w:szCs w:val="24"/>
        </w:rPr>
      </w:pPr>
    </w:p>
    <w:p w14:paraId="77FC7730" w14:textId="77777777" w:rsidR="00885D33" w:rsidRDefault="00885D33" w:rsidP="00885D33">
      <w:pPr>
        <w:rPr>
          <w:rFonts w:ascii="Times New Roman" w:hAnsi="Times New Roman" w:cs="Times New Roman"/>
          <w:sz w:val="24"/>
          <w:szCs w:val="24"/>
        </w:rPr>
      </w:pPr>
    </w:p>
    <w:p w14:paraId="2B7559D6" w14:textId="77777777" w:rsidR="00885D33" w:rsidRDefault="00885D33" w:rsidP="00885D33">
      <w:pPr>
        <w:rPr>
          <w:rFonts w:ascii="Times New Roman" w:hAnsi="Times New Roman" w:cs="Times New Roman"/>
          <w:sz w:val="24"/>
          <w:szCs w:val="24"/>
        </w:rPr>
      </w:pPr>
    </w:p>
    <w:p w14:paraId="500421B6" w14:textId="77777777" w:rsidR="00885D33" w:rsidRDefault="00885D33" w:rsidP="00885D33">
      <w:pPr>
        <w:rPr>
          <w:rFonts w:ascii="Times New Roman" w:hAnsi="Times New Roman" w:cs="Times New Roman"/>
          <w:sz w:val="24"/>
          <w:szCs w:val="24"/>
        </w:rPr>
      </w:pPr>
    </w:p>
    <w:p w14:paraId="498E1B15" w14:textId="77777777" w:rsidR="00885D33" w:rsidRDefault="00885D33" w:rsidP="00885D33">
      <w:pPr>
        <w:rPr>
          <w:rFonts w:ascii="Times New Roman" w:hAnsi="Times New Roman" w:cs="Times New Roman"/>
          <w:sz w:val="24"/>
          <w:szCs w:val="24"/>
        </w:rPr>
      </w:pPr>
    </w:p>
    <w:p w14:paraId="6BB1D7E8" w14:textId="77777777" w:rsidR="00885D33" w:rsidRPr="006B4061" w:rsidRDefault="00885D33" w:rsidP="00885D33">
      <w:pPr>
        <w:jc w:val="center"/>
        <w:rPr>
          <w:rFonts w:ascii="Times New Roman" w:hAnsi="Times New Roman" w:cs="Times New Roman"/>
          <w:b/>
          <w:bCs/>
          <w:sz w:val="24"/>
          <w:szCs w:val="24"/>
        </w:rPr>
      </w:pPr>
      <w:r w:rsidRPr="006B4061">
        <w:rPr>
          <w:rFonts w:ascii="Times New Roman" w:hAnsi="Times New Roman" w:cs="Times New Roman"/>
          <w:b/>
          <w:bCs/>
          <w:sz w:val="24"/>
          <w:szCs w:val="24"/>
        </w:rPr>
        <w:t>INTRODUCTION</w:t>
      </w:r>
    </w:p>
    <w:p w14:paraId="20B4D2F9" w14:textId="77777777" w:rsidR="00885D33" w:rsidRPr="00F606F8" w:rsidRDefault="00885D33" w:rsidP="00885D33">
      <w:pPr>
        <w:jc w:val="center"/>
        <w:rPr>
          <w:rFonts w:ascii="Times New Roman" w:hAnsi="Times New Roman" w:cs="Times New Roman"/>
          <w:b/>
          <w:bCs/>
          <w:sz w:val="24"/>
          <w:szCs w:val="24"/>
        </w:rPr>
      </w:pPr>
      <w:r w:rsidRPr="00F606F8">
        <w:rPr>
          <w:rFonts w:ascii="Times New Roman" w:hAnsi="Times New Roman" w:cs="Times New Roman"/>
          <w:b/>
          <w:bCs/>
          <w:sz w:val="24"/>
          <w:szCs w:val="24"/>
        </w:rPr>
        <w:t>1.0 BACKGROUND OF THE STUDY</w:t>
      </w:r>
    </w:p>
    <w:p w14:paraId="540E5F51"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Illegal small-scale gold mining</w:t>
      </w:r>
      <w:r>
        <w:rPr>
          <w:rFonts w:ascii="Times New Roman" w:hAnsi="Times New Roman" w:cs="Times New Roman"/>
          <w:sz w:val="24"/>
          <w:szCs w:val="24"/>
        </w:rPr>
        <w:t xml:space="preserve">, </w:t>
      </w:r>
      <w:r w:rsidRPr="00F606F8">
        <w:rPr>
          <w:rFonts w:ascii="Times New Roman" w:hAnsi="Times New Roman" w:cs="Times New Roman"/>
          <w:sz w:val="24"/>
          <w:szCs w:val="24"/>
        </w:rPr>
        <w:t xml:space="preserve">popularly known as </w:t>
      </w:r>
      <w:r w:rsidRPr="00F606F8">
        <w:rPr>
          <w:rFonts w:ascii="Times New Roman" w:hAnsi="Times New Roman" w:cs="Times New Roman"/>
          <w:b/>
          <w:bCs/>
          <w:sz w:val="24"/>
          <w:szCs w:val="24"/>
        </w:rPr>
        <w:t>galamsey</w:t>
      </w:r>
      <w:r>
        <w:rPr>
          <w:rFonts w:ascii="Times New Roman" w:hAnsi="Times New Roman" w:cs="Times New Roman"/>
          <w:sz w:val="24"/>
          <w:szCs w:val="24"/>
        </w:rPr>
        <w:t xml:space="preserve">, </w:t>
      </w:r>
      <w:r w:rsidRPr="00F606F8">
        <w:rPr>
          <w:rFonts w:ascii="Times New Roman" w:hAnsi="Times New Roman" w:cs="Times New Roman"/>
          <w:sz w:val="24"/>
          <w:szCs w:val="24"/>
        </w:rPr>
        <w:t>has evolved into one of the most critical socio-economic and environmental challenges confronting Ghana. Although small-scale mining was legalized in 1989 under the Small-Scale Gold Mining Law (PNDC Law 218) to support rural livelihoods, the rapid expansion of unregistered and unregulated mining activities has undermined the objectives of formal small-scale mining. Over the past two decades, the rise of galamsey operations has been driven largely by increasing global gold prices, rural unemployment, weak regulatory enforcement, and lucrative informal export channels. As a result, illegal mining has spread extensively across regions such as Ashanti, Western, Eastern, Central, and parts of the Savannah and Northern belts.</w:t>
      </w:r>
      <w:r w:rsidRPr="00257F25">
        <w:t xml:space="preserve"> </w:t>
      </w:r>
      <w:r w:rsidRPr="00257F25">
        <w:rPr>
          <w:rFonts w:ascii="Times New Roman" w:hAnsi="Times New Roman" w:cs="Times New Roman"/>
          <w:sz w:val="24"/>
          <w:szCs w:val="24"/>
        </w:rPr>
        <w:t>[1], [2]</w:t>
      </w:r>
    </w:p>
    <w:p w14:paraId="466B7D7E"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Historically, mining has contributed significantly to Ghana's economy, accounting for substantial foreign exchange earnings and employment opportunities. However, the uncontrolled activities of illegal miners have produced complex development challenges at the community level. River bodies</w:t>
      </w:r>
      <w:r>
        <w:rPr>
          <w:rFonts w:ascii="Times New Roman" w:hAnsi="Times New Roman" w:cs="Times New Roman"/>
          <w:sz w:val="24"/>
          <w:szCs w:val="24"/>
        </w:rPr>
        <w:t xml:space="preserve">, </w:t>
      </w:r>
      <w:r w:rsidRPr="00F606F8">
        <w:rPr>
          <w:rFonts w:ascii="Times New Roman" w:hAnsi="Times New Roman" w:cs="Times New Roman"/>
          <w:sz w:val="24"/>
          <w:szCs w:val="24"/>
        </w:rPr>
        <w:t>including the Pra, Offin, Ankobra, Birim, and others</w:t>
      </w:r>
      <w:r>
        <w:rPr>
          <w:rFonts w:ascii="Times New Roman" w:hAnsi="Times New Roman" w:cs="Times New Roman"/>
          <w:sz w:val="24"/>
          <w:szCs w:val="24"/>
        </w:rPr>
        <w:t xml:space="preserve">, </w:t>
      </w:r>
      <w:r w:rsidRPr="00F606F8">
        <w:rPr>
          <w:rFonts w:ascii="Times New Roman" w:hAnsi="Times New Roman" w:cs="Times New Roman"/>
          <w:sz w:val="24"/>
          <w:szCs w:val="24"/>
        </w:rPr>
        <w:t>have experienced severe siltation and heavy metal contamination. Forest reserves have been depleted, farmlands destroyed, and communities exposed to high levels of mercury and cyanide. These environmental damages have direct economic implications on agriculture, fishing, potable water supply, public health, and long-term land productivity.</w:t>
      </w:r>
    </w:p>
    <w:p w14:paraId="24BA2729"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 xml:space="preserve">The growth of illegal mining also intersects with socio-economic issues such as rural poverty, youth underemployment, weak institutional monitoring, and corruption. In many mining </w:t>
      </w:r>
      <w:r w:rsidRPr="00F606F8">
        <w:rPr>
          <w:rFonts w:ascii="Times New Roman" w:hAnsi="Times New Roman" w:cs="Times New Roman"/>
          <w:sz w:val="24"/>
          <w:szCs w:val="24"/>
        </w:rPr>
        <w:lastRenderedPageBreak/>
        <w:t>communities, galamsey has become both a source of livelihood and a driver of socio-economic instability. While the activity generates short-term household income and stimulates informal market transactions, its long-term effects undermine sustainable development by deepening environmental degradation, reducing agricultural yields, destabilizing local business activities, and increasing the cost of living.</w:t>
      </w:r>
    </w:p>
    <w:p w14:paraId="147D2850"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Furthermore, illegal mining contributes to national revenue losses through gold smuggling and tax evasion. Estimates by government agencies and investigative reports reveal that a significant proportion of gold produced by illegal miners bypasses official export channels. This deprives the state of foreign exchange earnings and weakens the capacity of public institutions to invest in social services and infrastructure.</w:t>
      </w:r>
    </w:p>
    <w:p w14:paraId="2080456E"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Despite continuous government efforts</w:t>
      </w:r>
      <w:r>
        <w:rPr>
          <w:rFonts w:ascii="Times New Roman" w:hAnsi="Times New Roman" w:cs="Times New Roman"/>
          <w:sz w:val="24"/>
          <w:szCs w:val="24"/>
        </w:rPr>
        <w:t xml:space="preserve">, </w:t>
      </w:r>
      <w:r w:rsidRPr="00F606F8">
        <w:rPr>
          <w:rFonts w:ascii="Times New Roman" w:hAnsi="Times New Roman" w:cs="Times New Roman"/>
          <w:sz w:val="24"/>
          <w:szCs w:val="24"/>
        </w:rPr>
        <w:t>including Operation Vanguard, the Inter-Ministerial Committee on Illegal Mining (IMCIM), the Community Mining Programme, and the establishment of the Ghana Landscape Restoration and Small-Scale Mining Project</w:t>
      </w:r>
      <w:r>
        <w:rPr>
          <w:rFonts w:ascii="Times New Roman" w:hAnsi="Times New Roman" w:cs="Times New Roman"/>
          <w:sz w:val="24"/>
          <w:szCs w:val="24"/>
        </w:rPr>
        <w:t xml:space="preserve">, </w:t>
      </w:r>
      <w:r w:rsidRPr="00F606F8">
        <w:rPr>
          <w:rFonts w:ascii="Times New Roman" w:hAnsi="Times New Roman" w:cs="Times New Roman"/>
          <w:sz w:val="24"/>
          <w:szCs w:val="24"/>
        </w:rPr>
        <w:t>the problem persists. These initiatives have yielded mixed results due to institutional weaknesses, political interference, economic incentives, and insufficient livelihood alternatives for affected communities.</w:t>
      </w:r>
    </w:p>
    <w:p w14:paraId="73F4418F" w14:textId="77777777" w:rsidR="00885D33"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This study therefore examines the local economic impact of illegal mining in Ghana, focusing on how galamsey activities influence household income, employment, agricultural productivity, environmental quality, and community welfare. The research aims to generate empirical evidence that will guide policymakers, local authorities, and development stakeholders in designing effective interventions to mitigate the negative outcomes of illegal mining while enhancing sustainable local economic development.</w:t>
      </w:r>
    </w:p>
    <w:p w14:paraId="7C83F86B" w14:textId="77777777" w:rsidR="00885D33" w:rsidRDefault="00885D33" w:rsidP="00885D33">
      <w:pPr>
        <w:spacing w:line="360" w:lineRule="auto"/>
        <w:jc w:val="both"/>
        <w:rPr>
          <w:rFonts w:ascii="Times New Roman" w:hAnsi="Times New Roman" w:cs="Times New Roman"/>
          <w:sz w:val="24"/>
          <w:szCs w:val="24"/>
        </w:rPr>
      </w:pPr>
    </w:p>
    <w:p w14:paraId="6DDE093E"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1.1 Problem Statement</w:t>
      </w:r>
    </w:p>
    <w:p w14:paraId="7A1590C6"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 xml:space="preserve">Illegal mining in Ghana has reached alarming levels, posing serious threats to environmental sustainability, local economic development, and national security. Although illegal mining offers income opportunities for thousands of </w:t>
      </w:r>
      <w:proofErr w:type="gramStart"/>
      <w:r w:rsidRPr="00F606F8">
        <w:rPr>
          <w:rFonts w:ascii="Times New Roman" w:hAnsi="Times New Roman" w:cs="Times New Roman"/>
          <w:sz w:val="24"/>
          <w:szCs w:val="24"/>
        </w:rPr>
        <w:t>youth</w:t>
      </w:r>
      <w:proofErr w:type="gramEnd"/>
      <w:r w:rsidRPr="00F606F8">
        <w:rPr>
          <w:rFonts w:ascii="Times New Roman" w:hAnsi="Times New Roman" w:cs="Times New Roman"/>
          <w:sz w:val="24"/>
          <w:szCs w:val="24"/>
        </w:rPr>
        <w:t>, its unregulated nature produces far-reaching consequences that outweigh the short-term economic gains.</w:t>
      </w:r>
    </w:p>
    <w:p w14:paraId="285FE282"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lastRenderedPageBreak/>
        <w:t>Communities located around illegal mining sites experience significant degradation of productive land, contamination of rivers, deforestation, health risks, and disruption of local economic activities. Farmers lose farmlands to mining pits, fishers lose access to clean water bodies, and businesses struggle with rising costs of living and instability. Furthermore, illegal mining has weakened agricultural productivity</w:t>
      </w:r>
      <w:r>
        <w:rPr>
          <w:rFonts w:ascii="Times New Roman" w:hAnsi="Times New Roman" w:cs="Times New Roman"/>
          <w:sz w:val="24"/>
          <w:szCs w:val="24"/>
        </w:rPr>
        <w:t xml:space="preserve">, </w:t>
      </w:r>
      <w:r w:rsidRPr="00F606F8">
        <w:rPr>
          <w:rFonts w:ascii="Times New Roman" w:hAnsi="Times New Roman" w:cs="Times New Roman"/>
          <w:sz w:val="24"/>
          <w:szCs w:val="24"/>
        </w:rPr>
        <w:t>the backbone of rural livelihoods</w:t>
      </w:r>
      <w:r>
        <w:rPr>
          <w:rFonts w:ascii="Times New Roman" w:hAnsi="Times New Roman" w:cs="Times New Roman"/>
          <w:sz w:val="24"/>
          <w:szCs w:val="24"/>
        </w:rPr>
        <w:t xml:space="preserve">, </w:t>
      </w:r>
      <w:r w:rsidRPr="00F606F8">
        <w:rPr>
          <w:rFonts w:ascii="Times New Roman" w:hAnsi="Times New Roman" w:cs="Times New Roman"/>
          <w:sz w:val="24"/>
          <w:szCs w:val="24"/>
        </w:rPr>
        <w:t>thereby increasing rural poverty and obstructing sustainable community development.</w:t>
      </w:r>
    </w:p>
    <w:p w14:paraId="01816255"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 xml:space="preserve">Despite various interventions, the persistence of illegal mining indicates a lack of comprehensive understanding of its </w:t>
      </w:r>
      <w:r w:rsidRPr="00F606F8">
        <w:rPr>
          <w:rFonts w:ascii="Times New Roman" w:hAnsi="Times New Roman" w:cs="Times New Roman"/>
          <w:b/>
          <w:bCs/>
          <w:sz w:val="24"/>
          <w:szCs w:val="24"/>
        </w:rPr>
        <w:t>local economic implications</w:t>
      </w:r>
      <w:r w:rsidRPr="00F606F8">
        <w:rPr>
          <w:rFonts w:ascii="Times New Roman" w:hAnsi="Times New Roman" w:cs="Times New Roman"/>
          <w:sz w:val="24"/>
          <w:szCs w:val="24"/>
        </w:rPr>
        <w:t>. Most existing studies focus on national-level economic or environmental consequences, leaving a research gap on how illegal mining shapes economic indicators at the community level. This study seeks to fill this gap by providing a detailed assessment of the local economic impacts of illegal mining in selected mining-prone communities in Ghana.</w:t>
      </w:r>
      <w:r>
        <w:rPr>
          <w:rFonts w:ascii="Times New Roman" w:hAnsi="Times New Roman" w:cs="Times New Roman"/>
          <w:sz w:val="24"/>
          <w:szCs w:val="24"/>
        </w:rPr>
        <w:t xml:space="preserve"> </w:t>
      </w:r>
      <w:r w:rsidRPr="00257F25">
        <w:rPr>
          <w:rFonts w:ascii="Times New Roman" w:hAnsi="Times New Roman" w:cs="Times New Roman"/>
          <w:sz w:val="24"/>
          <w:szCs w:val="24"/>
        </w:rPr>
        <w:t>[3], [7]</w:t>
      </w:r>
    </w:p>
    <w:p w14:paraId="5BA606D5" w14:textId="77777777" w:rsidR="00885D33" w:rsidRPr="00F606F8" w:rsidRDefault="00885D33" w:rsidP="00885D33">
      <w:pPr>
        <w:spacing w:line="360" w:lineRule="auto"/>
        <w:jc w:val="both"/>
        <w:rPr>
          <w:rFonts w:ascii="Times New Roman" w:hAnsi="Times New Roman" w:cs="Times New Roman"/>
          <w:sz w:val="24"/>
          <w:szCs w:val="24"/>
        </w:rPr>
      </w:pPr>
    </w:p>
    <w:p w14:paraId="0B60FCD0"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1.2 Research Questions</w:t>
      </w:r>
    </w:p>
    <w:p w14:paraId="22CF77EE"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The study is guided by the following research questions:</w:t>
      </w:r>
    </w:p>
    <w:p w14:paraId="0C389A10" w14:textId="77777777" w:rsidR="00885D33" w:rsidRPr="00B11607" w:rsidRDefault="00885D33" w:rsidP="00885D33">
      <w:pPr>
        <w:pStyle w:val="ListParagraph"/>
        <w:numPr>
          <w:ilvl w:val="0"/>
          <w:numId w:val="8"/>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What is the major socio</w:t>
      </w:r>
      <w:r>
        <w:rPr>
          <w:rFonts w:ascii="Times New Roman" w:hAnsi="Times New Roman" w:cs="Times New Roman"/>
          <w:sz w:val="24"/>
          <w:szCs w:val="24"/>
        </w:rPr>
        <w:t xml:space="preserve"> </w:t>
      </w:r>
      <w:r w:rsidRPr="00B11607">
        <w:rPr>
          <w:rFonts w:ascii="Times New Roman" w:hAnsi="Times New Roman" w:cs="Times New Roman"/>
          <w:sz w:val="24"/>
          <w:szCs w:val="24"/>
        </w:rPr>
        <w:t>economic and environmental impacts of illegal mining on local communities in Ghana?</w:t>
      </w:r>
    </w:p>
    <w:p w14:paraId="727B1EEB" w14:textId="77777777" w:rsidR="00885D33" w:rsidRPr="00B11607" w:rsidRDefault="00885D33" w:rsidP="00885D33">
      <w:pPr>
        <w:pStyle w:val="ListParagraph"/>
        <w:numPr>
          <w:ilvl w:val="0"/>
          <w:numId w:val="8"/>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How does illegal mining affect household income, employment patterns, and cost of living in selected mining areas?</w:t>
      </w:r>
    </w:p>
    <w:p w14:paraId="785E05AB" w14:textId="77777777" w:rsidR="00885D33" w:rsidRPr="00B11607" w:rsidRDefault="00885D33" w:rsidP="00885D33">
      <w:pPr>
        <w:pStyle w:val="ListParagraph"/>
        <w:numPr>
          <w:ilvl w:val="0"/>
          <w:numId w:val="8"/>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What is the relationship between illegal mining activities and agricultural productivity in affected communities?</w:t>
      </w:r>
    </w:p>
    <w:p w14:paraId="4A0C6B54" w14:textId="77777777" w:rsidR="00885D33" w:rsidRPr="00B11607" w:rsidRDefault="00885D33" w:rsidP="00885D33">
      <w:pPr>
        <w:pStyle w:val="ListParagraph"/>
        <w:numPr>
          <w:ilvl w:val="0"/>
          <w:numId w:val="8"/>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How do environmental degradation, health issues, and loss of natural resources influence local economic development?</w:t>
      </w:r>
    </w:p>
    <w:p w14:paraId="597E593E" w14:textId="77777777" w:rsidR="00885D33" w:rsidRPr="00B11607" w:rsidRDefault="00885D33" w:rsidP="00885D33">
      <w:pPr>
        <w:pStyle w:val="ListParagraph"/>
        <w:numPr>
          <w:ilvl w:val="0"/>
          <w:numId w:val="8"/>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What policy strategies can effectively mitigate the negative economic impacts of illegal mining?</w:t>
      </w:r>
    </w:p>
    <w:p w14:paraId="5F3296A8" w14:textId="77777777" w:rsidR="00885D33" w:rsidRPr="00F606F8" w:rsidRDefault="00885D33" w:rsidP="00885D33">
      <w:pPr>
        <w:spacing w:line="360" w:lineRule="auto"/>
        <w:jc w:val="both"/>
        <w:rPr>
          <w:rFonts w:ascii="Times New Roman" w:hAnsi="Times New Roman" w:cs="Times New Roman"/>
          <w:sz w:val="24"/>
          <w:szCs w:val="24"/>
        </w:rPr>
      </w:pPr>
    </w:p>
    <w:p w14:paraId="32CAA3E4"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1.3 Research Objectives</w:t>
      </w:r>
    </w:p>
    <w:p w14:paraId="22FE3B25"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General Objective</w:t>
      </w:r>
    </w:p>
    <w:p w14:paraId="0E2FC1B4"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lastRenderedPageBreak/>
        <w:t>To assess the local economic impact of illegal mining on selected mining-prone communities in Ghana.</w:t>
      </w:r>
    </w:p>
    <w:p w14:paraId="5926BFE6"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Specific Objectives</w:t>
      </w:r>
    </w:p>
    <w:p w14:paraId="3E9CCC85" w14:textId="77777777" w:rsidR="00885D33" w:rsidRPr="00B11607" w:rsidRDefault="00885D33" w:rsidP="00885D33">
      <w:pPr>
        <w:pStyle w:val="ListParagraph"/>
        <w:numPr>
          <w:ilvl w:val="0"/>
          <w:numId w:val="9"/>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To examine the socio-economic drivers contributing to the growth of illegal mining in Ghana.</w:t>
      </w:r>
    </w:p>
    <w:p w14:paraId="205EEEB9" w14:textId="77777777" w:rsidR="00885D33" w:rsidRPr="00B11607" w:rsidRDefault="00885D33" w:rsidP="00885D33">
      <w:pPr>
        <w:pStyle w:val="ListParagraph"/>
        <w:numPr>
          <w:ilvl w:val="0"/>
          <w:numId w:val="9"/>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To assess the effects of illegal mining on household income, employment patterns, and local business activities.</w:t>
      </w:r>
    </w:p>
    <w:p w14:paraId="74F8F1F7" w14:textId="77777777" w:rsidR="00885D33" w:rsidRPr="00B11607" w:rsidRDefault="00885D33" w:rsidP="00885D33">
      <w:pPr>
        <w:pStyle w:val="ListParagraph"/>
        <w:numPr>
          <w:ilvl w:val="0"/>
          <w:numId w:val="9"/>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To evaluate the impact of illegal mining on agricultural productivity, land use, and natural resource sustainability.</w:t>
      </w:r>
    </w:p>
    <w:p w14:paraId="0D678ADE" w14:textId="77777777" w:rsidR="00885D33" w:rsidRPr="00B11607" w:rsidRDefault="00885D33" w:rsidP="00885D33">
      <w:pPr>
        <w:pStyle w:val="ListParagraph"/>
        <w:numPr>
          <w:ilvl w:val="0"/>
          <w:numId w:val="9"/>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To analyze the environmental and health costs associated with illegal mining and how they affect local economic development.</w:t>
      </w:r>
    </w:p>
    <w:p w14:paraId="58471D1F" w14:textId="77777777" w:rsidR="00885D33" w:rsidRPr="00B11607" w:rsidRDefault="00885D33" w:rsidP="00885D33">
      <w:pPr>
        <w:pStyle w:val="ListParagraph"/>
        <w:numPr>
          <w:ilvl w:val="0"/>
          <w:numId w:val="9"/>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To identify institutional, policy, and community-level factors influencing the economic outcomes of illegal mining.</w:t>
      </w:r>
    </w:p>
    <w:p w14:paraId="3B350A20" w14:textId="77777777" w:rsidR="00885D33" w:rsidRPr="00B11607" w:rsidRDefault="00885D33" w:rsidP="00885D33">
      <w:pPr>
        <w:pStyle w:val="ListParagraph"/>
        <w:numPr>
          <w:ilvl w:val="0"/>
          <w:numId w:val="9"/>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To recommend practical policy interventions and alternative livelihood strategies for reducing illegal mining in Ghana.</w:t>
      </w:r>
    </w:p>
    <w:p w14:paraId="7CD23B9F" w14:textId="77777777" w:rsidR="00885D33" w:rsidRPr="00F606F8" w:rsidRDefault="00885D33" w:rsidP="00885D33">
      <w:pPr>
        <w:spacing w:line="360" w:lineRule="auto"/>
        <w:jc w:val="both"/>
        <w:rPr>
          <w:rFonts w:ascii="Times New Roman" w:hAnsi="Times New Roman" w:cs="Times New Roman"/>
          <w:sz w:val="24"/>
          <w:szCs w:val="24"/>
        </w:rPr>
      </w:pPr>
    </w:p>
    <w:p w14:paraId="28464656"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1.4 Significance of the Study</w:t>
      </w:r>
    </w:p>
    <w:p w14:paraId="2B052996"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This study is significant for several reasons:</w:t>
      </w:r>
    </w:p>
    <w:p w14:paraId="001918E4" w14:textId="77777777" w:rsidR="00885D33" w:rsidRPr="00B11607" w:rsidRDefault="00885D33" w:rsidP="00885D33">
      <w:pPr>
        <w:pStyle w:val="ListParagraph"/>
        <w:numPr>
          <w:ilvl w:val="0"/>
          <w:numId w:val="10"/>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Policy Relevance:</w:t>
      </w:r>
      <w:r w:rsidRPr="00B11607">
        <w:rPr>
          <w:rFonts w:ascii="Times New Roman" w:hAnsi="Times New Roman" w:cs="Times New Roman"/>
          <w:sz w:val="24"/>
          <w:szCs w:val="24"/>
        </w:rPr>
        <w:t xml:space="preserve"> It provides evidence that can guide government agencies, NGOs, and local authorities in designing targeted interventions.</w:t>
      </w:r>
    </w:p>
    <w:p w14:paraId="5DDC9B8C" w14:textId="77777777" w:rsidR="00885D33" w:rsidRPr="00B11607" w:rsidRDefault="00885D33" w:rsidP="00885D33">
      <w:pPr>
        <w:pStyle w:val="ListParagraph"/>
        <w:numPr>
          <w:ilvl w:val="0"/>
          <w:numId w:val="10"/>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Academic Contribution:</w:t>
      </w:r>
      <w:r w:rsidRPr="00B11607">
        <w:rPr>
          <w:rFonts w:ascii="Times New Roman" w:hAnsi="Times New Roman" w:cs="Times New Roman"/>
          <w:sz w:val="24"/>
          <w:szCs w:val="24"/>
        </w:rPr>
        <w:t xml:space="preserve"> It fills a knowledge gap by analyzing the community-level economic effects of illegal mining using a cross-sectional research design.</w:t>
      </w:r>
    </w:p>
    <w:p w14:paraId="734836F4" w14:textId="77777777" w:rsidR="00885D33" w:rsidRPr="00B11607" w:rsidRDefault="00885D33" w:rsidP="00885D33">
      <w:pPr>
        <w:pStyle w:val="ListParagraph"/>
        <w:numPr>
          <w:ilvl w:val="0"/>
          <w:numId w:val="10"/>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Environmental and Economic Insight:</w:t>
      </w:r>
      <w:r w:rsidRPr="00B11607">
        <w:rPr>
          <w:rFonts w:ascii="Times New Roman" w:hAnsi="Times New Roman" w:cs="Times New Roman"/>
          <w:sz w:val="24"/>
          <w:szCs w:val="24"/>
        </w:rPr>
        <w:t xml:space="preserve"> The study highlights how environmental degradation translates into economic costs for households and communities.</w:t>
      </w:r>
    </w:p>
    <w:p w14:paraId="3471281A" w14:textId="77777777" w:rsidR="00885D33" w:rsidRPr="00B11607" w:rsidRDefault="00885D33" w:rsidP="00885D33">
      <w:pPr>
        <w:pStyle w:val="ListParagraph"/>
        <w:numPr>
          <w:ilvl w:val="0"/>
          <w:numId w:val="10"/>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Sustainable Development:</w:t>
      </w:r>
      <w:r w:rsidRPr="00B11607">
        <w:rPr>
          <w:rFonts w:ascii="Times New Roman" w:hAnsi="Times New Roman" w:cs="Times New Roman"/>
          <w:sz w:val="24"/>
          <w:szCs w:val="24"/>
        </w:rPr>
        <w:t xml:space="preserve"> It supports national efforts toward achieving SDGs related to poverty reduction, environmental conservation, and responsible resource management.</w:t>
      </w:r>
    </w:p>
    <w:p w14:paraId="741C31DA" w14:textId="77777777" w:rsidR="00885D33" w:rsidRPr="00B11607" w:rsidRDefault="00885D33" w:rsidP="00885D33">
      <w:pPr>
        <w:pStyle w:val="ListParagraph"/>
        <w:numPr>
          <w:ilvl w:val="0"/>
          <w:numId w:val="10"/>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Community Empowerment:</w:t>
      </w:r>
      <w:r w:rsidRPr="00B11607">
        <w:rPr>
          <w:rFonts w:ascii="Times New Roman" w:hAnsi="Times New Roman" w:cs="Times New Roman"/>
          <w:sz w:val="24"/>
          <w:szCs w:val="24"/>
        </w:rPr>
        <w:t xml:space="preserve"> Findings will inform local stakeholders on the economic risks of illegal mining and the need for alternative livelihood options.</w:t>
      </w:r>
      <w:r>
        <w:rPr>
          <w:rFonts w:ascii="Times New Roman" w:hAnsi="Times New Roman" w:cs="Times New Roman"/>
          <w:sz w:val="24"/>
          <w:szCs w:val="24"/>
        </w:rPr>
        <w:t xml:space="preserve"> </w:t>
      </w:r>
      <w:r w:rsidRPr="00257F25">
        <w:rPr>
          <w:rFonts w:ascii="Times New Roman" w:hAnsi="Times New Roman" w:cs="Times New Roman"/>
          <w:sz w:val="24"/>
          <w:szCs w:val="24"/>
        </w:rPr>
        <w:t>[4], [6]</w:t>
      </w:r>
    </w:p>
    <w:p w14:paraId="78B1722D" w14:textId="77777777" w:rsidR="00885D33" w:rsidRPr="00F606F8" w:rsidRDefault="00885D33" w:rsidP="00885D33">
      <w:pPr>
        <w:spacing w:line="360" w:lineRule="auto"/>
        <w:jc w:val="both"/>
        <w:rPr>
          <w:rFonts w:ascii="Times New Roman" w:hAnsi="Times New Roman" w:cs="Times New Roman"/>
          <w:sz w:val="24"/>
          <w:szCs w:val="24"/>
        </w:rPr>
      </w:pPr>
    </w:p>
    <w:p w14:paraId="4A761D76"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1.5 Project Scope</w:t>
      </w:r>
    </w:p>
    <w:p w14:paraId="30550E1C"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The study focuses on selected illegal mining (galamsey) endemic communities across the Ashanti, Western, and Eastern Regions of Ghana. It examines:</w:t>
      </w:r>
    </w:p>
    <w:p w14:paraId="4A0B24A2" w14:textId="77777777" w:rsidR="00885D33" w:rsidRPr="00B11607" w:rsidRDefault="00885D33" w:rsidP="00885D33">
      <w:pPr>
        <w:pStyle w:val="ListParagraph"/>
        <w:numPr>
          <w:ilvl w:val="0"/>
          <w:numId w:val="11"/>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Household economic indicators</w:t>
      </w:r>
    </w:p>
    <w:p w14:paraId="28893A3D" w14:textId="77777777" w:rsidR="00885D33" w:rsidRPr="00B11607" w:rsidRDefault="00885D33" w:rsidP="00885D33">
      <w:pPr>
        <w:pStyle w:val="ListParagraph"/>
        <w:numPr>
          <w:ilvl w:val="0"/>
          <w:numId w:val="11"/>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Agricultural output and land use patterns</w:t>
      </w:r>
    </w:p>
    <w:p w14:paraId="338BF267" w14:textId="77777777" w:rsidR="00885D33" w:rsidRPr="00B11607" w:rsidRDefault="00885D33" w:rsidP="00885D33">
      <w:pPr>
        <w:pStyle w:val="ListParagraph"/>
        <w:numPr>
          <w:ilvl w:val="0"/>
          <w:numId w:val="11"/>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Environmental degradation and health impacts</w:t>
      </w:r>
    </w:p>
    <w:p w14:paraId="1ADF34C2" w14:textId="77777777" w:rsidR="00885D33" w:rsidRPr="00B11607" w:rsidRDefault="00885D33" w:rsidP="00885D33">
      <w:pPr>
        <w:pStyle w:val="ListParagraph"/>
        <w:numPr>
          <w:ilvl w:val="0"/>
          <w:numId w:val="11"/>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Institutional frameworks regulating mining activities</w:t>
      </w:r>
    </w:p>
    <w:p w14:paraId="7FF7BA0F" w14:textId="77777777" w:rsidR="00885D33" w:rsidRPr="00B11607" w:rsidRDefault="00885D33" w:rsidP="00885D33">
      <w:pPr>
        <w:pStyle w:val="ListParagraph"/>
        <w:numPr>
          <w:ilvl w:val="0"/>
          <w:numId w:val="11"/>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The socio-economic drivers of illegal mining</w:t>
      </w:r>
    </w:p>
    <w:p w14:paraId="5DA9CB82"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The research uses both quantitative surveys and qualitative interviews to provide a comprehensive view of local economic conditions.</w:t>
      </w:r>
    </w:p>
    <w:p w14:paraId="55F11005" w14:textId="77777777" w:rsidR="00885D33" w:rsidRPr="00F606F8" w:rsidRDefault="00885D33" w:rsidP="00885D33">
      <w:pPr>
        <w:spacing w:line="360" w:lineRule="auto"/>
        <w:jc w:val="both"/>
        <w:rPr>
          <w:rFonts w:ascii="Times New Roman" w:hAnsi="Times New Roman" w:cs="Times New Roman"/>
          <w:sz w:val="24"/>
          <w:szCs w:val="24"/>
        </w:rPr>
      </w:pPr>
    </w:p>
    <w:p w14:paraId="1C0068D5"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1.6 Project Justification &amp; Motivation</w:t>
      </w:r>
    </w:p>
    <w:p w14:paraId="56C28520"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Illegal mining remains a major obstacle to sustainable economic development in mining-prone communities. The lack of reliable, community-level data on the economic trade-offs associated with illegal mining limits the effectiveness of current interventions. This study is therefore motivated by:</w:t>
      </w:r>
    </w:p>
    <w:p w14:paraId="7F79FCFB" w14:textId="77777777" w:rsidR="00885D33" w:rsidRPr="00B11607" w:rsidRDefault="00885D33" w:rsidP="00885D33">
      <w:pPr>
        <w:pStyle w:val="ListParagraph"/>
        <w:numPr>
          <w:ilvl w:val="0"/>
          <w:numId w:val="12"/>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 xml:space="preserve">The urgent need to understand the </w:t>
      </w:r>
      <w:r w:rsidRPr="00B11607">
        <w:rPr>
          <w:rFonts w:ascii="Times New Roman" w:hAnsi="Times New Roman" w:cs="Times New Roman"/>
          <w:b/>
          <w:bCs/>
          <w:sz w:val="24"/>
          <w:szCs w:val="24"/>
        </w:rPr>
        <w:t xml:space="preserve">true local economic costs </w:t>
      </w:r>
      <w:r w:rsidRPr="00B11607">
        <w:rPr>
          <w:rFonts w:ascii="Times New Roman" w:hAnsi="Times New Roman" w:cs="Times New Roman"/>
          <w:sz w:val="24"/>
          <w:szCs w:val="24"/>
        </w:rPr>
        <w:t>of illegal mining</w:t>
      </w:r>
    </w:p>
    <w:p w14:paraId="05EB19A8" w14:textId="77777777" w:rsidR="00885D33" w:rsidRPr="00B11607" w:rsidRDefault="00885D33" w:rsidP="00885D33">
      <w:pPr>
        <w:pStyle w:val="ListParagraph"/>
        <w:numPr>
          <w:ilvl w:val="0"/>
          <w:numId w:val="12"/>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The necessity to provide policymakers with empirical evidence</w:t>
      </w:r>
    </w:p>
    <w:p w14:paraId="2743E7DF" w14:textId="77777777" w:rsidR="00885D33" w:rsidRPr="00B11607" w:rsidRDefault="00885D33" w:rsidP="00885D33">
      <w:pPr>
        <w:pStyle w:val="ListParagraph"/>
        <w:numPr>
          <w:ilvl w:val="0"/>
          <w:numId w:val="12"/>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The growing concern over the survival of agriculture and water bodies in affected communities</w:t>
      </w:r>
    </w:p>
    <w:p w14:paraId="7323256F" w14:textId="77777777" w:rsidR="00885D33" w:rsidRPr="00B11607" w:rsidRDefault="00885D33" w:rsidP="00885D33">
      <w:pPr>
        <w:pStyle w:val="ListParagraph"/>
        <w:numPr>
          <w:ilvl w:val="0"/>
          <w:numId w:val="12"/>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The desire to support strategies for sustainable rural development and poverty reduction</w:t>
      </w:r>
    </w:p>
    <w:p w14:paraId="266001D8"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The findings will help shape more effective and community-centered solutions</w:t>
      </w:r>
      <w:r>
        <w:rPr>
          <w:rFonts w:ascii="Times New Roman" w:hAnsi="Times New Roman" w:cs="Times New Roman"/>
          <w:sz w:val="24"/>
          <w:szCs w:val="24"/>
        </w:rPr>
        <w:t xml:space="preserve"> </w:t>
      </w:r>
      <w:r w:rsidRPr="00257F25">
        <w:rPr>
          <w:rFonts w:ascii="Times New Roman" w:hAnsi="Times New Roman" w:cs="Times New Roman"/>
          <w:sz w:val="24"/>
          <w:szCs w:val="24"/>
        </w:rPr>
        <w:t>[1], [5].</w:t>
      </w:r>
    </w:p>
    <w:p w14:paraId="4C33924F" w14:textId="77777777" w:rsidR="00885D33" w:rsidRPr="00F606F8" w:rsidRDefault="00885D33" w:rsidP="00885D33">
      <w:pPr>
        <w:spacing w:line="360" w:lineRule="auto"/>
        <w:jc w:val="both"/>
        <w:rPr>
          <w:rFonts w:ascii="Times New Roman" w:hAnsi="Times New Roman" w:cs="Times New Roman"/>
          <w:sz w:val="24"/>
          <w:szCs w:val="24"/>
        </w:rPr>
      </w:pPr>
    </w:p>
    <w:p w14:paraId="7180CE8B"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1.7 Conceptual Framework</w:t>
      </w:r>
    </w:p>
    <w:p w14:paraId="75808F46"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The conceptual framework for this study is built on the interaction between illegal mining activities and their economic consequences at the local level. It connects:</w:t>
      </w:r>
    </w:p>
    <w:p w14:paraId="6005561B" w14:textId="77777777" w:rsidR="00885D33" w:rsidRPr="00F606F8" w:rsidRDefault="00885D33" w:rsidP="00885D33">
      <w:pPr>
        <w:numPr>
          <w:ilvl w:val="0"/>
          <w:numId w:val="6"/>
        </w:numPr>
        <w:spacing w:line="360" w:lineRule="auto"/>
        <w:jc w:val="both"/>
        <w:rPr>
          <w:rFonts w:ascii="Times New Roman" w:hAnsi="Times New Roman" w:cs="Times New Roman"/>
          <w:sz w:val="24"/>
          <w:szCs w:val="24"/>
        </w:rPr>
      </w:pPr>
      <w:r w:rsidRPr="00F606F8">
        <w:rPr>
          <w:rFonts w:ascii="Times New Roman" w:hAnsi="Times New Roman" w:cs="Times New Roman"/>
          <w:b/>
          <w:bCs/>
          <w:sz w:val="24"/>
          <w:szCs w:val="24"/>
        </w:rPr>
        <w:lastRenderedPageBreak/>
        <w:t>Drivers of Illegal Mining:</w:t>
      </w:r>
    </w:p>
    <w:p w14:paraId="47C53661" w14:textId="77777777" w:rsidR="00885D33" w:rsidRPr="00B11607" w:rsidRDefault="00885D33" w:rsidP="00885D33">
      <w:pPr>
        <w:pStyle w:val="ListParagraph"/>
        <w:numPr>
          <w:ilvl w:val="0"/>
          <w:numId w:val="13"/>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Unemployment</w:t>
      </w:r>
    </w:p>
    <w:p w14:paraId="73C408A4" w14:textId="77777777" w:rsidR="00885D33" w:rsidRPr="00B11607" w:rsidRDefault="00885D33" w:rsidP="00885D33">
      <w:pPr>
        <w:pStyle w:val="ListParagraph"/>
        <w:numPr>
          <w:ilvl w:val="0"/>
          <w:numId w:val="13"/>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High gold prices</w:t>
      </w:r>
    </w:p>
    <w:p w14:paraId="428C80E0" w14:textId="77777777" w:rsidR="00885D33" w:rsidRPr="00B11607" w:rsidRDefault="00885D33" w:rsidP="00885D33">
      <w:pPr>
        <w:pStyle w:val="ListParagraph"/>
        <w:numPr>
          <w:ilvl w:val="0"/>
          <w:numId w:val="13"/>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Weak institutional enforcement</w:t>
      </w:r>
    </w:p>
    <w:p w14:paraId="2338F09C" w14:textId="77777777" w:rsidR="00885D33" w:rsidRPr="00B11607" w:rsidRDefault="00885D33" w:rsidP="00885D33">
      <w:pPr>
        <w:pStyle w:val="ListParagraph"/>
        <w:numPr>
          <w:ilvl w:val="0"/>
          <w:numId w:val="13"/>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Rural poverty</w:t>
      </w:r>
    </w:p>
    <w:p w14:paraId="5A736557" w14:textId="77777777" w:rsidR="00885D33" w:rsidRPr="00B11607" w:rsidRDefault="00885D33" w:rsidP="00885D33">
      <w:pPr>
        <w:pStyle w:val="ListParagraph"/>
        <w:numPr>
          <w:ilvl w:val="0"/>
          <w:numId w:val="13"/>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Profit incentives</w:t>
      </w:r>
    </w:p>
    <w:p w14:paraId="18039E30" w14:textId="77777777" w:rsidR="00885D33" w:rsidRPr="00F606F8" w:rsidRDefault="00885D33" w:rsidP="00885D33">
      <w:pPr>
        <w:numPr>
          <w:ilvl w:val="0"/>
          <w:numId w:val="6"/>
        </w:numPr>
        <w:spacing w:line="360" w:lineRule="auto"/>
        <w:jc w:val="both"/>
        <w:rPr>
          <w:rFonts w:ascii="Times New Roman" w:hAnsi="Times New Roman" w:cs="Times New Roman"/>
          <w:sz w:val="24"/>
          <w:szCs w:val="24"/>
        </w:rPr>
      </w:pPr>
      <w:r w:rsidRPr="00F606F8">
        <w:rPr>
          <w:rFonts w:ascii="Times New Roman" w:hAnsi="Times New Roman" w:cs="Times New Roman"/>
          <w:b/>
          <w:bCs/>
          <w:sz w:val="24"/>
          <w:szCs w:val="24"/>
        </w:rPr>
        <w:t>Illegal Mining Activities:</w:t>
      </w:r>
    </w:p>
    <w:p w14:paraId="5DD85A46" w14:textId="77777777" w:rsidR="00885D33" w:rsidRPr="00B11607" w:rsidRDefault="00885D33" w:rsidP="00885D33">
      <w:pPr>
        <w:pStyle w:val="ListParagraph"/>
        <w:numPr>
          <w:ilvl w:val="0"/>
          <w:numId w:val="14"/>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Surface mining</w:t>
      </w:r>
    </w:p>
    <w:p w14:paraId="500C0A2B" w14:textId="77777777" w:rsidR="00885D33" w:rsidRPr="00B11607" w:rsidRDefault="00885D33" w:rsidP="00885D33">
      <w:pPr>
        <w:pStyle w:val="ListParagraph"/>
        <w:numPr>
          <w:ilvl w:val="0"/>
          <w:numId w:val="14"/>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River dredging</w:t>
      </w:r>
    </w:p>
    <w:p w14:paraId="78EEEC2F" w14:textId="77777777" w:rsidR="00885D33" w:rsidRPr="00B11607" w:rsidRDefault="00885D33" w:rsidP="00885D33">
      <w:pPr>
        <w:pStyle w:val="ListParagraph"/>
        <w:numPr>
          <w:ilvl w:val="0"/>
          <w:numId w:val="14"/>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Mercury use</w:t>
      </w:r>
    </w:p>
    <w:p w14:paraId="00E7BBBE" w14:textId="77777777" w:rsidR="00885D33" w:rsidRPr="00B11607" w:rsidRDefault="00885D33" w:rsidP="00885D33">
      <w:pPr>
        <w:pStyle w:val="ListParagraph"/>
        <w:numPr>
          <w:ilvl w:val="0"/>
          <w:numId w:val="14"/>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Informal gold trading</w:t>
      </w:r>
    </w:p>
    <w:p w14:paraId="551A1474" w14:textId="77777777" w:rsidR="00885D33" w:rsidRPr="00F606F8" w:rsidRDefault="00885D33" w:rsidP="00885D33">
      <w:pPr>
        <w:numPr>
          <w:ilvl w:val="0"/>
          <w:numId w:val="6"/>
        </w:numPr>
        <w:spacing w:line="360" w:lineRule="auto"/>
        <w:jc w:val="both"/>
        <w:rPr>
          <w:rFonts w:ascii="Times New Roman" w:hAnsi="Times New Roman" w:cs="Times New Roman"/>
          <w:sz w:val="24"/>
          <w:szCs w:val="24"/>
        </w:rPr>
      </w:pPr>
      <w:r w:rsidRPr="00F606F8">
        <w:rPr>
          <w:rFonts w:ascii="Times New Roman" w:hAnsi="Times New Roman" w:cs="Times New Roman"/>
          <w:b/>
          <w:bCs/>
          <w:sz w:val="24"/>
          <w:szCs w:val="24"/>
        </w:rPr>
        <w:t>Immediate Effects:</w:t>
      </w:r>
    </w:p>
    <w:p w14:paraId="648F9B54" w14:textId="77777777" w:rsidR="00885D33" w:rsidRPr="00B11607" w:rsidRDefault="00885D33" w:rsidP="00885D33">
      <w:pPr>
        <w:pStyle w:val="ListParagraph"/>
        <w:numPr>
          <w:ilvl w:val="0"/>
          <w:numId w:val="15"/>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Land degradation</w:t>
      </w:r>
    </w:p>
    <w:p w14:paraId="7446CE1D" w14:textId="77777777" w:rsidR="00885D33" w:rsidRPr="00B11607" w:rsidRDefault="00885D33" w:rsidP="00885D33">
      <w:pPr>
        <w:pStyle w:val="ListParagraph"/>
        <w:numPr>
          <w:ilvl w:val="0"/>
          <w:numId w:val="15"/>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Water pollution</w:t>
      </w:r>
    </w:p>
    <w:p w14:paraId="5B5E1E40" w14:textId="77777777" w:rsidR="00885D33" w:rsidRPr="00B11607" w:rsidRDefault="00885D33" w:rsidP="00885D33">
      <w:pPr>
        <w:pStyle w:val="ListParagraph"/>
        <w:numPr>
          <w:ilvl w:val="0"/>
          <w:numId w:val="15"/>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Deforestation</w:t>
      </w:r>
    </w:p>
    <w:p w14:paraId="44BB76DC" w14:textId="77777777" w:rsidR="00885D33" w:rsidRPr="00B11607" w:rsidRDefault="00885D33" w:rsidP="00885D33">
      <w:pPr>
        <w:pStyle w:val="ListParagraph"/>
        <w:numPr>
          <w:ilvl w:val="0"/>
          <w:numId w:val="15"/>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Health risks</w:t>
      </w:r>
    </w:p>
    <w:p w14:paraId="66CBA831" w14:textId="77777777" w:rsidR="00885D33" w:rsidRPr="00F606F8" w:rsidRDefault="00885D33" w:rsidP="00885D33">
      <w:pPr>
        <w:numPr>
          <w:ilvl w:val="0"/>
          <w:numId w:val="6"/>
        </w:numPr>
        <w:spacing w:line="360" w:lineRule="auto"/>
        <w:jc w:val="both"/>
        <w:rPr>
          <w:rFonts w:ascii="Times New Roman" w:hAnsi="Times New Roman" w:cs="Times New Roman"/>
          <w:sz w:val="24"/>
          <w:szCs w:val="24"/>
        </w:rPr>
      </w:pPr>
      <w:r w:rsidRPr="00F606F8">
        <w:rPr>
          <w:rFonts w:ascii="Times New Roman" w:hAnsi="Times New Roman" w:cs="Times New Roman"/>
          <w:b/>
          <w:bCs/>
          <w:sz w:val="24"/>
          <w:szCs w:val="24"/>
        </w:rPr>
        <w:t>Economic Outcomes:</w:t>
      </w:r>
    </w:p>
    <w:p w14:paraId="2E004A93" w14:textId="77777777" w:rsidR="00885D33" w:rsidRPr="00B11607" w:rsidRDefault="00885D33" w:rsidP="00885D33">
      <w:pPr>
        <w:pStyle w:val="ListParagraph"/>
        <w:numPr>
          <w:ilvl w:val="0"/>
          <w:numId w:val="16"/>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Increased household income (short-term)</w:t>
      </w:r>
    </w:p>
    <w:p w14:paraId="5C39BD05" w14:textId="77777777" w:rsidR="00885D33" w:rsidRPr="00B11607" w:rsidRDefault="00885D33" w:rsidP="00885D33">
      <w:pPr>
        <w:pStyle w:val="ListParagraph"/>
        <w:numPr>
          <w:ilvl w:val="0"/>
          <w:numId w:val="16"/>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Reduced agricultural productivity</w:t>
      </w:r>
    </w:p>
    <w:p w14:paraId="2E155DEE" w14:textId="77777777" w:rsidR="00885D33" w:rsidRPr="00B11607" w:rsidRDefault="00885D33" w:rsidP="00885D33">
      <w:pPr>
        <w:pStyle w:val="ListParagraph"/>
        <w:numPr>
          <w:ilvl w:val="0"/>
          <w:numId w:val="16"/>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Decline in property values</w:t>
      </w:r>
    </w:p>
    <w:p w14:paraId="04C149A2" w14:textId="77777777" w:rsidR="00885D33" w:rsidRPr="00B11607" w:rsidRDefault="00885D33" w:rsidP="00885D33">
      <w:pPr>
        <w:pStyle w:val="ListParagraph"/>
        <w:numPr>
          <w:ilvl w:val="0"/>
          <w:numId w:val="16"/>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Increased healthcare costs</w:t>
      </w:r>
    </w:p>
    <w:p w14:paraId="06327AFC" w14:textId="77777777" w:rsidR="00885D33" w:rsidRPr="00B11607" w:rsidRDefault="00885D33" w:rsidP="00885D33">
      <w:pPr>
        <w:pStyle w:val="ListParagraph"/>
        <w:numPr>
          <w:ilvl w:val="0"/>
          <w:numId w:val="16"/>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Erosion of local business activities</w:t>
      </w:r>
    </w:p>
    <w:p w14:paraId="59A4D2B0" w14:textId="77777777" w:rsidR="00885D33" w:rsidRPr="00B11607" w:rsidRDefault="00885D33" w:rsidP="00885D33">
      <w:pPr>
        <w:pStyle w:val="ListParagraph"/>
        <w:numPr>
          <w:ilvl w:val="0"/>
          <w:numId w:val="16"/>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Loss of jobs in agriculture and fishing</w:t>
      </w:r>
    </w:p>
    <w:p w14:paraId="23338C2C" w14:textId="77777777" w:rsidR="00885D33" w:rsidRPr="00F606F8" w:rsidRDefault="00885D33" w:rsidP="00885D33">
      <w:pPr>
        <w:numPr>
          <w:ilvl w:val="0"/>
          <w:numId w:val="6"/>
        </w:numPr>
        <w:spacing w:line="360" w:lineRule="auto"/>
        <w:jc w:val="both"/>
        <w:rPr>
          <w:rFonts w:ascii="Times New Roman" w:hAnsi="Times New Roman" w:cs="Times New Roman"/>
          <w:sz w:val="24"/>
          <w:szCs w:val="24"/>
        </w:rPr>
      </w:pPr>
      <w:r w:rsidRPr="00F606F8">
        <w:rPr>
          <w:rFonts w:ascii="Times New Roman" w:hAnsi="Times New Roman" w:cs="Times New Roman"/>
          <w:b/>
          <w:bCs/>
          <w:sz w:val="24"/>
          <w:szCs w:val="24"/>
        </w:rPr>
        <w:t>Long-Term Development Impacts:</w:t>
      </w:r>
    </w:p>
    <w:p w14:paraId="0B952C7C" w14:textId="77777777" w:rsidR="00885D33" w:rsidRPr="00B11607" w:rsidRDefault="00885D33" w:rsidP="00885D33">
      <w:pPr>
        <w:pStyle w:val="ListParagraph"/>
        <w:numPr>
          <w:ilvl w:val="0"/>
          <w:numId w:val="17"/>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Higher poverty levels</w:t>
      </w:r>
    </w:p>
    <w:p w14:paraId="74D842DF" w14:textId="77777777" w:rsidR="00885D33" w:rsidRPr="00B11607" w:rsidRDefault="00885D33" w:rsidP="00885D33">
      <w:pPr>
        <w:pStyle w:val="ListParagraph"/>
        <w:numPr>
          <w:ilvl w:val="0"/>
          <w:numId w:val="17"/>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Weak community resilience</w:t>
      </w:r>
    </w:p>
    <w:p w14:paraId="278A5D33" w14:textId="77777777" w:rsidR="00885D33" w:rsidRPr="00B11607" w:rsidRDefault="00885D33" w:rsidP="00885D33">
      <w:pPr>
        <w:pStyle w:val="ListParagraph"/>
        <w:numPr>
          <w:ilvl w:val="0"/>
          <w:numId w:val="17"/>
        </w:numPr>
        <w:spacing w:line="360" w:lineRule="auto"/>
        <w:jc w:val="both"/>
        <w:rPr>
          <w:rFonts w:ascii="Times New Roman" w:hAnsi="Times New Roman" w:cs="Times New Roman"/>
          <w:sz w:val="24"/>
          <w:szCs w:val="24"/>
        </w:rPr>
      </w:pPr>
      <w:r w:rsidRPr="00B11607">
        <w:rPr>
          <w:rFonts w:ascii="Times New Roman" w:hAnsi="Times New Roman" w:cs="Times New Roman"/>
          <w:sz w:val="24"/>
          <w:szCs w:val="24"/>
        </w:rPr>
        <w:t>Decline in sustainable livelihoods</w:t>
      </w:r>
    </w:p>
    <w:p w14:paraId="02262E7F"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lastRenderedPageBreak/>
        <w:t>This framework helps guide data collection, analysis, and interpretation.</w:t>
      </w:r>
      <w:r>
        <w:rPr>
          <w:rFonts w:ascii="Times New Roman" w:hAnsi="Times New Roman" w:cs="Times New Roman"/>
          <w:sz w:val="24"/>
          <w:szCs w:val="24"/>
        </w:rPr>
        <w:t xml:space="preserve"> </w:t>
      </w:r>
      <w:r w:rsidRPr="00257F25">
        <w:rPr>
          <w:rFonts w:ascii="Times New Roman" w:hAnsi="Times New Roman" w:cs="Times New Roman"/>
          <w:sz w:val="24"/>
          <w:szCs w:val="24"/>
        </w:rPr>
        <w:t>[6], [7]</w:t>
      </w:r>
    </w:p>
    <w:p w14:paraId="0DD25DC3" w14:textId="77777777" w:rsidR="00885D33" w:rsidRPr="00F606F8" w:rsidRDefault="00885D33" w:rsidP="00885D33">
      <w:pPr>
        <w:spacing w:line="360" w:lineRule="auto"/>
        <w:jc w:val="both"/>
        <w:rPr>
          <w:rFonts w:ascii="Times New Roman" w:hAnsi="Times New Roman" w:cs="Times New Roman"/>
          <w:sz w:val="24"/>
          <w:szCs w:val="24"/>
        </w:rPr>
      </w:pPr>
    </w:p>
    <w:p w14:paraId="5A63A7FB" w14:textId="77777777" w:rsidR="00885D33" w:rsidRPr="00F606F8" w:rsidRDefault="00885D33" w:rsidP="00885D33">
      <w:pPr>
        <w:spacing w:line="360" w:lineRule="auto"/>
        <w:jc w:val="both"/>
        <w:rPr>
          <w:rFonts w:ascii="Times New Roman" w:hAnsi="Times New Roman" w:cs="Times New Roman"/>
          <w:b/>
          <w:bCs/>
          <w:sz w:val="24"/>
          <w:szCs w:val="24"/>
        </w:rPr>
      </w:pPr>
      <w:r w:rsidRPr="00F606F8">
        <w:rPr>
          <w:rFonts w:ascii="Times New Roman" w:hAnsi="Times New Roman" w:cs="Times New Roman"/>
          <w:b/>
          <w:bCs/>
          <w:sz w:val="24"/>
          <w:szCs w:val="24"/>
        </w:rPr>
        <w:t>1.8 Organization of the Study</w:t>
      </w:r>
    </w:p>
    <w:p w14:paraId="3C30241F" w14:textId="77777777" w:rsidR="00885D33" w:rsidRPr="00F606F8" w:rsidRDefault="00885D33" w:rsidP="00885D33">
      <w:pPr>
        <w:spacing w:line="360" w:lineRule="auto"/>
        <w:jc w:val="both"/>
        <w:rPr>
          <w:rFonts w:ascii="Times New Roman" w:hAnsi="Times New Roman" w:cs="Times New Roman"/>
          <w:sz w:val="24"/>
          <w:szCs w:val="24"/>
        </w:rPr>
      </w:pPr>
      <w:r w:rsidRPr="00F606F8">
        <w:rPr>
          <w:rFonts w:ascii="Times New Roman" w:hAnsi="Times New Roman" w:cs="Times New Roman"/>
          <w:sz w:val="24"/>
          <w:szCs w:val="24"/>
        </w:rPr>
        <w:t>The project is organized into five chapters:</w:t>
      </w:r>
    </w:p>
    <w:p w14:paraId="1DE68E3C" w14:textId="77777777" w:rsidR="00885D33" w:rsidRPr="00B11607" w:rsidRDefault="00885D33" w:rsidP="00885D33">
      <w:pPr>
        <w:pStyle w:val="ListParagraph"/>
        <w:numPr>
          <w:ilvl w:val="0"/>
          <w:numId w:val="18"/>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Chapter One:</w:t>
      </w:r>
      <w:r w:rsidRPr="00B11607">
        <w:rPr>
          <w:rFonts w:ascii="Times New Roman" w:hAnsi="Times New Roman" w:cs="Times New Roman"/>
          <w:sz w:val="24"/>
          <w:szCs w:val="24"/>
        </w:rPr>
        <w:t xml:space="preserve"> Introduction, background, problem statement, research questions, objectives, significance, scope, justification, conceptual framework, and organization.</w:t>
      </w:r>
    </w:p>
    <w:p w14:paraId="30EB4686" w14:textId="77777777" w:rsidR="00885D33" w:rsidRPr="00B11607" w:rsidRDefault="00885D33" w:rsidP="00885D33">
      <w:pPr>
        <w:pStyle w:val="ListParagraph"/>
        <w:numPr>
          <w:ilvl w:val="0"/>
          <w:numId w:val="18"/>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Chapter Two:</w:t>
      </w:r>
      <w:r w:rsidRPr="00B11607">
        <w:rPr>
          <w:rFonts w:ascii="Times New Roman" w:hAnsi="Times New Roman" w:cs="Times New Roman"/>
          <w:sz w:val="24"/>
          <w:szCs w:val="24"/>
        </w:rPr>
        <w:t xml:space="preserve"> Literature review covering theoretical, empirical, and contextual studies on illegal mining.</w:t>
      </w:r>
    </w:p>
    <w:p w14:paraId="4CFD5B65" w14:textId="77777777" w:rsidR="00885D33" w:rsidRPr="00B11607" w:rsidRDefault="00885D33" w:rsidP="00885D33">
      <w:pPr>
        <w:pStyle w:val="ListParagraph"/>
        <w:numPr>
          <w:ilvl w:val="0"/>
          <w:numId w:val="18"/>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Chapter Three:</w:t>
      </w:r>
      <w:r w:rsidRPr="00B11607">
        <w:rPr>
          <w:rFonts w:ascii="Times New Roman" w:hAnsi="Times New Roman" w:cs="Times New Roman"/>
          <w:sz w:val="24"/>
          <w:szCs w:val="24"/>
        </w:rPr>
        <w:t xml:space="preserve"> Methodology outlining research design, sampling methods, data collection procedures, and analysis techniques.</w:t>
      </w:r>
    </w:p>
    <w:p w14:paraId="2EA80DEE" w14:textId="77777777" w:rsidR="00885D33" w:rsidRPr="00B11607" w:rsidRDefault="00885D33" w:rsidP="00885D33">
      <w:pPr>
        <w:pStyle w:val="ListParagraph"/>
        <w:numPr>
          <w:ilvl w:val="0"/>
          <w:numId w:val="18"/>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Chapter Four:</w:t>
      </w:r>
      <w:r w:rsidRPr="00B11607">
        <w:rPr>
          <w:rFonts w:ascii="Times New Roman" w:hAnsi="Times New Roman" w:cs="Times New Roman"/>
          <w:sz w:val="24"/>
          <w:szCs w:val="24"/>
        </w:rPr>
        <w:t xml:space="preserve"> Presentation and discussion of findings.</w:t>
      </w:r>
    </w:p>
    <w:p w14:paraId="002B2DF2" w14:textId="77777777" w:rsidR="00885D33" w:rsidRPr="00B11607" w:rsidRDefault="00885D33" w:rsidP="00885D33">
      <w:pPr>
        <w:pStyle w:val="ListParagraph"/>
        <w:numPr>
          <w:ilvl w:val="0"/>
          <w:numId w:val="18"/>
        </w:numPr>
        <w:spacing w:line="360" w:lineRule="auto"/>
        <w:jc w:val="both"/>
        <w:rPr>
          <w:rFonts w:ascii="Times New Roman" w:hAnsi="Times New Roman" w:cs="Times New Roman"/>
          <w:sz w:val="24"/>
          <w:szCs w:val="24"/>
        </w:rPr>
      </w:pPr>
      <w:r w:rsidRPr="00B11607">
        <w:rPr>
          <w:rFonts w:ascii="Times New Roman" w:hAnsi="Times New Roman" w:cs="Times New Roman"/>
          <w:b/>
          <w:bCs/>
          <w:sz w:val="24"/>
          <w:szCs w:val="24"/>
        </w:rPr>
        <w:t>Chapter Five:</w:t>
      </w:r>
      <w:r w:rsidRPr="00B11607">
        <w:rPr>
          <w:rFonts w:ascii="Times New Roman" w:hAnsi="Times New Roman" w:cs="Times New Roman"/>
          <w:sz w:val="24"/>
          <w:szCs w:val="24"/>
        </w:rPr>
        <w:t xml:space="preserve"> Summary, conclusions, and recommendations.</w:t>
      </w:r>
    </w:p>
    <w:p w14:paraId="138E3F29" w14:textId="77777777" w:rsidR="00885D33" w:rsidRDefault="00885D33" w:rsidP="00885D33">
      <w:pPr>
        <w:rPr>
          <w:rFonts w:ascii="Times New Roman" w:hAnsi="Times New Roman" w:cs="Times New Roman"/>
          <w:sz w:val="24"/>
          <w:szCs w:val="24"/>
        </w:rPr>
      </w:pPr>
    </w:p>
    <w:p w14:paraId="5319BBBF" w14:textId="77777777" w:rsidR="00885D33" w:rsidRDefault="00885D33" w:rsidP="00885D33">
      <w:pPr>
        <w:rPr>
          <w:rFonts w:ascii="Times New Roman" w:hAnsi="Times New Roman" w:cs="Times New Roman"/>
          <w:sz w:val="24"/>
          <w:szCs w:val="24"/>
        </w:rPr>
      </w:pPr>
    </w:p>
    <w:p w14:paraId="1D446AE8" w14:textId="77777777" w:rsidR="00885D33" w:rsidRDefault="00885D33" w:rsidP="00885D33">
      <w:pPr>
        <w:rPr>
          <w:rFonts w:ascii="Times New Roman" w:hAnsi="Times New Roman" w:cs="Times New Roman"/>
          <w:sz w:val="24"/>
          <w:szCs w:val="24"/>
        </w:rPr>
      </w:pPr>
    </w:p>
    <w:p w14:paraId="64C60E23" w14:textId="77777777" w:rsidR="00885D33" w:rsidRDefault="00885D33" w:rsidP="00885D33"/>
    <w:p w14:paraId="1D1935F9" w14:textId="77777777" w:rsidR="00885D33" w:rsidRDefault="00885D33" w:rsidP="00885D33"/>
    <w:p w14:paraId="6B386274" w14:textId="77777777" w:rsidR="00885D33" w:rsidRDefault="00885D33" w:rsidP="00885D33"/>
    <w:p w14:paraId="6D25E38A" w14:textId="77777777" w:rsidR="00885D33" w:rsidRDefault="00885D33" w:rsidP="00885D33"/>
    <w:p w14:paraId="61971872" w14:textId="77777777" w:rsidR="00885D33" w:rsidRDefault="00885D33" w:rsidP="00885D33"/>
    <w:p w14:paraId="7C91BC3B" w14:textId="77777777" w:rsidR="00885D33" w:rsidRDefault="00885D33" w:rsidP="00885D33"/>
    <w:p w14:paraId="7DEF1612" w14:textId="77777777" w:rsidR="00885D33" w:rsidRDefault="00885D33" w:rsidP="00885D33"/>
    <w:p w14:paraId="582EAD72" w14:textId="77777777" w:rsidR="00885D33" w:rsidRDefault="00885D33" w:rsidP="00885D33"/>
    <w:p w14:paraId="11C0C077" w14:textId="77777777" w:rsidR="00885D33" w:rsidRDefault="00885D33" w:rsidP="00885D33"/>
    <w:p w14:paraId="2AA444BD" w14:textId="77777777" w:rsidR="00885D33" w:rsidRDefault="00885D33" w:rsidP="00885D33"/>
    <w:p w14:paraId="7AEDC047" w14:textId="77777777" w:rsidR="00885D33" w:rsidRDefault="00885D33" w:rsidP="00885D33"/>
    <w:p w14:paraId="0DF657C9" w14:textId="77777777" w:rsidR="00885D33" w:rsidRDefault="00885D33" w:rsidP="00885D33"/>
    <w:p w14:paraId="3E927464" w14:textId="77777777" w:rsidR="00885D33" w:rsidRDefault="00885D33" w:rsidP="00885D33"/>
    <w:p w14:paraId="1387E6EA" w14:textId="77777777" w:rsidR="00885D33" w:rsidRPr="00FE010F" w:rsidRDefault="00885D33" w:rsidP="00885D33">
      <w:pPr>
        <w:jc w:val="center"/>
        <w:rPr>
          <w:rFonts w:ascii="Times New Roman" w:hAnsi="Times New Roman" w:cs="Times New Roman"/>
          <w:b/>
          <w:bCs/>
        </w:rPr>
      </w:pPr>
      <w:r w:rsidRPr="00FE010F">
        <w:rPr>
          <w:rFonts w:ascii="Times New Roman" w:hAnsi="Times New Roman" w:cs="Times New Roman"/>
          <w:b/>
          <w:bCs/>
        </w:rPr>
        <w:lastRenderedPageBreak/>
        <w:t>CHAPTER TWO</w:t>
      </w:r>
    </w:p>
    <w:p w14:paraId="5FB25687" w14:textId="77777777" w:rsidR="00885D33" w:rsidRPr="00FE010F" w:rsidRDefault="00885D33" w:rsidP="00885D33">
      <w:pPr>
        <w:jc w:val="center"/>
        <w:rPr>
          <w:rFonts w:ascii="Times New Roman" w:hAnsi="Times New Roman" w:cs="Times New Roman"/>
          <w:b/>
          <w:bCs/>
        </w:rPr>
      </w:pPr>
      <w:r w:rsidRPr="00FE010F">
        <w:rPr>
          <w:rFonts w:ascii="Times New Roman" w:hAnsi="Times New Roman" w:cs="Times New Roman"/>
          <w:b/>
          <w:bCs/>
        </w:rPr>
        <w:t>LITERATURE REVIEW</w:t>
      </w:r>
    </w:p>
    <w:p w14:paraId="57AE69BC" w14:textId="77777777" w:rsidR="00885D33" w:rsidRDefault="00885D33" w:rsidP="00885D33">
      <w:pPr>
        <w:jc w:val="center"/>
        <w:rPr>
          <w:rFonts w:ascii="Times New Roman" w:hAnsi="Times New Roman" w:cs="Times New Roman"/>
          <w:b/>
          <w:bCs/>
        </w:rPr>
      </w:pPr>
      <w:r w:rsidRPr="00FE010F">
        <w:rPr>
          <w:rFonts w:ascii="Times New Roman" w:hAnsi="Times New Roman" w:cs="Times New Roman"/>
          <w:b/>
          <w:bCs/>
        </w:rPr>
        <w:t>INTRODUCTION</w:t>
      </w:r>
    </w:p>
    <w:p w14:paraId="591B3254" w14:textId="77777777" w:rsidR="00885D33" w:rsidRPr="00FE010F" w:rsidRDefault="00885D33" w:rsidP="00885D33">
      <w:pPr>
        <w:spacing w:line="360" w:lineRule="auto"/>
        <w:jc w:val="both"/>
        <w:rPr>
          <w:rFonts w:ascii="Times New Roman" w:hAnsi="Times New Roman" w:cs="Times New Roman"/>
          <w:sz w:val="24"/>
          <w:szCs w:val="24"/>
        </w:rPr>
      </w:pPr>
    </w:p>
    <w:p w14:paraId="0366A2FA"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2.1 Overview of Illegal Mining in Ghana</w:t>
      </w:r>
    </w:p>
    <w:p w14:paraId="1386F7DC"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2.1.1 Introduction to Illegal Mining in the Selected Study Areas</w:t>
      </w:r>
    </w:p>
    <w:p w14:paraId="3BDF7EC0"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Illegal small-scale mining (commonly referred to in Ghana as </w:t>
      </w:r>
      <w:r w:rsidRPr="00FE010F">
        <w:rPr>
          <w:rFonts w:ascii="Times New Roman" w:hAnsi="Times New Roman" w:cs="Times New Roman"/>
          <w:i/>
          <w:iCs/>
          <w:sz w:val="24"/>
          <w:szCs w:val="24"/>
        </w:rPr>
        <w:t>galamsey</w:t>
      </w:r>
      <w:r w:rsidRPr="00FE010F">
        <w:rPr>
          <w:rFonts w:ascii="Times New Roman" w:hAnsi="Times New Roman" w:cs="Times New Roman"/>
          <w:sz w:val="24"/>
          <w:szCs w:val="24"/>
        </w:rPr>
        <w:t>) has been widely documented across many regions of Ghana</w:t>
      </w:r>
      <w:r>
        <w:rPr>
          <w:rFonts w:ascii="Times New Roman" w:hAnsi="Times New Roman" w:cs="Times New Roman"/>
          <w:sz w:val="24"/>
          <w:szCs w:val="24"/>
        </w:rPr>
        <w:t>,</w:t>
      </w:r>
      <w:r w:rsidRPr="00FE010F">
        <w:rPr>
          <w:rFonts w:ascii="Times New Roman" w:hAnsi="Times New Roman" w:cs="Times New Roman"/>
          <w:sz w:val="24"/>
          <w:szCs w:val="24"/>
        </w:rPr>
        <w:t xml:space="preserve"> including the Ashanti, Western, and Eastern Regions. This activity often occurs where formal large-scale mining or traditional small‐scale mining has left behind alluvial gold deposits that informal miners exploit. For instance, studies show that in the Pra, Offin and Ankobra river basins extensive surface mining and river dredging are undertaken by unlicensed operators </w:t>
      </w:r>
      <w:r>
        <w:rPr>
          <w:rFonts w:ascii="Times New Roman" w:hAnsi="Times New Roman" w:cs="Times New Roman"/>
          <w:sz w:val="24"/>
          <w:szCs w:val="24"/>
        </w:rPr>
        <w:t>[9</w:t>
      </w:r>
      <w:r w:rsidRPr="00800224">
        <w:rPr>
          <w:rFonts w:ascii="Times New Roman" w:hAnsi="Times New Roman" w:cs="Times New Roman"/>
          <w:sz w:val="24"/>
          <w:szCs w:val="24"/>
        </w:rPr>
        <w:t>], [</w:t>
      </w:r>
      <w:r>
        <w:rPr>
          <w:rFonts w:ascii="Times New Roman" w:hAnsi="Times New Roman" w:cs="Times New Roman"/>
          <w:sz w:val="24"/>
          <w:szCs w:val="24"/>
        </w:rPr>
        <w:t>10</w:t>
      </w:r>
      <w:r w:rsidRPr="00800224">
        <w:rPr>
          <w:rFonts w:ascii="Times New Roman" w:hAnsi="Times New Roman" w:cs="Times New Roman"/>
          <w:sz w:val="24"/>
          <w:szCs w:val="24"/>
        </w:rPr>
        <w:t>], [</w:t>
      </w:r>
      <w:r>
        <w:rPr>
          <w:rFonts w:ascii="Times New Roman" w:hAnsi="Times New Roman" w:cs="Times New Roman"/>
          <w:sz w:val="24"/>
          <w:szCs w:val="24"/>
        </w:rPr>
        <w:t>11</w:t>
      </w:r>
      <w:r w:rsidRPr="00800224">
        <w:rPr>
          <w:rFonts w:ascii="Times New Roman" w:hAnsi="Times New Roman" w:cs="Times New Roman"/>
          <w:sz w:val="24"/>
          <w:szCs w:val="24"/>
        </w:rPr>
        <w:t>], [</w:t>
      </w:r>
      <w:r>
        <w:rPr>
          <w:rFonts w:ascii="Times New Roman" w:hAnsi="Times New Roman" w:cs="Times New Roman"/>
          <w:sz w:val="24"/>
          <w:szCs w:val="24"/>
        </w:rPr>
        <w:t>12</w:t>
      </w:r>
      <w:r w:rsidRPr="00800224">
        <w:rPr>
          <w:rFonts w:ascii="Times New Roman" w:hAnsi="Times New Roman" w:cs="Times New Roman"/>
          <w:sz w:val="24"/>
          <w:szCs w:val="24"/>
        </w:rPr>
        <w:t>], [1</w:t>
      </w:r>
      <w:r>
        <w:rPr>
          <w:rFonts w:ascii="Times New Roman" w:hAnsi="Times New Roman" w:cs="Times New Roman"/>
          <w:sz w:val="24"/>
          <w:szCs w:val="24"/>
        </w:rPr>
        <w:t>3</w:t>
      </w:r>
      <w:r w:rsidRPr="00800224">
        <w:rPr>
          <w:rFonts w:ascii="Times New Roman" w:hAnsi="Times New Roman" w:cs="Times New Roman"/>
          <w:sz w:val="24"/>
          <w:szCs w:val="24"/>
        </w:rPr>
        <w:t>], [1</w:t>
      </w:r>
      <w:r>
        <w:rPr>
          <w:rFonts w:ascii="Times New Roman" w:hAnsi="Times New Roman" w:cs="Times New Roman"/>
          <w:sz w:val="24"/>
          <w:szCs w:val="24"/>
        </w:rPr>
        <w:t>4</w:t>
      </w:r>
      <w:r w:rsidRPr="00800224">
        <w:rPr>
          <w:rFonts w:ascii="Times New Roman" w:hAnsi="Times New Roman" w:cs="Times New Roman"/>
          <w:sz w:val="24"/>
          <w:szCs w:val="24"/>
        </w:rPr>
        <w:t>]</w:t>
      </w:r>
      <w:r>
        <w:rPr>
          <w:rFonts w:ascii="Times New Roman" w:hAnsi="Times New Roman" w:cs="Times New Roman"/>
          <w:sz w:val="24"/>
          <w:szCs w:val="24"/>
        </w:rPr>
        <w:t>.</w:t>
      </w:r>
    </w:p>
    <w:p w14:paraId="080E5EB3"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In the selected study areas, there is frequent conversion of farmland and forest land into mining pits, siltation of rivers, and conflicts between miners and farmers/fishers. Although the precise districts for this research will be specified later, the patterns of illegal mining in these regions provide a representative context for understanding local economic effects.</w:t>
      </w:r>
    </w:p>
    <w:p w14:paraId="2A53AF6D"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2.1.2 Socio-Economic Drivers of Illegal Mining in Ghana</w:t>
      </w:r>
    </w:p>
    <w:p w14:paraId="677DBD7D"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The drivers of illegal mining are diverse, interlinked and rooted in both supply and demand side factors:</w:t>
      </w:r>
    </w:p>
    <w:p w14:paraId="5DDB5CE5" w14:textId="77777777" w:rsidR="00885D33" w:rsidRPr="00FE010F" w:rsidRDefault="00885D33" w:rsidP="00885D33">
      <w:pPr>
        <w:pStyle w:val="ListParagraph"/>
        <w:numPr>
          <w:ilvl w:val="0"/>
          <w:numId w:val="25"/>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High gold prices</w:t>
      </w:r>
      <w:r w:rsidRPr="00FE010F">
        <w:rPr>
          <w:rFonts w:ascii="Times New Roman" w:hAnsi="Times New Roman" w:cs="Times New Roman"/>
          <w:sz w:val="24"/>
          <w:szCs w:val="24"/>
        </w:rPr>
        <w:t xml:space="preserve">: Rising global gold prices increase the attractiveness of gold extraction even by informal miners who have low capital costs. </w:t>
      </w:r>
    </w:p>
    <w:p w14:paraId="43879A07" w14:textId="77777777" w:rsidR="00885D33" w:rsidRPr="00FE010F" w:rsidRDefault="00885D33" w:rsidP="00885D33">
      <w:pPr>
        <w:pStyle w:val="ListParagraph"/>
        <w:numPr>
          <w:ilvl w:val="0"/>
          <w:numId w:val="25"/>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Youth unemployment and poverty</w:t>
      </w:r>
      <w:r w:rsidRPr="00FE010F">
        <w:rPr>
          <w:rFonts w:ascii="Times New Roman" w:hAnsi="Times New Roman" w:cs="Times New Roman"/>
          <w:sz w:val="24"/>
          <w:szCs w:val="24"/>
        </w:rPr>
        <w:t xml:space="preserve">: Many rural </w:t>
      </w:r>
      <w:proofErr w:type="gramStart"/>
      <w:r w:rsidRPr="00FE010F">
        <w:rPr>
          <w:rFonts w:ascii="Times New Roman" w:hAnsi="Times New Roman" w:cs="Times New Roman"/>
          <w:sz w:val="24"/>
          <w:szCs w:val="24"/>
        </w:rPr>
        <w:t>youth</w:t>
      </w:r>
      <w:proofErr w:type="gramEnd"/>
      <w:r w:rsidRPr="00FE010F">
        <w:rPr>
          <w:rFonts w:ascii="Times New Roman" w:hAnsi="Times New Roman" w:cs="Times New Roman"/>
          <w:sz w:val="24"/>
          <w:szCs w:val="24"/>
        </w:rPr>
        <w:t xml:space="preserve"> lack formal employment opportunities, so informal mining provides an accessible cash income despite risks. </w:t>
      </w:r>
    </w:p>
    <w:p w14:paraId="442CDA68" w14:textId="77777777" w:rsidR="00885D33" w:rsidRPr="00FE010F" w:rsidRDefault="00885D33" w:rsidP="00885D33">
      <w:pPr>
        <w:pStyle w:val="ListParagraph"/>
        <w:numPr>
          <w:ilvl w:val="0"/>
          <w:numId w:val="25"/>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Weak institutional enforcement and regulatory oversight</w:t>
      </w:r>
      <w:r w:rsidRPr="00FE010F">
        <w:rPr>
          <w:rFonts w:ascii="Times New Roman" w:hAnsi="Times New Roman" w:cs="Times New Roman"/>
          <w:sz w:val="24"/>
          <w:szCs w:val="24"/>
        </w:rPr>
        <w:t>: Studies highlight that weak monitoring, corruption, and informal export channels allow illegal mining to flourish</w:t>
      </w:r>
      <w:r>
        <w:rPr>
          <w:rFonts w:ascii="Times New Roman" w:hAnsi="Times New Roman" w:cs="Times New Roman"/>
          <w:sz w:val="24"/>
          <w:szCs w:val="24"/>
        </w:rPr>
        <w:t>.</w:t>
      </w:r>
    </w:p>
    <w:p w14:paraId="07C395C9" w14:textId="77777777" w:rsidR="00885D33" w:rsidRPr="00FE010F" w:rsidRDefault="00885D33" w:rsidP="00885D33">
      <w:pPr>
        <w:pStyle w:val="ListParagraph"/>
        <w:numPr>
          <w:ilvl w:val="0"/>
          <w:numId w:val="25"/>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lastRenderedPageBreak/>
        <w:t>Land access and power dynamics</w:t>
      </w:r>
      <w:r w:rsidRPr="00FE010F">
        <w:rPr>
          <w:rFonts w:ascii="Times New Roman" w:hAnsi="Times New Roman" w:cs="Times New Roman"/>
          <w:sz w:val="24"/>
          <w:szCs w:val="24"/>
        </w:rPr>
        <w:t>: Research shows that customary land tenure systems, unclear property rights, and elite capture of mining benefits enable informal mining operations</w:t>
      </w:r>
      <w:r>
        <w:rPr>
          <w:rFonts w:ascii="Times New Roman" w:hAnsi="Times New Roman" w:cs="Times New Roman"/>
          <w:sz w:val="24"/>
          <w:szCs w:val="24"/>
        </w:rPr>
        <w:t>.</w:t>
      </w:r>
      <w:r w:rsidRPr="00FE010F">
        <w:rPr>
          <w:rFonts w:ascii="Times New Roman" w:hAnsi="Times New Roman" w:cs="Times New Roman"/>
          <w:sz w:val="24"/>
          <w:szCs w:val="24"/>
        </w:rPr>
        <w:t xml:space="preserve"> </w:t>
      </w:r>
    </w:p>
    <w:p w14:paraId="7555F6DD" w14:textId="77777777" w:rsidR="00885D33" w:rsidRPr="00800224" w:rsidRDefault="00885D33" w:rsidP="00885D33">
      <w:pPr>
        <w:pStyle w:val="ListParagraph"/>
        <w:numPr>
          <w:ilvl w:val="0"/>
          <w:numId w:val="25"/>
        </w:numPr>
        <w:spacing w:line="360" w:lineRule="auto"/>
        <w:jc w:val="both"/>
        <w:rPr>
          <w:rFonts w:ascii="Times New Roman" w:hAnsi="Times New Roman" w:cs="Times New Roman"/>
          <w:b/>
          <w:bCs/>
          <w:sz w:val="24"/>
          <w:szCs w:val="24"/>
        </w:rPr>
      </w:pPr>
      <w:r w:rsidRPr="00800224">
        <w:rPr>
          <w:rFonts w:ascii="Times New Roman" w:hAnsi="Times New Roman" w:cs="Times New Roman"/>
          <w:b/>
          <w:bCs/>
          <w:sz w:val="24"/>
          <w:szCs w:val="24"/>
        </w:rPr>
        <w:t>Livelihood diversification and agricultural decline</w:t>
      </w:r>
      <w:r w:rsidRPr="00800224">
        <w:rPr>
          <w:rFonts w:ascii="Times New Roman" w:hAnsi="Times New Roman" w:cs="Times New Roman"/>
          <w:sz w:val="24"/>
          <w:szCs w:val="24"/>
        </w:rPr>
        <w:t>: Some households shift toward mining when agriculture becomes less profitable or reliable</w:t>
      </w:r>
      <w:r>
        <w:rPr>
          <w:rFonts w:ascii="Times New Roman" w:hAnsi="Times New Roman" w:cs="Times New Roman"/>
          <w:sz w:val="24"/>
          <w:szCs w:val="24"/>
        </w:rPr>
        <w:t xml:space="preserve">, </w:t>
      </w:r>
      <w:r w:rsidRPr="00800224">
        <w:rPr>
          <w:rFonts w:ascii="Times New Roman" w:hAnsi="Times New Roman" w:cs="Times New Roman"/>
          <w:sz w:val="24"/>
          <w:szCs w:val="24"/>
        </w:rPr>
        <w:t xml:space="preserve">mining becomes a “livelihood strategy”. </w:t>
      </w:r>
    </w:p>
    <w:p w14:paraId="7DEC7AFC" w14:textId="77777777" w:rsidR="00885D33" w:rsidRPr="00800224" w:rsidRDefault="00885D33" w:rsidP="00885D33">
      <w:pPr>
        <w:pStyle w:val="ListParagraph"/>
        <w:numPr>
          <w:ilvl w:val="0"/>
          <w:numId w:val="25"/>
        </w:numPr>
        <w:spacing w:line="360" w:lineRule="auto"/>
        <w:jc w:val="both"/>
        <w:rPr>
          <w:rFonts w:ascii="Times New Roman" w:hAnsi="Times New Roman" w:cs="Times New Roman"/>
          <w:b/>
          <w:bCs/>
          <w:sz w:val="24"/>
          <w:szCs w:val="24"/>
        </w:rPr>
      </w:pPr>
      <w:r w:rsidRPr="00800224">
        <w:rPr>
          <w:rFonts w:ascii="Times New Roman" w:hAnsi="Times New Roman" w:cs="Times New Roman"/>
          <w:b/>
          <w:bCs/>
          <w:sz w:val="24"/>
          <w:szCs w:val="24"/>
        </w:rPr>
        <w:t>2.1.3 Economic Effects of Illegal Mining on Local Communities</w:t>
      </w:r>
    </w:p>
    <w:p w14:paraId="74371BBE"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Illegal mining generates a mix of short-term economic gains and long-term economic costs:</w:t>
      </w:r>
    </w:p>
    <w:p w14:paraId="01302E28" w14:textId="77777777" w:rsidR="00885D33" w:rsidRPr="00FE010F" w:rsidRDefault="00885D33" w:rsidP="00885D33">
      <w:pPr>
        <w:pStyle w:val="ListParagraph"/>
        <w:numPr>
          <w:ilvl w:val="0"/>
          <w:numId w:val="26"/>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Short-term income and employment opportunities</w:t>
      </w:r>
      <w:r w:rsidRPr="00FE010F">
        <w:rPr>
          <w:rFonts w:ascii="Times New Roman" w:hAnsi="Times New Roman" w:cs="Times New Roman"/>
          <w:sz w:val="24"/>
          <w:szCs w:val="24"/>
        </w:rPr>
        <w:t xml:space="preserve">: Illegal mining supplies cash to local households, stimulates informal trade, and provides wage-earning for diggers and auxiliary service providers (transport, food, trading). For instance, Asiama (2019) found that in East Akyem Municipality illegal mining significantly contributed to household incomes. </w:t>
      </w:r>
    </w:p>
    <w:p w14:paraId="306757D3" w14:textId="77777777" w:rsidR="00885D33" w:rsidRPr="00FE010F" w:rsidRDefault="00885D33" w:rsidP="00885D33">
      <w:pPr>
        <w:pStyle w:val="ListParagraph"/>
        <w:numPr>
          <w:ilvl w:val="0"/>
          <w:numId w:val="26"/>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Negative impacts on agriculture and land use</w:t>
      </w:r>
      <w:r w:rsidRPr="00FE010F">
        <w:rPr>
          <w:rFonts w:ascii="Times New Roman" w:hAnsi="Times New Roman" w:cs="Times New Roman"/>
          <w:sz w:val="24"/>
          <w:szCs w:val="24"/>
        </w:rPr>
        <w:t xml:space="preserve">: Because mining occupies farmland, reduces arable land, and degrades soil, agricultural productivity declines. Studies show that crop yields drop, and land value falls in areas with persistent illegal mining. </w:t>
      </w:r>
    </w:p>
    <w:p w14:paraId="07A10256" w14:textId="77777777" w:rsidR="00885D33" w:rsidRPr="00FE010F" w:rsidRDefault="00885D33" w:rsidP="00885D33">
      <w:pPr>
        <w:pStyle w:val="ListParagraph"/>
        <w:numPr>
          <w:ilvl w:val="0"/>
          <w:numId w:val="26"/>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Loss of formal sector jobs and revenue</w:t>
      </w:r>
      <w:r w:rsidRPr="00FE010F">
        <w:rPr>
          <w:rFonts w:ascii="Times New Roman" w:hAnsi="Times New Roman" w:cs="Times New Roman"/>
          <w:sz w:val="24"/>
          <w:szCs w:val="24"/>
        </w:rPr>
        <w:t>: Illegal mining undermines formal mining companies, reduces investment, and evades taxes and royalties</w:t>
      </w:r>
      <w:r>
        <w:rPr>
          <w:rFonts w:ascii="Times New Roman" w:hAnsi="Times New Roman" w:cs="Times New Roman"/>
          <w:sz w:val="24"/>
          <w:szCs w:val="24"/>
        </w:rPr>
        <w:t>,</w:t>
      </w:r>
      <w:r w:rsidRPr="00FE010F">
        <w:rPr>
          <w:rFonts w:ascii="Times New Roman" w:hAnsi="Times New Roman" w:cs="Times New Roman"/>
          <w:sz w:val="24"/>
          <w:szCs w:val="24"/>
        </w:rPr>
        <w:t xml:space="preserve"> reducing local government resources for infrastructure and services. </w:t>
      </w:r>
    </w:p>
    <w:p w14:paraId="46E36390" w14:textId="77777777" w:rsidR="00885D33" w:rsidRPr="00FE010F" w:rsidRDefault="00885D33" w:rsidP="00885D33">
      <w:pPr>
        <w:pStyle w:val="ListParagraph"/>
        <w:numPr>
          <w:ilvl w:val="0"/>
          <w:numId w:val="26"/>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Decline in local business vitality</w:t>
      </w:r>
      <w:r w:rsidRPr="00FE010F">
        <w:rPr>
          <w:rFonts w:ascii="Times New Roman" w:hAnsi="Times New Roman" w:cs="Times New Roman"/>
          <w:sz w:val="24"/>
          <w:szCs w:val="24"/>
        </w:rPr>
        <w:t>: While informal trade may increase, long-term business growth is constrained by instability of land and resource base, often leading to reduced entrepreneurship outside mining.</w:t>
      </w:r>
      <w:r>
        <w:rPr>
          <w:rFonts w:ascii="Times New Roman" w:hAnsi="Times New Roman" w:cs="Times New Roman"/>
          <w:sz w:val="24"/>
          <w:szCs w:val="24"/>
        </w:rPr>
        <w:t xml:space="preserve"> </w:t>
      </w:r>
      <w:r w:rsidRPr="00800224">
        <w:rPr>
          <w:rFonts w:ascii="Times New Roman" w:hAnsi="Times New Roman" w:cs="Times New Roman"/>
          <w:sz w:val="24"/>
          <w:szCs w:val="24"/>
        </w:rPr>
        <w:t>[</w:t>
      </w:r>
      <w:r>
        <w:rPr>
          <w:rFonts w:ascii="Times New Roman" w:hAnsi="Times New Roman" w:cs="Times New Roman"/>
          <w:sz w:val="24"/>
          <w:szCs w:val="24"/>
        </w:rPr>
        <w:t>9</w:t>
      </w:r>
      <w:r w:rsidRPr="00800224">
        <w:rPr>
          <w:rFonts w:ascii="Times New Roman" w:hAnsi="Times New Roman" w:cs="Times New Roman"/>
          <w:sz w:val="24"/>
          <w:szCs w:val="24"/>
        </w:rPr>
        <w:t>], [</w:t>
      </w:r>
      <w:r>
        <w:rPr>
          <w:rFonts w:ascii="Times New Roman" w:hAnsi="Times New Roman" w:cs="Times New Roman"/>
          <w:sz w:val="24"/>
          <w:szCs w:val="24"/>
        </w:rPr>
        <w:t>10</w:t>
      </w:r>
      <w:r w:rsidRPr="00800224">
        <w:rPr>
          <w:rFonts w:ascii="Times New Roman" w:hAnsi="Times New Roman" w:cs="Times New Roman"/>
          <w:sz w:val="24"/>
          <w:szCs w:val="24"/>
        </w:rPr>
        <w:t>], [</w:t>
      </w:r>
      <w:r>
        <w:rPr>
          <w:rFonts w:ascii="Times New Roman" w:hAnsi="Times New Roman" w:cs="Times New Roman"/>
          <w:sz w:val="24"/>
          <w:szCs w:val="24"/>
        </w:rPr>
        <w:t>11</w:t>
      </w:r>
      <w:r w:rsidRPr="00800224">
        <w:rPr>
          <w:rFonts w:ascii="Times New Roman" w:hAnsi="Times New Roman" w:cs="Times New Roman"/>
          <w:sz w:val="24"/>
          <w:szCs w:val="24"/>
        </w:rPr>
        <w:t>], [</w:t>
      </w:r>
      <w:r>
        <w:rPr>
          <w:rFonts w:ascii="Times New Roman" w:hAnsi="Times New Roman" w:cs="Times New Roman"/>
          <w:sz w:val="24"/>
          <w:szCs w:val="24"/>
        </w:rPr>
        <w:t>12</w:t>
      </w:r>
      <w:r w:rsidRPr="00800224">
        <w:rPr>
          <w:rFonts w:ascii="Times New Roman" w:hAnsi="Times New Roman" w:cs="Times New Roman"/>
          <w:sz w:val="24"/>
          <w:szCs w:val="24"/>
        </w:rPr>
        <w:t>], [</w:t>
      </w:r>
      <w:r>
        <w:rPr>
          <w:rFonts w:ascii="Times New Roman" w:hAnsi="Times New Roman" w:cs="Times New Roman"/>
          <w:sz w:val="24"/>
          <w:szCs w:val="24"/>
        </w:rPr>
        <w:t>13</w:t>
      </w:r>
      <w:r w:rsidRPr="00800224">
        <w:rPr>
          <w:rFonts w:ascii="Times New Roman" w:hAnsi="Times New Roman" w:cs="Times New Roman"/>
          <w:sz w:val="24"/>
          <w:szCs w:val="24"/>
        </w:rPr>
        <w:t>], [18]</w:t>
      </w:r>
    </w:p>
    <w:p w14:paraId="1C6F63FE"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2.1.4 Environmental and Health Impacts of Illegal Mining</w:t>
      </w:r>
    </w:p>
    <w:p w14:paraId="785BCCCE"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Environmental degradation and health consequences are central to the economic impact story:</w:t>
      </w:r>
    </w:p>
    <w:p w14:paraId="74CCEA40" w14:textId="77777777" w:rsidR="00885D33" w:rsidRPr="00FE010F" w:rsidRDefault="00885D33" w:rsidP="00885D33">
      <w:pPr>
        <w:pStyle w:val="ListParagraph"/>
        <w:numPr>
          <w:ilvl w:val="0"/>
          <w:numId w:val="27"/>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Land degradation &amp; deforestation</w:t>
      </w:r>
      <w:r w:rsidRPr="00FE010F">
        <w:rPr>
          <w:rFonts w:ascii="Times New Roman" w:hAnsi="Times New Roman" w:cs="Times New Roman"/>
          <w:sz w:val="24"/>
          <w:szCs w:val="24"/>
        </w:rPr>
        <w:t>: Illegal mines clear forest, leave pits, erode soils and reduce land’s future productive value</w:t>
      </w:r>
      <w:r>
        <w:rPr>
          <w:rFonts w:ascii="Times New Roman" w:hAnsi="Times New Roman" w:cs="Times New Roman"/>
          <w:sz w:val="24"/>
          <w:szCs w:val="24"/>
        </w:rPr>
        <w:t>.</w:t>
      </w:r>
    </w:p>
    <w:p w14:paraId="74439D59" w14:textId="77777777" w:rsidR="00885D33" w:rsidRPr="00FE010F" w:rsidRDefault="00885D33" w:rsidP="00885D33">
      <w:pPr>
        <w:pStyle w:val="ListParagraph"/>
        <w:numPr>
          <w:ilvl w:val="0"/>
          <w:numId w:val="27"/>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Water pollution &amp; heavy metal contamination</w:t>
      </w:r>
      <w:r w:rsidRPr="00FE010F">
        <w:rPr>
          <w:rFonts w:ascii="Times New Roman" w:hAnsi="Times New Roman" w:cs="Times New Roman"/>
          <w:sz w:val="24"/>
          <w:szCs w:val="24"/>
        </w:rPr>
        <w:t xml:space="preserve">: Rivers get silted, heavy metals (mercury, cyanide) enter water systems, harming fisheries and households. </w:t>
      </w:r>
    </w:p>
    <w:p w14:paraId="60F84229" w14:textId="77777777" w:rsidR="00885D33" w:rsidRPr="00FE010F" w:rsidRDefault="00885D33" w:rsidP="00885D33">
      <w:pPr>
        <w:pStyle w:val="ListParagraph"/>
        <w:numPr>
          <w:ilvl w:val="0"/>
          <w:numId w:val="27"/>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lastRenderedPageBreak/>
        <w:t>Health risks</w:t>
      </w:r>
      <w:r w:rsidRPr="00FE010F">
        <w:rPr>
          <w:rFonts w:ascii="Times New Roman" w:hAnsi="Times New Roman" w:cs="Times New Roman"/>
          <w:sz w:val="24"/>
          <w:szCs w:val="24"/>
        </w:rPr>
        <w:t xml:space="preserve">: Miners and nearby communities face exposure to toxic substances, respiratory illnesses, accidents, and increased health costs. </w:t>
      </w:r>
    </w:p>
    <w:p w14:paraId="2F0F0F37" w14:textId="77777777" w:rsidR="00885D33" w:rsidRPr="00FE010F" w:rsidRDefault="00885D33" w:rsidP="00885D33">
      <w:pPr>
        <w:pStyle w:val="ListParagraph"/>
        <w:numPr>
          <w:ilvl w:val="0"/>
          <w:numId w:val="27"/>
        </w:numPr>
        <w:spacing w:line="360" w:lineRule="auto"/>
        <w:jc w:val="both"/>
        <w:rPr>
          <w:rFonts w:ascii="Times New Roman" w:hAnsi="Times New Roman" w:cs="Times New Roman"/>
          <w:sz w:val="24"/>
          <w:szCs w:val="24"/>
        </w:rPr>
      </w:pPr>
      <w:r w:rsidRPr="00FE010F">
        <w:rPr>
          <w:rFonts w:ascii="Times New Roman" w:hAnsi="Times New Roman" w:cs="Times New Roman"/>
          <w:b/>
          <w:bCs/>
          <w:sz w:val="24"/>
          <w:szCs w:val="24"/>
        </w:rPr>
        <w:t>Reduced ecosystem services &amp; agricultural support</w:t>
      </w:r>
      <w:r w:rsidRPr="00FE010F">
        <w:rPr>
          <w:rFonts w:ascii="Times New Roman" w:hAnsi="Times New Roman" w:cs="Times New Roman"/>
          <w:sz w:val="24"/>
          <w:szCs w:val="24"/>
        </w:rPr>
        <w:t>: With polluted water and degraded land, irrigation and farming become more difficult, reducing household productivity and increasing vulnerability.</w:t>
      </w:r>
    </w:p>
    <w:p w14:paraId="6FC76F2B"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These environmental and health externalities translate into </w:t>
      </w:r>
      <w:r w:rsidRPr="00FE010F">
        <w:rPr>
          <w:rFonts w:ascii="Times New Roman" w:hAnsi="Times New Roman" w:cs="Times New Roman"/>
          <w:b/>
          <w:bCs/>
          <w:sz w:val="24"/>
          <w:szCs w:val="24"/>
        </w:rPr>
        <w:t>economic costs</w:t>
      </w:r>
      <w:r>
        <w:rPr>
          <w:rFonts w:ascii="Times New Roman" w:hAnsi="Times New Roman" w:cs="Times New Roman"/>
          <w:sz w:val="24"/>
          <w:szCs w:val="24"/>
        </w:rPr>
        <w:t xml:space="preserve">, </w:t>
      </w:r>
      <w:r w:rsidRPr="00FE010F">
        <w:rPr>
          <w:rFonts w:ascii="Times New Roman" w:hAnsi="Times New Roman" w:cs="Times New Roman"/>
          <w:sz w:val="24"/>
          <w:szCs w:val="24"/>
        </w:rPr>
        <w:t>lost yields, higher healthcare spending, land restoration costs, and decline in non-mining incomes.</w:t>
      </w:r>
      <w:r>
        <w:rPr>
          <w:rFonts w:ascii="Times New Roman" w:hAnsi="Times New Roman" w:cs="Times New Roman"/>
          <w:sz w:val="24"/>
          <w:szCs w:val="24"/>
        </w:rPr>
        <w:t xml:space="preserve"> </w:t>
      </w:r>
      <w:r w:rsidRPr="00AD767D">
        <w:rPr>
          <w:rFonts w:ascii="Times New Roman" w:hAnsi="Times New Roman" w:cs="Times New Roman"/>
          <w:sz w:val="24"/>
          <w:szCs w:val="24"/>
        </w:rPr>
        <w:t>[4], [5], [6], [7], [16]</w:t>
      </w:r>
    </w:p>
    <w:p w14:paraId="5100BBAE"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2.1.5 Overview of Formal and Informal Mining Structures in Ghana</w:t>
      </w:r>
    </w:p>
    <w:p w14:paraId="242CF42E"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Formal mining in Ghana encompasses large-scale mining companies operating under concessions with regulated environmental, labour and tax obligations. Informal mining (including illegal and unlicensed) typically operates without permits, often in marginal lands, paying little tax, with lower safety and environmental standards.</w:t>
      </w:r>
    </w:p>
    <w:p w14:paraId="6BA046C0"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Key differences:</w:t>
      </w:r>
    </w:p>
    <w:p w14:paraId="7EC71CDF" w14:textId="77777777" w:rsidR="00885D33" w:rsidRPr="00FE010F" w:rsidRDefault="00885D33" w:rsidP="00885D33">
      <w:pPr>
        <w:spacing w:line="360" w:lineRule="auto"/>
        <w:ind w:left="360"/>
        <w:jc w:val="both"/>
        <w:rPr>
          <w:rFonts w:ascii="Times New Roman" w:hAnsi="Times New Roman" w:cs="Times New Roman"/>
          <w:sz w:val="24"/>
          <w:szCs w:val="24"/>
        </w:rPr>
      </w:pPr>
      <w:r w:rsidRPr="00FE010F">
        <w:rPr>
          <w:rFonts w:ascii="Times New Roman" w:hAnsi="Times New Roman" w:cs="Times New Roman"/>
          <w:b/>
          <w:bCs/>
          <w:sz w:val="24"/>
          <w:szCs w:val="24"/>
        </w:rPr>
        <w:t>Regulatory compliance</w:t>
      </w:r>
      <w:r w:rsidRPr="00FE010F">
        <w:rPr>
          <w:rFonts w:ascii="Times New Roman" w:hAnsi="Times New Roman" w:cs="Times New Roman"/>
          <w:sz w:val="24"/>
          <w:szCs w:val="24"/>
        </w:rPr>
        <w:t>: Formal mines must follow legal frameworks, pay royalties/taxes, and rehabilitate land; informal mines often evade such responsibilities</w:t>
      </w:r>
      <w:r>
        <w:rPr>
          <w:rFonts w:ascii="Times New Roman" w:hAnsi="Times New Roman" w:cs="Times New Roman"/>
          <w:sz w:val="24"/>
          <w:szCs w:val="24"/>
        </w:rPr>
        <w:t>.</w:t>
      </w:r>
      <w:r w:rsidRPr="00FE010F">
        <w:rPr>
          <w:rFonts w:ascii="Times New Roman" w:hAnsi="Times New Roman" w:cs="Times New Roman"/>
          <w:sz w:val="24"/>
          <w:szCs w:val="24"/>
        </w:rPr>
        <w:t xml:space="preserve"> </w:t>
      </w:r>
    </w:p>
    <w:p w14:paraId="37AB9138" w14:textId="77777777" w:rsidR="00885D33" w:rsidRPr="00FE010F" w:rsidRDefault="00885D33" w:rsidP="00885D33">
      <w:pPr>
        <w:spacing w:line="360" w:lineRule="auto"/>
        <w:ind w:left="360"/>
        <w:jc w:val="both"/>
        <w:rPr>
          <w:rFonts w:ascii="Times New Roman" w:hAnsi="Times New Roman" w:cs="Times New Roman"/>
          <w:sz w:val="24"/>
          <w:szCs w:val="24"/>
        </w:rPr>
      </w:pPr>
      <w:r w:rsidRPr="00FE010F">
        <w:rPr>
          <w:rFonts w:ascii="Times New Roman" w:hAnsi="Times New Roman" w:cs="Times New Roman"/>
          <w:b/>
          <w:bCs/>
          <w:sz w:val="24"/>
          <w:szCs w:val="24"/>
        </w:rPr>
        <w:t>Scale and technology</w:t>
      </w:r>
      <w:r w:rsidRPr="00FE010F">
        <w:rPr>
          <w:rFonts w:ascii="Times New Roman" w:hAnsi="Times New Roman" w:cs="Times New Roman"/>
          <w:sz w:val="24"/>
          <w:szCs w:val="24"/>
        </w:rPr>
        <w:t>: Formal mines use high-capital equipment and operate at scale; informal miners use low‐capital, labour‐intensive methods.</w:t>
      </w:r>
    </w:p>
    <w:p w14:paraId="4BEEF513" w14:textId="77777777" w:rsidR="00885D33" w:rsidRPr="00FE010F" w:rsidRDefault="00885D33" w:rsidP="00885D33">
      <w:pPr>
        <w:spacing w:line="360" w:lineRule="auto"/>
        <w:ind w:left="360"/>
        <w:jc w:val="both"/>
        <w:rPr>
          <w:rFonts w:ascii="Times New Roman" w:hAnsi="Times New Roman" w:cs="Times New Roman"/>
          <w:sz w:val="24"/>
          <w:szCs w:val="24"/>
        </w:rPr>
      </w:pPr>
      <w:r w:rsidRPr="00FE010F">
        <w:rPr>
          <w:rFonts w:ascii="Times New Roman" w:hAnsi="Times New Roman" w:cs="Times New Roman"/>
          <w:b/>
          <w:bCs/>
          <w:sz w:val="24"/>
          <w:szCs w:val="24"/>
        </w:rPr>
        <w:t>Economic spill-overs</w:t>
      </w:r>
      <w:r w:rsidRPr="00FE010F">
        <w:rPr>
          <w:rFonts w:ascii="Times New Roman" w:hAnsi="Times New Roman" w:cs="Times New Roman"/>
          <w:sz w:val="24"/>
          <w:szCs w:val="24"/>
        </w:rPr>
        <w:t>: Formal mining typically has greater potential for local linkage and formal employment; informal mining often creates short-term cash but fewer durable benefits.</w:t>
      </w:r>
    </w:p>
    <w:p w14:paraId="293CAAAD" w14:textId="77777777" w:rsidR="00885D33" w:rsidRPr="00AD767D" w:rsidRDefault="00885D33" w:rsidP="00885D33">
      <w:pPr>
        <w:pStyle w:val="ListParagraph"/>
        <w:numPr>
          <w:ilvl w:val="0"/>
          <w:numId w:val="29"/>
        </w:numPr>
        <w:spacing w:line="360" w:lineRule="auto"/>
        <w:jc w:val="both"/>
        <w:rPr>
          <w:rFonts w:ascii="Times New Roman" w:hAnsi="Times New Roman" w:cs="Times New Roman"/>
          <w:sz w:val="24"/>
          <w:szCs w:val="24"/>
        </w:rPr>
      </w:pPr>
      <w:r w:rsidRPr="00AD767D">
        <w:rPr>
          <w:rFonts w:ascii="Times New Roman" w:hAnsi="Times New Roman" w:cs="Times New Roman"/>
          <w:b/>
          <w:bCs/>
          <w:sz w:val="24"/>
          <w:szCs w:val="24"/>
        </w:rPr>
        <w:t>Revenue generation and governance</w:t>
      </w:r>
      <w:r w:rsidRPr="00AD767D">
        <w:rPr>
          <w:rFonts w:ascii="Times New Roman" w:hAnsi="Times New Roman" w:cs="Times New Roman"/>
          <w:sz w:val="24"/>
          <w:szCs w:val="24"/>
        </w:rPr>
        <w:t>: Informal mining evades state revenue, undermines institutions, and complicates land and environmental governance. Understanding the coexistence and interactions between formal/informal mining is critical because illegal mining often grows where formal oversight is weak and where extractive rent capture leaks away from the public sector.</w:t>
      </w:r>
      <w:r>
        <w:rPr>
          <w:rFonts w:ascii="Times New Roman" w:hAnsi="Times New Roman" w:cs="Times New Roman"/>
          <w:sz w:val="24"/>
          <w:szCs w:val="24"/>
        </w:rPr>
        <w:t xml:space="preserve"> </w:t>
      </w:r>
      <w:r w:rsidRPr="00AD767D">
        <w:rPr>
          <w:rFonts w:ascii="Times New Roman" w:hAnsi="Times New Roman" w:cs="Times New Roman"/>
          <w:sz w:val="24"/>
          <w:szCs w:val="24"/>
        </w:rPr>
        <w:t>[9], [11], [17], [20]</w:t>
      </w:r>
      <w:r>
        <w:rPr>
          <w:rFonts w:ascii="Times New Roman" w:hAnsi="Times New Roman" w:cs="Times New Roman"/>
          <w:sz w:val="24"/>
          <w:szCs w:val="24"/>
        </w:rPr>
        <w:t>.</w:t>
      </w:r>
    </w:p>
    <w:p w14:paraId="176C8159" w14:textId="77777777" w:rsidR="00885D33" w:rsidRPr="00FE010F" w:rsidRDefault="00885D33" w:rsidP="00885D33">
      <w:pPr>
        <w:spacing w:line="360" w:lineRule="auto"/>
        <w:jc w:val="both"/>
        <w:rPr>
          <w:rFonts w:ascii="Times New Roman" w:hAnsi="Times New Roman" w:cs="Times New Roman"/>
          <w:sz w:val="24"/>
          <w:szCs w:val="24"/>
        </w:rPr>
      </w:pPr>
    </w:p>
    <w:p w14:paraId="38AAE649"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2.2 Theoretical Review</w:t>
      </w:r>
    </w:p>
    <w:p w14:paraId="0F5145C8"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lastRenderedPageBreak/>
        <w:t>2.2.1 Resource Curse Theory</w:t>
      </w:r>
    </w:p>
    <w:p w14:paraId="3BEEB32B"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The Resource Curse (or Paradox of Plenty) theory posits that countries rich in natural resources often experience slower economic growth, weaker institutions, and worse developmental outcomes compared to non-resource rich countries. Key causal pathways include rent-seeking, Dutch disease, institutional capture and volatility.</w:t>
      </w:r>
    </w:p>
    <w:p w14:paraId="4F5C4439"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In Ghana’s context, the large gold endowment has created opportunities but also challenges: informal gold extraction (galamsey) can exacerbate institutional weaknesses, reduce tax revenues, distort labour markets, and undermine agriculture. The theory thus offers a strong lens for analyzing how illegal mining may cause local economies to underperform despite the presence of high-value mineral resources.</w:t>
      </w:r>
      <w:r>
        <w:rPr>
          <w:rFonts w:ascii="Times New Roman" w:hAnsi="Times New Roman" w:cs="Times New Roman"/>
          <w:sz w:val="24"/>
          <w:szCs w:val="24"/>
        </w:rPr>
        <w:t xml:space="preserve"> </w:t>
      </w:r>
      <w:r w:rsidRPr="00AD767D">
        <w:rPr>
          <w:rFonts w:ascii="Times New Roman" w:hAnsi="Times New Roman" w:cs="Times New Roman"/>
          <w:sz w:val="24"/>
          <w:szCs w:val="24"/>
        </w:rPr>
        <w:t>[15], [17]</w:t>
      </w:r>
    </w:p>
    <w:p w14:paraId="21B2231D"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2.2.2 Solow Growth Model</w:t>
      </w:r>
    </w:p>
    <w:p w14:paraId="49F9D24C"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The Solow Growth Model emphasizes factors that determine countries’ long-run output: capital accumulation (physical and human), labour growth, and technological progress, with diminishing returns on capital. Natural resources and environmental degradation affect the steady-state output level.</w:t>
      </w:r>
    </w:p>
    <w:p w14:paraId="10058162"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In a local economy model, illegal mining can be viewed as extracting natural capital (soil, water, ecosystem services) without adequate investment in replacement capital, thereby lowering the sustainable steady-state income. The degradation of land and water, combined with weak investment in agriculture or human capital, means local communities may drift onto a lower growth path.</w:t>
      </w:r>
      <w:r>
        <w:rPr>
          <w:rFonts w:ascii="Times New Roman" w:hAnsi="Times New Roman" w:cs="Times New Roman"/>
          <w:sz w:val="24"/>
          <w:szCs w:val="24"/>
        </w:rPr>
        <w:t xml:space="preserve"> </w:t>
      </w:r>
      <w:r w:rsidRPr="00AD767D">
        <w:rPr>
          <w:rFonts w:ascii="Times New Roman" w:hAnsi="Times New Roman" w:cs="Times New Roman"/>
          <w:sz w:val="24"/>
          <w:szCs w:val="24"/>
        </w:rPr>
        <w:t>[16]</w:t>
      </w:r>
    </w:p>
    <w:p w14:paraId="3E4142ED"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2.2.3 Linking Illegal Mining to Local Economic Development</w:t>
      </w:r>
    </w:p>
    <w:p w14:paraId="68B14C05"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By integrating Resource Curse theory with Solow’s model, one can conceptualize the pathway: drivers of illegal mining</w:t>
      </w:r>
      <w:r>
        <w:rPr>
          <w:rFonts w:ascii="Times New Roman" w:hAnsi="Times New Roman" w:cs="Times New Roman"/>
          <w:sz w:val="24"/>
          <w:szCs w:val="24"/>
        </w:rPr>
        <w:t>,</w:t>
      </w:r>
      <w:r w:rsidRPr="00FE010F">
        <w:rPr>
          <w:rFonts w:ascii="Times New Roman" w:hAnsi="Times New Roman" w:cs="Times New Roman"/>
          <w:sz w:val="24"/>
          <w:szCs w:val="24"/>
        </w:rPr>
        <w:t xml:space="preserve"> extraction/degradation of natural capital</w:t>
      </w:r>
      <w:r>
        <w:rPr>
          <w:rFonts w:ascii="Times New Roman" w:hAnsi="Times New Roman" w:cs="Times New Roman"/>
          <w:sz w:val="24"/>
          <w:szCs w:val="24"/>
        </w:rPr>
        <w:t>,</w:t>
      </w:r>
      <w:r w:rsidRPr="00FE010F">
        <w:rPr>
          <w:rFonts w:ascii="Times New Roman" w:hAnsi="Times New Roman" w:cs="Times New Roman"/>
          <w:sz w:val="24"/>
          <w:szCs w:val="24"/>
        </w:rPr>
        <w:t xml:space="preserve"> weakening of productive base (agriculture, land, water)</w:t>
      </w:r>
      <w:r>
        <w:rPr>
          <w:rFonts w:ascii="Times New Roman" w:hAnsi="Times New Roman" w:cs="Times New Roman"/>
          <w:sz w:val="24"/>
          <w:szCs w:val="24"/>
        </w:rPr>
        <w:t>,</w:t>
      </w:r>
      <w:r w:rsidRPr="00FE010F">
        <w:rPr>
          <w:rFonts w:ascii="Times New Roman" w:hAnsi="Times New Roman" w:cs="Times New Roman"/>
          <w:sz w:val="24"/>
          <w:szCs w:val="24"/>
        </w:rPr>
        <w:t xml:space="preserve"> reduced accumulation of human/physical capital</w:t>
      </w:r>
      <w:r>
        <w:rPr>
          <w:rFonts w:ascii="Times New Roman" w:hAnsi="Times New Roman" w:cs="Times New Roman"/>
          <w:sz w:val="24"/>
          <w:szCs w:val="24"/>
        </w:rPr>
        <w:t>,</w:t>
      </w:r>
      <w:r w:rsidRPr="00FE010F">
        <w:rPr>
          <w:rFonts w:ascii="Times New Roman" w:hAnsi="Times New Roman" w:cs="Times New Roman"/>
          <w:sz w:val="24"/>
          <w:szCs w:val="24"/>
        </w:rPr>
        <w:t xml:space="preserve"> lower household incomes, weaker local businesses, and slower sustainable development.</w:t>
      </w:r>
    </w:p>
    <w:p w14:paraId="74BE586B"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This interface provides the conceptual framework for the present study’s empirical analysis. It emphasises the need to view illegal mining not just as a source of income, but as a complex economic process with long-run structural implications.</w:t>
      </w:r>
      <w:r>
        <w:rPr>
          <w:rFonts w:ascii="Times New Roman" w:hAnsi="Times New Roman" w:cs="Times New Roman"/>
          <w:sz w:val="24"/>
          <w:szCs w:val="24"/>
        </w:rPr>
        <w:t xml:space="preserve"> </w:t>
      </w:r>
      <w:r w:rsidRPr="00AD767D">
        <w:rPr>
          <w:rFonts w:ascii="Times New Roman" w:hAnsi="Times New Roman" w:cs="Times New Roman"/>
          <w:sz w:val="24"/>
          <w:szCs w:val="24"/>
        </w:rPr>
        <w:t>[</w:t>
      </w:r>
      <w:r>
        <w:rPr>
          <w:rFonts w:ascii="Times New Roman" w:hAnsi="Times New Roman" w:cs="Times New Roman"/>
          <w:sz w:val="24"/>
          <w:szCs w:val="24"/>
        </w:rPr>
        <w:t>9</w:t>
      </w:r>
      <w:r w:rsidRPr="00AD767D">
        <w:rPr>
          <w:rFonts w:ascii="Times New Roman" w:hAnsi="Times New Roman" w:cs="Times New Roman"/>
          <w:sz w:val="24"/>
          <w:szCs w:val="24"/>
        </w:rPr>
        <w:t>], [</w:t>
      </w:r>
      <w:r>
        <w:rPr>
          <w:rFonts w:ascii="Times New Roman" w:hAnsi="Times New Roman" w:cs="Times New Roman"/>
          <w:sz w:val="24"/>
          <w:szCs w:val="24"/>
        </w:rPr>
        <w:t>10</w:t>
      </w:r>
      <w:r w:rsidRPr="00AD767D">
        <w:rPr>
          <w:rFonts w:ascii="Times New Roman" w:hAnsi="Times New Roman" w:cs="Times New Roman"/>
          <w:sz w:val="24"/>
          <w:szCs w:val="24"/>
        </w:rPr>
        <w:t>], [</w:t>
      </w:r>
      <w:r>
        <w:rPr>
          <w:rFonts w:ascii="Times New Roman" w:hAnsi="Times New Roman" w:cs="Times New Roman"/>
          <w:sz w:val="24"/>
          <w:szCs w:val="24"/>
        </w:rPr>
        <w:t>11</w:t>
      </w:r>
      <w:r w:rsidRPr="00AD767D">
        <w:rPr>
          <w:rFonts w:ascii="Times New Roman" w:hAnsi="Times New Roman" w:cs="Times New Roman"/>
          <w:sz w:val="24"/>
          <w:szCs w:val="24"/>
        </w:rPr>
        <w:t>]</w:t>
      </w:r>
      <w:r>
        <w:rPr>
          <w:rFonts w:ascii="Times New Roman" w:hAnsi="Times New Roman" w:cs="Times New Roman"/>
          <w:sz w:val="24"/>
          <w:szCs w:val="24"/>
        </w:rPr>
        <w:t>.</w:t>
      </w:r>
    </w:p>
    <w:p w14:paraId="455303B2" w14:textId="77777777" w:rsidR="00885D33" w:rsidRPr="00FE010F" w:rsidRDefault="00885D33" w:rsidP="00885D33">
      <w:pPr>
        <w:spacing w:line="360" w:lineRule="auto"/>
        <w:jc w:val="both"/>
        <w:rPr>
          <w:rFonts w:ascii="Times New Roman" w:hAnsi="Times New Roman" w:cs="Times New Roman"/>
          <w:sz w:val="24"/>
          <w:szCs w:val="24"/>
        </w:rPr>
      </w:pPr>
    </w:p>
    <w:p w14:paraId="1CC1A333"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2.3 Empirical Review of Illegal Mining</w:t>
      </w:r>
    </w:p>
    <w:p w14:paraId="4B9EA5B5"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2.3.1 Local and International Studies on Mining Impacts</w:t>
      </w:r>
    </w:p>
    <w:p w14:paraId="2047E3DA"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Research in Ghana and other countries has documented various impacts of illegal mining:</w:t>
      </w:r>
    </w:p>
    <w:p w14:paraId="00FCE689" w14:textId="77777777" w:rsidR="00885D33" w:rsidRPr="00FE010F" w:rsidRDefault="00885D33" w:rsidP="00885D33">
      <w:pPr>
        <w:pStyle w:val="ListParagraph"/>
        <w:numPr>
          <w:ilvl w:val="0"/>
          <w:numId w:val="30"/>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A recent systematic review finds that illegal mining in Ghana undermines economic growth by reducing formal mining activity, lost revenue, and environmental damage. </w:t>
      </w:r>
    </w:p>
    <w:p w14:paraId="0124BC10" w14:textId="77777777" w:rsidR="00885D33" w:rsidRPr="00FE010F" w:rsidRDefault="00885D33" w:rsidP="00885D33">
      <w:pPr>
        <w:pStyle w:val="ListParagraph"/>
        <w:numPr>
          <w:ilvl w:val="0"/>
          <w:numId w:val="30"/>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In the East Akyem Municipality, Asiama (2019) found that although illegal small-scale mining (galamsey) offered employment, it had a </w:t>
      </w:r>
      <w:r w:rsidRPr="00FE010F">
        <w:rPr>
          <w:rFonts w:ascii="Times New Roman" w:hAnsi="Times New Roman" w:cs="Times New Roman"/>
          <w:b/>
          <w:bCs/>
          <w:sz w:val="24"/>
          <w:szCs w:val="24"/>
        </w:rPr>
        <w:t>significant negative impact</w:t>
      </w:r>
      <w:r w:rsidRPr="00FE010F">
        <w:rPr>
          <w:rFonts w:ascii="Times New Roman" w:hAnsi="Times New Roman" w:cs="Times New Roman"/>
          <w:sz w:val="24"/>
          <w:szCs w:val="24"/>
        </w:rPr>
        <w:t xml:space="preserve"> on livelihoods, agricultural land, and safety</w:t>
      </w:r>
      <w:r>
        <w:rPr>
          <w:rFonts w:ascii="Times New Roman" w:hAnsi="Times New Roman" w:cs="Times New Roman"/>
          <w:sz w:val="24"/>
          <w:szCs w:val="24"/>
        </w:rPr>
        <w:t>.</w:t>
      </w:r>
      <w:r w:rsidRPr="00FE010F">
        <w:rPr>
          <w:rFonts w:ascii="Times New Roman" w:hAnsi="Times New Roman" w:cs="Times New Roman"/>
          <w:sz w:val="24"/>
          <w:szCs w:val="24"/>
        </w:rPr>
        <w:t xml:space="preserve"> </w:t>
      </w:r>
    </w:p>
    <w:p w14:paraId="794F5E51" w14:textId="77777777" w:rsidR="00885D33" w:rsidRPr="00FE010F" w:rsidRDefault="00885D33" w:rsidP="00885D33">
      <w:pPr>
        <w:pStyle w:val="ListParagraph"/>
        <w:numPr>
          <w:ilvl w:val="0"/>
          <w:numId w:val="30"/>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In the Atiwa East District, Mensah (2025) reported notable environmental and socio-economic damages due to small-scale mining activities. </w:t>
      </w:r>
    </w:p>
    <w:p w14:paraId="74E25114" w14:textId="77777777" w:rsidR="00885D33" w:rsidRPr="00FE010F" w:rsidRDefault="00885D33" w:rsidP="00885D33">
      <w:pPr>
        <w:pStyle w:val="ListParagraph"/>
        <w:numPr>
          <w:ilvl w:val="0"/>
          <w:numId w:val="30"/>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Internationally, studies in other African countries show similar patterns: illegal mining causes land-use change, water pollution, livelihood displacement, and weak institutional governance.</w:t>
      </w:r>
    </w:p>
    <w:p w14:paraId="294D6354"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These empirical results demonstrate that the local economic consequences of illegal mining are multi-dimensional and contextually variable.</w:t>
      </w:r>
      <w:r>
        <w:rPr>
          <w:rFonts w:ascii="Times New Roman" w:hAnsi="Times New Roman" w:cs="Times New Roman"/>
          <w:sz w:val="24"/>
          <w:szCs w:val="24"/>
        </w:rPr>
        <w:t xml:space="preserve"> </w:t>
      </w:r>
      <w:r w:rsidRPr="00AD767D">
        <w:rPr>
          <w:rFonts w:ascii="Times New Roman" w:hAnsi="Times New Roman" w:cs="Times New Roman"/>
          <w:sz w:val="24"/>
          <w:szCs w:val="24"/>
        </w:rPr>
        <w:t>[3], [6], [8], [18], [19]</w:t>
      </w:r>
    </w:p>
    <w:p w14:paraId="18E8591F"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2.3.2 Economic, Social, and Environmental Outcomes</w:t>
      </w:r>
    </w:p>
    <w:p w14:paraId="24AFB84E"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Economic Outcomes: Studies show reductions in agricultural productivity, land value declines, disruptions in formal employment, and increased cost burdens (health, land restoration). For example, Amankwah &amp; Anim-Sackey (2021) found reduced crop yields in Ghana’s Pra River basin due to illegal mining</w:t>
      </w:r>
      <w:r>
        <w:rPr>
          <w:rFonts w:ascii="Times New Roman" w:hAnsi="Times New Roman" w:cs="Times New Roman"/>
          <w:sz w:val="24"/>
          <w:szCs w:val="24"/>
        </w:rPr>
        <w:t>.</w:t>
      </w:r>
      <w:r w:rsidRPr="00FE010F">
        <w:rPr>
          <w:rFonts w:ascii="Times New Roman" w:hAnsi="Times New Roman" w:cs="Times New Roman"/>
          <w:sz w:val="24"/>
          <w:szCs w:val="24"/>
        </w:rPr>
        <w:t xml:space="preserve"> </w:t>
      </w:r>
    </w:p>
    <w:p w14:paraId="043E4B1A"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Social Outcomes: Illegal mining also affects livelihoods, community cohesion, property rights, and causes migration of youth into mining. It may also lead to conflicts over land and water access.</w:t>
      </w:r>
    </w:p>
    <w:p w14:paraId="64D3D1DA"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Environmental Outcomes: As discussed earlier, degradation of water resources, deforestation, heavy metal contamination result in external costs that communities must absorb. These outcomes feed back into economic vulnerability</w:t>
      </w:r>
      <w:r>
        <w:rPr>
          <w:rFonts w:ascii="Times New Roman" w:hAnsi="Times New Roman" w:cs="Times New Roman"/>
          <w:sz w:val="24"/>
          <w:szCs w:val="24"/>
        </w:rPr>
        <w:t xml:space="preserve">, </w:t>
      </w:r>
      <w:r w:rsidRPr="00FE010F">
        <w:rPr>
          <w:rFonts w:ascii="Times New Roman" w:hAnsi="Times New Roman" w:cs="Times New Roman"/>
          <w:sz w:val="24"/>
          <w:szCs w:val="24"/>
        </w:rPr>
        <w:t>higher healthcare costs, degraded farmland, and reduced ecosystem services.</w:t>
      </w:r>
    </w:p>
    <w:p w14:paraId="2D2674E2"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lastRenderedPageBreak/>
        <w:t>2.3.3 Institutional and Policy Framework in Ghana</w:t>
      </w:r>
    </w:p>
    <w:p w14:paraId="375ED007"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Ghana has in place a number of policies and interventions to curb illegal mining: the Mineral and Mining Act, inter-ministerial committees, the ban on unlicensed mining operations, and community-based monitoring. Nevertheless, implementation has faced challenges: corruption, insufficient staffing, politicisation of enforcement, land-tenure complexity, and lack of alternative livelihoods. </w:t>
      </w:r>
    </w:p>
    <w:p w14:paraId="4B5F72C9"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Moreover, the dual existence of formal and informal mining structures complicates regulation. The institutional weakness creates a permissive environment for illegal mining, reinforcing the mechanisms of the resource curse at the local level.</w:t>
      </w:r>
    </w:p>
    <w:p w14:paraId="27C3657C"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2.3.4 Gaps Identified in Existing Literature</w:t>
      </w:r>
    </w:p>
    <w:p w14:paraId="0E18FF12"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Despite rich literature on illegal mining in Ghana, several gaps remain:</w:t>
      </w:r>
    </w:p>
    <w:p w14:paraId="6FFE11C7" w14:textId="77777777" w:rsidR="00885D33" w:rsidRPr="00FE010F" w:rsidRDefault="00885D33" w:rsidP="00885D33">
      <w:pPr>
        <w:pStyle w:val="ListParagraph"/>
        <w:numPr>
          <w:ilvl w:val="0"/>
          <w:numId w:val="31"/>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Many studies focus predominantly on environmental or social dimensions; fewer studies robustly link these to </w:t>
      </w:r>
      <w:r w:rsidRPr="00FE010F">
        <w:rPr>
          <w:rFonts w:ascii="Times New Roman" w:hAnsi="Times New Roman" w:cs="Times New Roman"/>
          <w:b/>
          <w:bCs/>
          <w:sz w:val="24"/>
          <w:szCs w:val="24"/>
        </w:rPr>
        <w:t>local economic indicators</w:t>
      </w:r>
      <w:r w:rsidRPr="00FE010F">
        <w:rPr>
          <w:rFonts w:ascii="Times New Roman" w:hAnsi="Times New Roman" w:cs="Times New Roman"/>
          <w:sz w:val="24"/>
          <w:szCs w:val="24"/>
        </w:rPr>
        <w:t xml:space="preserve"> (income, employment, business growth).</w:t>
      </w:r>
    </w:p>
    <w:p w14:paraId="00FD00FF" w14:textId="77777777" w:rsidR="00885D33" w:rsidRPr="00FE010F" w:rsidRDefault="00885D33" w:rsidP="00885D33">
      <w:pPr>
        <w:pStyle w:val="ListParagraph"/>
        <w:numPr>
          <w:ilvl w:val="0"/>
          <w:numId w:val="31"/>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A limited number of empirical studies adopt mixed methods combining quantitative household surveys and qualitative community interviews.</w:t>
      </w:r>
    </w:p>
    <w:p w14:paraId="051BFA4D" w14:textId="77777777" w:rsidR="00885D33" w:rsidRPr="00FE010F" w:rsidRDefault="00885D33" w:rsidP="00885D33">
      <w:pPr>
        <w:pStyle w:val="ListParagraph"/>
        <w:numPr>
          <w:ilvl w:val="0"/>
          <w:numId w:val="31"/>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Few longitudinal analyses exist to assess the </w:t>
      </w:r>
      <w:r w:rsidRPr="00FE010F">
        <w:rPr>
          <w:rFonts w:ascii="Times New Roman" w:hAnsi="Times New Roman" w:cs="Times New Roman"/>
          <w:b/>
          <w:bCs/>
          <w:sz w:val="24"/>
          <w:szCs w:val="24"/>
        </w:rPr>
        <w:t>long-run economic trajectories</w:t>
      </w:r>
      <w:r w:rsidRPr="00FE010F">
        <w:rPr>
          <w:rFonts w:ascii="Times New Roman" w:hAnsi="Times New Roman" w:cs="Times New Roman"/>
          <w:sz w:val="24"/>
          <w:szCs w:val="24"/>
        </w:rPr>
        <w:t xml:space="preserve"> of mining communities.</w:t>
      </w:r>
    </w:p>
    <w:p w14:paraId="1D5E1047" w14:textId="77777777" w:rsidR="00885D33" w:rsidRPr="00FE010F" w:rsidRDefault="00885D33" w:rsidP="00885D33">
      <w:pPr>
        <w:pStyle w:val="ListParagraph"/>
        <w:numPr>
          <w:ilvl w:val="0"/>
          <w:numId w:val="31"/>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Research on </w:t>
      </w:r>
      <w:r w:rsidRPr="00FE010F">
        <w:rPr>
          <w:rFonts w:ascii="Times New Roman" w:hAnsi="Times New Roman" w:cs="Times New Roman"/>
          <w:b/>
          <w:bCs/>
          <w:sz w:val="24"/>
          <w:szCs w:val="24"/>
        </w:rPr>
        <w:t>mediating institutional factors</w:t>
      </w:r>
      <w:r w:rsidRPr="00FE010F">
        <w:rPr>
          <w:rFonts w:ascii="Times New Roman" w:hAnsi="Times New Roman" w:cs="Times New Roman"/>
          <w:sz w:val="24"/>
          <w:szCs w:val="24"/>
        </w:rPr>
        <w:t xml:space="preserve"> (such as land-rights, local governance, enforcement variation) remains scant.</w:t>
      </w:r>
    </w:p>
    <w:p w14:paraId="3CA32A86" w14:textId="77777777" w:rsidR="00885D33" w:rsidRPr="00FE010F" w:rsidRDefault="00885D33" w:rsidP="00885D33">
      <w:pPr>
        <w:pStyle w:val="ListParagraph"/>
        <w:numPr>
          <w:ilvl w:val="0"/>
          <w:numId w:val="31"/>
        </w:num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There's limited evidence comparing different mining-prone districts to identify heterogeneity of impacts.</w:t>
      </w:r>
    </w:p>
    <w:p w14:paraId="5AA3301B"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Addressing these gaps is central to the present study, which seeks to provide a cross-sectional, multi-dimensional assessment of illegal mining’s local economic impact.</w:t>
      </w:r>
      <w:r>
        <w:rPr>
          <w:rFonts w:ascii="Times New Roman" w:hAnsi="Times New Roman" w:cs="Times New Roman"/>
          <w:sz w:val="24"/>
          <w:szCs w:val="24"/>
        </w:rPr>
        <w:t xml:space="preserve"> </w:t>
      </w:r>
      <w:r w:rsidRPr="00AD767D">
        <w:rPr>
          <w:rFonts w:ascii="Times New Roman" w:hAnsi="Times New Roman" w:cs="Times New Roman"/>
          <w:sz w:val="24"/>
          <w:szCs w:val="24"/>
        </w:rPr>
        <w:t>[9], [12], [13], [14], [15]</w:t>
      </w:r>
    </w:p>
    <w:p w14:paraId="417960AA" w14:textId="77777777" w:rsidR="00885D33" w:rsidRPr="00FE010F" w:rsidRDefault="00885D33" w:rsidP="00885D33">
      <w:pPr>
        <w:spacing w:line="360" w:lineRule="auto"/>
        <w:jc w:val="both"/>
        <w:rPr>
          <w:rFonts w:ascii="Times New Roman" w:hAnsi="Times New Roman" w:cs="Times New Roman"/>
          <w:sz w:val="24"/>
          <w:szCs w:val="24"/>
        </w:rPr>
      </w:pPr>
    </w:p>
    <w:p w14:paraId="687E1FF7"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2.4 Summary and Discussion of This Chapter</w:t>
      </w:r>
    </w:p>
    <w:p w14:paraId="499D2823" w14:textId="77777777" w:rsidR="00885D33" w:rsidRPr="00FE010F"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 xml:space="preserve">This chapter has provided an extensive review of literature around illegal mining in Ghana, summarizing its drivers, local context, economic effects, environmental and health impacts, and </w:t>
      </w:r>
      <w:r w:rsidRPr="00FE010F">
        <w:rPr>
          <w:rFonts w:ascii="Times New Roman" w:hAnsi="Times New Roman" w:cs="Times New Roman"/>
          <w:sz w:val="24"/>
          <w:szCs w:val="24"/>
        </w:rPr>
        <w:lastRenderedPageBreak/>
        <w:t>the formal/informal mining structure. The theoretical review linked the problem to established frameworks of resource curse and growth theory, and the empirical review highlighted key findings and gaps.</w:t>
      </w:r>
      <w:r w:rsidRPr="00FE010F">
        <w:rPr>
          <w:rFonts w:ascii="Times New Roman" w:hAnsi="Times New Roman" w:cs="Times New Roman"/>
          <w:sz w:val="24"/>
          <w:szCs w:val="24"/>
        </w:rPr>
        <w:br/>
        <w:t>The key takeaway is that illegal mining is not simply a livelihood option—it constitutes a complex economic process with multi-layered implications for local development. The gaps identified justify the need for the present study’s focus on local economic outcomes, institutional mediators, and mixed-method analysis.</w:t>
      </w:r>
    </w:p>
    <w:p w14:paraId="2D19A5A7" w14:textId="77777777" w:rsidR="00885D33" w:rsidRPr="00FE010F" w:rsidRDefault="00885D33" w:rsidP="00885D33">
      <w:pPr>
        <w:spacing w:line="360" w:lineRule="auto"/>
        <w:jc w:val="both"/>
        <w:rPr>
          <w:rFonts w:ascii="Times New Roman" w:hAnsi="Times New Roman" w:cs="Times New Roman"/>
          <w:sz w:val="24"/>
          <w:szCs w:val="24"/>
        </w:rPr>
      </w:pPr>
    </w:p>
    <w:p w14:paraId="4BF4B077" w14:textId="77777777" w:rsidR="00885D33" w:rsidRPr="00FE010F" w:rsidRDefault="00885D33" w:rsidP="00885D33">
      <w:pPr>
        <w:spacing w:line="360" w:lineRule="auto"/>
        <w:jc w:val="both"/>
        <w:rPr>
          <w:rFonts w:ascii="Times New Roman" w:hAnsi="Times New Roman" w:cs="Times New Roman"/>
          <w:b/>
          <w:bCs/>
          <w:sz w:val="24"/>
          <w:szCs w:val="24"/>
        </w:rPr>
      </w:pPr>
      <w:r w:rsidRPr="00FE010F">
        <w:rPr>
          <w:rFonts w:ascii="Times New Roman" w:hAnsi="Times New Roman" w:cs="Times New Roman"/>
          <w:b/>
          <w:bCs/>
          <w:sz w:val="24"/>
          <w:szCs w:val="24"/>
        </w:rPr>
        <w:t>CONCLUSION</w:t>
      </w:r>
    </w:p>
    <w:p w14:paraId="052292EF" w14:textId="77777777" w:rsidR="00885D33" w:rsidRDefault="00885D33" w:rsidP="00885D33">
      <w:pPr>
        <w:spacing w:line="360" w:lineRule="auto"/>
        <w:jc w:val="both"/>
        <w:rPr>
          <w:rFonts w:ascii="Times New Roman" w:hAnsi="Times New Roman" w:cs="Times New Roman"/>
          <w:sz w:val="24"/>
          <w:szCs w:val="24"/>
        </w:rPr>
      </w:pPr>
      <w:r w:rsidRPr="00FE010F">
        <w:rPr>
          <w:rFonts w:ascii="Times New Roman" w:hAnsi="Times New Roman" w:cs="Times New Roman"/>
          <w:sz w:val="24"/>
          <w:szCs w:val="24"/>
        </w:rPr>
        <w:t>In conclusion, the reviewed literature demonstrates that illegal mining in Ghana has substantial negative local economic, social and environmental impacts, despite some short-term gains. The theoretical and empirical evidence suggests that local economies in illegal-mining areas may suffer from reduced productivity, degraded natural resources, weaker institutions and fewer long-term development options. However, significant research gaps remain—particularly in linking mining intensity to local economic outcomes, understanding institutional mediation, and comparing across multiple districts. The present study aims to fill these gaps by providing robust, locally grounded evidence.</w:t>
      </w:r>
    </w:p>
    <w:p w14:paraId="1A6B9C2A" w14:textId="77777777" w:rsidR="00885D33" w:rsidRDefault="00885D33" w:rsidP="00885D33">
      <w:pPr>
        <w:spacing w:line="360" w:lineRule="auto"/>
        <w:jc w:val="both"/>
        <w:rPr>
          <w:rFonts w:ascii="Times New Roman" w:hAnsi="Times New Roman" w:cs="Times New Roman"/>
          <w:sz w:val="24"/>
          <w:szCs w:val="24"/>
        </w:rPr>
      </w:pPr>
    </w:p>
    <w:p w14:paraId="2D52B9B8" w14:textId="77777777" w:rsidR="00885D33" w:rsidRDefault="00885D33" w:rsidP="00885D33">
      <w:pPr>
        <w:spacing w:line="360" w:lineRule="auto"/>
        <w:jc w:val="center"/>
        <w:rPr>
          <w:rFonts w:ascii="Times New Roman" w:hAnsi="Times New Roman" w:cs="Times New Roman"/>
          <w:b/>
          <w:bCs/>
          <w:sz w:val="24"/>
          <w:szCs w:val="24"/>
        </w:rPr>
      </w:pPr>
    </w:p>
    <w:p w14:paraId="59ABA61A" w14:textId="77777777" w:rsidR="00885D33" w:rsidRDefault="00885D33" w:rsidP="00885D33">
      <w:pPr>
        <w:spacing w:line="360" w:lineRule="auto"/>
        <w:jc w:val="center"/>
        <w:rPr>
          <w:rFonts w:ascii="Times New Roman" w:hAnsi="Times New Roman" w:cs="Times New Roman"/>
          <w:b/>
          <w:bCs/>
          <w:sz w:val="24"/>
          <w:szCs w:val="24"/>
        </w:rPr>
      </w:pPr>
    </w:p>
    <w:p w14:paraId="2910209E" w14:textId="77777777" w:rsidR="00885D33" w:rsidRDefault="00885D33" w:rsidP="00885D33">
      <w:pPr>
        <w:spacing w:line="360" w:lineRule="auto"/>
        <w:jc w:val="center"/>
        <w:rPr>
          <w:rFonts w:ascii="Times New Roman" w:hAnsi="Times New Roman" w:cs="Times New Roman"/>
          <w:b/>
          <w:bCs/>
          <w:sz w:val="24"/>
          <w:szCs w:val="24"/>
        </w:rPr>
      </w:pPr>
    </w:p>
    <w:p w14:paraId="6AC019D3" w14:textId="77777777" w:rsidR="00885D33" w:rsidRDefault="00885D33" w:rsidP="00885D33">
      <w:pPr>
        <w:spacing w:line="360" w:lineRule="auto"/>
        <w:jc w:val="center"/>
        <w:rPr>
          <w:rFonts w:ascii="Times New Roman" w:hAnsi="Times New Roman" w:cs="Times New Roman"/>
          <w:b/>
          <w:bCs/>
          <w:sz w:val="24"/>
          <w:szCs w:val="24"/>
        </w:rPr>
      </w:pPr>
    </w:p>
    <w:p w14:paraId="66AB97FB" w14:textId="77777777" w:rsidR="00885D33" w:rsidRDefault="00885D33" w:rsidP="00885D33">
      <w:pPr>
        <w:spacing w:line="360" w:lineRule="auto"/>
        <w:jc w:val="center"/>
        <w:rPr>
          <w:rFonts w:ascii="Times New Roman" w:hAnsi="Times New Roman" w:cs="Times New Roman"/>
          <w:b/>
          <w:bCs/>
          <w:sz w:val="24"/>
          <w:szCs w:val="24"/>
        </w:rPr>
      </w:pPr>
    </w:p>
    <w:p w14:paraId="5FF25A57" w14:textId="77777777" w:rsidR="00885D33" w:rsidRDefault="00885D33" w:rsidP="00885D33">
      <w:pPr>
        <w:spacing w:line="360" w:lineRule="auto"/>
        <w:jc w:val="center"/>
        <w:rPr>
          <w:rFonts w:ascii="Times New Roman" w:hAnsi="Times New Roman" w:cs="Times New Roman"/>
          <w:b/>
          <w:bCs/>
          <w:sz w:val="24"/>
          <w:szCs w:val="24"/>
        </w:rPr>
      </w:pPr>
    </w:p>
    <w:p w14:paraId="6F80937E" w14:textId="77777777" w:rsidR="00885D33" w:rsidRDefault="00885D33" w:rsidP="00885D33">
      <w:pPr>
        <w:spacing w:line="360" w:lineRule="auto"/>
        <w:jc w:val="center"/>
        <w:rPr>
          <w:rFonts w:ascii="Times New Roman" w:hAnsi="Times New Roman" w:cs="Times New Roman"/>
          <w:b/>
          <w:bCs/>
          <w:sz w:val="24"/>
          <w:szCs w:val="24"/>
        </w:rPr>
      </w:pPr>
    </w:p>
    <w:p w14:paraId="32A74B73" w14:textId="77777777" w:rsidR="00885D33" w:rsidRDefault="00885D33" w:rsidP="00885D33">
      <w:pPr>
        <w:spacing w:line="360" w:lineRule="auto"/>
        <w:jc w:val="center"/>
        <w:rPr>
          <w:rFonts w:ascii="Times New Roman" w:hAnsi="Times New Roman" w:cs="Times New Roman"/>
          <w:b/>
          <w:bCs/>
          <w:sz w:val="24"/>
          <w:szCs w:val="24"/>
        </w:rPr>
      </w:pPr>
    </w:p>
    <w:p w14:paraId="57064C39" w14:textId="77777777" w:rsidR="00885D33" w:rsidRPr="0051672A" w:rsidRDefault="00885D33" w:rsidP="00885D33">
      <w:pPr>
        <w:spacing w:line="360" w:lineRule="auto"/>
        <w:jc w:val="center"/>
        <w:rPr>
          <w:rFonts w:ascii="Times New Roman" w:hAnsi="Times New Roman" w:cs="Times New Roman"/>
          <w:b/>
          <w:bCs/>
          <w:sz w:val="24"/>
          <w:szCs w:val="24"/>
        </w:rPr>
      </w:pPr>
      <w:r w:rsidRPr="0051672A">
        <w:rPr>
          <w:rFonts w:ascii="Times New Roman" w:hAnsi="Times New Roman" w:cs="Times New Roman"/>
          <w:b/>
          <w:bCs/>
          <w:sz w:val="24"/>
          <w:szCs w:val="24"/>
        </w:rPr>
        <w:lastRenderedPageBreak/>
        <w:t>CHAPTER THREE</w:t>
      </w:r>
    </w:p>
    <w:p w14:paraId="27A7118E" w14:textId="77777777" w:rsidR="00885D33" w:rsidRPr="0051672A" w:rsidRDefault="00885D33" w:rsidP="00885D33">
      <w:pPr>
        <w:spacing w:line="360" w:lineRule="auto"/>
        <w:jc w:val="center"/>
        <w:rPr>
          <w:rFonts w:ascii="Times New Roman" w:hAnsi="Times New Roman" w:cs="Times New Roman"/>
          <w:b/>
          <w:bCs/>
          <w:sz w:val="24"/>
          <w:szCs w:val="24"/>
        </w:rPr>
      </w:pPr>
      <w:r w:rsidRPr="0051672A">
        <w:rPr>
          <w:rFonts w:ascii="Times New Roman" w:hAnsi="Times New Roman" w:cs="Times New Roman"/>
          <w:b/>
          <w:bCs/>
          <w:sz w:val="24"/>
          <w:szCs w:val="24"/>
        </w:rPr>
        <w:t>METHODOLOGY</w:t>
      </w:r>
    </w:p>
    <w:p w14:paraId="4F594F2C" w14:textId="77777777" w:rsidR="00885D33" w:rsidRPr="0051672A" w:rsidRDefault="00885D33" w:rsidP="00885D33">
      <w:pPr>
        <w:spacing w:line="360" w:lineRule="auto"/>
        <w:jc w:val="both"/>
        <w:rPr>
          <w:rFonts w:ascii="Times New Roman" w:hAnsi="Times New Roman" w:cs="Times New Roman"/>
          <w:sz w:val="24"/>
          <w:szCs w:val="24"/>
        </w:rPr>
      </w:pPr>
    </w:p>
    <w:p w14:paraId="303F3BFA"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 Overview of the Research Design</w:t>
      </w:r>
    </w:p>
    <w:p w14:paraId="04ECBC5E"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This chapter outlines the methodological approach employed in conducting the study. The methodology describes the overall research design, data sources, sampling procedures, data collection instruments, analysis techniques, ethical considerations, and methodological limitations. A robust methodological framework is essential to ensure that the study’s results are reliable, valid, and suitable for drawing meaningful conclusions about the local economic impacts of illegal mining in Ghana.</w:t>
      </w:r>
    </w:p>
    <w:p w14:paraId="09030DC3"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 xml:space="preserve">A </w:t>
      </w:r>
      <w:r w:rsidRPr="0051672A">
        <w:rPr>
          <w:rFonts w:ascii="Times New Roman" w:hAnsi="Times New Roman" w:cs="Times New Roman"/>
          <w:b/>
          <w:bCs/>
          <w:sz w:val="24"/>
          <w:szCs w:val="24"/>
        </w:rPr>
        <w:t>cross-sectional research design</w:t>
      </w:r>
      <w:r w:rsidRPr="0051672A">
        <w:rPr>
          <w:rFonts w:ascii="Times New Roman" w:hAnsi="Times New Roman" w:cs="Times New Roman"/>
          <w:sz w:val="24"/>
          <w:szCs w:val="24"/>
        </w:rPr>
        <w:t xml:space="preserve"> was adopted for this study. This design allows the researcher to collect data from respondents at a single point in time, enabling analysis of patterns, relationships, and differences across selected mining communities. Cross-sectional designs are widely used in socio-economic and environmental research because they provide a snapshot of the current situation and are appropriate for identifying associations between variables such as illegal mining intensity, household income, agricultural productivity, and health outcomes.</w:t>
      </w:r>
    </w:p>
    <w:p w14:paraId="55339A60"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 xml:space="preserve">To obtain comprehensive insights, the study employed a </w:t>
      </w:r>
      <w:r w:rsidRPr="0051672A">
        <w:rPr>
          <w:rFonts w:ascii="Times New Roman" w:hAnsi="Times New Roman" w:cs="Times New Roman"/>
          <w:b/>
          <w:bCs/>
          <w:sz w:val="24"/>
          <w:szCs w:val="24"/>
        </w:rPr>
        <w:t>mixed-methods approach</w:t>
      </w:r>
      <w:r w:rsidRPr="0051672A">
        <w:rPr>
          <w:rFonts w:ascii="Times New Roman" w:hAnsi="Times New Roman" w:cs="Times New Roman"/>
          <w:sz w:val="24"/>
          <w:szCs w:val="24"/>
        </w:rPr>
        <w:t>, integrating both quantitative and qualitative research techniques. Quantitative data helps in measuring the magnitude of economic impacts, while qualitative data provides context, perceptions, and deeper explanations behind the statistical patterns. This methodological triangulation strengthens the reliability and depth of findings.</w:t>
      </w:r>
      <w:r>
        <w:rPr>
          <w:rFonts w:ascii="Times New Roman" w:hAnsi="Times New Roman" w:cs="Times New Roman"/>
          <w:sz w:val="24"/>
          <w:szCs w:val="24"/>
        </w:rPr>
        <w:t xml:space="preserve"> </w:t>
      </w:r>
      <w:r w:rsidRPr="00BD785D">
        <w:rPr>
          <w:rFonts w:ascii="Times New Roman" w:hAnsi="Times New Roman" w:cs="Times New Roman"/>
          <w:sz w:val="24"/>
          <w:szCs w:val="24"/>
        </w:rPr>
        <w:t>[</w:t>
      </w:r>
      <w:r>
        <w:rPr>
          <w:rFonts w:ascii="Times New Roman" w:hAnsi="Times New Roman" w:cs="Times New Roman"/>
          <w:sz w:val="24"/>
          <w:szCs w:val="24"/>
        </w:rPr>
        <w:t>2</w:t>
      </w:r>
      <w:r w:rsidRPr="00BD785D">
        <w:rPr>
          <w:rFonts w:ascii="Times New Roman" w:hAnsi="Times New Roman" w:cs="Times New Roman"/>
          <w:sz w:val="24"/>
          <w:szCs w:val="24"/>
        </w:rPr>
        <w:t>1], [</w:t>
      </w:r>
      <w:r>
        <w:rPr>
          <w:rFonts w:ascii="Times New Roman" w:hAnsi="Times New Roman" w:cs="Times New Roman"/>
          <w:sz w:val="24"/>
          <w:szCs w:val="24"/>
        </w:rPr>
        <w:t>2</w:t>
      </w:r>
      <w:r w:rsidRPr="00BD785D">
        <w:rPr>
          <w:rFonts w:ascii="Times New Roman" w:hAnsi="Times New Roman" w:cs="Times New Roman"/>
          <w:sz w:val="24"/>
          <w:szCs w:val="24"/>
        </w:rPr>
        <w:t>2], [</w:t>
      </w:r>
      <w:r>
        <w:rPr>
          <w:rFonts w:ascii="Times New Roman" w:hAnsi="Times New Roman" w:cs="Times New Roman"/>
          <w:sz w:val="24"/>
          <w:szCs w:val="24"/>
        </w:rPr>
        <w:t>2</w:t>
      </w:r>
      <w:r w:rsidRPr="00BD785D">
        <w:rPr>
          <w:rFonts w:ascii="Times New Roman" w:hAnsi="Times New Roman" w:cs="Times New Roman"/>
          <w:sz w:val="24"/>
          <w:szCs w:val="24"/>
        </w:rPr>
        <w:t>3], [</w:t>
      </w:r>
      <w:r>
        <w:rPr>
          <w:rFonts w:ascii="Times New Roman" w:hAnsi="Times New Roman" w:cs="Times New Roman"/>
          <w:sz w:val="24"/>
          <w:szCs w:val="24"/>
        </w:rPr>
        <w:t>2</w:t>
      </w:r>
      <w:r w:rsidRPr="00BD785D">
        <w:rPr>
          <w:rFonts w:ascii="Times New Roman" w:hAnsi="Times New Roman" w:cs="Times New Roman"/>
          <w:sz w:val="24"/>
          <w:szCs w:val="24"/>
        </w:rPr>
        <w:t>6], [</w:t>
      </w:r>
      <w:r>
        <w:rPr>
          <w:rFonts w:ascii="Times New Roman" w:hAnsi="Times New Roman" w:cs="Times New Roman"/>
          <w:sz w:val="24"/>
          <w:szCs w:val="24"/>
        </w:rPr>
        <w:t>2</w:t>
      </w:r>
      <w:r w:rsidRPr="00BD785D">
        <w:rPr>
          <w:rFonts w:ascii="Times New Roman" w:hAnsi="Times New Roman" w:cs="Times New Roman"/>
          <w:sz w:val="24"/>
          <w:szCs w:val="24"/>
        </w:rPr>
        <w:t>5]</w:t>
      </w:r>
    </w:p>
    <w:p w14:paraId="37B638FB" w14:textId="77777777" w:rsidR="00885D33" w:rsidRPr="0051672A" w:rsidRDefault="00885D33" w:rsidP="00885D33">
      <w:pPr>
        <w:spacing w:line="360" w:lineRule="auto"/>
        <w:jc w:val="both"/>
        <w:rPr>
          <w:rFonts w:ascii="Times New Roman" w:hAnsi="Times New Roman" w:cs="Times New Roman"/>
          <w:sz w:val="24"/>
          <w:szCs w:val="24"/>
        </w:rPr>
      </w:pPr>
    </w:p>
    <w:p w14:paraId="64B4C26F"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3.1.1 Project Method Adopted and Justification</w:t>
      </w:r>
    </w:p>
    <w:p w14:paraId="05940095"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 xml:space="preserve">The study adopted a </w:t>
      </w:r>
      <w:r w:rsidRPr="0051672A">
        <w:rPr>
          <w:rFonts w:ascii="Times New Roman" w:hAnsi="Times New Roman" w:cs="Times New Roman"/>
          <w:b/>
          <w:bCs/>
          <w:sz w:val="24"/>
          <w:szCs w:val="24"/>
        </w:rPr>
        <w:t>mixed-methods (qualitative and quantitative) approach</w:t>
      </w:r>
      <w:r w:rsidRPr="0051672A">
        <w:rPr>
          <w:rFonts w:ascii="Times New Roman" w:hAnsi="Times New Roman" w:cs="Times New Roman"/>
          <w:sz w:val="24"/>
          <w:szCs w:val="24"/>
        </w:rPr>
        <w:t>, justified by the following considerations:</w:t>
      </w:r>
    </w:p>
    <w:p w14:paraId="19E708F5"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a. Need for numerical evidence</w:t>
      </w:r>
    </w:p>
    <w:p w14:paraId="4F4F54A7" w14:textId="77777777" w:rsidR="00885D33" w:rsidRPr="00BD785D" w:rsidRDefault="00885D33" w:rsidP="00885D33">
      <w:pPr>
        <w:spacing w:line="360" w:lineRule="auto"/>
        <w:jc w:val="both"/>
      </w:pPr>
      <w:r w:rsidRPr="0051672A">
        <w:rPr>
          <w:rFonts w:ascii="Times New Roman" w:hAnsi="Times New Roman" w:cs="Times New Roman"/>
          <w:sz w:val="24"/>
          <w:szCs w:val="24"/>
        </w:rPr>
        <w:lastRenderedPageBreak/>
        <w:t>Quantitative data (e.g., income levels, cost of living, agricultural output, healthcare expenses) is essential for assessing the magnitude of the economic effects of illegal mining.</w:t>
      </w:r>
      <w:r>
        <w:rPr>
          <w:rFonts w:ascii="Times New Roman" w:hAnsi="Times New Roman" w:cs="Times New Roman"/>
          <w:sz w:val="24"/>
          <w:szCs w:val="24"/>
        </w:rPr>
        <w:t xml:space="preserve"> </w:t>
      </w:r>
      <w:r w:rsidRPr="00BD785D">
        <w:t>[</w:t>
      </w:r>
      <w:r>
        <w:t>2</w:t>
      </w:r>
      <w:r w:rsidRPr="00BD785D">
        <w:t>1], [</w:t>
      </w:r>
      <w:r>
        <w:t>2</w:t>
      </w:r>
      <w:r w:rsidRPr="00BD785D">
        <w:t>0], [</w:t>
      </w:r>
      <w:r>
        <w:t>2</w:t>
      </w:r>
      <w:r w:rsidRPr="00BD785D">
        <w:t>2], [</w:t>
      </w:r>
      <w:r>
        <w:t>2</w:t>
      </w:r>
      <w:r w:rsidRPr="00BD785D">
        <w:t>5]</w:t>
      </w:r>
    </w:p>
    <w:p w14:paraId="316F669B" w14:textId="77777777" w:rsidR="00885D33" w:rsidRPr="0051672A" w:rsidRDefault="00885D33" w:rsidP="00885D33">
      <w:pPr>
        <w:spacing w:line="360" w:lineRule="auto"/>
        <w:jc w:val="both"/>
        <w:rPr>
          <w:rFonts w:ascii="Times New Roman" w:hAnsi="Times New Roman" w:cs="Times New Roman"/>
          <w:sz w:val="24"/>
          <w:szCs w:val="24"/>
        </w:rPr>
      </w:pPr>
    </w:p>
    <w:p w14:paraId="19C01D48"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b. Need for contextual understanding</w:t>
      </w:r>
    </w:p>
    <w:p w14:paraId="7A3005E1"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Qualitative data from interviews helps explain how illegal mining shapes livelihoods, socio-economic dynamics, institutional challenges, and household decision-making.</w:t>
      </w:r>
    </w:p>
    <w:p w14:paraId="1F5E87D2"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c. Complexity of the illegal mining phenomenon</w:t>
      </w:r>
    </w:p>
    <w:p w14:paraId="088D392B"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Illegal mining is a multidimensional issue involving economics, environment, culture, and governance. A mixed approach captures this complexity better than a single method.</w:t>
      </w:r>
    </w:p>
    <w:p w14:paraId="2CD6CABD"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d. Policy relevance</w:t>
      </w:r>
    </w:p>
    <w:p w14:paraId="472C7D44"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Government agencies rely heavily on both statistical evidence and community narratives. Mixed-method evidence is therefore more useful for policy formulation.</w:t>
      </w:r>
    </w:p>
    <w:p w14:paraId="10CE73EC"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Research Approach Summary</w:t>
      </w:r>
    </w:p>
    <w:tbl>
      <w:tblPr>
        <w:tblW w:w="100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2451"/>
        <w:gridCol w:w="5670"/>
      </w:tblGrid>
      <w:tr w:rsidR="00885D33" w:rsidRPr="00BD785D" w14:paraId="4961C506" w14:textId="77777777" w:rsidTr="007D59E4">
        <w:trPr>
          <w:trHeight w:val="1054"/>
          <w:tblHeader/>
          <w:tblCellSpacing w:w="15" w:type="dxa"/>
        </w:trPr>
        <w:tc>
          <w:tcPr>
            <w:tcW w:w="1882" w:type="dxa"/>
            <w:vAlign w:val="center"/>
            <w:hideMark/>
          </w:tcPr>
          <w:p w14:paraId="5B41CC85" w14:textId="77777777" w:rsidR="00885D33" w:rsidRPr="00BD785D" w:rsidRDefault="00885D33" w:rsidP="007D59E4">
            <w:pPr>
              <w:spacing w:line="360" w:lineRule="auto"/>
              <w:jc w:val="both"/>
            </w:pPr>
            <w:r w:rsidRPr="00BD785D">
              <w:t>Research Dimension</w:t>
            </w:r>
          </w:p>
        </w:tc>
        <w:tc>
          <w:tcPr>
            <w:tcW w:w="0" w:type="auto"/>
            <w:vAlign w:val="center"/>
            <w:hideMark/>
          </w:tcPr>
          <w:p w14:paraId="064FF578" w14:textId="77777777" w:rsidR="00885D33" w:rsidRPr="00BD785D" w:rsidRDefault="00885D33" w:rsidP="007D59E4">
            <w:pPr>
              <w:spacing w:line="360" w:lineRule="auto"/>
              <w:jc w:val="both"/>
            </w:pPr>
            <w:r w:rsidRPr="00BD785D">
              <w:t>Method Adopted</w:t>
            </w:r>
          </w:p>
        </w:tc>
        <w:tc>
          <w:tcPr>
            <w:tcW w:w="0" w:type="auto"/>
            <w:vAlign w:val="center"/>
            <w:hideMark/>
          </w:tcPr>
          <w:p w14:paraId="4488A654" w14:textId="77777777" w:rsidR="00885D33" w:rsidRPr="00BD785D" w:rsidRDefault="00885D33" w:rsidP="007D59E4">
            <w:pPr>
              <w:spacing w:line="360" w:lineRule="auto"/>
              <w:jc w:val="both"/>
            </w:pPr>
            <w:r w:rsidRPr="00BD785D">
              <w:t>Justification</w:t>
            </w:r>
          </w:p>
        </w:tc>
      </w:tr>
      <w:tr w:rsidR="00885D33" w:rsidRPr="00BD785D" w14:paraId="2B8233D5" w14:textId="77777777" w:rsidTr="007D59E4">
        <w:trPr>
          <w:trHeight w:val="1054"/>
          <w:tblCellSpacing w:w="15" w:type="dxa"/>
        </w:trPr>
        <w:tc>
          <w:tcPr>
            <w:tcW w:w="1882" w:type="dxa"/>
            <w:vAlign w:val="center"/>
            <w:hideMark/>
          </w:tcPr>
          <w:p w14:paraId="46D04F38" w14:textId="77777777" w:rsidR="00885D33" w:rsidRPr="00BD785D" w:rsidRDefault="00885D33" w:rsidP="007D59E4">
            <w:pPr>
              <w:spacing w:line="360" w:lineRule="auto"/>
              <w:jc w:val="both"/>
            </w:pPr>
            <w:r w:rsidRPr="00BD785D">
              <w:t>Ontology</w:t>
            </w:r>
          </w:p>
        </w:tc>
        <w:tc>
          <w:tcPr>
            <w:tcW w:w="0" w:type="auto"/>
            <w:vAlign w:val="center"/>
            <w:hideMark/>
          </w:tcPr>
          <w:p w14:paraId="407C0198" w14:textId="77777777" w:rsidR="00885D33" w:rsidRPr="00BD785D" w:rsidRDefault="00885D33" w:rsidP="007D59E4">
            <w:pPr>
              <w:spacing w:line="360" w:lineRule="auto"/>
              <w:jc w:val="both"/>
            </w:pPr>
            <w:r w:rsidRPr="00BD785D">
              <w:t>Realism</w:t>
            </w:r>
          </w:p>
        </w:tc>
        <w:tc>
          <w:tcPr>
            <w:tcW w:w="0" w:type="auto"/>
            <w:vAlign w:val="center"/>
            <w:hideMark/>
          </w:tcPr>
          <w:p w14:paraId="7055ED6C" w14:textId="77777777" w:rsidR="00885D33" w:rsidRPr="00BD785D" w:rsidRDefault="00885D33" w:rsidP="007D59E4">
            <w:pPr>
              <w:spacing w:line="360" w:lineRule="auto"/>
              <w:jc w:val="both"/>
            </w:pPr>
            <w:r w:rsidRPr="00BD785D">
              <w:t>Recognizes the reality of economic conditions and environmental degradation</w:t>
            </w:r>
          </w:p>
        </w:tc>
      </w:tr>
      <w:tr w:rsidR="00885D33" w:rsidRPr="00BD785D" w14:paraId="380F27BD" w14:textId="77777777" w:rsidTr="007D59E4">
        <w:trPr>
          <w:trHeight w:val="1054"/>
          <w:tblCellSpacing w:w="15" w:type="dxa"/>
        </w:trPr>
        <w:tc>
          <w:tcPr>
            <w:tcW w:w="1882" w:type="dxa"/>
            <w:vAlign w:val="center"/>
            <w:hideMark/>
          </w:tcPr>
          <w:p w14:paraId="3D0B45ED" w14:textId="77777777" w:rsidR="00885D33" w:rsidRPr="00BD785D" w:rsidRDefault="00885D33" w:rsidP="007D59E4">
            <w:pPr>
              <w:spacing w:line="360" w:lineRule="auto"/>
              <w:jc w:val="both"/>
            </w:pPr>
            <w:r w:rsidRPr="00BD785D">
              <w:t>Epistemology</w:t>
            </w:r>
          </w:p>
        </w:tc>
        <w:tc>
          <w:tcPr>
            <w:tcW w:w="0" w:type="auto"/>
            <w:vAlign w:val="center"/>
            <w:hideMark/>
          </w:tcPr>
          <w:p w14:paraId="74865CE0" w14:textId="77777777" w:rsidR="00885D33" w:rsidRPr="00BD785D" w:rsidRDefault="00885D33" w:rsidP="007D59E4">
            <w:pPr>
              <w:spacing w:line="360" w:lineRule="auto"/>
              <w:jc w:val="both"/>
            </w:pPr>
            <w:r w:rsidRPr="00BD785D">
              <w:t>Positivist &amp; Interpretivist blend</w:t>
            </w:r>
          </w:p>
        </w:tc>
        <w:tc>
          <w:tcPr>
            <w:tcW w:w="0" w:type="auto"/>
            <w:vAlign w:val="center"/>
            <w:hideMark/>
          </w:tcPr>
          <w:p w14:paraId="61A5FE06" w14:textId="77777777" w:rsidR="00885D33" w:rsidRPr="00BD785D" w:rsidRDefault="00885D33" w:rsidP="007D59E4">
            <w:pPr>
              <w:spacing w:line="360" w:lineRule="auto"/>
              <w:jc w:val="both"/>
            </w:pPr>
            <w:r w:rsidRPr="00BD785D">
              <w:t>Uses measurable data and interpretive insights</w:t>
            </w:r>
          </w:p>
        </w:tc>
      </w:tr>
      <w:tr w:rsidR="00885D33" w:rsidRPr="00BD785D" w14:paraId="51DECFD4" w14:textId="77777777" w:rsidTr="007D59E4">
        <w:trPr>
          <w:trHeight w:val="606"/>
          <w:tblCellSpacing w:w="15" w:type="dxa"/>
        </w:trPr>
        <w:tc>
          <w:tcPr>
            <w:tcW w:w="1882" w:type="dxa"/>
            <w:vAlign w:val="center"/>
            <w:hideMark/>
          </w:tcPr>
          <w:p w14:paraId="3874454B" w14:textId="77777777" w:rsidR="00885D33" w:rsidRPr="00BD785D" w:rsidRDefault="00885D33" w:rsidP="007D59E4">
            <w:pPr>
              <w:spacing w:line="360" w:lineRule="auto"/>
              <w:jc w:val="both"/>
            </w:pPr>
            <w:r w:rsidRPr="00BD785D">
              <w:t>Research type</w:t>
            </w:r>
          </w:p>
        </w:tc>
        <w:tc>
          <w:tcPr>
            <w:tcW w:w="0" w:type="auto"/>
            <w:vAlign w:val="center"/>
            <w:hideMark/>
          </w:tcPr>
          <w:p w14:paraId="5F931A99" w14:textId="77777777" w:rsidR="00885D33" w:rsidRPr="00BD785D" w:rsidRDefault="00885D33" w:rsidP="007D59E4">
            <w:pPr>
              <w:spacing w:line="360" w:lineRule="auto"/>
              <w:jc w:val="both"/>
            </w:pPr>
            <w:r w:rsidRPr="00BD785D">
              <w:t>Mixed methods</w:t>
            </w:r>
          </w:p>
        </w:tc>
        <w:tc>
          <w:tcPr>
            <w:tcW w:w="0" w:type="auto"/>
            <w:vAlign w:val="center"/>
            <w:hideMark/>
          </w:tcPr>
          <w:p w14:paraId="29703CF2" w14:textId="77777777" w:rsidR="00885D33" w:rsidRPr="00BD785D" w:rsidRDefault="00885D33" w:rsidP="007D59E4">
            <w:pPr>
              <w:spacing w:line="360" w:lineRule="auto"/>
              <w:jc w:val="both"/>
            </w:pPr>
            <w:r w:rsidRPr="00BD785D">
              <w:t>Ensures comprehensive understanding</w:t>
            </w:r>
          </w:p>
        </w:tc>
      </w:tr>
      <w:tr w:rsidR="00885D33" w:rsidRPr="00BD785D" w14:paraId="629D9676" w14:textId="77777777" w:rsidTr="007D59E4">
        <w:trPr>
          <w:trHeight w:val="1054"/>
          <w:tblCellSpacing w:w="15" w:type="dxa"/>
        </w:trPr>
        <w:tc>
          <w:tcPr>
            <w:tcW w:w="1882" w:type="dxa"/>
            <w:vAlign w:val="center"/>
            <w:hideMark/>
          </w:tcPr>
          <w:p w14:paraId="6BD7CF88" w14:textId="77777777" w:rsidR="00885D33" w:rsidRPr="00BD785D" w:rsidRDefault="00885D33" w:rsidP="007D59E4">
            <w:pPr>
              <w:spacing w:line="360" w:lineRule="auto"/>
              <w:jc w:val="both"/>
            </w:pPr>
            <w:r w:rsidRPr="00BD785D">
              <w:t>Design</w:t>
            </w:r>
          </w:p>
        </w:tc>
        <w:tc>
          <w:tcPr>
            <w:tcW w:w="0" w:type="auto"/>
            <w:vAlign w:val="center"/>
            <w:hideMark/>
          </w:tcPr>
          <w:p w14:paraId="5141743D" w14:textId="77777777" w:rsidR="00885D33" w:rsidRPr="00BD785D" w:rsidRDefault="00885D33" w:rsidP="007D59E4">
            <w:pPr>
              <w:spacing w:line="360" w:lineRule="auto"/>
              <w:jc w:val="both"/>
            </w:pPr>
            <w:r w:rsidRPr="00BD785D">
              <w:t>Cross-sectional</w:t>
            </w:r>
          </w:p>
        </w:tc>
        <w:tc>
          <w:tcPr>
            <w:tcW w:w="0" w:type="auto"/>
            <w:vAlign w:val="center"/>
            <w:hideMark/>
          </w:tcPr>
          <w:p w14:paraId="57152E49" w14:textId="77777777" w:rsidR="00885D33" w:rsidRPr="00BD785D" w:rsidRDefault="00885D33" w:rsidP="007D59E4">
            <w:pPr>
              <w:spacing w:line="360" w:lineRule="auto"/>
              <w:jc w:val="both"/>
            </w:pPr>
            <w:r w:rsidRPr="00BD785D">
              <w:t>Provides snapshot of current economic and environmental outcomes</w:t>
            </w:r>
          </w:p>
        </w:tc>
      </w:tr>
    </w:tbl>
    <w:p w14:paraId="52A214F1" w14:textId="77777777" w:rsidR="00885D33" w:rsidRPr="0051672A" w:rsidRDefault="00885D33" w:rsidP="00885D33">
      <w:pPr>
        <w:spacing w:line="360" w:lineRule="auto"/>
        <w:jc w:val="both"/>
        <w:rPr>
          <w:rFonts w:ascii="Times New Roman" w:hAnsi="Times New Roman" w:cs="Times New Roman"/>
          <w:sz w:val="24"/>
          <w:szCs w:val="24"/>
        </w:rPr>
      </w:pPr>
    </w:p>
    <w:p w14:paraId="2F0A46DB"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3.1.2 Various Phases of the Research Process</w:t>
      </w:r>
    </w:p>
    <w:p w14:paraId="384D0937"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lastRenderedPageBreak/>
        <w:t>The research process was divided into several systematic phases to ensure rigor:</w:t>
      </w:r>
    </w:p>
    <w:p w14:paraId="7E674BA8"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Phase 1: Problem Identification and Literature Review</w:t>
      </w:r>
    </w:p>
    <w:p w14:paraId="5BCE7393"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 researcher identified knowledge gaps by reviewing academic journals, policy reports, and previous studies on illegal mining</w:t>
      </w:r>
      <w:r>
        <w:rPr>
          <w:rFonts w:ascii="Times New Roman" w:hAnsi="Times New Roman" w:cs="Times New Roman"/>
          <w:sz w:val="24"/>
          <w:szCs w:val="24"/>
        </w:rPr>
        <w:t xml:space="preserve"> [21]</w:t>
      </w:r>
    </w:p>
    <w:p w14:paraId="1A34BEDF"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Phase 2: Development of Conceptual Framework &amp; Research Instruments</w:t>
      </w:r>
    </w:p>
    <w:p w14:paraId="748B3D23"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 conceptual framework linking illegal mining to local economic outcomes was formulated. Instruments such as questionnaires and interview guides were drafted and validated</w:t>
      </w:r>
      <w:r>
        <w:rPr>
          <w:rFonts w:ascii="Times New Roman" w:hAnsi="Times New Roman" w:cs="Times New Roman"/>
          <w:sz w:val="24"/>
          <w:szCs w:val="24"/>
        </w:rPr>
        <w:t xml:space="preserve"> [22]</w:t>
      </w:r>
    </w:p>
    <w:p w14:paraId="1CB55689"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Phase 3: Site Selection and Sampling Design</w:t>
      </w:r>
    </w:p>
    <w:p w14:paraId="73C5921E"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Specific mining-prone districts in Ghana were selected based on prevalence of illegal mining and environmental impact intensity</w:t>
      </w:r>
      <w:r>
        <w:rPr>
          <w:rFonts w:ascii="Times New Roman" w:hAnsi="Times New Roman" w:cs="Times New Roman"/>
          <w:sz w:val="24"/>
          <w:szCs w:val="24"/>
        </w:rPr>
        <w:t xml:space="preserve"> [23]</w:t>
      </w:r>
    </w:p>
    <w:p w14:paraId="7D838C9E"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Phase 4: Data Collection</w:t>
      </w:r>
    </w:p>
    <w:p w14:paraId="3AB69630" w14:textId="77777777" w:rsidR="00885D33" w:rsidRPr="0051672A" w:rsidRDefault="00885D33" w:rsidP="00885D33">
      <w:pPr>
        <w:pStyle w:val="ListParagraph"/>
        <w:numPr>
          <w:ilvl w:val="0"/>
          <w:numId w:val="45"/>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Household surveys were administered.</w:t>
      </w:r>
    </w:p>
    <w:p w14:paraId="09AC94F8" w14:textId="77777777" w:rsidR="00885D33" w:rsidRPr="0051672A" w:rsidRDefault="00885D33" w:rsidP="00885D33">
      <w:pPr>
        <w:pStyle w:val="ListParagraph"/>
        <w:numPr>
          <w:ilvl w:val="0"/>
          <w:numId w:val="45"/>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Interviews were conducted with community leaders, farmers, youth miners, traders, and local government officials.</w:t>
      </w:r>
    </w:p>
    <w:p w14:paraId="3CDBA64A"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Phase 5: Data Cleaning and Coding</w:t>
      </w:r>
    </w:p>
    <w:p w14:paraId="51874790"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Quantitative data was cleaned and coded for statistical analysis using software such as SPSS or STATA.</w:t>
      </w:r>
      <w:r w:rsidRPr="0051672A">
        <w:rPr>
          <w:rFonts w:ascii="Times New Roman" w:hAnsi="Times New Roman" w:cs="Times New Roman"/>
          <w:sz w:val="24"/>
          <w:szCs w:val="24"/>
        </w:rPr>
        <w:br/>
        <w:t>Qualitative interviews were transcribed and coded into thematic categories</w:t>
      </w:r>
      <w:r>
        <w:rPr>
          <w:rFonts w:ascii="Times New Roman" w:hAnsi="Times New Roman" w:cs="Times New Roman"/>
          <w:sz w:val="24"/>
          <w:szCs w:val="24"/>
        </w:rPr>
        <w:t xml:space="preserve"> [25]</w:t>
      </w:r>
    </w:p>
    <w:p w14:paraId="4DD1419E"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Phase 6: Data Analysis and Interpretation</w:t>
      </w:r>
    </w:p>
    <w:p w14:paraId="6FCF3039"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Quantitative analysis was performed (descriptive statistics, correlation, regression).</w:t>
      </w:r>
      <w:r w:rsidRPr="0051672A">
        <w:rPr>
          <w:rFonts w:ascii="Times New Roman" w:hAnsi="Times New Roman" w:cs="Times New Roman"/>
          <w:sz w:val="24"/>
          <w:szCs w:val="24"/>
        </w:rPr>
        <w:br/>
        <w:t>Qualitative responses were grouped into themes reflecting socio-economic and environmental impacts</w:t>
      </w:r>
      <w:r>
        <w:rPr>
          <w:rFonts w:ascii="Times New Roman" w:hAnsi="Times New Roman" w:cs="Times New Roman"/>
          <w:sz w:val="24"/>
          <w:szCs w:val="24"/>
        </w:rPr>
        <w:t xml:space="preserve"> [28].</w:t>
      </w:r>
    </w:p>
    <w:p w14:paraId="7A79F523"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Phase 7: Reporting and Recommendations</w:t>
      </w:r>
    </w:p>
    <w:p w14:paraId="33BE386D"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Key findings were presented and policy-relevant recommendations proposed</w:t>
      </w:r>
      <w:r>
        <w:rPr>
          <w:rFonts w:ascii="Times New Roman" w:hAnsi="Times New Roman" w:cs="Times New Roman"/>
          <w:sz w:val="24"/>
          <w:szCs w:val="24"/>
        </w:rPr>
        <w:t xml:space="preserve"> [29].</w:t>
      </w:r>
    </w:p>
    <w:p w14:paraId="2387790D" w14:textId="77777777" w:rsidR="00885D33" w:rsidRPr="0051672A" w:rsidRDefault="00885D33" w:rsidP="00885D33">
      <w:pPr>
        <w:spacing w:line="360" w:lineRule="auto"/>
        <w:jc w:val="both"/>
        <w:rPr>
          <w:rFonts w:ascii="Times New Roman" w:hAnsi="Times New Roman" w:cs="Times New Roman"/>
          <w:sz w:val="24"/>
          <w:szCs w:val="24"/>
        </w:rPr>
      </w:pPr>
    </w:p>
    <w:p w14:paraId="1F3BBE31"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lastRenderedPageBreak/>
        <w:t>3.1.3 Variables, Population, and Sampling Techniques</w:t>
      </w:r>
    </w:p>
    <w:p w14:paraId="51FC28CE"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Population</w:t>
      </w:r>
    </w:p>
    <w:p w14:paraId="51B639DB"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 population includes individuals living in illegal mining-affected communities, such as:</w:t>
      </w:r>
    </w:p>
    <w:p w14:paraId="56D66A49" w14:textId="77777777" w:rsidR="00885D33" w:rsidRPr="0051672A" w:rsidRDefault="00885D33" w:rsidP="00885D33">
      <w:pPr>
        <w:pStyle w:val="ListParagraph"/>
        <w:numPr>
          <w:ilvl w:val="0"/>
          <w:numId w:val="4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household heads</w:t>
      </w:r>
    </w:p>
    <w:p w14:paraId="7AB869A7" w14:textId="77777777" w:rsidR="00885D33" w:rsidRPr="0051672A" w:rsidRDefault="00885D33" w:rsidP="00885D33">
      <w:pPr>
        <w:pStyle w:val="ListParagraph"/>
        <w:numPr>
          <w:ilvl w:val="0"/>
          <w:numId w:val="4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farmers</w:t>
      </w:r>
    </w:p>
    <w:p w14:paraId="0FBA2488" w14:textId="77777777" w:rsidR="00885D33" w:rsidRPr="0051672A" w:rsidRDefault="00885D33" w:rsidP="00885D33">
      <w:pPr>
        <w:pStyle w:val="ListParagraph"/>
        <w:numPr>
          <w:ilvl w:val="0"/>
          <w:numId w:val="4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small business operators</w:t>
      </w:r>
    </w:p>
    <w:p w14:paraId="7318286E" w14:textId="77777777" w:rsidR="00885D33" w:rsidRPr="0051672A" w:rsidRDefault="00885D33" w:rsidP="00885D33">
      <w:pPr>
        <w:pStyle w:val="ListParagraph"/>
        <w:numPr>
          <w:ilvl w:val="0"/>
          <w:numId w:val="4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miners (both legal and illegal)</w:t>
      </w:r>
    </w:p>
    <w:p w14:paraId="00D3F88E" w14:textId="77777777" w:rsidR="00885D33" w:rsidRPr="0051672A" w:rsidRDefault="00885D33" w:rsidP="00885D33">
      <w:pPr>
        <w:pStyle w:val="ListParagraph"/>
        <w:numPr>
          <w:ilvl w:val="0"/>
          <w:numId w:val="4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traditional authorities</w:t>
      </w:r>
    </w:p>
    <w:p w14:paraId="5EF304F9" w14:textId="77777777" w:rsidR="00885D33" w:rsidRPr="0051672A" w:rsidRDefault="00885D33" w:rsidP="00885D33">
      <w:pPr>
        <w:pStyle w:val="ListParagraph"/>
        <w:numPr>
          <w:ilvl w:val="0"/>
          <w:numId w:val="4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local assembly members</w:t>
      </w:r>
    </w:p>
    <w:p w14:paraId="2C12B6CD" w14:textId="77777777" w:rsidR="00885D33" w:rsidRPr="0051672A" w:rsidRDefault="00885D33" w:rsidP="00885D33">
      <w:pPr>
        <w:pStyle w:val="ListParagraph"/>
        <w:numPr>
          <w:ilvl w:val="0"/>
          <w:numId w:val="4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women’s groups and youth associations</w:t>
      </w:r>
    </w:p>
    <w:p w14:paraId="64FB9C74"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Sample Frame</w:t>
      </w:r>
    </w:p>
    <w:p w14:paraId="23AE0102"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 sampling frame consists of households and community institutions located within 5–10 km proximity to major illegal mining sites.</w:t>
      </w:r>
    </w:p>
    <w:p w14:paraId="65696EA9"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Variables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7273"/>
      </w:tblGrid>
      <w:tr w:rsidR="00885D33" w:rsidRPr="0051672A" w14:paraId="645DACDC" w14:textId="77777777" w:rsidTr="007D59E4">
        <w:trPr>
          <w:tblHeader/>
          <w:tblCellSpacing w:w="15" w:type="dxa"/>
        </w:trPr>
        <w:tc>
          <w:tcPr>
            <w:tcW w:w="0" w:type="auto"/>
            <w:vAlign w:val="center"/>
            <w:hideMark/>
          </w:tcPr>
          <w:p w14:paraId="18C7276F" w14:textId="77777777" w:rsidR="00885D33" w:rsidRPr="0051672A" w:rsidRDefault="00885D33" w:rsidP="007D59E4">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Variable Type</w:t>
            </w:r>
          </w:p>
        </w:tc>
        <w:tc>
          <w:tcPr>
            <w:tcW w:w="0" w:type="auto"/>
            <w:vAlign w:val="center"/>
            <w:hideMark/>
          </w:tcPr>
          <w:p w14:paraId="2B407F3A" w14:textId="77777777" w:rsidR="00885D33" w:rsidRPr="0051672A" w:rsidRDefault="00885D33" w:rsidP="007D59E4">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Variables</w:t>
            </w:r>
          </w:p>
        </w:tc>
      </w:tr>
      <w:tr w:rsidR="00885D33" w:rsidRPr="0051672A" w14:paraId="10BE4664" w14:textId="77777777" w:rsidTr="007D59E4">
        <w:trPr>
          <w:tblCellSpacing w:w="15" w:type="dxa"/>
        </w:trPr>
        <w:tc>
          <w:tcPr>
            <w:tcW w:w="0" w:type="auto"/>
            <w:vAlign w:val="center"/>
            <w:hideMark/>
          </w:tcPr>
          <w:p w14:paraId="78BD5720" w14:textId="77777777" w:rsidR="00885D33" w:rsidRPr="0051672A" w:rsidRDefault="00885D33" w:rsidP="007D59E4">
            <w:p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Independent Variables</w:t>
            </w:r>
          </w:p>
        </w:tc>
        <w:tc>
          <w:tcPr>
            <w:tcW w:w="0" w:type="auto"/>
            <w:vAlign w:val="center"/>
            <w:hideMark/>
          </w:tcPr>
          <w:p w14:paraId="12C45359" w14:textId="77777777" w:rsidR="00885D33" w:rsidRPr="0051672A" w:rsidRDefault="00885D33" w:rsidP="007D59E4">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Illegal mining intensity, land degradation, water pollution, mining employment type</w:t>
            </w:r>
          </w:p>
        </w:tc>
      </w:tr>
      <w:tr w:rsidR="00885D33" w:rsidRPr="0051672A" w14:paraId="647D221D" w14:textId="77777777" w:rsidTr="007D59E4">
        <w:trPr>
          <w:tblCellSpacing w:w="15" w:type="dxa"/>
        </w:trPr>
        <w:tc>
          <w:tcPr>
            <w:tcW w:w="0" w:type="auto"/>
            <w:vAlign w:val="center"/>
            <w:hideMark/>
          </w:tcPr>
          <w:p w14:paraId="6E9F219F" w14:textId="77777777" w:rsidR="00885D33" w:rsidRPr="0051672A" w:rsidRDefault="00885D33" w:rsidP="007D59E4">
            <w:p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Dependent Variables</w:t>
            </w:r>
          </w:p>
        </w:tc>
        <w:tc>
          <w:tcPr>
            <w:tcW w:w="0" w:type="auto"/>
            <w:vAlign w:val="center"/>
            <w:hideMark/>
          </w:tcPr>
          <w:p w14:paraId="69D9D2E9" w14:textId="77777777" w:rsidR="00885D33" w:rsidRPr="0051672A" w:rsidRDefault="00885D33" w:rsidP="007D59E4">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Household income, agricultural productivity, cost of living, health expenditure, local business performance</w:t>
            </w:r>
          </w:p>
        </w:tc>
      </w:tr>
      <w:tr w:rsidR="00885D33" w:rsidRPr="0051672A" w14:paraId="203D7926" w14:textId="77777777" w:rsidTr="007D59E4">
        <w:trPr>
          <w:tblCellSpacing w:w="15" w:type="dxa"/>
        </w:trPr>
        <w:tc>
          <w:tcPr>
            <w:tcW w:w="0" w:type="auto"/>
            <w:vAlign w:val="center"/>
            <w:hideMark/>
          </w:tcPr>
          <w:p w14:paraId="2F929AD6" w14:textId="77777777" w:rsidR="00885D33" w:rsidRPr="0051672A" w:rsidRDefault="00885D33" w:rsidP="007D59E4">
            <w:p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Control Variables</w:t>
            </w:r>
          </w:p>
        </w:tc>
        <w:tc>
          <w:tcPr>
            <w:tcW w:w="0" w:type="auto"/>
            <w:vAlign w:val="center"/>
            <w:hideMark/>
          </w:tcPr>
          <w:p w14:paraId="264AD797" w14:textId="77777777" w:rsidR="00885D33" w:rsidRPr="0051672A" w:rsidRDefault="00885D33" w:rsidP="007D59E4">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Household size, age, education, occupation, land ownership</w:t>
            </w:r>
          </w:p>
        </w:tc>
      </w:tr>
    </w:tbl>
    <w:p w14:paraId="715D709B"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Sampling Techniques</w:t>
      </w:r>
    </w:p>
    <w:p w14:paraId="28B5E74A"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 xml:space="preserve">A combination of </w:t>
      </w:r>
      <w:r w:rsidRPr="0051672A">
        <w:rPr>
          <w:rFonts w:ascii="Times New Roman" w:hAnsi="Times New Roman" w:cs="Times New Roman"/>
          <w:b/>
          <w:bCs/>
          <w:sz w:val="24"/>
          <w:szCs w:val="24"/>
        </w:rPr>
        <w:t>stratified sampling</w:t>
      </w:r>
      <w:r w:rsidRPr="0051672A">
        <w:rPr>
          <w:rFonts w:ascii="Times New Roman" w:hAnsi="Times New Roman" w:cs="Times New Roman"/>
          <w:sz w:val="24"/>
          <w:szCs w:val="24"/>
        </w:rPr>
        <w:t xml:space="preserve">, </w:t>
      </w:r>
      <w:r w:rsidRPr="0051672A">
        <w:rPr>
          <w:rFonts w:ascii="Times New Roman" w:hAnsi="Times New Roman" w:cs="Times New Roman"/>
          <w:b/>
          <w:bCs/>
          <w:sz w:val="24"/>
          <w:szCs w:val="24"/>
        </w:rPr>
        <w:t>simple random sampling</w:t>
      </w:r>
      <w:r w:rsidRPr="0051672A">
        <w:rPr>
          <w:rFonts w:ascii="Times New Roman" w:hAnsi="Times New Roman" w:cs="Times New Roman"/>
          <w:sz w:val="24"/>
          <w:szCs w:val="24"/>
        </w:rPr>
        <w:t xml:space="preserve">, and </w:t>
      </w:r>
      <w:r w:rsidRPr="0051672A">
        <w:rPr>
          <w:rFonts w:ascii="Times New Roman" w:hAnsi="Times New Roman" w:cs="Times New Roman"/>
          <w:b/>
          <w:bCs/>
          <w:sz w:val="24"/>
          <w:szCs w:val="24"/>
        </w:rPr>
        <w:t>purposive sampling</w:t>
      </w:r>
      <w:r w:rsidRPr="0051672A">
        <w:rPr>
          <w:rFonts w:ascii="Times New Roman" w:hAnsi="Times New Roman" w:cs="Times New Roman"/>
          <w:sz w:val="24"/>
          <w:szCs w:val="24"/>
        </w:rPr>
        <w:t xml:space="preserve"> was used:</w:t>
      </w:r>
    </w:p>
    <w:p w14:paraId="6576DAD2" w14:textId="77777777" w:rsidR="00885D33" w:rsidRPr="0051672A" w:rsidRDefault="00885D33" w:rsidP="00885D33">
      <w:pPr>
        <w:pStyle w:val="ListParagraph"/>
        <w:numPr>
          <w:ilvl w:val="0"/>
          <w:numId w:val="4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Stratified sampling</w:t>
      </w:r>
      <w:r w:rsidRPr="0051672A">
        <w:rPr>
          <w:rFonts w:ascii="Times New Roman" w:hAnsi="Times New Roman" w:cs="Times New Roman"/>
          <w:sz w:val="24"/>
          <w:szCs w:val="24"/>
        </w:rPr>
        <w:t xml:space="preserve"> ensured representation across different communities.</w:t>
      </w:r>
    </w:p>
    <w:p w14:paraId="1BB59B6F" w14:textId="77777777" w:rsidR="00885D33" w:rsidRPr="0051672A" w:rsidRDefault="00885D33" w:rsidP="00885D33">
      <w:pPr>
        <w:pStyle w:val="ListParagraph"/>
        <w:numPr>
          <w:ilvl w:val="0"/>
          <w:numId w:val="4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Simple random sampling</w:t>
      </w:r>
      <w:r w:rsidRPr="0051672A">
        <w:rPr>
          <w:rFonts w:ascii="Times New Roman" w:hAnsi="Times New Roman" w:cs="Times New Roman"/>
          <w:sz w:val="24"/>
          <w:szCs w:val="24"/>
        </w:rPr>
        <w:t xml:space="preserve"> was used to select households within strata.</w:t>
      </w:r>
    </w:p>
    <w:p w14:paraId="2118AF71" w14:textId="77777777" w:rsidR="00885D33" w:rsidRPr="0051672A" w:rsidRDefault="00885D33" w:rsidP="00885D33">
      <w:pPr>
        <w:pStyle w:val="ListParagraph"/>
        <w:numPr>
          <w:ilvl w:val="0"/>
          <w:numId w:val="4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lastRenderedPageBreak/>
        <w:t>Purposive sampling</w:t>
      </w:r>
      <w:r w:rsidRPr="0051672A">
        <w:rPr>
          <w:rFonts w:ascii="Times New Roman" w:hAnsi="Times New Roman" w:cs="Times New Roman"/>
          <w:sz w:val="24"/>
          <w:szCs w:val="24"/>
        </w:rPr>
        <w:t xml:space="preserve"> was used to select key informants such as chiefs, farmers, health workers, and assembly members.</w:t>
      </w:r>
    </w:p>
    <w:p w14:paraId="4B0F4BC8"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Sample Size Determination</w:t>
      </w:r>
    </w:p>
    <w:p w14:paraId="24DB074F"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A minimum sample size of 120–250 respondents is commonly recommended for socio-economic cross-sectional studies.</w:t>
      </w:r>
      <w:r w:rsidRPr="0051672A">
        <w:rPr>
          <w:rFonts w:ascii="Times New Roman" w:hAnsi="Times New Roman" w:cs="Times New Roman"/>
          <w:sz w:val="24"/>
          <w:szCs w:val="24"/>
        </w:rPr>
        <w:br/>
        <w:t xml:space="preserve">The widely used </w:t>
      </w:r>
      <w:r w:rsidRPr="0051672A">
        <w:rPr>
          <w:rFonts w:ascii="Times New Roman" w:hAnsi="Times New Roman" w:cs="Times New Roman"/>
          <w:b/>
          <w:bCs/>
          <w:sz w:val="24"/>
          <w:szCs w:val="24"/>
        </w:rPr>
        <w:t>Yamane (1967) formula</w:t>
      </w:r>
      <w:r w:rsidRPr="0051672A">
        <w:rPr>
          <w:rFonts w:ascii="Times New Roman" w:hAnsi="Times New Roman" w:cs="Times New Roman"/>
          <w:sz w:val="24"/>
          <w:szCs w:val="24"/>
        </w:rPr>
        <w:t xml:space="preserve"> may be applied:</w:t>
      </w:r>
    </w:p>
    <w:p w14:paraId="01B41867" w14:textId="77777777" w:rsidR="00885D33" w:rsidRPr="0051672A" w:rsidRDefault="00885D33" w:rsidP="00885D33">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1+N(e</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den>
          </m:f>
          <m:r>
            <m:rPr>
              <m:sty m:val="p"/>
            </m:rPr>
            <w:rPr>
              <w:rFonts w:ascii="Cambria Math" w:hAnsi="Cambria Math" w:cs="Times New Roman"/>
              <w:sz w:val="24"/>
              <w:szCs w:val="24"/>
            </w:rPr>
            <w:br/>
          </m:r>
        </m:oMath>
      </m:oMathPara>
    </w:p>
    <w:p w14:paraId="7518CB75" w14:textId="77777777" w:rsidR="00885D33" w:rsidRPr="0051672A" w:rsidRDefault="00885D33" w:rsidP="00885D33">
      <w:pPr>
        <w:spacing w:line="360" w:lineRule="auto"/>
        <w:jc w:val="both"/>
        <w:rPr>
          <w:rFonts w:ascii="Times New Roman" w:hAnsi="Times New Roman" w:cs="Times New Roman"/>
          <w:sz w:val="24"/>
          <w:szCs w:val="24"/>
        </w:rPr>
      </w:pPr>
      <w:proofErr w:type="gramStart"/>
      <w:r w:rsidRPr="0051672A">
        <w:rPr>
          <w:rFonts w:ascii="Times New Roman" w:hAnsi="Times New Roman" w:cs="Times New Roman"/>
          <w:sz w:val="24"/>
          <w:szCs w:val="24"/>
        </w:rPr>
        <w:t>where</w:t>
      </w:r>
      <w:proofErr w:type="gramEnd"/>
    </w:p>
    <w:p w14:paraId="53422F82" w14:textId="77777777" w:rsidR="00885D33" w:rsidRPr="0051672A" w:rsidRDefault="00885D33" w:rsidP="00885D33">
      <w:pPr>
        <w:pStyle w:val="ListParagraph"/>
        <w:numPr>
          <w:ilvl w:val="0"/>
          <w:numId w:val="48"/>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51672A">
        <w:rPr>
          <w:rFonts w:ascii="Times New Roman" w:hAnsi="Times New Roman" w:cs="Times New Roman"/>
          <w:sz w:val="24"/>
          <w:szCs w:val="24"/>
        </w:rPr>
        <w:t>= sample size</w:t>
      </w:r>
    </w:p>
    <w:p w14:paraId="2D255D47" w14:textId="77777777" w:rsidR="00885D33" w:rsidRPr="0051672A" w:rsidRDefault="00885D33" w:rsidP="00885D33">
      <w:pPr>
        <w:pStyle w:val="ListParagraph"/>
        <w:numPr>
          <w:ilvl w:val="0"/>
          <w:numId w:val="48"/>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51672A">
        <w:rPr>
          <w:rFonts w:ascii="Times New Roman" w:hAnsi="Times New Roman" w:cs="Times New Roman"/>
          <w:sz w:val="24"/>
          <w:szCs w:val="24"/>
        </w:rPr>
        <w:t>= population size</w:t>
      </w:r>
    </w:p>
    <w:p w14:paraId="0D783879" w14:textId="77777777" w:rsidR="00885D33" w:rsidRPr="0051672A" w:rsidRDefault="00885D33" w:rsidP="00885D33">
      <w:pPr>
        <w:pStyle w:val="ListParagraph"/>
        <w:numPr>
          <w:ilvl w:val="0"/>
          <w:numId w:val="48"/>
        </w:numPr>
        <w:spacing w:line="360" w:lineRule="auto"/>
        <w:jc w:val="both"/>
        <w:rPr>
          <w:rFonts w:ascii="Times New Roman" w:hAnsi="Times New Roman" w:cs="Times New Roman"/>
          <w:sz w:val="24"/>
          <w:szCs w:val="24"/>
        </w:rPr>
      </w:pPr>
      <m:oMath>
        <m:r>
          <w:rPr>
            <w:rFonts w:ascii="Cambria Math" w:hAnsi="Cambria Math" w:cs="Times New Roman"/>
            <w:sz w:val="24"/>
            <w:szCs w:val="24"/>
          </w:rPr>
          <m:t>e</m:t>
        </m:r>
      </m:oMath>
      <w:r w:rsidRPr="0051672A">
        <w:rPr>
          <w:rFonts w:ascii="Times New Roman" w:hAnsi="Times New Roman" w:cs="Times New Roman"/>
          <w:sz w:val="24"/>
          <w:szCs w:val="24"/>
        </w:rPr>
        <w:t>= margin of error (0.05)</w:t>
      </w:r>
    </w:p>
    <w:p w14:paraId="581B3EF7" w14:textId="77777777" w:rsidR="00885D33" w:rsidRPr="0051672A" w:rsidRDefault="00885D33" w:rsidP="00885D33">
      <w:pPr>
        <w:spacing w:line="360" w:lineRule="auto"/>
        <w:jc w:val="both"/>
        <w:rPr>
          <w:rFonts w:ascii="Times New Roman" w:hAnsi="Times New Roman" w:cs="Times New Roman"/>
          <w:sz w:val="24"/>
          <w:szCs w:val="24"/>
        </w:rPr>
      </w:pPr>
    </w:p>
    <w:p w14:paraId="284B6EBC"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3.1.4 Sources and Types of Data</w:t>
      </w:r>
    </w:p>
    <w:p w14:paraId="70E3F670"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 xml:space="preserve">The study utilized both </w:t>
      </w:r>
      <w:r w:rsidRPr="0051672A">
        <w:rPr>
          <w:rFonts w:ascii="Times New Roman" w:hAnsi="Times New Roman" w:cs="Times New Roman"/>
          <w:b/>
          <w:bCs/>
          <w:sz w:val="24"/>
          <w:szCs w:val="24"/>
        </w:rPr>
        <w:t>primary</w:t>
      </w:r>
      <w:r w:rsidRPr="0051672A">
        <w:rPr>
          <w:rFonts w:ascii="Times New Roman" w:hAnsi="Times New Roman" w:cs="Times New Roman"/>
          <w:sz w:val="24"/>
          <w:szCs w:val="24"/>
        </w:rPr>
        <w:t xml:space="preserve"> and </w:t>
      </w:r>
      <w:r w:rsidRPr="0051672A">
        <w:rPr>
          <w:rFonts w:ascii="Times New Roman" w:hAnsi="Times New Roman" w:cs="Times New Roman"/>
          <w:b/>
          <w:bCs/>
          <w:sz w:val="24"/>
          <w:szCs w:val="24"/>
        </w:rPr>
        <w:t>secondary data</w:t>
      </w:r>
      <w:r w:rsidRPr="0051672A">
        <w:rPr>
          <w:rFonts w:ascii="Times New Roman" w:hAnsi="Times New Roman" w:cs="Times New Roman"/>
          <w:sz w:val="24"/>
          <w:szCs w:val="24"/>
        </w:rPr>
        <w:t>.</w:t>
      </w:r>
    </w:p>
    <w:p w14:paraId="74722636"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Primary Data</w:t>
      </w:r>
    </w:p>
    <w:p w14:paraId="5A30EBD0"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Collected through:</w:t>
      </w:r>
    </w:p>
    <w:p w14:paraId="21D370B1" w14:textId="77777777" w:rsidR="00885D33" w:rsidRPr="0051672A" w:rsidRDefault="00885D33" w:rsidP="00885D33">
      <w:pPr>
        <w:pStyle w:val="ListParagraph"/>
        <w:numPr>
          <w:ilvl w:val="0"/>
          <w:numId w:val="49"/>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Structured questionnaires</w:t>
      </w:r>
    </w:p>
    <w:p w14:paraId="4796FFE1" w14:textId="77777777" w:rsidR="00885D33" w:rsidRPr="0051672A" w:rsidRDefault="00885D33" w:rsidP="00885D33">
      <w:pPr>
        <w:pStyle w:val="ListParagraph"/>
        <w:numPr>
          <w:ilvl w:val="0"/>
          <w:numId w:val="49"/>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Semi-structured interviews</w:t>
      </w:r>
    </w:p>
    <w:p w14:paraId="06E342D1" w14:textId="77777777" w:rsidR="00885D33" w:rsidRPr="0051672A" w:rsidRDefault="00885D33" w:rsidP="00885D33">
      <w:pPr>
        <w:pStyle w:val="ListParagraph"/>
        <w:numPr>
          <w:ilvl w:val="0"/>
          <w:numId w:val="49"/>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Observational field visits</w:t>
      </w:r>
    </w:p>
    <w:p w14:paraId="57870ADD"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Primary data was important for obtaining community-specific insights into income patterns, agricultural losses, environmental risks, and local business conditions.</w:t>
      </w:r>
    </w:p>
    <w:p w14:paraId="72B8B04D"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Secondary Data</w:t>
      </w:r>
    </w:p>
    <w:p w14:paraId="32506904"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Obtained from:</w:t>
      </w:r>
    </w:p>
    <w:p w14:paraId="51D99FC9" w14:textId="77777777" w:rsidR="00885D33" w:rsidRPr="0051672A" w:rsidRDefault="00885D33" w:rsidP="00885D33">
      <w:pPr>
        <w:pStyle w:val="ListParagraph"/>
        <w:numPr>
          <w:ilvl w:val="0"/>
          <w:numId w:val="50"/>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Ministry of Lands and Natural Resources reports</w:t>
      </w:r>
    </w:p>
    <w:p w14:paraId="24D3B9FD" w14:textId="77777777" w:rsidR="00885D33" w:rsidRPr="0051672A" w:rsidRDefault="00885D33" w:rsidP="00885D33">
      <w:pPr>
        <w:pStyle w:val="ListParagraph"/>
        <w:numPr>
          <w:ilvl w:val="0"/>
          <w:numId w:val="50"/>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lastRenderedPageBreak/>
        <w:t>Minerals Commission databases</w:t>
      </w:r>
    </w:p>
    <w:p w14:paraId="6992DBD3" w14:textId="77777777" w:rsidR="00885D33" w:rsidRPr="0051672A" w:rsidRDefault="00885D33" w:rsidP="00885D33">
      <w:pPr>
        <w:pStyle w:val="ListParagraph"/>
        <w:numPr>
          <w:ilvl w:val="0"/>
          <w:numId w:val="50"/>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Ghana Statistical Service publications</w:t>
      </w:r>
    </w:p>
    <w:p w14:paraId="42082158" w14:textId="77777777" w:rsidR="00885D33" w:rsidRPr="0051672A" w:rsidRDefault="00885D33" w:rsidP="00885D33">
      <w:pPr>
        <w:pStyle w:val="ListParagraph"/>
        <w:numPr>
          <w:ilvl w:val="0"/>
          <w:numId w:val="50"/>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Environmental Protection Agency (EPA) documents</w:t>
      </w:r>
    </w:p>
    <w:p w14:paraId="4CF3F1D4" w14:textId="77777777" w:rsidR="00885D33" w:rsidRPr="0051672A" w:rsidRDefault="00885D33" w:rsidP="00885D33">
      <w:pPr>
        <w:pStyle w:val="ListParagraph"/>
        <w:numPr>
          <w:ilvl w:val="0"/>
          <w:numId w:val="50"/>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Academic journals and dissertations</w:t>
      </w:r>
    </w:p>
    <w:p w14:paraId="45912915" w14:textId="77777777" w:rsidR="00885D33" w:rsidRPr="0051672A" w:rsidRDefault="00885D33" w:rsidP="00885D33">
      <w:pPr>
        <w:pStyle w:val="ListParagraph"/>
        <w:numPr>
          <w:ilvl w:val="0"/>
          <w:numId w:val="50"/>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NGO reports on illegal mining</w:t>
      </w:r>
    </w:p>
    <w:p w14:paraId="6CE1E703" w14:textId="77777777" w:rsidR="00885D33" w:rsidRPr="0051672A" w:rsidRDefault="00885D33" w:rsidP="00885D33">
      <w:pPr>
        <w:pStyle w:val="ListParagraph"/>
        <w:numPr>
          <w:ilvl w:val="0"/>
          <w:numId w:val="50"/>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Media investigations</w:t>
      </w:r>
    </w:p>
    <w:p w14:paraId="31685CDF"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Secondary data supported validation and triangulation of primary findings.</w:t>
      </w:r>
      <w:r>
        <w:rPr>
          <w:rFonts w:ascii="Times New Roman" w:hAnsi="Times New Roman" w:cs="Times New Roman"/>
          <w:sz w:val="24"/>
          <w:szCs w:val="24"/>
        </w:rPr>
        <w:t xml:space="preserve"> </w:t>
      </w:r>
      <w:r w:rsidRPr="00BD785D">
        <w:rPr>
          <w:rFonts w:ascii="Times New Roman" w:hAnsi="Times New Roman" w:cs="Times New Roman"/>
          <w:sz w:val="24"/>
          <w:szCs w:val="24"/>
        </w:rPr>
        <w:t>[10], [11], [19], [20]</w:t>
      </w:r>
      <w:r>
        <w:rPr>
          <w:rFonts w:ascii="Times New Roman" w:hAnsi="Times New Roman" w:cs="Times New Roman"/>
          <w:sz w:val="24"/>
          <w:szCs w:val="24"/>
        </w:rPr>
        <w:t>.</w:t>
      </w:r>
    </w:p>
    <w:p w14:paraId="0BBF9761" w14:textId="77777777" w:rsidR="00885D33" w:rsidRPr="0051672A" w:rsidRDefault="00885D33" w:rsidP="00885D33">
      <w:pPr>
        <w:spacing w:line="360" w:lineRule="auto"/>
        <w:jc w:val="both"/>
        <w:rPr>
          <w:rFonts w:ascii="Times New Roman" w:hAnsi="Times New Roman" w:cs="Times New Roman"/>
          <w:sz w:val="24"/>
          <w:szCs w:val="24"/>
        </w:rPr>
      </w:pPr>
    </w:p>
    <w:p w14:paraId="501F18D6"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3.1.5 Data Collection Instruments</w:t>
      </w:r>
    </w:p>
    <w:p w14:paraId="5408B736"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Questionnaire</w:t>
      </w:r>
    </w:p>
    <w:p w14:paraId="6D697AEA"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 questionnaire was divided into sections covering:</w:t>
      </w:r>
    </w:p>
    <w:p w14:paraId="029D5D38" w14:textId="77777777" w:rsidR="00885D33" w:rsidRPr="0051672A" w:rsidRDefault="00885D33" w:rsidP="00885D33">
      <w:pPr>
        <w:pStyle w:val="ListParagraph"/>
        <w:numPr>
          <w:ilvl w:val="0"/>
          <w:numId w:val="51"/>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Demographic characteristics</w:t>
      </w:r>
    </w:p>
    <w:p w14:paraId="6A0DEAB5" w14:textId="77777777" w:rsidR="00885D33" w:rsidRPr="0051672A" w:rsidRDefault="00885D33" w:rsidP="00885D33">
      <w:pPr>
        <w:pStyle w:val="ListParagraph"/>
        <w:numPr>
          <w:ilvl w:val="0"/>
          <w:numId w:val="51"/>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Household income and expenditure</w:t>
      </w:r>
    </w:p>
    <w:p w14:paraId="32F218E5" w14:textId="77777777" w:rsidR="00885D33" w:rsidRPr="0051672A" w:rsidRDefault="00885D33" w:rsidP="00885D33">
      <w:pPr>
        <w:pStyle w:val="ListParagraph"/>
        <w:numPr>
          <w:ilvl w:val="0"/>
          <w:numId w:val="51"/>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Agricultural production and land use changes</w:t>
      </w:r>
    </w:p>
    <w:p w14:paraId="0CB1CC55" w14:textId="77777777" w:rsidR="00885D33" w:rsidRPr="0051672A" w:rsidRDefault="00885D33" w:rsidP="00885D33">
      <w:pPr>
        <w:pStyle w:val="ListParagraph"/>
        <w:numPr>
          <w:ilvl w:val="0"/>
          <w:numId w:val="51"/>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Health issues and medical expenditures</w:t>
      </w:r>
    </w:p>
    <w:p w14:paraId="1BF882C4" w14:textId="77777777" w:rsidR="00885D33" w:rsidRPr="0051672A" w:rsidRDefault="00885D33" w:rsidP="00885D33">
      <w:pPr>
        <w:pStyle w:val="ListParagraph"/>
        <w:numPr>
          <w:ilvl w:val="0"/>
          <w:numId w:val="51"/>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Perceptions of environmental degradation</w:t>
      </w:r>
    </w:p>
    <w:p w14:paraId="27BD6149"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Questions included both closed-ended items (Likert scale, multiple choice) and open-ended queries.</w:t>
      </w:r>
      <w:r>
        <w:rPr>
          <w:rFonts w:ascii="Times New Roman" w:hAnsi="Times New Roman" w:cs="Times New Roman"/>
          <w:sz w:val="24"/>
          <w:szCs w:val="24"/>
        </w:rPr>
        <w:t xml:space="preserve"> </w:t>
      </w:r>
      <w:r w:rsidRPr="00BC1492">
        <w:rPr>
          <w:rFonts w:ascii="Times New Roman" w:hAnsi="Times New Roman" w:cs="Times New Roman"/>
          <w:sz w:val="24"/>
          <w:szCs w:val="24"/>
        </w:rPr>
        <w:t>[4], [12], [14], [19]</w:t>
      </w:r>
      <w:r>
        <w:rPr>
          <w:rFonts w:ascii="Times New Roman" w:hAnsi="Times New Roman" w:cs="Times New Roman"/>
          <w:sz w:val="24"/>
          <w:szCs w:val="24"/>
        </w:rPr>
        <w:t>.</w:t>
      </w:r>
    </w:p>
    <w:p w14:paraId="2749FD52"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Interview Guide</w:t>
      </w:r>
    </w:p>
    <w:p w14:paraId="5C87F76C"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Used to gather in-depth information from community leaders and miners. Focus areas included:</w:t>
      </w:r>
    </w:p>
    <w:p w14:paraId="672BD2C2" w14:textId="77777777" w:rsidR="00885D33" w:rsidRPr="0051672A" w:rsidRDefault="00885D33" w:rsidP="00885D33">
      <w:pPr>
        <w:pStyle w:val="ListParagraph"/>
        <w:numPr>
          <w:ilvl w:val="0"/>
          <w:numId w:val="52"/>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motivations for mining participation</w:t>
      </w:r>
    </w:p>
    <w:p w14:paraId="1741453B" w14:textId="77777777" w:rsidR="00885D33" w:rsidRPr="0051672A" w:rsidRDefault="00885D33" w:rsidP="00885D33">
      <w:pPr>
        <w:pStyle w:val="ListParagraph"/>
        <w:numPr>
          <w:ilvl w:val="0"/>
          <w:numId w:val="52"/>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perceived costs and benefits</w:t>
      </w:r>
    </w:p>
    <w:p w14:paraId="3E09995D" w14:textId="77777777" w:rsidR="00885D33" w:rsidRPr="0051672A" w:rsidRDefault="00885D33" w:rsidP="00885D33">
      <w:pPr>
        <w:pStyle w:val="ListParagraph"/>
        <w:numPr>
          <w:ilvl w:val="0"/>
          <w:numId w:val="52"/>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policy enforcement challenges</w:t>
      </w:r>
    </w:p>
    <w:p w14:paraId="114D4FB7" w14:textId="77777777" w:rsidR="00885D33" w:rsidRPr="0051672A" w:rsidRDefault="00885D33" w:rsidP="00885D33">
      <w:pPr>
        <w:pStyle w:val="ListParagraph"/>
        <w:numPr>
          <w:ilvl w:val="0"/>
          <w:numId w:val="52"/>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institutional weaknesses</w:t>
      </w:r>
    </w:p>
    <w:p w14:paraId="5DF7EB88" w14:textId="77777777" w:rsidR="00885D33" w:rsidRPr="0051672A" w:rsidRDefault="00885D33" w:rsidP="00885D33">
      <w:pPr>
        <w:pStyle w:val="ListParagraph"/>
        <w:numPr>
          <w:ilvl w:val="0"/>
          <w:numId w:val="52"/>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community conflicts</w:t>
      </w:r>
    </w:p>
    <w:p w14:paraId="0B13A843"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Observation Checklist</w:t>
      </w:r>
    </w:p>
    <w:p w14:paraId="0C2ABC61"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Used to record evidence of:</w:t>
      </w:r>
    </w:p>
    <w:p w14:paraId="5E8984E4" w14:textId="77777777" w:rsidR="00885D33" w:rsidRPr="0051672A" w:rsidRDefault="00885D33" w:rsidP="00885D33">
      <w:pPr>
        <w:pStyle w:val="ListParagraph"/>
        <w:numPr>
          <w:ilvl w:val="0"/>
          <w:numId w:val="53"/>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lastRenderedPageBreak/>
        <w:t>deforested areas</w:t>
      </w:r>
    </w:p>
    <w:p w14:paraId="5CBC0CBF" w14:textId="77777777" w:rsidR="00885D33" w:rsidRPr="0051672A" w:rsidRDefault="00885D33" w:rsidP="00885D33">
      <w:pPr>
        <w:pStyle w:val="ListParagraph"/>
        <w:numPr>
          <w:ilvl w:val="0"/>
          <w:numId w:val="53"/>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open pits</w:t>
      </w:r>
    </w:p>
    <w:p w14:paraId="3541E722" w14:textId="77777777" w:rsidR="00885D33" w:rsidRPr="0051672A" w:rsidRDefault="00885D33" w:rsidP="00885D33">
      <w:pPr>
        <w:pStyle w:val="ListParagraph"/>
        <w:numPr>
          <w:ilvl w:val="0"/>
          <w:numId w:val="53"/>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polluted rivers</w:t>
      </w:r>
    </w:p>
    <w:p w14:paraId="3C4CE4D5" w14:textId="77777777" w:rsidR="00885D33" w:rsidRPr="0051672A" w:rsidRDefault="00885D33" w:rsidP="00885D33">
      <w:pPr>
        <w:pStyle w:val="ListParagraph"/>
        <w:numPr>
          <w:ilvl w:val="0"/>
          <w:numId w:val="53"/>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abandoned mine lands</w:t>
      </w:r>
    </w:p>
    <w:p w14:paraId="6CF3A547" w14:textId="77777777" w:rsidR="00885D33" w:rsidRPr="0051672A" w:rsidRDefault="00885D33" w:rsidP="00885D33">
      <w:pPr>
        <w:spacing w:line="360" w:lineRule="auto"/>
        <w:jc w:val="both"/>
        <w:rPr>
          <w:rFonts w:ascii="Times New Roman" w:hAnsi="Times New Roman" w:cs="Times New Roman"/>
          <w:sz w:val="24"/>
          <w:szCs w:val="24"/>
        </w:rPr>
      </w:pPr>
    </w:p>
    <w:p w14:paraId="5A189631"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3.1.6 Data Analysis Techniques</w:t>
      </w:r>
    </w:p>
    <w:p w14:paraId="7C46CA50"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Quantitative Analysis</w:t>
      </w:r>
    </w:p>
    <w:p w14:paraId="42CC4A36"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Conducted using SPSS or STATA:</w:t>
      </w:r>
    </w:p>
    <w:p w14:paraId="3247C9DE" w14:textId="77777777" w:rsidR="00885D33" w:rsidRPr="0051672A" w:rsidRDefault="00885D33" w:rsidP="00885D33">
      <w:pPr>
        <w:pStyle w:val="ListParagraph"/>
        <w:numPr>
          <w:ilvl w:val="0"/>
          <w:numId w:val="54"/>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Descriptive statistics</w:t>
      </w:r>
      <w:r w:rsidRPr="0051672A">
        <w:rPr>
          <w:rFonts w:ascii="Times New Roman" w:hAnsi="Times New Roman" w:cs="Times New Roman"/>
          <w:sz w:val="24"/>
          <w:szCs w:val="24"/>
        </w:rPr>
        <w:t xml:space="preserve"> (mean, percentages, frequency tables)</w:t>
      </w:r>
    </w:p>
    <w:p w14:paraId="071811BC" w14:textId="77777777" w:rsidR="00885D33" w:rsidRPr="0051672A" w:rsidRDefault="00885D33" w:rsidP="00885D33">
      <w:pPr>
        <w:pStyle w:val="ListParagraph"/>
        <w:numPr>
          <w:ilvl w:val="0"/>
          <w:numId w:val="54"/>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Correlation analysis</w:t>
      </w:r>
      <w:r w:rsidRPr="0051672A">
        <w:rPr>
          <w:rFonts w:ascii="Times New Roman" w:hAnsi="Times New Roman" w:cs="Times New Roman"/>
          <w:sz w:val="24"/>
          <w:szCs w:val="24"/>
        </w:rPr>
        <w:t xml:space="preserve"> to examine relationships</w:t>
      </w:r>
    </w:p>
    <w:p w14:paraId="416D02BC" w14:textId="77777777" w:rsidR="00885D33" w:rsidRPr="0051672A" w:rsidRDefault="00885D33" w:rsidP="00885D33">
      <w:pPr>
        <w:pStyle w:val="ListParagraph"/>
        <w:numPr>
          <w:ilvl w:val="0"/>
          <w:numId w:val="54"/>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Regression analysis</w:t>
      </w:r>
      <w:r w:rsidRPr="0051672A">
        <w:rPr>
          <w:rFonts w:ascii="Times New Roman" w:hAnsi="Times New Roman" w:cs="Times New Roman"/>
          <w:sz w:val="24"/>
          <w:szCs w:val="24"/>
        </w:rPr>
        <w:t xml:space="preserve"> to assess the economic impact of illegal mining variables on key outcomes like income, agriculture, and health expenditure</w:t>
      </w:r>
    </w:p>
    <w:p w14:paraId="0E0EAAEF"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Qualitative Analysis</w:t>
      </w:r>
    </w:p>
    <w:p w14:paraId="63C054FC"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Thematic analysis was used:</w:t>
      </w:r>
    </w:p>
    <w:p w14:paraId="6489304B" w14:textId="77777777" w:rsidR="00885D33" w:rsidRPr="0051672A" w:rsidRDefault="00885D33" w:rsidP="00885D33">
      <w:pPr>
        <w:pStyle w:val="ListParagraph"/>
        <w:numPr>
          <w:ilvl w:val="0"/>
          <w:numId w:val="55"/>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transcription of interview recordings</w:t>
      </w:r>
    </w:p>
    <w:p w14:paraId="7E0EAAE6" w14:textId="77777777" w:rsidR="00885D33" w:rsidRPr="0051672A" w:rsidRDefault="00885D33" w:rsidP="00885D33">
      <w:pPr>
        <w:pStyle w:val="ListParagraph"/>
        <w:numPr>
          <w:ilvl w:val="0"/>
          <w:numId w:val="55"/>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coding and categorization</w:t>
      </w:r>
    </w:p>
    <w:p w14:paraId="13BF2AD9" w14:textId="77777777" w:rsidR="00885D33" w:rsidRPr="0051672A" w:rsidRDefault="00885D33" w:rsidP="00885D33">
      <w:pPr>
        <w:pStyle w:val="ListParagraph"/>
        <w:numPr>
          <w:ilvl w:val="0"/>
          <w:numId w:val="55"/>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identification of recurring patterns</w:t>
      </w:r>
    </w:p>
    <w:p w14:paraId="27DB92E3" w14:textId="77777777" w:rsidR="00885D33" w:rsidRPr="0051672A" w:rsidRDefault="00885D33" w:rsidP="00885D33">
      <w:pPr>
        <w:pStyle w:val="ListParagraph"/>
        <w:numPr>
          <w:ilvl w:val="0"/>
          <w:numId w:val="55"/>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interpretation of narratives</w:t>
      </w:r>
    </w:p>
    <w:p w14:paraId="2D9ECFF4"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Major themes included livelihood shifts, environmental concerns, governance issues, and community vulnerability.</w:t>
      </w:r>
      <w:r>
        <w:rPr>
          <w:rFonts w:ascii="Times New Roman" w:hAnsi="Times New Roman" w:cs="Times New Roman"/>
          <w:sz w:val="24"/>
          <w:szCs w:val="24"/>
        </w:rPr>
        <w:t xml:space="preserve"> </w:t>
      </w:r>
      <w:r w:rsidRPr="00BC1492">
        <w:rPr>
          <w:rFonts w:ascii="Times New Roman" w:hAnsi="Times New Roman" w:cs="Times New Roman"/>
          <w:sz w:val="24"/>
          <w:szCs w:val="24"/>
        </w:rPr>
        <w:t>[7], [11], [17]</w:t>
      </w:r>
    </w:p>
    <w:p w14:paraId="409C940A"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Triangulation</w:t>
      </w:r>
    </w:p>
    <w:p w14:paraId="51E819A6"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Mixed methods strengthened reliability by cross-validating qualitative and quantitative findings.</w:t>
      </w:r>
    </w:p>
    <w:p w14:paraId="502CE339" w14:textId="77777777" w:rsidR="00885D33" w:rsidRPr="0051672A" w:rsidRDefault="00885D33" w:rsidP="00885D33">
      <w:pPr>
        <w:spacing w:line="360" w:lineRule="auto"/>
        <w:jc w:val="both"/>
        <w:rPr>
          <w:rFonts w:ascii="Times New Roman" w:hAnsi="Times New Roman" w:cs="Times New Roman"/>
          <w:sz w:val="24"/>
          <w:szCs w:val="24"/>
        </w:rPr>
      </w:pPr>
    </w:p>
    <w:p w14:paraId="6515ED74"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3.1.7 Ethical Considerations</w:t>
      </w:r>
    </w:p>
    <w:p w14:paraId="15435CA0"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To ensure ethical integrity:</w:t>
      </w:r>
    </w:p>
    <w:p w14:paraId="544525AA" w14:textId="77777777" w:rsidR="00885D33" w:rsidRPr="0051672A" w:rsidRDefault="00885D33" w:rsidP="00885D33">
      <w:pPr>
        <w:pStyle w:val="ListParagraph"/>
        <w:numPr>
          <w:ilvl w:val="0"/>
          <w:numId w:val="56"/>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lastRenderedPageBreak/>
        <w:t>Informed consent</w:t>
      </w:r>
      <w:r w:rsidRPr="0051672A">
        <w:rPr>
          <w:rFonts w:ascii="Times New Roman" w:hAnsi="Times New Roman" w:cs="Times New Roman"/>
          <w:sz w:val="24"/>
          <w:szCs w:val="24"/>
        </w:rPr>
        <w:t xml:space="preserve"> was obtained from all respondents.</w:t>
      </w:r>
    </w:p>
    <w:p w14:paraId="7BC2C5CB" w14:textId="77777777" w:rsidR="00885D33" w:rsidRPr="0051672A" w:rsidRDefault="00885D33" w:rsidP="00885D33">
      <w:pPr>
        <w:pStyle w:val="ListParagraph"/>
        <w:numPr>
          <w:ilvl w:val="0"/>
          <w:numId w:val="56"/>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Confidentiality</w:t>
      </w:r>
      <w:r w:rsidRPr="0051672A">
        <w:rPr>
          <w:rFonts w:ascii="Times New Roman" w:hAnsi="Times New Roman" w:cs="Times New Roman"/>
          <w:sz w:val="24"/>
          <w:szCs w:val="24"/>
        </w:rPr>
        <w:t xml:space="preserve"> of personal information was guaranteed.</w:t>
      </w:r>
    </w:p>
    <w:p w14:paraId="7A2AF12E" w14:textId="77777777" w:rsidR="00885D33" w:rsidRPr="0051672A" w:rsidRDefault="00885D33" w:rsidP="00885D33">
      <w:pPr>
        <w:pStyle w:val="ListParagraph"/>
        <w:numPr>
          <w:ilvl w:val="0"/>
          <w:numId w:val="5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 xml:space="preserve">Respondents were allowed to </w:t>
      </w:r>
      <w:r w:rsidRPr="0051672A">
        <w:rPr>
          <w:rFonts w:ascii="Times New Roman" w:hAnsi="Times New Roman" w:cs="Times New Roman"/>
          <w:b/>
          <w:bCs/>
          <w:sz w:val="24"/>
          <w:szCs w:val="24"/>
        </w:rPr>
        <w:t>withdraw at any time</w:t>
      </w:r>
      <w:r w:rsidRPr="0051672A">
        <w:rPr>
          <w:rFonts w:ascii="Times New Roman" w:hAnsi="Times New Roman" w:cs="Times New Roman"/>
          <w:sz w:val="24"/>
          <w:szCs w:val="24"/>
        </w:rPr>
        <w:t>.</w:t>
      </w:r>
    </w:p>
    <w:p w14:paraId="5C737C67" w14:textId="77777777" w:rsidR="00885D33" w:rsidRPr="0051672A" w:rsidRDefault="00885D33" w:rsidP="00885D33">
      <w:pPr>
        <w:pStyle w:val="ListParagraph"/>
        <w:numPr>
          <w:ilvl w:val="0"/>
          <w:numId w:val="5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Sensitive issues such as illegal activities were handled with discretion, anonymity, and respect.</w:t>
      </w:r>
    </w:p>
    <w:p w14:paraId="55785DA6" w14:textId="77777777" w:rsidR="00885D33" w:rsidRPr="0051672A" w:rsidRDefault="00885D33" w:rsidP="00885D33">
      <w:pPr>
        <w:pStyle w:val="ListParagraph"/>
        <w:numPr>
          <w:ilvl w:val="0"/>
          <w:numId w:val="56"/>
        </w:num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No respondent was coerced or financially induced.</w:t>
      </w:r>
    </w:p>
    <w:p w14:paraId="05AD882B"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 study adhered to ethical guidelines approved by the research supervisor and the institution.</w:t>
      </w:r>
    </w:p>
    <w:p w14:paraId="6D4D8B72" w14:textId="77777777" w:rsidR="00885D33" w:rsidRPr="0051672A" w:rsidRDefault="00885D33" w:rsidP="00885D33">
      <w:pPr>
        <w:spacing w:line="360" w:lineRule="auto"/>
        <w:jc w:val="both"/>
        <w:rPr>
          <w:rFonts w:ascii="Times New Roman" w:hAnsi="Times New Roman" w:cs="Times New Roman"/>
          <w:sz w:val="24"/>
          <w:szCs w:val="24"/>
        </w:rPr>
      </w:pPr>
    </w:p>
    <w:p w14:paraId="52EB8C99" w14:textId="77777777" w:rsidR="00885D33" w:rsidRPr="0051672A" w:rsidRDefault="00885D33" w:rsidP="00885D33">
      <w:pPr>
        <w:spacing w:line="360" w:lineRule="auto"/>
        <w:jc w:val="both"/>
        <w:rPr>
          <w:rFonts w:ascii="Times New Roman" w:hAnsi="Times New Roman" w:cs="Times New Roman"/>
          <w:b/>
          <w:bCs/>
          <w:sz w:val="24"/>
          <w:szCs w:val="24"/>
        </w:rPr>
      </w:pPr>
      <w:r w:rsidRPr="0051672A">
        <w:rPr>
          <w:rFonts w:ascii="Times New Roman" w:hAnsi="Times New Roman" w:cs="Times New Roman"/>
          <w:b/>
          <w:bCs/>
          <w:sz w:val="24"/>
          <w:szCs w:val="24"/>
        </w:rPr>
        <w:t>3.1.8 Limitations of the Methodology</w:t>
      </w:r>
    </w:p>
    <w:p w14:paraId="317DB0E9"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Despite methodological rigor, the study faced several limitations:</w:t>
      </w:r>
    </w:p>
    <w:p w14:paraId="3DF8A0A1" w14:textId="77777777" w:rsidR="00885D33" w:rsidRPr="0051672A" w:rsidRDefault="00885D33" w:rsidP="00885D33">
      <w:pPr>
        <w:pStyle w:val="ListParagraph"/>
        <w:numPr>
          <w:ilvl w:val="0"/>
          <w:numId w:val="5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Reluctance of respondents</w:t>
      </w:r>
      <w:r w:rsidRPr="0051672A">
        <w:rPr>
          <w:rFonts w:ascii="Times New Roman" w:hAnsi="Times New Roman" w:cs="Times New Roman"/>
          <w:sz w:val="24"/>
          <w:szCs w:val="24"/>
        </w:rPr>
        <w:t xml:space="preserve"> involved in illegal mining to disclose information due to fear of arrest or legal consequences.</w:t>
      </w:r>
    </w:p>
    <w:p w14:paraId="06370CFE" w14:textId="77777777" w:rsidR="00885D33" w:rsidRPr="0051672A" w:rsidRDefault="00885D33" w:rsidP="00885D33">
      <w:pPr>
        <w:pStyle w:val="ListParagraph"/>
        <w:numPr>
          <w:ilvl w:val="0"/>
          <w:numId w:val="5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Access challenges</w:t>
      </w:r>
      <w:r w:rsidRPr="0051672A">
        <w:rPr>
          <w:rFonts w:ascii="Times New Roman" w:hAnsi="Times New Roman" w:cs="Times New Roman"/>
          <w:sz w:val="24"/>
          <w:szCs w:val="24"/>
        </w:rPr>
        <w:t xml:space="preserve"> to deep mining sites due to security risks.</w:t>
      </w:r>
    </w:p>
    <w:p w14:paraId="08FA3136" w14:textId="77777777" w:rsidR="00885D33" w:rsidRPr="0051672A" w:rsidRDefault="00885D33" w:rsidP="00885D33">
      <w:pPr>
        <w:pStyle w:val="ListParagraph"/>
        <w:numPr>
          <w:ilvl w:val="0"/>
          <w:numId w:val="5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Potential bias</w:t>
      </w:r>
      <w:r w:rsidRPr="0051672A">
        <w:rPr>
          <w:rFonts w:ascii="Times New Roman" w:hAnsi="Times New Roman" w:cs="Times New Roman"/>
          <w:sz w:val="24"/>
          <w:szCs w:val="24"/>
        </w:rPr>
        <w:t xml:space="preserve"> in self-reported income data.</w:t>
      </w:r>
    </w:p>
    <w:p w14:paraId="013E9C4B" w14:textId="77777777" w:rsidR="00885D33" w:rsidRPr="0051672A" w:rsidRDefault="00885D33" w:rsidP="00885D33">
      <w:pPr>
        <w:pStyle w:val="ListParagraph"/>
        <w:numPr>
          <w:ilvl w:val="0"/>
          <w:numId w:val="5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Cross-sectional design</w:t>
      </w:r>
      <w:r w:rsidRPr="0051672A">
        <w:rPr>
          <w:rFonts w:ascii="Times New Roman" w:hAnsi="Times New Roman" w:cs="Times New Roman"/>
          <w:sz w:val="24"/>
          <w:szCs w:val="24"/>
        </w:rPr>
        <w:t xml:space="preserve"> limits analysis of long-term trends.</w:t>
      </w:r>
    </w:p>
    <w:p w14:paraId="59FE9B26" w14:textId="77777777" w:rsidR="00885D33" w:rsidRPr="0051672A" w:rsidRDefault="00885D33" w:rsidP="00885D33">
      <w:pPr>
        <w:pStyle w:val="ListParagraph"/>
        <w:numPr>
          <w:ilvl w:val="0"/>
          <w:numId w:val="57"/>
        </w:numPr>
        <w:spacing w:line="360" w:lineRule="auto"/>
        <w:jc w:val="both"/>
        <w:rPr>
          <w:rFonts w:ascii="Times New Roman" w:hAnsi="Times New Roman" w:cs="Times New Roman"/>
          <w:sz w:val="24"/>
          <w:szCs w:val="24"/>
        </w:rPr>
      </w:pPr>
      <w:r w:rsidRPr="0051672A">
        <w:rPr>
          <w:rFonts w:ascii="Times New Roman" w:hAnsi="Times New Roman" w:cs="Times New Roman"/>
          <w:b/>
          <w:bCs/>
          <w:sz w:val="24"/>
          <w:szCs w:val="24"/>
        </w:rPr>
        <w:t>Logistical constraints</w:t>
      </w:r>
      <w:r w:rsidRPr="0051672A">
        <w:rPr>
          <w:rFonts w:ascii="Times New Roman" w:hAnsi="Times New Roman" w:cs="Times New Roman"/>
          <w:sz w:val="24"/>
          <w:szCs w:val="24"/>
        </w:rPr>
        <w:t xml:space="preserve"> such as transportation delays in remote areas.</w:t>
      </w:r>
    </w:p>
    <w:p w14:paraId="1792D999" w14:textId="77777777" w:rsidR="00885D33" w:rsidRPr="0051672A" w:rsidRDefault="00885D33" w:rsidP="00885D33">
      <w:pPr>
        <w:spacing w:line="360" w:lineRule="auto"/>
        <w:jc w:val="both"/>
        <w:rPr>
          <w:rFonts w:ascii="Times New Roman" w:hAnsi="Times New Roman" w:cs="Times New Roman"/>
          <w:sz w:val="24"/>
          <w:szCs w:val="24"/>
        </w:rPr>
      </w:pPr>
      <w:r w:rsidRPr="0051672A">
        <w:rPr>
          <w:rFonts w:ascii="Times New Roman" w:hAnsi="Times New Roman" w:cs="Times New Roman"/>
          <w:sz w:val="24"/>
          <w:szCs w:val="24"/>
        </w:rPr>
        <w:t>These limitations were mitigated through triangulation, careful instrument design, and the use of both qualitative and quantitative approaches.</w:t>
      </w:r>
      <w:r>
        <w:rPr>
          <w:rFonts w:ascii="Times New Roman" w:hAnsi="Times New Roman" w:cs="Times New Roman"/>
          <w:sz w:val="24"/>
          <w:szCs w:val="24"/>
        </w:rPr>
        <w:t xml:space="preserve"> </w:t>
      </w:r>
      <w:r w:rsidRPr="00BC1492">
        <w:rPr>
          <w:rFonts w:ascii="Times New Roman" w:hAnsi="Times New Roman" w:cs="Times New Roman"/>
          <w:sz w:val="24"/>
          <w:szCs w:val="24"/>
        </w:rPr>
        <w:t>[16], [18]</w:t>
      </w:r>
    </w:p>
    <w:p w14:paraId="46F2271D" w14:textId="77777777" w:rsidR="00A77B03" w:rsidRDefault="00A77B03"/>
    <w:p w14:paraId="6C65A5B0" w14:textId="77777777" w:rsidR="00885D33" w:rsidRDefault="00885D33"/>
    <w:p w14:paraId="10F232D4" w14:textId="77777777" w:rsidR="00885D33" w:rsidRDefault="00885D33"/>
    <w:p w14:paraId="02CB03AD" w14:textId="77777777" w:rsidR="00885D33" w:rsidRDefault="00885D33"/>
    <w:p w14:paraId="052A0990" w14:textId="77777777" w:rsidR="00885D33" w:rsidRDefault="00885D33"/>
    <w:p w14:paraId="5867CEBB" w14:textId="77777777" w:rsidR="00885D33" w:rsidRDefault="00885D33"/>
    <w:p w14:paraId="4891C027" w14:textId="77777777" w:rsidR="00885D33" w:rsidRDefault="00885D33"/>
    <w:p w14:paraId="0E0BB60A" w14:textId="77777777" w:rsidR="00885D33" w:rsidRDefault="00885D33"/>
    <w:p w14:paraId="7FD4826E" w14:textId="77777777" w:rsidR="00885D33" w:rsidRDefault="00885D33"/>
    <w:p w14:paraId="0A9908B2" w14:textId="77777777" w:rsidR="00885D33" w:rsidRDefault="00885D33"/>
    <w:p w14:paraId="79B4BF48" w14:textId="77777777" w:rsidR="00885D33" w:rsidRPr="00290F0D" w:rsidRDefault="00885D33" w:rsidP="00885D33">
      <w:pPr>
        <w:spacing w:line="360" w:lineRule="auto"/>
        <w:jc w:val="both"/>
        <w:rPr>
          <w:rFonts w:ascii="Times New Roman" w:hAnsi="Times New Roman" w:cs="Times New Roman"/>
          <w:b/>
          <w:bCs/>
          <w:sz w:val="24"/>
          <w:szCs w:val="24"/>
        </w:rPr>
      </w:pPr>
      <w:r w:rsidRPr="00290F0D">
        <w:rPr>
          <w:rFonts w:ascii="Times New Roman" w:hAnsi="Times New Roman" w:cs="Times New Roman"/>
          <w:b/>
          <w:bCs/>
          <w:sz w:val="24"/>
          <w:szCs w:val="24"/>
        </w:rPr>
        <w:lastRenderedPageBreak/>
        <w:t>REFERENCES</w:t>
      </w:r>
      <w:r>
        <w:rPr>
          <w:rFonts w:ascii="Times New Roman" w:hAnsi="Times New Roman" w:cs="Times New Roman"/>
          <w:b/>
          <w:bCs/>
          <w:sz w:val="24"/>
          <w:szCs w:val="24"/>
        </w:rPr>
        <w:t>:</w:t>
      </w:r>
    </w:p>
    <w:p w14:paraId="261B31B5"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[1] G. Hilson, “Small-scale mining and its socio-economic impact in developing countries,” </w:t>
      </w:r>
      <w:r w:rsidRPr="00257F25">
        <w:rPr>
          <w:rFonts w:ascii="Times New Roman" w:hAnsi="Times New Roman" w:cs="Times New Roman"/>
          <w:i/>
          <w:iCs/>
          <w:sz w:val="24"/>
          <w:szCs w:val="24"/>
        </w:rPr>
        <w:t>Nat. Resour. Forum</w:t>
      </w:r>
      <w:r w:rsidRPr="00257F25">
        <w:rPr>
          <w:rFonts w:ascii="Times New Roman" w:hAnsi="Times New Roman" w:cs="Times New Roman"/>
          <w:sz w:val="24"/>
          <w:szCs w:val="24"/>
        </w:rPr>
        <w:t>, vol. 26, no. 1, pp. 3–13, 2002.</w:t>
      </w:r>
    </w:p>
    <w:p w14:paraId="7C4EACAA"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[2] Minerals Commission of Ghana, </w:t>
      </w:r>
      <w:r w:rsidRPr="00257F25">
        <w:rPr>
          <w:rFonts w:ascii="Times New Roman" w:hAnsi="Times New Roman" w:cs="Times New Roman"/>
          <w:i/>
          <w:iCs/>
          <w:sz w:val="24"/>
          <w:szCs w:val="24"/>
        </w:rPr>
        <w:t>Small-Scale Mining Operations and Licensing Report</w:t>
      </w:r>
      <w:r w:rsidRPr="00257F25">
        <w:rPr>
          <w:rFonts w:ascii="Times New Roman" w:hAnsi="Times New Roman" w:cs="Times New Roman"/>
          <w:sz w:val="24"/>
          <w:szCs w:val="24"/>
        </w:rPr>
        <w:t>, Accra, Ghana: Minerals Commission, 2020.</w:t>
      </w:r>
    </w:p>
    <w:p w14:paraId="7142F3A2"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[3] Environmental Protection Agency (EPA), </w:t>
      </w:r>
      <w:r w:rsidRPr="00257F25">
        <w:rPr>
          <w:rFonts w:ascii="Times New Roman" w:hAnsi="Times New Roman" w:cs="Times New Roman"/>
          <w:i/>
          <w:iCs/>
          <w:sz w:val="24"/>
          <w:szCs w:val="24"/>
        </w:rPr>
        <w:t>Environmental Assessment Report on Illegal Mining in Ghana</w:t>
      </w:r>
      <w:r w:rsidRPr="00257F25">
        <w:rPr>
          <w:rFonts w:ascii="Times New Roman" w:hAnsi="Times New Roman" w:cs="Times New Roman"/>
          <w:sz w:val="24"/>
          <w:szCs w:val="24"/>
        </w:rPr>
        <w:t>, Accra, Ghana: EPA, 2019.</w:t>
      </w:r>
    </w:p>
    <w:p w14:paraId="3089940D"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[4] S. O. Asiama, </w:t>
      </w:r>
      <w:r w:rsidRPr="00257F25">
        <w:rPr>
          <w:rFonts w:ascii="Times New Roman" w:hAnsi="Times New Roman" w:cs="Times New Roman"/>
          <w:i/>
          <w:iCs/>
          <w:sz w:val="24"/>
          <w:szCs w:val="24"/>
        </w:rPr>
        <w:t>Assessing the Socio-Economic Impact of Illegal Mining on Livelihoods: A Case Study of East Akyem Municipality</w:t>
      </w:r>
      <w:r w:rsidRPr="00257F25">
        <w:rPr>
          <w:rFonts w:ascii="Times New Roman" w:hAnsi="Times New Roman" w:cs="Times New Roman"/>
          <w:sz w:val="24"/>
          <w:szCs w:val="24"/>
        </w:rPr>
        <w:t>, Thesis, Univ. of Cape Coast, 2019.</w:t>
      </w:r>
    </w:p>
    <w:p w14:paraId="2901767D"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[5] K. J. Bansah et al., “Socioeconomic and environmental assessment of informal artisanal and small-scale mining in Ghana,” </w:t>
      </w:r>
      <w:r w:rsidRPr="00257F25">
        <w:rPr>
          <w:rFonts w:ascii="Times New Roman" w:hAnsi="Times New Roman" w:cs="Times New Roman"/>
          <w:i/>
          <w:iCs/>
          <w:sz w:val="24"/>
          <w:szCs w:val="24"/>
        </w:rPr>
        <w:t>J. Cleaner Prod.</w:t>
      </w:r>
      <w:r w:rsidRPr="00257F25">
        <w:rPr>
          <w:rFonts w:ascii="Times New Roman" w:hAnsi="Times New Roman" w:cs="Times New Roman"/>
          <w:sz w:val="24"/>
          <w:szCs w:val="24"/>
        </w:rPr>
        <w:t>, vol. 202, pp. 465–475, 2018.</w:t>
      </w:r>
    </w:p>
    <w:p w14:paraId="382B62FE"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[6] C. A. Mensah, “Environmental and socio-economic impacts of small-scale and artisanal gold mining in Atiwa East District, Ghana,” </w:t>
      </w:r>
      <w:r w:rsidRPr="00257F25">
        <w:rPr>
          <w:rFonts w:ascii="Times New Roman" w:hAnsi="Times New Roman" w:cs="Times New Roman"/>
          <w:i/>
          <w:iCs/>
          <w:sz w:val="24"/>
          <w:szCs w:val="24"/>
        </w:rPr>
        <w:t>J. Sustain. Mining</w:t>
      </w:r>
      <w:r w:rsidRPr="00257F25">
        <w:rPr>
          <w:rFonts w:ascii="Times New Roman" w:hAnsi="Times New Roman" w:cs="Times New Roman"/>
          <w:sz w:val="24"/>
          <w:szCs w:val="24"/>
        </w:rPr>
        <w:t>, vol. 34, no. 1, pp. 55–69, 2025.</w:t>
      </w:r>
    </w:p>
    <w:p w14:paraId="73816BFC"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[7] F. Owusu-Nimo et al., “Heavy metal pollution in river systems affected by illegal mining in Ghana,” </w:t>
      </w:r>
      <w:r w:rsidRPr="00257F25">
        <w:rPr>
          <w:rFonts w:ascii="Times New Roman" w:hAnsi="Times New Roman" w:cs="Times New Roman"/>
          <w:i/>
          <w:iCs/>
          <w:sz w:val="24"/>
          <w:szCs w:val="24"/>
        </w:rPr>
        <w:t>Environ. Monit. Assess.</w:t>
      </w:r>
      <w:r w:rsidRPr="00257F25">
        <w:rPr>
          <w:rFonts w:ascii="Times New Roman" w:hAnsi="Times New Roman" w:cs="Times New Roman"/>
          <w:sz w:val="24"/>
          <w:szCs w:val="24"/>
        </w:rPr>
        <w:t>, vol. 190, no. 3, pp. 1–12, 2018.</w:t>
      </w:r>
    </w:p>
    <w:p w14:paraId="471887DA" w14:textId="77777777" w:rsidR="00885D33" w:rsidRPr="00257F25" w:rsidRDefault="00885D33" w:rsidP="00885D33">
      <w:pPr>
        <w:spacing w:line="480" w:lineRule="auto"/>
        <w:jc w:val="both"/>
        <w:rPr>
          <w:rFonts w:ascii="Times New Roman" w:hAnsi="Times New Roman" w:cs="Times New Roman"/>
          <w:sz w:val="24"/>
          <w:szCs w:val="24"/>
        </w:rPr>
      </w:pPr>
      <w:r w:rsidRPr="00257F25">
        <w:rPr>
          <w:rFonts w:ascii="Times New Roman" w:hAnsi="Times New Roman" w:cs="Times New Roman"/>
          <w:sz w:val="24"/>
          <w:szCs w:val="24"/>
        </w:rPr>
        <w:t xml:space="preserve">[8] Ghana Statistical Service (GSS), </w:t>
      </w:r>
      <w:r w:rsidRPr="00257F25">
        <w:rPr>
          <w:rFonts w:ascii="Times New Roman" w:hAnsi="Times New Roman" w:cs="Times New Roman"/>
          <w:i/>
          <w:iCs/>
          <w:sz w:val="24"/>
          <w:szCs w:val="24"/>
        </w:rPr>
        <w:t>2021 Population and Housing Census: General Report</w:t>
      </w:r>
      <w:r w:rsidRPr="00257F25">
        <w:rPr>
          <w:rFonts w:ascii="Times New Roman" w:hAnsi="Times New Roman" w:cs="Times New Roman"/>
          <w:sz w:val="24"/>
          <w:szCs w:val="24"/>
        </w:rPr>
        <w:t>, Accra, Ghana: GSS, 2021.</w:t>
      </w:r>
    </w:p>
    <w:p w14:paraId="13207FDA"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[9] G. Hilson, “Small-scale mining and its socio-economic impact in developing countries,” Nat. Resour. Forum, vol. 26, no. 1, pp. 3–13, 2002.</w:t>
      </w:r>
    </w:p>
    <w:p w14:paraId="60D596E0"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lastRenderedPageBreak/>
        <w:t>[10] K. J. Bansah, N. Dumakor-Dupey, B. A. Kansake, E. Assan, and P. Bekui, “Socioeconomic and environmental assessment of informal artisanal and small-scale mining in Ghana,” J. Cleaner Prod., vol. 202, pp. 465–475, 2018.</w:t>
      </w:r>
    </w:p>
    <w:p w14:paraId="7D09F08E"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[11] S. O. Asiama, Assessing the Socio-Economic Impact of Illegal Mining on Livelihoods: A Case Study of East Akyem Municipality, Thesis, Univ. of Cape Coast, 2019.</w:t>
      </w:r>
    </w:p>
    <w:p w14:paraId="015E67FC"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[12] F. Owusu-Nimo, S. Obiri, S. Nyarko, E. Awuah, and G. A. Dartey, “Heavy metal pollution in river systems affected by illegal mining in Ghana,” Environ. Monit. Assess., vol. 190, no. 3, pp. 1–12, 2018.</w:t>
      </w:r>
    </w:p>
    <w:p w14:paraId="1DC7CD58"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[13] F. A. Armah, S. Obiri, D. O. Yawson, and E. K. Afrifa, “Mining and heavy metal pollution: A case study of the Pra River Basin in Ghana,” Environ. Syst. Res., vol. 2, no. 1, pp. 1–12, 2013.</w:t>
      </w:r>
    </w:p>
    <w:p w14:paraId="151D758D" w14:textId="77777777" w:rsidR="00885D33" w:rsidRPr="00800224" w:rsidRDefault="00885D33" w:rsidP="00885D33">
      <w:pPr>
        <w:spacing w:line="480" w:lineRule="auto"/>
        <w:jc w:val="both"/>
        <w:rPr>
          <w:rFonts w:ascii="Times New Roman" w:hAnsi="Times New Roman" w:cs="Times New Roman"/>
          <w:sz w:val="24"/>
          <w:szCs w:val="24"/>
        </w:rPr>
      </w:pPr>
    </w:p>
    <w:p w14:paraId="26335344"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[14] C. A. Mensah, “Environmental and socio-economic impacts of small-scale and artisanal gold mining in Atiwa East District, Ghana,” J. Sustain. Mining, vol. 34, no. 1, pp. 55–69, 2025.</w:t>
      </w:r>
    </w:p>
    <w:p w14:paraId="1A0E19E8"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[15] P. Tschakert and K. Singha, “Contaminated identities: Mercury and marginalization in Ghana’s artisanal mining sector,” Geoforum, vol. 38, no. 6, pp. 1304–1321, 2007.</w:t>
      </w:r>
    </w:p>
    <w:p w14:paraId="2A048BF9"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[16] N. K. Agyeman, “The implications of illegal mining on rural livelihoods and land degradation in Ghana,” African Geographical Rev., vol. 39, no. 2, pp. 150–168, 2020.</w:t>
      </w:r>
    </w:p>
    <w:p w14:paraId="0B7A9183"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[17] Y. Amoako, “Land tenure, governance and illegal mining in Ghana,” Land Use Policy, vol. 77, pp. 190–199, 2018.</w:t>
      </w:r>
    </w:p>
    <w:p w14:paraId="782CF357"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[18] Food and Agriculture Organization (FAO), Forest Degradation and Land Use Change in Ghana, Rome: FAO, 2021.</w:t>
      </w:r>
    </w:p>
    <w:p w14:paraId="6F804142"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lastRenderedPageBreak/>
        <w:t>[19] United Nations Development Programme (UNDP), Artisanal and Small-Scale Mining in Ghana: Country Report, New York: UNDP, 2020.</w:t>
      </w:r>
    </w:p>
    <w:p w14:paraId="265471BF" w14:textId="77777777" w:rsidR="00885D33" w:rsidRPr="00800224" w:rsidRDefault="00885D33" w:rsidP="00885D33">
      <w:pPr>
        <w:spacing w:line="480" w:lineRule="auto"/>
        <w:jc w:val="both"/>
        <w:rPr>
          <w:rFonts w:ascii="Times New Roman" w:hAnsi="Times New Roman" w:cs="Times New Roman"/>
          <w:sz w:val="24"/>
          <w:szCs w:val="24"/>
        </w:rPr>
      </w:pPr>
      <w:r w:rsidRPr="00800224">
        <w:rPr>
          <w:rFonts w:ascii="Times New Roman" w:hAnsi="Times New Roman" w:cs="Times New Roman"/>
          <w:sz w:val="24"/>
          <w:szCs w:val="24"/>
        </w:rPr>
        <w:t>[20] Minerals Commission of Ghana, Small-Scale Mining Operations and Licensing Report, Accra: Minerals Commission, 2020.</w:t>
      </w:r>
    </w:p>
    <w:p w14:paraId="109C6E1A"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[21] J. W. Creswell and J. D. Creswell, Research Design: Qualitative, Quantitative, and Mixed Methods Approaches, 5th ed. Los Angeles, CA, USA: Sage, 2018.</w:t>
      </w:r>
    </w:p>
    <w:p w14:paraId="5C389A62"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[22] C. R. Kothari, Research Methodology: Methods and Techniques, 2nd ed. New Delhi, India: New Age International, 2004.</w:t>
      </w:r>
    </w:p>
    <w:p w14:paraId="028791A0"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[23] A. Bryman, Social Research Methods, 5th ed. Oxford, U.K.: Oxford Univ. Press, 2016.</w:t>
      </w:r>
    </w:p>
    <w:p w14:paraId="25EA4972"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[24] L. Cohen, L. Manion, and K. Morrison, Research Methods in Education, 8th ed. London, U.K.: Routledge, 2017.</w:t>
      </w:r>
    </w:p>
    <w:p w14:paraId="2810553D" w14:textId="77777777" w:rsidR="00885D33" w:rsidRPr="00AD767D" w:rsidRDefault="00885D33" w:rsidP="00885D33">
      <w:pPr>
        <w:spacing w:line="480" w:lineRule="auto"/>
        <w:jc w:val="both"/>
        <w:rPr>
          <w:rFonts w:ascii="Times New Roman" w:hAnsi="Times New Roman" w:cs="Times New Roman"/>
          <w:sz w:val="24"/>
          <w:szCs w:val="24"/>
        </w:rPr>
      </w:pPr>
    </w:p>
    <w:p w14:paraId="15A2BFD5"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[25] R. K. Yin, Case Study Research and Applications: Design and Methods, 6th ed. Los Angeles, CA, USA: Sage, 2018.</w:t>
      </w:r>
    </w:p>
    <w:p w14:paraId="1FA60A79"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[26] N. S. Walliman, Research Methods: The Basics, London, U.K.: Routledge, 2011.</w:t>
      </w:r>
    </w:p>
    <w:p w14:paraId="3FEC915C"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[27] J. F. Hair, W. C. Black, B. J. Babin, and R. E. Anderson, Multivariate Data Analysis, 8th ed. London, U.K.: Pearson, 2019.</w:t>
      </w:r>
    </w:p>
    <w:p w14:paraId="7191423F"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[28] B. B. Singleton and B. C. Straits, Approaches to Social Research, 6th ed. New York, NY, USA: Oxford Univ. Press, 2018.</w:t>
      </w:r>
    </w:p>
    <w:p w14:paraId="6CA76431"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lastRenderedPageBreak/>
        <w:t>[29] A. Punch and H. Oancea, Introduction to Research Methods in Education, 2nd ed. Los Angeles, CA, USA: Sage, 2014.</w:t>
      </w:r>
    </w:p>
    <w:p w14:paraId="6CBBAEFF"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[30] L. T. Teddlie and C. Yu, “Mixed methods sampling: A typology with examples,” J. Mixed Methods Res., vol. 1, no. 1, pp. 77–100, 2007.</w:t>
      </w:r>
    </w:p>
    <w:p w14:paraId="77356EEF"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[31] H. Babbie, The Practice of Social Research, 14th ed. Boston, MA, USA: Cengage Learning, 2016.</w:t>
      </w:r>
    </w:p>
    <w:p w14:paraId="57EDC23B" w14:textId="77777777" w:rsidR="00885D33" w:rsidRPr="00AD767D" w:rsidRDefault="00885D33" w:rsidP="00885D33">
      <w:pPr>
        <w:spacing w:line="480" w:lineRule="auto"/>
        <w:jc w:val="both"/>
        <w:rPr>
          <w:rFonts w:ascii="Times New Roman" w:hAnsi="Times New Roman" w:cs="Times New Roman"/>
          <w:sz w:val="24"/>
          <w:szCs w:val="24"/>
        </w:rPr>
      </w:pPr>
    </w:p>
    <w:p w14:paraId="57413191"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[32] G. Guest, K. MacQueen, and E. Namey, Applied Thematic Analysis, Los Angeles, CA, USA: Sage, 2012.</w:t>
      </w:r>
    </w:p>
    <w:p w14:paraId="7B17633C"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[33] National Commission for Civic Education (NCCE), Guidelines for Ethical Social Research in Ghana, Accra, Ghana: NCCE, 2019.</w:t>
      </w:r>
    </w:p>
    <w:p w14:paraId="4B46F3A6"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[34] F. J. Fowler, Survey Research Methods, 5th ed. Los Angeles, CA, USA: Sage, 2014.</w:t>
      </w:r>
    </w:p>
    <w:p w14:paraId="7BFE1512"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[35] M. Saunders, P. Lewis, and A. Thornhill, Research Methods for Business Students, 9th ed. Harlow, U.K.: Pearson, 2023.</w:t>
      </w:r>
    </w:p>
    <w:p w14:paraId="5D7B57B6"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[36] S. K. Twumasi, “Field research challenges in rural Ghanaian communities,” Ghana J. Develop. Stud., vol. 17, no. 2, pp. 146–160, 2020.</w:t>
      </w:r>
    </w:p>
    <w:p w14:paraId="5FE0CAD7"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[37] G. D. Garson, Propensity Score Analysis: Statistical Methods and Applications, Thousand Oaks, CA, USA: Sage, 2014.</w:t>
      </w:r>
    </w:p>
    <w:p w14:paraId="4DD27F42"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[38] E. K. Yankson and J. Gough, “Understanding rural data collection challenges in Ghana,” Afr. Geogr. Rev., vol. 38, no. 1, pp. 20–34, 2019.</w:t>
      </w:r>
    </w:p>
    <w:p w14:paraId="1F68E90F" w14:textId="77777777" w:rsidR="00885D33" w:rsidRPr="00AD767D" w:rsidRDefault="00885D33" w:rsidP="00885D33">
      <w:pPr>
        <w:spacing w:line="480" w:lineRule="auto"/>
        <w:jc w:val="both"/>
        <w:rPr>
          <w:rFonts w:ascii="Times New Roman" w:hAnsi="Times New Roman" w:cs="Times New Roman"/>
          <w:sz w:val="24"/>
          <w:szCs w:val="24"/>
        </w:rPr>
      </w:pPr>
    </w:p>
    <w:p w14:paraId="16C1B560" w14:textId="77777777" w:rsidR="00885D33" w:rsidRPr="00AD767D"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[39] United Nations Statistics Division (UNSD), Principles and Recommendations for Household Surveys, New York, NY, USA: UN, 2017.</w:t>
      </w:r>
    </w:p>
    <w:p w14:paraId="2057DDF2" w14:textId="77777777" w:rsidR="00885D33" w:rsidRPr="00FE010F" w:rsidRDefault="00885D33" w:rsidP="00885D33">
      <w:pPr>
        <w:spacing w:line="480" w:lineRule="auto"/>
        <w:jc w:val="both"/>
        <w:rPr>
          <w:rFonts w:ascii="Times New Roman" w:hAnsi="Times New Roman" w:cs="Times New Roman"/>
          <w:sz w:val="24"/>
          <w:szCs w:val="24"/>
        </w:rPr>
      </w:pPr>
      <w:r w:rsidRPr="00AD767D">
        <w:rPr>
          <w:rFonts w:ascii="Times New Roman" w:hAnsi="Times New Roman" w:cs="Times New Roman"/>
          <w:sz w:val="24"/>
          <w:szCs w:val="24"/>
        </w:rPr>
        <w:t>[40] Ghana Statistical Service (GSS), Field Enumerator Manual for Household Surveys, Accra, Ghana: GSS, 2021.</w:t>
      </w:r>
    </w:p>
    <w:p w14:paraId="17502C00" w14:textId="77777777" w:rsidR="00885D33" w:rsidRDefault="00885D33"/>
    <w:sectPr w:rsidR="00885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8EE"/>
    <w:multiLevelType w:val="hybridMultilevel"/>
    <w:tmpl w:val="E486901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BF07FD"/>
    <w:multiLevelType w:val="multilevel"/>
    <w:tmpl w:val="6CB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4003"/>
    <w:multiLevelType w:val="hybridMultilevel"/>
    <w:tmpl w:val="F4E0E8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334C6C"/>
    <w:multiLevelType w:val="hybridMultilevel"/>
    <w:tmpl w:val="1BE47C8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4A551FD"/>
    <w:multiLevelType w:val="multilevel"/>
    <w:tmpl w:val="4442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53291"/>
    <w:multiLevelType w:val="hybridMultilevel"/>
    <w:tmpl w:val="4B987B2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5704815"/>
    <w:multiLevelType w:val="hybridMultilevel"/>
    <w:tmpl w:val="2ED05B4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60F1CA8"/>
    <w:multiLevelType w:val="hybridMultilevel"/>
    <w:tmpl w:val="1272EAA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A81513"/>
    <w:multiLevelType w:val="multilevel"/>
    <w:tmpl w:val="74EA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B38BA"/>
    <w:multiLevelType w:val="hybridMultilevel"/>
    <w:tmpl w:val="D9FA0A9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082C314B"/>
    <w:multiLevelType w:val="hybridMultilevel"/>
    <w:tmpl w:val="AE56A76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BC3A28"/>
    <w:multiLevelType w:val="multilevel"/>
    <w:tmpl w:val="8BFCD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226CDA"/>
    <w:multiLevelType w:val="hybridMultilevel"/>
    <w:tmpl w:val="8FEA8CB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0ACE435E"/>
    <w:multiLevelType w:val="hybridMultilevel"/>
    <w:tmpl w:val="71BEF89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C763B04"/>
    <w:multiLevelType w:val="hybridMultilevel"/>
    <w:tmpl w:val="904E78A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DBB764C"/>
    <w:multiLevelType w:val="multilevel"/>
    <w:tmpl w:val="2E4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B5829"/>
    <w:multiLevelType w:val="multilevel"/>
    <w:tmpl w:val="BD0E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7A3E16"/>
    <w:multiLevelType w:val="hybridMultilevel"/>
    <w:tmpl w:val="4726106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29C1165"/>
    <w:multiLevelType w:val="hybridMultilevel"/>
    <w:tmpl w:val="F15C064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363782C"/>
    <w:multiLevelType w:val="hybridMultilevel"/>
    <w:tmpl w:val="0ACA41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3CE09B8"/>
    <w:multiLevelType w:val="multilevel"/>
    <w:tmpl w:val="F0FE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70A1A"/>
    <w:multiLevelType w:val="hybridMultilevel"/>
    <w:tmpl w:val="8C5620B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6CC4390"/>
    <w:multiLevelType w:val="hybridMultilevel"/>
    <w:tmpl w:val="6CB0FB2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8D3046C"/>
    <w:multiLevelType w:val="multilevel"/>
    <w:tmpl w:val="C9E6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4639E"/>
    <w:multiLevelType w:val="hybridMultilevel"/>
    <w:tmpl w:val="CEF66ED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A933351"/>
    <w:multiLevelType w:val="hybridMultilevel"/>
    <w:tmpl w:val="D012F2E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B3A2F0F"/>
    <w:multiLevelType w:val="multilevel"/>
    <w:tmpl w:val="35FA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8B6D04"/>
    <w:multiLevelType w:val="hybridMultilevel"/>
    <w:tmpl w:val="162E37A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1CD261BA"/>
    <w:multiLevelType w:val="multilevel"/>
    <w:tmpl w:val="CD0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A6298C"/>
    <w:multiLevelType w:val="hybridMultilevel"/>
    <w:tmpl w:val="0FD01DAC"/>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1DCB2B5F"/>
    <w:multiLevelType w:val="multilevel"/>
    <w:tmpl w:val="18C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222AA"/>
    <w:multiLevelType w:val="hybridMultilevel"/>
    <w:tmpl w:val="2C3071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EA84618"/>
    <w:multiLevelType w:val="hybridMultilevel"/>
    <w:tmpl w:val="B290E4F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1F8C78B7"/>
    <w:multiLevelType w:val="multilevel"/>
    <w:tmpl w:val="93A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A5DB9"/>
    <w:multiLevelType w:val="hybridMultilevel"/>
    <w:tmpl w:val="A762CD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12A10BC"/>
    <w:multiLevelType w:val="hybridMultilevel"/>
    <w:tmpl w:val="7D7426F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1AD220A"/>
    <w:multiLevelType w:val="hybridMultilevel"/>
    <w:tmpl w:val="296434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1B71468"/>
    <w:multiLevelType w:val="hybridMultilevel"/>
    <w:tmpl w:val="F80C6E6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22037545"/>
    <w:multiLevelType w:val="hybridMultilevel"/>
    <w:tmpl w:val="4EE05BE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223617C1"/>
    <w:multiLevelType w:val="hybridMultilevel"/>
    <w:tmpl w:val="E05CEE0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4EF18A7"/>
    <w:multiLevelType w:val="hybridMultilevel"/>
    <w:tmpl w:val="D25EE71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258940E9"/>
    <w:multiLevelType w:val="hybridMultilevel"/>
    <w:tmpl w:val="B9A44DF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25DC22B4"/>
    <w:multiLevelType w:val="hybridMultilevel"/>
    <w:tmpl w:val="13DEA2A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27104777"/>
    <w:multiLevelType w:val="hybridMultilevel"/>
    <w:tmpl w:val="E0187A1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741351B"/>
    <w:multiLevelType w:val="hybridMultilevel"/>
    <w:tmpl w:val="372C14D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27C72E36"/>
    <w:multiLevelType w:val="hybridMultilevel"/>
    <w:tmpl w:val="2C2ACFA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7E36E1B"/>
    <w:multiLevelType w:val="multilevel"/>
    <w:tmpl w:val="C7D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9F6611"/>
    <w:multiLevelType w:val="multilevel"/>
    <w:tmpl w:val="EFE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2328E1"/>
    <w:multiLevelType w:val="multilevel"/>
    <w:tmpl w:val="DD3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BB00CD"/>
    <w:multiLevelType w:val="hybridMultilevel"/>
    <w:tmpl w:val="CA6AC12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B121BAC"/>
    <w:multiLevelType w:val="multilevel"/>
    <w:tmpl w:val="9EA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C441D5"/>
    <w:multiLevelType w:val="multilevel"/>
    <w:tmpl w:val="9F4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1E41DE"/>
    <w:multiLevelType w:val="hybridMultilevel"/>
    <w:tmpl w:val="65BEC4A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E873F21"/>
    <w:multiLevelType w:val="multilevel"/>
    <w:tmpl w:val="3F18C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EB327C"/>
    <w:multiLevelType w:val="multilevel"/>
    <w:tmpl w:val="1A0A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818BE"/>
    <w:multiLevelType w:val="hybridMultilevel"/>
    <w:tmpl w:val="B9D2656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3D400C6"/>
    <w:multiLevelType w:val="hybridMultilevel"/>
    <w:tmpl w:val="A10E41C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41003C3"/>
    <w:multiLevelType w:val="multilevel"/>
    <w:tmpl w:val="E394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066813"/>
    <w:multiLevelType w:val="multilevel"/>
    <w:tmpl w:val="FBB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A835B4"/>
    <w:multiLevelType w:val="multilevel"/>
    <w:tmpl w:val="106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55F65"/>
    <w:multiLevelType w:val="hybridMultilevel"/>
    <w:tmpl w:val="F18648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97030E6"/>
    <w:multiLevelType w:val="hybridMultilevel"/>
    <w:tmpl w:val="55D090C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3BF6164F"/>
    <w:multiLevelType w:val="hybridMultilevel"/>
    <w:tmpl w:val="359E6D9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C1B12DA"/>
    <w:multiLevelType w:val="multilevel"/>
    <w:tmpl w:val="BA24A9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0B1E7A"/>
    <w:multiLevelType w:val="hybridMultilevel"/>
    <w:tmpl w:val="E24611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F6A7880"/>
    <w:multiLevelType w:val="multilevel"/>
    <w:tmpl w:val="2418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A709FC"/>
    <w:multiLevelType w:val="multilevel"/>
    <w:tmpl w:val="2130957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64394E"/>
    <w:multiLevelType w:val="multilevel"/>
    <w:tmpl w:val="59E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671A3F"/>
    <w:multiLevelType w:val="multilevel"/>
    <w:tmpl w:val="2B28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5B34C0"/>
    <w:multiLevelType w:val="multilevel"/>
    <w:tmpl w:val="D11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540792"/>
    <w:multiLevelType w:val="multilevel"/>
    <w:tmpl w:val="267CE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CD2FB9"/>
    <w:multiLevelType w:val="multilevel"/>
    <w:tmpl w:val="F2D4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BE4773"/>
    <w:multiLevelType w:val="hybridMultilevel"/>
    <w:tmpl w:val="6EFC1FE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6062445"/>
    <w:multiLevelType w:val="hybridMultilevel"/>
    <w:tmpl w:val="3FAE70A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4635287A"/>
    <w:multiLevelType w:val="hybridMultilevel"/>
    <w:tmpl w:val="35F2E7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49173A57"/>
    <w:multiLevelType w:val="hybridMultilevel"/>
    <w:tmpl w:val="CE5E91D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C1C204C"/>
    <w:multiLevelType w:val="multilevel"/>
    <w:tmpl w:val="62E8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C44A75"/>
    <w:multiLevelType w:val="multilevel"/>
    <w:tmpl w:val="80D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DE590B"/>
    <w:multiLevelType w:val="multilevel"/>
    <w:tmpl w:val="953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0D3BE0"/>
    <w:multiLevelType w:val="hybridMultilevel"/>
    <w:tmpl w:val="876EF8E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0" w15:restartNumberingAfterBreak="0">
    <w:nsid w:val="50977565"/>
    <w:multiLevelType w:val="hybridMultilevel"/>
    <w:tmpl w:val="CD62D3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2C477D1"/>
    <w:multiLevelType w:val="multilevel"/>
    <w:tmpl w:val="9BE05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DB6D94"/>
    <w:multiLevelType w:val="multilevel"/>
    <w:tmpl w:val="478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15014C"/>
    <w:multiLevelType w:val="hybridMultilevel"/>
    <w:tmpl w:val="FE10471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33B4715"/>
    <w:multiLevelType w:val="hybridMultilevel"/>
    <w:tmpl w:val="44B67E0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5" w15:restartNumberingAfterBreak="0">
    <w:nsid w:val="552378CD"/>
    <w:multiLevelType w:val="multilevel"/>
    <w:tmpl w:val="62E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B2D21"/>
    <w:multiLevelType w:val="hybridMultilevel"/>
    <w:tmpl w:val="2EDC0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55E440CB"/>
    <w:multiLevelType w:val="hybridMultilevel"/>
    <w:tmpl w:val="C6227CB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56CD3E86"/>
    <w:multiLevelType w:val="hybridMultilevel"/>
    <w:tmpl w:val="B3F6553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9" w15:restartNumberingAfterBreak="0">
    <w:nsid w:val="585C0C3F"/>
    <w:multiLevelType w:val="multilevel"/>
    <w:tmpl w:val="EE6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3C145D"/>
    <w:multiLevelType w:val="multilevel"/>
    <w:tmpl w:val="E46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560CED"/>
    <w:multiLevelType w:val="multilevel"/>
    <w:tmpl w:val="330A8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765375"/>
    <w:multiLevelType w:val="multilevel"/>
    <w:tmpl w:val="CBEA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A843890"/>
    <w:multiLevelType w:val="multilevel"/>
    <w:tmpl w:val="53B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3E272F"/>
    <w:multiLevelType w:val="multilevel"/>
    <w:tmpl w:val="E8A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3E6F24"/>
    <w:multiLevelType w:val="hybridMultilevel"/>
    <w:tmpl w:val="2A72E06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DCD4899"/>
    <w:multiLevelType w:val="hybridMultilevel"/>
    <w:tmpl w:val="D0CCC75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5E25081F"/>
    <w:multiLevelType w:val="multilevel"/>
    <w:tmpl w:val="5C0E1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ED02D99"/>
    <w:multiLevelType w:val="hybridMultilevel"/>
    <w:tmpl w:val="263080A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5F161053"/>
    <w:multiLevelType w:val="multilevel"/>
    <w:tmpl w:val="C0D8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7B1445"/>
    <w:multiLevelType w:val="hybridMultilevel"/>
    <w:tmpl w:val="7D547EE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61780ACF"/>
    <w:multiLevelType w:val="multilevel"/>
    <w:tmpl w:val="944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814D0C"/>
    <w:multiLevelType w:val="hybridMultilevel"/>
    <w:tmpl w:val="0420973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623422FF"/>
    <w:multiLevelType w:val="multilevel"/>
    <w:tmpl w:val="A6883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2A7EF0"/>
    <w:multiLevelType w:val="hybridMultilevel"/>
    <w:tmpl w:val="1C50B30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64B40F99"/>
    <w:multiLevelType w:val="multilevel"/>
    <w:tmpl w:val="0C0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3B302C"/>
    <w:multiLevelType w:val="hybridMultilevel"/>
    <w:tmpl w:val="A46069A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66424AD3"/>
    <w:multiLevelType w:val="multilevel"/>
    <w:tmpl w:val="71A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8F4686"/>
    <w:multiLevelType w:val="hybridMultilevel"/>
    <w:tmpl w:val="8B2C98B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A0F1094"/>
    <w:multiLevelType w:val="multilevel"/>
    <w:tmpl w:val="3BA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113352"/>
    <w:multiLevelType w:val="multilevel"/>
    <w:tmpl w:val="07AC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253B1C"/>
    <w:multiLevelType w:val="hybridMultilevel"/>
    <w:tmpl w:val="A3683D3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B6E3AAA"/>
    <w:multiLevelType w:val="multilevel"/>
    <w:tmpl w:val="AAC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736B19"/>
    <w:multiLevelType w:val="multilevel"/>
    <w:tmpl w:val="C13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904A35"/>
    <w:multiLevelType w:val="hybridMultilevel"/>
    <w:tmpl w:val="0FCA38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CC0638E"/>
    <w:multiLevelType w:val="multilevel"/>
    <w:tmpl w:val="F67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F83876"/>
    <w:multiLevelType w:val="multilevel"/>
    <w:tmpl w:val="939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8A0AE1"/>
    <w:multiLevelType w:val="hybridMultilevel"/>
    <w:tmpl w:val="FC7829B4"/>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6FCE1004"/>
    <w:multiLevelType w:val="hybridMultilevel"/>
    <w:tmpl w:val="594C5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70FD6363"/>
    <w:multiLevelType w:val="multilevel"/>
    <w:tmpl w:val="37ECD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245046"/>
    <w:multiLevelType w:val="hybridMultilevel"/>
    <w:tmpl w:val="900A6A4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7147062F"/>
    <w:multiLevelType w:val="multilevel"/>
    <w:tmpl w:val="C64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BC58E1"/>
    <w:multiLevelType w:val="hybridMultilevel"/>
    <w:tmpl w:val="0B6232A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3" w15:restartNumberingAfterBreak="0">
    <w:nsid w:val="74872240"/>
    <w:multiLevelType w:val="hybridMultilevel"/>
    <w:tmpl w:val="37BE04B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4" w15:restartNumberingAfterBreak="0">
    <w:nsid w:val="75104684"/>
    <w:multiLevelType w:val="multilevel"/>
    <w:tmpl w:val="E150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FD32E5"/>
    <w:multiLevelType w:val="hybridMultilevel"/>
    <w:tmpl w:val="672EAF7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76AE35AA"/>
    <w:multiLevelType w:val="multilevel"/>
    <w:tmpl w:val="DE9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71619D"/>
    <w:multiLevelType w:val="hybridMultilevel"/>
    <w:tmpl w:val="FD4C1B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7A0145F0"/>
    <w:multiLevelType w:val="hybridMultilevel"/>
    <w:tmpl w:val="79DEC0F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7A8E5B56"/>
    <w:multiLevelType w:val="multilevel"/>
    <w:tmpl w:val="E2985C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2D3ECF"/>
    <w:multiLevelType w:val="hybridMultilevel"/>
    <w:tmpl w:val="A5A89E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B523BCC"/>
    <w:multiLevelType w:val="hybridMultilevel"/>
    <w:tmpl w:val="9D809E00"/>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2" w15:restartNumberingAfterBreak="0">
    <w:nsid w:val="7B623743"/>
    <w:multiLevelType w:val="multilevel"/>
    <w:tmpl w:val="83000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C760B02"/>
    <w:multiLevelType w:val="multilevel"/>
    <w:tmpl w:val="05A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502F15"/>
    <w:multiLevelType w:val="hybridMultilevel"/>
    <w:tmpl w:val="DEE2051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7D9B7F5E"/>
    <w:multiLevelType w:val="hybridMultilevel"/>
    <w:tmpl w:val="377606C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F151258"/>
    <w:multiLevelType w:val="multilevel"/>
    <w:tmpl w:val="EA5E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006121">
    <w:abstractNumId w:val="119"/>
  </w:num>
  <w:num w:numId="2" w16cid:durableId="1439637929">
    <w:abstractNumId w:val="16"/>
  </w:num>
  <w:num w:numId="3" w16cid:durableId="1459757281">
    <w:abstractNumId w:val="23"/>
  </w:num>
  <w:num w:numId="4" w16cid:durableId="3752417">
    <w:abstractNumId w:val="33"/>
  </w:num>
  <w:num w:numId="5" w16cid:durableId="1294213660">
    <w:abstractNumId w:val="28"/>
  </w:num>
  <w:num w:numId="6" w16cid:durableId="1478642101">
    <w:abstractNumId w:val="70"/>
  </w:num>
  <w:num w:numId="7" w16cid:durableId="1697999441">
    <w:abstractNumId w:val="107"/>
  </w:num>
  <w:num w:numId="8" w16cid:durableId="1085809058">
    <w:abstractNumId w:val="127"/>
  </w:num>
  <w:num w:numId="9" w16cid:durableId="651913827">
    <w:abstractNumId w:val="52"/>
  </w:num>
  <w:num w:numId="10" w16cid:durableId="1460807739">
    <w:abstractNumId w:val="24"/>
  </w:num>
  <w:num w:numId="11" w16cid:durableId="321275088">
    <w:abstractNumId w:val="49"/>
  </w:num>
  <w:num w:numId="12" w16cid:durableId="101801523">
    <w:abstractNumId w:val="31"/>
  </w:num>
  <w:num w:numId="13" w16cid:durableId="542519335">
    <w:abstractNumId w:val="12"/>
  </w:num>
  <w:num w:numId="14" w16cid:durableId="1726491204">
    <w:abstractNumId w:val="37"/>
  </w:num>
  <w:num w:numId="15" w16cid:durableId="120193612">
    <w:abstractNumId w:val="84"/>
  </w:num>
  <w:num w:numId="16" w16cid:durableId="1978366650">
    <w:abstractNumId w:val="3"/>
  </w:num>
  <w:num w:numId="17" w16cid:durableId="181092129">
    <w:abstractNumId w:val="42"/>
  </w:num>
  <w:num w:numId="18" w16cid:durableId="1914201242">
    <w:abstractNumId w:val="36"/>
  </w:num>
  <w:num w:numId="19" w16cid:durableId="1334794724">
    <w:abstractNumId w:val="94"/>
  </w:num>
  <w:num w:numId="20" w16cid:durableId="19597193">
    <w:abstractNumId w:val="89"/>
  </w:num>
  <w:num w:numId="21" w16cid:durableId="384719820">
    <w:abstractNumId w:val="76"/>
  </w:num>
  <w:num w:numId="22" w16cid:durableId="281351105">
    <w:abstractNumId w:val="124"/>
  </w:num>
  <w:num w:numId="23" w16cid:durableId="2034456340">
    <w:abstractNumId w:val="8"/>
  </w:num>
  <w:num w:numId="24" w16cid:durableId="1791893708">
    <w:abstractNumId w:val="101"/>
  </w:num>
  <w:num w:numId="25" w16cid:durableId="1233855393">
    <w:abstractNumId w:val="19"/>
  </w:num>
  <w:num w:numId="26" w16cid:durableId="1388845695">
    <w:abstractNumId w:val="56"/>
  </w:num>
  <w:num w:numId="27" w16cid:durableId="39138389">
    <w:abstractNumId w:val="111"/>
  </w:num>
  <w:num w:numId="28" w16cid:durableId="838426425">
    <w:abstractNumId w:val="86"/>
  </w:num>
  <w:num w:numId="29" w16cid:durableId="1146968204">
    <w:abstractNumId w:val="74"/>
  </w:num>
  <w:num w:numId="30" w16cid:durableId="570701710">
    <w:abstractNumId w:val="120"/>
  </w:num>
  <w:num w:numId="31" w16cid:durableId="2058772123">
    <w:abstractNumId w:val="60"/>
  </w:num>
  <w:num w:numId="32" w16cid:durableId="2089384477">
    <w:abstractNumId w:val="15"/>
  </w:num>
  <w:num w:numId="33" w16cid:durableId="476189202">
    <w:abstractNumId w:val="136"/>
  </w:num>
  <w:num w:numId="34" w16cid:durableId="63265265">
    <w:abstractNumId w:val="48"/>
  </w:num>
  <w:num w:numId="35" w16cid:durableId="1864707647">
    <w:abstractNumId w:val="105"/>
  </w:num>
  <w:num w:numId="36" w16cid:durableId="324404791">
    <w:abstractNumId w:val="116"/>
  </w:num>
  <w:num w:numId="37" w16cid:durableId="262568272">
    <w:abstractNumId w:val="20"/>
  </w:num>
  <w:num w:numId="38" w16cid:durableId="434599608">
    <w:abstractNumId w:val="82"/>
  </w:num>
  <w:num w:numId="39" w16cid:durableId="1694913401">
    <w:abstractNumId w:val="77"/>
  </w:num>
  <w:num w:numId="40" w16cid:durableId="171142265">
    <w:abstractNumId w:val="1"/>
  </w:num>
  <w:num w:numId="41" w16cid:durableId="451752317">
    <w:abstractNumId w:val="58"/>
  </w:num>
  <w:num w:numId="42" w16cid:durableId="224222369">
    <w:abstractNumId w:val="81"/>
  </w:num>
  <w:num w:numId="43" w16cid:durableId="252860896">
    <w:abstractNumId w:val="93"/>
  </w:num>
  <w:num w:numId="44" w16cid:durableId="1357073890">
    <w:abstractNumId w:val="30"/>
  </w:num>
  <w:num w:numId="45" w16cid:durableId="1635714627">
    <w:abstractNumId w:val="104"/>
  </w:num>
  <w:num w:numId="46" w16cid:durableId="1793592159">
    <w:abstractNumId w:val="135"/>
  </w:num>
  <w:num w:numId="47" w16cid:durableId="108472595">
    <w:abstractNumId w:val="2"/>
  </w:num>
  <w:num w:numId="48" w16cid:durableId="2105416175">
    <w:abstractNumId w:val="25"/>
  </w:num>
  <w:num w:numId="49" w16cid:durableId="1309357261">
    <w:abstractNumId w:val="75"/>
  </w:num>
  <w:num w:numId="50" w16cid:durableId="879364082">
    <w:abstractNumId w:val="13"/>
  </w:num>
  <w:num w:numId="51" w16cid:durableId="104812957">
    <w:abstractNumId w:val="72"/>
  </w:num>
  <w:num w:numId="52" w16cid:durableId="371685535">
    <w:abstractNumId w:val="73"/>
  </w:num>
  <w:num w:numId="53" w16cid:durableId="151944492">
    <w:abstractNumId w:val="95"/>
  </w:num>
  <w:num w:numId="54" w16cid:durableId="1164315915">
    <w:abstractNumId w:val="34"/>
  </w:num>
  <w:num w:numId="55" w16cid:durableId="458839446">
    <w:abstractNumId w:val="45"/>
  </w:num>
  <w:num w:numId="56" w16cid:durableId="886844486">
    <w:abstractNumId w:val="39"/>
  </w:num>
  <w:num w:numId="57" w16cid:durableId="123625394">
    <w:abstractNumId w:val="125"/>
  </w:num>
  <w:num w:numId="58" w16cid:durableId="1264994868">
    <w:abstractNumId w:val="26"/>
  </w:num>
  <w:num w:numId="59" w16cid:durableId="1051001734">
    <w:abstractNumId w:val="115"/>
  </w:num>
  <w:num w:numId="60" w16cid:durableId="539828595">
    <w:abstractNumId w:val="110"/>
  </w:num>
  <w:num w:numId="61" w16cid:durableId="596182585">
    <w:abstractNumId w:val="109"/>
  </w:num>
  <w:num w:numId="62" w16cid:durableId="1654724102">
    <w:abstractNumId w:val="121"/>
  </w:num>
  <w:num w:numId="63" w16cid:durableId="137309631">
    <w:abstractNumId w:val="46"/>
  </w:num>
  <w:num w:numId="64" w16cid:durableId="860435564">
    <w:abstractNumId w:val="68"/>
  </w:num>
  <w:num w:numId="65" w16cid:durableId="405109300">
    <w:abstractNumId w:val="78"/>
  </w:num>
  <w:num w:numId="66" w16cid:durableId="501044120">
    <w:abstractNumId w:val="126"/>
  </w:num>
  <w:num w:numId="67" w16cid:durableId="570773714">
    <w:abstractNumId w:val="54"/>
  </w:num>
  <w:num w:numId="68" w16cid:durableId="1272057307">
    <w:abstractNumId w:val="69"/>
  </w:num>
  <w:num w:numId="69" w16cid:durableId="492525658">
    <w:abstractNumId w:val="50"/>
  </w:num>
  <w:num w:numId="70" w16cid:durableId="1216283447">
    <w:abstractNumId w:val="67"/>
  </w:num>
  <w:num w:numId="71" w16cid:durableId="1217546663">
    <w:abstractNumId w:val="4"/>
  </w:num>
  <w:num w:numId="72" w16cid:durableId="1905330081">
    <w:abstractNumId w:val="63"/>
  </w:num>
  <w:num w:numId="73" w16cid:durableId="856385676">
    <w:abstractNumId w:val="7"/>
  </w:num>
  <w:num w:numId="74" w16cid:durableId="1071269071">
    <w:abstractNumId w:val="118"/>
  </w:num>
  <w:num w:numId="75" w16cid:durableId="274216456">
    <w:abstractNumId w:val="117"/>
  </w:num>
  <w:num w:numId="76" w16cid:durableId="961038934">
    <w:abstractNumId w:val="10"/>
  </w:num>
  <w:num w:numId="77" w16cid:durableId="1453747073">
    <w:abstractNumId w:val="130"/>
  </w:num>
  <w:num w:numId="78" w16cid:durableId="1984430890">
    <w:abstractNumId w:val="17"/>
  </w:num>
  <w:num w:numId="79" w16cid:durableId="194735470">
    <w:abstractNumId w:val="98"/>
  </w:num>
  <w:num w:numId="80" w16cid:durableId="1110851927">
    <w:abstractNumId w:val="102"/>
  </w:num>
  <w:num w:numId="81" w16cid:durableId="1890917864">
    <w:abstractNumId w:val="134"/>
  </w:num>
  <w:num w:numId="82" w16cid:durableId="377440986">
    <w:abstractNumId w:val="80"/>
  </w:num>
  <w:num w:numId="83" w16cid:durableId="76443211">
    <w:abstractNumId w:val="6"/>
  </w:num>
  <w:num w:numId="84" w16cid:durableId="1345592134">
    <w:abstractNumId w:val="128"/>
  </w:num>
  <w:num w:numId="85" w16cid:durableId="130179041">
    <w:abstractNumId w:val="22"/>
  </w:num>
  <w:num w:numId="86" w16cid:durableId="1185830755">
    <w:abstractNumId w:val="64"/>
  </w:num>
  <w:num w:numId="87" w16cid:durableId="875241786">
    <w:abstractNumId w:val="83"/>
  </w:num>
  <w:num w:numId="88" w16cid:durableId="519316941">
    <w:abstractNumId w:val="99"/>
  </w:num>
  <w:num w:numId="89" w16cid:durableId="1994606089">
    <w:abstractNumId w:val="91"/>
  </w:num>
  <w:num w:numId="90" w16cid:durableId="2112164016">
    <w:abstractNumId w:val="11"/>
  </w:num>
  <w:num w:numId="91" w16cid:durableId="1893881414">
    <w:abstractNumId w:val="97"/>
  </w:num>
  <w:num w:numId="92" w16cid:durableId="572161763">
    <w:abstractNumId w:val="132"/>
  </w:num>
  <w:num w:numId="93" w16cid:durableId="495731338">
    <w:abstractNumId w:val="53"/>
  </w:num>
  <w:num w:numId="94" w16cid:durableId="1416586472">
    <w:abstractNumId w:val="103"/>
  </w:num>
  <w:num w:numId="95" w16cid:durableId="1035690685">
    <w:abstractNumId w:val="90"/>
  </w:num>
  <w:num w:numId="96" w16cid:durableId="1969581024">
    <w:abstractNumId w:val="59"/>
  </w:num>
  <w:num w:numId="97" w16cid:durableId="1106582916">
    <w:abstractNumId w:val="65"/>
  </w:num>
  <w:num w:numId="98" w16cid:durableId="1290628099">
    <w:abstractNumId w:val="133"/>
  </w:num>
  <w:num w:numId="99" w16cid:durableId="408617495">
    <w:abstractNumId w:val="113"/>
  </w:num>
  <w:num w:numId="100" w16cid:durableId="84110592">
    <w:abstractNumId w:val="85"/>
  </w:num>
  <w:num w:numId="101" w16cid:durableId="560141086">
    <w:abstractNumId w:val="112"/>
  </w:num>
  <w:num w:numId="102" w16cid:durableId="1306349800">
    <w:abstractNumId w:val="51"/>
  </w:num>
  <w:num w:numId="103" w16cid:durableId="1404058555">
    <w:abstractNumId w:val="47"/>
  </w:num>
  <w:num w:numId="104" w16cid:durableId="1594628469">
    <w:abstractNumId w:val="57"/>
  </w:num>
  <w:num w:numId="105" w16cid:durableId="898396485">
    <w:abstractNumId w:val="92"/>
  </w:num>
  <w:num w:numId="106" w16cid:durableId="1622570061">
    <w:abstractNumId w:val="14"/>
  </w:num>
  <w:num w:numId="107" w16cid:durableId="1254317522">
    <w:abstractNumId w:val="66"/>
  </w:num>
  <w:num w:numId="108" w16cid:durableId="793905141">
    <w:abstractNumId w:val="106"/>
  </w:num>
  <w:num w:numId="109" w16cid:durableId="1420559098">
    <w:abstractNumId w:val="100"/>
  </w:num>
  <w:num w:numId="110" w16cid:durableId="1464928551">
    <w:abstractNumId w:val="96"/>
  </w:num>
  <w:num w:numId="111" w16cid:durableId="126288734">
    <w:abstractNumId w:val="108"/>
  </w:num>
  <w:num w:numId="112" w16cid:durableId="1059596974">
    <w:abstractNumId w:val="21"/>
  </w:num>
  <w:num w:numId="113" w16cid:durableId="2020427901">
    <w:abstractNumId w:val="43"/>
  </w:num>
  <w:num w:numId="114" w16cid:durableId="135029849">
    <w:abstractNumId w:val="114"/>
  </w:num>
  <w:num w:numId="115" w16cid:durableId="259459249">
    <w:abstractNumId w:val="35"/>
  </w:num>
  <w:num w:numId="116" w16cid:durableId="2106803479">
    <w:abstractNumId w:val="62"/>
  </w:num>
  <w:num w:numId="117" w16cid:durableId="1963264624">
    <w:abstractNumId w:val="44"/>
  </w:num>
  <w:num w:numId="118" w16cid:durableId="988899155">
    <w:abstractNumId w:val="29"/>
  </w:num>
  <w:num w:numId="119" w16cid:durableId="1633173437">
    <w:abstractNumId w:val="0"/>
  </w:num>
  <w:num w:numId="120" w16cid:durableId="485047029">
    <w:abstractNumId w:val="9"/>
  </w:num>
  <w:num w:numId="121" w16cid:durableId="1415590119">
    <w:abstractNumId w:val="79"/>
  </w:num>
  <w:num w:numId="122" w16cid:durableId="1541210449">
    <w:abstractNumId w:val="32"/>
  </w:num>
  <w:num w:numId="123" w16cid:durableId="2123105219">
    <w:abstractNumId w:val="122"/>
  </w:num>
  <w:num w:numId="124" w16cid:durableId="1245846749">
    <w:abstractNumId w:val="129"/>
  </w:num>
  <w:num w:numId="125" w16cid:durableId="1053891565">
    <w:abstractNumId w:val="27"/>
  </w:num>
  <w:num w:numId="126" w16cid:durableId="571625040">
    <w:abstractNumId w:val="18"/>
  </w:num>
  <w:num w:numId="127" w16cid:durableId="2044743635">
    <w:abstractNumId w:val="38"/>
  </w:num>
  <w:num w:numId="128" w16cid:durableId="1099377160">
    <w:abstractNumId w:val="40"/>
  </w:num>
  <w:num w:numId="129" w16cid:durableId="1916695580">
    <w:abstractNumId w:val="61"/>
  </w:num>
  <w:num w:numId="130" w16cid:durableId="2138448368">
    <w:abstractNumId w:val="41"/>
  </w:num>
  <w:num w:numId="131" w16cid:durableId="1022124257">
    <w:abstractNumId w:val="123"/>
  </w:num>
  <w:num w:numId="132" w16cid:durableId="194781758">
    <w:abstractNumId w:val="88"/>
  </w:num>
  <w:num w:numId="133" w16cid:durableId="1317103801">
    <w:abstractNumId w:val="87"/>
  </w:num>
  <w:num w:numId="134" w16cid:durableId="1662268368">
    <w:abstractNumId w:val="131"/>
  </w:num>
  <w:num w:numId="135" w16cid:durableId="224493147">
    <w:abstractNumId w:val="55"/>
  </w:num>
  <w:num w:numId="136" w16cid:durableId="1799956315">
    <w:abstractNumId w:val="5"/>
  </w:num>
  <w:num w:numId="137" w16cid:durableId="152169684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33"/>
    <w:rsid w:val="002B3913"/>
    <w:rsid w:val="00350F39"/>
    <w:rsid w:val="004B1287"/>
    <w:rsid w:val="004E1A2F"/>
    <w:rsid w:val="00885D33"/>
    <w:rsid w:val="00A77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8BC9C"/>
  <w15:chartTrackingRefBased/>
  <w15:docId w15:val="{F7CA3ACC-28DE-4272-8DAA-EFD1EAA8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D33"/>
    <w:pPr>
      <w:spacing w:line="259" w:lineRule="auto"/>
    </w:pPr>
    <w:rPr>
      <w:kern w:val="0"/>
      <w:sz w:val="22"/>
      <w:szCs w:val="22"/>
      <w14:ligatures w14:val="none"/>
    </w:rPr>
  </w:style>
  <w:style w:type="paragraph" w:styleId="Heading1">
    <w:name w:val="heading 1"/>
    <w:basedOn w:val="Normal"/>
    <w:next w:val="Normal"/>
    <w:link w:val="Heading1Char"/>
    <w:uiPriority w:val="9"/>
    <w:qFormat/>
    <w:rsid w:val="00885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D33"/>
    <w:rPr>
      <w:rFonts w:eastAsiaTheme="majorEastAsia" w:cstheme="majorBidi"/>
      <w:color w:val="272727" w:themeColor="text1" w:themeTint="D8"/>
    </w:rPr>
  </w:style>
  <w:style w:type="paragraph" w:styleId="Title">
    <w:name w:val="Title"/>
    <w:basedOn w:val="Normal"/>
    <w:next w:val="Normal"/>
    <w:link w:val="TitleChar"/>
    <w:uiPriority w:val="10"/>
    <w:qFormat/>
    <w:rsid w:val="0088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D33"/>
    <w:pPr>
      <w:spacing w:before="160"/>
      <w:jc w:val="center"/>
    </w:pPr>
    <w:rPr>
      <w:i/>
      <w:iCs/>
      <w:color w:val="404040" w:themeColor="text1" w:themeTint="BF"/>
    </w:rPr>
  </w:style>
  <w:style w:type="character" w:customStyle="1" w:styleId="QuoteChar">
    <w:name w:val="Quote Char"/>
    <w:basedOn w:val="DefaultParagraphFont"/>
    <w:link w:val="Quote"/>
    <w:uiPriority w:val="29"/>
    <w:rsid w:val="00885D33"/>
    <w:rPr>
      <w:i/>
      <w:iCs/>
      <w:color w:val="404040" w:themeColor="text1" w:themeTint="BF"/>
    </w:rPr>
  </w:style>
  <w:style w:type="paragraph" w:styleId="ListParagraph">
    <w:name w:val="List Paragraph"/>
    <w:basedOn w:val="Normal"/>
    <w:uiPriority w:val="34"/>
    <w:qFormat/>
    <w:rsid w:val="00885D33"/>
    <w:pPr>
      <w:ind w:left="720"/>
      <w:contextualSpacing/>
    </w:pPr>
  </w:style>
  <w:style w:type="character" w:styleId="IntenseEmphasis">
    <w:name w:val="Intense Emphasis"/>
    <w:basedOn w:val="DefaultParagraphFont"/>
    <w:uiPriority w:val="21"/>
    <w:qFormat/>
    <w:rsid w:val="00885D33"/>
    <w:rPr>
      <w:i/>
      <w:iCs/>
      <w:color w:val="2F5496" w:themeColor="accent1" w:themeShade="BF"/>
    </w:rPr>
  </w:style>
  <w:style w:type="paragraph" w:styleId="IntenseQuote">
    <w:name w:val="Intense Quote"/>
    <w:basedOn w:val="Normal"/>
    <w:next w:val="Normal"/>
    <w:link w:val="IntenseQuoteChar"/>
    <w:uiPriority w:val="30"/>
    <w:qFormat/>
    <w:rsid w:val="00885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D33"/>
    <w:rPr>
      <w:i/>
      <w:iCs/>
      <w:color w:val="2F5496" w:themeColor="accent1" w:themeShade="BF"/>
    </w:rPr>
  </w:style>
  <w:style w:type="character" w:styleId="IntenseReference">
    <w:name w:val="Intense Reference"/>
    <w:basedOn w:val="DefaultParagraphFont"/>
    <w:uiPriority w:val="32"/>
    <w:qFormat/>
    <w:rsid w:val="00885D33"/>
    <w:rPr>
      <w:b/>
      <w:bCs/>
      <w:smallCaps/>
      <w:color w:val="2F5496" w:themeColor="accent1" w:themeShade="BF"/>
      <w:spacing w:val="5"/>
    </w:rPr>
  </w:style>
  <w:style w:type="character" w:styleId="Hyperlink">
    <w:name w:val="Hyperlink"/>
    <w:basedOn w:val="DefaultParagraphFont"/>
    <w:uiPriority w:val="99"/>
    <w:unhideWhenUsed/>
    <w:qFormat/>
    <w:rsid w:val="00885D33"/>
    <w:rPr>
      <w:color w:val="0563C1" w:themeColor="hyperlink"/>
      <w:u w:val="single"/>
    </w:rPr>
  </w:style>
  <w:style w:type="character" w:styleId="UnresolvedMention">
    <w:name w:val="Unresolved Mention"/>
    <w:basedOn w:val="DefaultParagraphFont"/>
    <w:uiPriority w:val="99"/>
    <w:semiHidden/>
    <w:unhideWhenUsed/>
    <w:rsid w:val="00885D33"/>
    <w:rPr>
      <w:color w:val="605E5C"/>
      <w:shd w:val="clear" w:color="auto" w:fill="E1DFDD"/>
    </w:rPr>
  </w:style>
  <w:style w:type="paragraph" w:styleId="Caption">
    <w:name w:val="caption"/>
    <w:basedOn w:val="Normal"/>
    <w:next w:val="Normal"/>
    <w:uiPriority w:val="35"/>
    <w:unhideWhenUsed/>
    <w:qFormat/>
    <w:rsid w:val="00885D33"/>
    <w:pPr>
      <w:spacing w:after="200" w:line="240" w:lineRule="auto"/>
    </w:pPr>
    <w:rPr>
      <w:rFonts w:ascii="Times New Roman" w:hAnsi="Times New Roman"/>
      <w:i/>
      <w:iCs/>
      <w:color w:val="44546A" w:themeColor="text2"/>
      <w:sz w:val="18"/>
      <w:szCs w:val="18"/>
    </w:rPr>
  </w:style>
  <w:style w:type="paragraph" w:styleId="Header">
    <w:name w:val="header"/>
    <w:basedOn w:val="Normal"/>
    <w:link w:val="HeaderChar"/>
    <w:uiPriority w:val="99"/>
    <w:unhideWhenUsed/>
    <w:rsid w:val="00885D3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885D33"/>
    <w:rPr>
      <w:kern w:val="0"/>
      <w:sz w:val="22"/>
      <w:szCs w:val="22"/>
      <w14:ligatures w14:val="none"/>
    </w:rPr>
  </w:style>
  <w:style w:type="paragraph" w:styleId="NormalWeb">
    <w:name w:val="Normal (Web)"/>
    <w:basedOn w:val="Normal"/>
    <w:uiPriority w:val="99"/>
    <w:unhideWhenUsed/>
    <w:qFormat/>
    <w:rsid w:val="00885D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D33"/>
    <w:rPr>
      <w:b/>
      <w:bCs/>
    </w:rPr>
  </w:style>
  <w:style w:type="paragraph" w:styleId="TableofFigures">
    <w:name w:val="table of figures"/>
    <w:basedOn w:val="Normal"/>
    <w:next w:val="Normal"/>
    <w:uiPriority w:val="99"/>
    <w:unhideWhenUsed/>
    <w:qFormat/>
    <w:rsid w:val="00885D33"/>
    <w:pPr>
      <w:spacing w:after="0"/>
    </w:pPr>
  </w:style>
  <w:style w:type="paragraph" w:styleId="TOC1">
    <w:name w:val="toc 1"/>
    <w:basedOn w:val="Normal"/>
    <w:next w:val="Normal"/>
    <w:autoRedefine/>
    <w:uiPriority w:val="39"/>
    <w:unhideWhenUsed/>
    <w:qFormat/>
    <w:rsid w:val="00885D33"/>
    <w:pPr>
      <w:spacing w:before="120" w:after="120"/>
    </w:pPr>
    <w:rPr>
      <w:rFonts w:cstheme="minorHAnsi"/>
      <w:b/>
      <w:bCs/>
      <w:caps/>
      <w:sz w:val="20"/>
      <w:szCs w:val="20"/>
    </w:rPr>
  </w:style>
  <w:style w:type="paragraph" w:styleId="TOC2">
    <w:name w:val="toc 2"/>
    <w:basedOn w:val="Normal"/>
    <w:next w:val="Normal"/>
    <w:autoRedefine/>
    <w:uiPriority w:val="39"/>
    <w:unhideWhenUsed/>
    <w:qFormat/>
    <w:rsid w:val="00885D33"/>
    <w:pPr>
      <w:tabs>
        <w:tab w:val="right" w:leader="dot" w:pos="9350"/>
      </w:tabs>
      <w:spacing w:after="0" w:line="360" w:lineRule="auto"/>
      <w:ind w:left="220"/>
    </w:pPr>
    <w:rPr>
      <w:rFonts w:ascii="Times New Roman" w:hAnsi="Times New Roman" w:cs="Times New Roman"/>
      <w:b/>
      <w:bCs/>
      <w:smallCaps/>
      <w:noProof/>
      <w:sz w:val="24"/>
      <w:szCs w:val="24"/>
    </w:rPr>
  </w:style>
  <w:style w:type="paragraph" w:styleId="TOC3">
    <w:name w:val="toc 3"/>
    <w:basedOn w:val="Normal"/>
    <w:next w:val="Normal"/>
    <w:autoRedefine/>
    <w:uiPriority w:val="39"/>
    <w:unhideWhenUsed/>
    <w:qFormat/>
    <w:rsid w:val="00885D33"/>
    <w:pPr>
      <w:tabs>
        <w:tab w:val="right" w:leader="dot" w:pos="9350"/>
      </w:tabs>
      <w:spacing w:after="0" w:line="480" w:lineRule="auto"/>
      <w:ind w:left="440"/>
      <w:jc w:val="both"/>
    </w:pPr>
    <w:rPr>
      <w:rFonts w:ascii="Times New Roman" w:hAnsi="Times New Roman" w:cs="Times New Roman"/>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8012</Words>
  <Characters>45670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DABIE GORDEN</dc:creator>
  <cp:keywords/>
  <dc:description/>
  <cp:lastModifiedBy>DABIE GORDEN</cp:lastModifiedBy>
  <cp:revision>1</cp:revision>
  <cp:lastPrinted>2025-11-23T14:59:00Z</cp:lastPrinted>
  <dcterms:created xsi:type="dcterms:W3CDTF">2025-11-23T14:57:00Z</dcterms:created>
  <dcterms:modified xsi:type="dcterms:W3CDTF">2025-11-23T20:47:00Z</dcterms:modified>
</cp:coreProperties>
</file>