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 xml:space="preserve">题目一： </w:t>
      </w:r>
    </w:p>
    <w:p>
      <w:pPr>
        <w:rPr>
          <w:rFonts w:hint="default" w:ascii="Helvetica" w:hAnsi="Helvetica" w:cs="Helvetica" w:eastAsiaTheme="minorEastAsia"/>
          <w:b/>
          <w:bCs/>
          <w:color w:val="000000"/>
          <w:szCs w:val="21"/>
          <w:lang w:val="en-US" w:eastAsia="zh-CN"/>
        </w:rPr>
      </w:pPr>
      <w:r>
        <w:rPr>
          <w:rFonts w:ascii="Helvetica" w:hAnsi="Helvetica" w:cs="Helvetica"/>
          <w:b/>
          <w:bCs/>
          <w:color w:val="000000"/>
          <w:szCs w:val="21"/>
        </w:rPr>
        <w:t>下载并用pandas导入sz50.xlsx的所有股票，索引设置为datetime，将所有票的keys打印出来。</w:t>
      </w:r>
      <w:r>
        <w:rPr>
          <w:rFonts w:hint="eastAsia" w:ascii="Helvetica" w:hAnsi="Helvetica" w:cs="Helvetica"/>
          <w:b/>
          <w:bCs/>
          <w:color w:val="000000"/>
          <w:szCs w:val="21"/>
          <w:lang w:eastAsia="zh-CN"/>
        </w:rPr>
        <w:t>（</w:t>
      </w:r>
      <w:r>
        <w:rPr>
          <w:rFonts w:hint="eastAsia" w:ascii="Helvetica" w:hAnsi="Helvetica" w:cs="Helvetica"/>
          <w:b/>
          <w:bCs/>
          <w:color w:val="000000"/>
          <w:szCs w:val="21"/>
          <w:lang w:val="en-US" w:eastAsia="zh-CN"/>
        </w:rPr>
        <w:t>提示：指定sheetname为None可以读取所有数据）</w:t>
      </w:r>
    </w:p>
    <w:p>
      <w:pPr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hint="eastAsia" w:ascii="Helvetica" w:hAnsi="Helvetica" w:cs="Helvetica"/>
          <w:b/>
          <w:bCs/>
          <w:color w:val="000000"/>
          <w:szCs w:val="21"/>
        </w:rPr>
        <w:t>输出如下：</w:t>
      </w:r>
    </w:p>
    <w:p>
      <w:pPr>
        <w:rPr>
          <w:rFonts w:ascii="Helvetica" w:hAnsi="Helvetica" w:cs="Helvetica"/>
          <w:b/>
          <w:bCs/>
          <w:color w:val="000000"/>
          <w:szCs w:val="21"/>
        </w:rPr>
      </w:pPr>
      <w:r>
        <w:drawing>
          <wp:inline distT="0" distB="0" distL="0" distR="0">
            <wp:extent cx="5274310" cy="80581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cs="Helvetica"/>
          <w:b/>
          <w:bCs/>
          <w:color w:val="000000"/>
          <w:szCs w:val="21"/>
        </w:rPr>
      </w:pPr>
    </w:p>
    <w:p>
      <w:pPr>
        <w:pStyle w:val="2"/>
        <w:spacing w:before="0" w:beforeAutospacing="0" w:after="0" w:afterAutospacing="0"/>
        <w:rPr>
          <w:rStyle w:val="5"/>
          <w:rFonts w:ascii="&amp;quot" w:hAnsi="&amp;quot"/>
          <w:color w:val="000000"/>
          <w:sz w:val="21"/>
          <w:szCs w:val="21"/>
        </w:rPr>
      </w:pPr>
      <w:r>
        <w:rPr>
          <w:rStyle w:val="5"/>
          <w:rFonts w:ascii="&amp;quot" w:hAnsi="&amp;quot"/>
          <w:color w:val="000000"/>
          <w:sz w:val="21"/>
          <w:szCs w:val="21"/>
        </w:rPr>
        <w:t>题目二：</w:t>
      </w:r>
    </w:p>
    <w:p>
      <w:pPr>
        <w:pStyle w:val="2"/>
        <w:spacing w:before="0" w:beforeAutospacing="0" w:after="0" w:afterAutospacing="0"/>
        <w:rPr>
          <w:rStyle w:val="5"/>
          <w:rFonts w:ascii="&amp;quot" w:hAnsi="&amp;quot"/>
          <w:color w:val="000000"/>
          <w:sz w:val="21"/>
          <w:szCs w:val="21"/>
        </w:rPr>
      </w:pPr>
      <w:r>
        <w:rPr>
          <w:rStyle w:val="5"/>
          <w:rFonts w:ascii="&amp;quot" w:hAnsi="&amp;quot"/>
          <w:color w:val="000000"/>
          <w:sz w:val="21"/>
          <w:szCs w:val="21"/>
        </w:rPr>
        <w:t>读取data里的600036这只股票的DataFrame,将其收盘价转换成用Numpy的Array格式，并用talib计算10日均线值，返回ndarray的最后五个值</w:t>
      </w:r>
    </w:p>
    <w:p>
      <w:pPr>
        <w:pStyle w:val="2"/>
        <w:spacing w:before="0" w:beforeAutospacing="0" w:after="0" w:afterAutospacing="0"/>
        <w:rPr>
          <w:rStyle w:val="5"/>
          <w:rFonts w:ascii="&amp;quot" w:hAnsi="&amp;quot"/>
          <w:color w:val="000000"/>
          <w:sz w:val="21"/>
          <w:szCs w:val="21"/>
        </w:rPr>
      </w:pPr>
      <w:r>
        <w:rPr>
          <w:rStyle w:val="5"/>
          <w:rFonts w:hint="eastAsia" w:ascii="&amp;quot" w:hAnsi="&amp;quot"/>
          <w:color w:val="000000"/>
          <w:sz w:val="21"/>
          <w:szCs w:val="21"/>
        </w:rPr>
        <w:t>输出如下：</w:t>
      </w:r>
    </w:p>
    <w:p>
      <w:pPr>
        <w:pStyle w:val="2"/>
        <w:spacing w:before="0" w:beforeAutospacing="0" w:after="0" w:afterAutospacing="0"/>
        <w:rPr>
          <w:rFonts w:ascii="&amp;quot" w:hAnsi="&amp;quot"/>
          <w:b/>
          <w:bCs/>
          <w:color w:val="000000"/>
          <w:sz w:val="21"/>
          <w:szCs w:val="21"/>
        </w:rPr>
      </w:pPr>
      <w:r>
        <w:drawing>
          <wp:inline distT="0" distB="0" distL="0" distR="0">
            <wp:extent cx="5274310" cy="749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rFonts w:hint="eastAsia" w:ascii="&amp;quot" w:hAnsi="&amp;quot"/>
          <w:b/>
          <w:bCs/>
          <w:color w:val="000000"/>
          <w:sz w:val="21"/>
          <w:szCs w:val="21"/>
        </w:rPr>
      </w:pPr>
    </w:p>
    <w:p>
      <w:pPr>
        <w:pStyle w:val="2"/>
        <w:spacing w:before="0" w:beforeAutospacing="0" w:after="0" w:afterAutospacing="0"/>
        <w:rPr>
          <w:rFonts w:hint="eastAsia" w:ascii="&amp;quot" w:hAnsi="&amp;quot"/>
          <w:b/>
          <w:bCs/>
          <w:color w:val="000000"/>
          <w:sz w:val="21"/>
          <w:szCs w:val="21"/>
        </w:rPr>
      </w:pPr>
      <w:r>
        <w:rPr>
          <w:rStyle w:val="5"/>
          <w:rFonts w:ascii="&amp;quot" w:hAnsi="&amp;quot"/>
          <w:color w:val="000000"/>
          <w:sz w:val="21"/>
          <w:szCs w:val="21"/>
        </w:rPr>
        <w:t>题目</w:t>
      </w:r>
      <w:r>
        <w:rPr>
          <w:rStyle w:val="5"/>
          <w:rFonts w:hint="eastAsia" w:ascii="&amp;quot" w:hAnsi="&amp;quot"/>
          <w:color w:val="000000"/>
          <w:sz w:val="21"/>
          <w:szCs w:val="21"/>
        </w:rPr>
        <w:t>三</w:t>
      </w:r>
      <w:r>
        <w:rPr>
          <w:rStyle w:val="5"/>
          <w:rFonts w:ascii="&amp;quot" w:hAnsi="&amp;quot"/>
          <w:color w:val="000000"/>
          <w:sz w:val="21"/>
          <w:szCs w:val="21"/>
        </w:rPr>
        <w:t>：</w:t>
      </w:r>
    </w:p>
    <w:p>
      <w:pPr>
        <w:pStyle w:val="2"/>
        <w:spacing w:before="0" w:beforeAutospacing="0" w:after="0" w:afterAutospacing="0"/>
        <w:rPr>
          <w:rStyle w:val="5"/>
        </w:rPr>
      </w:pPr>
      <w:r>
        <w:rPr>
          <w:rStyle w:val="5"/>
        </w:rPr>
        <w:t>将MA的</w:t>
      </w:r>
      <w:r>
        <w:rPr>
          <w:rStyle w:val="5"/>
          <w:rFonts w:hint="eastAsia"/>
        </w:rPr>
        <w:t>ndarray</w:t>
      </w:r>
      <w:r>
        <w:rPr>
          <w:rStyle w:val="5"/>
        </w:rPr>
        <w:t>数据转换成Series格式，并将价格和MA值用Matplotlib展示出来</w:t>
      </w:r>
    </w:p>
    <w:p>
      <w:pPr>
        <w:pStyle w:val="2"/>
        <w:spacing w:before="0" w:beforeAutospacing="0" w:after="0" w:afterAutospacing="0"/>
        <w:rPr>
          <w:rStyle w:val="5"/>
        </w:rPr>
      </w:pPr>
      <w:r>
        <w:rPr>
          <w:rStyle w:val="5"/>
          <w:rFonts w:hint="eastAsia"/>
        </w:rPr>
        <w:t>输出如下：</w:t>
      </w:r>
    </w:p>
    <w:p>
      <w:pPr>
        <w:pStyle w:val="2"/>
        <w:spacing w:before="0" w:beforeAutospacing="0" w:after="0" w:afterAutospacing="0"/>
        <w:rPr>
          <w:rStyle w:val="5"/>
        </w:rPr>
      </w:pPr>
      <w:r>
        <w:drawing>
          <wp:inline distT="0" distB="0" distL="0" distR="0">
            <wp:extent cx="5274310" cy="2386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rStyle w:val="5"/>
          <w:rFonts w:hint="eastAsia"/>
        </w:rPr>
      </w:pPr>
    </w:p>
    <w:p>
      <w:pPr>
        <w:pStyle w:val="2"/>
        <w:spacing w:before="0" w:beforeAutospacing="0" w:after="0" w:afterAutospacing="0"/>
        <w:rPr>
          <w:rStyle w:val="5"/>
          <w:b w:val="0"/>
          <w:bCs w:val="0"/>
        </w:rPr>
      </w:pPr>
      <w:r>
        <w:rPr>
          <w:rStyle w:val="5"/>
          <w:rFonts w:ascii="&amp;quot" w:hAnsi="&amp;quot"/>
          <w:color w:val="000000"/>
          <w:sz w:val="21"/>
          <w:szCs w:val="21"/>
        </w:rPr>
        <w:t>题目</w:t>
      </w:r>
      <w:r>
        <w:rPr>
          <w:rStyle w:val="5"/>
          <w:rFonts w:hint="eastAsia" w:ascii="&amp;quot" w:hAnsi="&amp;quot"/>
          <w:color w:val="000000"/>
          <w:sz w:val="21"/>
          <w:szCs w:val="21"/>
        </w:rPr>
        <w:t>四</w:t>
      </w:r>
      <w:r>
        <w:rPr>
          <w:rStyle w:val="5"/>
          <w:rFonts w:ascii="&amp;quot" w:hAnsi="&amp;quot"/>
          <w:color w:val="000000"/>
          <w:sz w:val="21"/>
          <w:szCs w:val="21"/>
        </w:rPr>
        <w:t>：</w:t>
      </w:r>
    </w:p>
    <w:p>
      <w:pPr>
        <w:pStyle w:val="2"/>
        <w:spacing w:before="0" w:beforeAutospacing="0" w:after="0" w:afterAutospacing="0"/>
        <w:rPr>
          <w:rStyle w:val="5"/>
        </w:rPr>
      </w:pPr>
      <w:r>
        <w:rPr>
          <w:rStyle w:val="5"/>
          <w:rFonts w:hint="eastAsia"/>
        </w:rPr>
        <w:t>用talib计算50只股票的周期为5的ROCR100，生成Dataframe，并将前5只股票的 ROCR100（参数timeperiod=20）用一张图显示出来。</w:t>
      </w:r>
    </w:p>
    <w:p>
      <w:pPr>
        <w:pStyle w:val="2"/>
        <w:spacing w:before="0" w:beforeAutospacing="0" w:after="0" w:afterAutospacing="0"/>
        <w:rPr>
          <w:rStyle w:val="5"/>
          <w:rFonts w:hint="eastAsia"/>
        </w:rPr>
      </w:pPr>
      <w:r>
        <w:rPr>
          <w:rStyle w:val="5"/>
          <w:rFonts w:hint="eastAsia"/>
        </w:rPr>
        <w:t>输出如下：</w:t>
      </w:r>
    </w:p>
    <w:p>
      <w:pPr>
        <w:pStyle w:val="2"/>
        <w:spacing w:before="0" w:beforeAutospacing="0" w:after="0" w:afterAutospacing="0"/>
        <w:rPr>
          <w:rStyle w:val="5"/>
        </w:rPr>
      </w:pPr>
      <w:r>
        <w:drawing>
          <wp:inline distT="0" distB="0" distL="0" distR="0">
            <wp:extent cx="5274310" cy="2427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rStyle w:val="5"/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&amp;quo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82"/>
    <w:rsid w:val="000D0782"/>
    <w:rsid w:val="001A202A"/>
    <w:rsid w:val="003D4EA1"/>
    <w:rsid w:val="00BD306F"/>
    <w:rsid w:val="35B3465B"/>
    <w:rsid w:val="4B580B09"/>
    <w:rsid w:val="667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MicroWin10.com</Company>
  <Pages>2</Pages>
  <Words>58</Words>
  <Characters>331</Characters>
  <Lines>2</Lines>
  <Paragraphs>1</Paragraphs>
  <TotalTime>5</TotalTime>
  <ScaleCrop>false</ScaleCrop>
  <LinksUpToDate>false</LinksUpToDate>
  <CharactersWithSpaces>388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2018-07-11T07:17:00Z</dcterms:created>
  <dc:creator>China</dc:creator>
  <cp:lastModifiedBy>pc-20171125</cp:lastModifiedBy>
  <dcterms:modified xsi:type="dcterms:W3CDTF">2019-07-12T01:36:19Z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