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aps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исследовательский университет»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pBdr/>
              <w:ind w:hanging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C</w:t>
            </w:r>
            <w:r>
              <w:rPr>
                <w:rFonts w:eastAsia="Times New Roman" w:cs="Times New Roman"/>
                <w:color w:val="000000"/>
                <w:szCs w:val="24"/>
              </w:rPr>
              <w:t>++»</w:t>
            </w:r>
          </w:p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firstLine="709" w:left="0" w:right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</w:rPr>
              <w:t xml:space="preserve">Вариант </w:t>
            </w:r>
            <w:r>
              <w:rPr>
                <w:rFonts w:eastAsia="Times New Roman" w:cs="Times New Roman"/>
                <w:color w:themeColor="text1" w:val="000000"/>
                <w:lang w:val="en-US"/>
              </w:rPr>
              <w:t>6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/>
                <w:color w:themeColor="text1"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Работу выполнил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</w:rPr>
            </w:pPr>
            <w:r>
              <w:rPr>
                <w:rFonts w:eastAsia="MS Mincho"/>
                <w:color w:themeColor="text1" w:val="000000"/>
              </w:rPr>
              <w:t>студент группы ИТ-17,18-2024 1 курса</w:t>
            </w:r>
          </w:p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firstLine="709" w:left="0" w:right="0"/>
              <w:jc w:val="both"/>
              <w:rPr/>
            </w:pPr>
            <w:r>
              <w:rPr>
                <w:rFonts w:eastAsia="MS Mincho"/>
                <w:color w:themeColor="text1" w:val="000000"/>
              </w:rPr>
              <w:t>Поздеев А.Д.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</w:rPr>
            </w:pPr>
            <w:r>
              <w:rPr>
                <w:rFonts w:eastAsia="MS Mincho"/>
                <w:color w:themeColor="text1" w:val="000000"/>
              </w:rPr>
              <w:t>«11» июня 202</w:t>
            </w:r>
            <w:r>
              <w:rPr>
                <w:rFonts w:eastAsia="MS Mincho"/>
                <w:color w:themeColor="text1" w:val="000000"/>
                <w:lang w:val="en-US"/>
              </w:rPr>
              <w:t>5</w:t>
            </w:r>
            <w:r>
              <w:rPr>
                <w:rFonts w:eastAsia="MS Mincho"/>
                <w:color w:themeColor="text1" w:val="000000"/>
              </w:rPr>
              <w:t xml:space="preserve">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/>
                <w:color w:themeColor="text1"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pBdr/>
              <w:tabs>
                <w:tab w:val="clear" w:pos="708"/>
                <w:tab w:val="right" w:pos="4604" w:leader="none"/>
              </w:tabs>
              <w:ind w:hanging="0"/>
              <w:rPr>
                <w:color w:themeColor="text1" w:val="000000"/>
                <w:szCs w:val="24"/>
              </w:rPr>
            </w:pPr>
            <w:r>
              <w:rPr>
                <w:rFonts w:eastAsia="Times New Roman" w:cs="Times New Roman"/>
                <w:color w:themeColor="text1" w:val="000000"/>
              </w:rPr>
              <w:t>Работу проверил</w:t>
            </w:r>
          </w:p>
          <w:p>
            <w:pPr>
              <w:pStyle w:val="Normal"/>
              <w:pBdr/>
              <w:tabs>
                <w:tab w:val="clear" w:pos="708"/>
                <w:tab w:val="right" w:pos="4604" w:leader="none"/>
              </w:tabs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ru-RU"/>
              </w:rPr>
              <w:t>Кухар Д. А.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</w:rPr>
            </w:pPr>
            <w:r>
              <w:rPr>
                <w:rFonts w:eastAsia="Times New Roman" w:cs="Times New Roman"/>
                <w:color w:themeColor="text1" w:val="000000"/>
              </w:rPr>
              <w:t>«25» июня 202</w:t>
            </w:r>
            <w:r>
              <w:rPr>
                <w:rFonts w:eastAsia="Times New Roman" w:cs="Times New Roman"/>
                <w:color w:themeColor="text1" w:val="000000"/>
                <w:lang w:val="en-US"/>
              </w:rPr>
              <w:t>5</w:t>
            </w:r>
            <w:r>
              <w:rPr>
                <w:rFonts w:eastAsia="Times New Roman" w:cs="Times New Roman"/>
                <w:color w:themeColor="text1" w:val="000000"/>
              </w:rPr>
              <w:t xml:space="preserve"> г</w:t>
            </w:r>
            <w:r>
              <w:rPr>
                <w:rFonts w:eastAsia="Times New Roman" w:cs="Times New Roman"/>
                <w:color w:themeColor="text1" w:val="000000"/>
                <w:sz w:val="28"/>
                <w:szCs w:val="28"/>
              </w:rPr>
              <w:t>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  <w:bookmarkStart w:id="0" w:name="_Toc375504603"/>
            <w:bookmarkStart w:id="1" w:name="_Toc375504603"/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lang w:val="en-US"/>
              </w:rPr>
            </w:pPr>
            <w:bookmarkStart w:id="2" w:name="_Toc375504603"/>
            <w:r>
              <w:rPr>
                <w:rFonts w:eastAsia="MS Mincho"/>
                <w:color w:themeColor="text1" w:val="000000"/>
                <w:szCs w:val="24"/>
              </w:rPr>
              <w:t>Пермь 20</w:t>
            </w:r>
            <w:bookmarkEnd w:id="2"/>
            <w:r>
              <w:rPr>
                <w:rFonts w:eastAsia="MS Mincho"/>
                <w:color w:themeColor="text1" w:val="000000"/>
                <w:szCs w:val="24"/>
              </w:rPr>
              <w:t>2</w:t>
            </w:r>
            <w:r>
              <w:rPr>
                <w:rFonts w:eastAsia="MS Mincho"/>
                <w:color w:themeColor="text1" w:val="000000"/>
                <w:szCs w:val="24"/>
                <w:lang w:val="en-US"/>
              </w:rPr>
              <w:t>5</w:t>
            </w:r>
          </w:p>
        </w:tc>
      </w:tr>
    </w:tbl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9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1"/>
            </w:rPr>
            <w:instrText xml:space="preserve"> TOC \z \o "1-3" \u \h</w:instrText>
          </w:r>
          <w:r>
            <w:rPr>
              <w:webHidden/>
              <w:rStyle w:val="Style11"/>
            </w:rPr>
            <w:fldChar w:fldCharType="separate"/>
          </w:r>
          <w:hyperlink w:anchor="_Toc153130027">
            <w:r>
              <w:rPr>
                <w:webHidden/>
                <w:rStyle w:val="Style11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>
            <w:r>
              <w:rPr>
                <w:webHidden/>
                <w:rStyle w:val="Style11"/>
              </w:rPr>
              <w:t>Алгоритм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>
            <w:r>
              <w:rPr>
                <w:webHidden/>
                <w:rStyle w:val="Style11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>
            <w:r>
              <w:rPr>
                <w:webHidden/>
                <w:rStyle w:val="Style11"/>
              </w:rPr>
              <w:t>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1">
            <w:r>
              <w:rPr>
                <w:webHidden/>
                <w:rStyle w:val="Style11"/>
              </w:rPr>
              <w:t>Инструкция по применению стилей и оформлению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before="0" w:after="360"/>
        <w:rPr/>
      </w:pPr>
      <w:bookmarkStart w:id="3" w:name="_Toc153130027"/>
      <w:r>
        <w:rPr/>
        <w:t>Постановка задачи</w:t>
      </w:r>
      <w:bookmarkEnd w:id="3"/>
    </w:p>
    <w:p>
      <w:pPr>
        <w:pStyle w:val="Normal"/>
        <w:rPr/>
      </w:pPr>
      <w:r>
        <w:rPr/>
        <w:t>Для заданного подмножества набора костей домино определить, можно ли их</w:t>
      </w:r>
    </w:p>
    <w:p>
      <w:pPr>
        <w:pStyle w:val="Normal"/>
        <w:ind w:hanging="0"/>
        <w:rPr/>
      </w:pPr>
      <w:r>
        <w:rPr/>
        <w:t>выложить в ряд, не нарушая правил. Если можно, то представить один любой вариант такого разложения. Например, для входных данных 31, 00, 13, получаем ответ: некорректные входные данные; для входных данных 02, 04, 42 ответ: можно, 04, 42, 20. Использовать двухсвязный список.</w:t>
      </w:r>
    </w:p>
    <w:p>
      <w:pPr>
        <w:pStyle w:val="Heading1"/>
        <w:rPr/>
      </w:pPr>
      <w:bookmarkStart w:id="4" w:name="_Toc153130028"/>
      <w:r>
        <w:rPr/>
        <w:t>Алгоритм решения</w:t>
      </w:r>
      <w:bookmarkEnd w:id="4"/>
    </w:p>
    <w:p>
      <w:pPr>
        <w:pStyle w:val="Normal"/>
        <w:suppressLineNumbers w:val="0"/>
        <w:spacing w:lineRule="auto" w:line="360" w:beforeAutospacing="0" w:before="0" w:afterAutospacing="0" w:after="0"/>
        <w:ind w:firstLine="709" w:left="0" w:right="0"/>
        <w:jc w:val="both"/>
        <w:rPr/>
      </w:pPr>
      <w:r>
        <w:rPr/>
        <w:t>Домино в двусвязном списке представлю с помощью класса, который я решил оригинально назвать “Dominode”. Он будет хранить два значения - первая и вторая половинка кости домино, а также указатели на предыдущий и следующий элементы и булевый тег, который показывает, была ли выведена кость или нет.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class Dominode {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public: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 xml:space="preserve">int </w:t>
      </w:r>
      <w:r>
        <w:rPr>
          <w:rFonts w:eastAsia="Courier New" w:cs="Courier New" w:ascii="Courier New" w:hAnsi="Courier New"/>
          <w:lang w:val="en-US"/>
        </w:rPr>
        <w:t>pattern[2];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Dominode* prev;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Dominode* next;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 xml:space="preserve">Dominode(int f, int s) : </w:t>
      </w:r>
      <w:r>
        <w:rPr>
          <w:rFonts w:eastAsia="Courier New" w:cs="Courier New" w:ascii="Courier New" w:hAnsi="Courier New"/>
          <w:lang w:val="en-US"/>
        </w:rPr>
        <w:t>pattern{f,s}</w:t>
      </w:r>
      <w:r>
        <w:rPr>
          <w:rFonts w:eastAsia="Courier New" w:cs="Courier New" w:ascii="Courier New" w:hAnsi="Courier New"/>
        </w:rPr>
        <w:t>, prev(nullptr), next(nullptr) {}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bool used=0;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/>
      </w:pPr>
      <w:r>
        <w:rPr>
          <w:rFonts w:eastAsia="Times New Roman" w:cs="Times New Roman"/>
        </w:rPr>
        <w:t>Пишем простую функцию для добавления домино в список: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void addDomino(Dominode*&amp; head, int first, int second){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Dominode* newDomino = new Dominode(first, second);//новый нод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if (!head) //если список пустой, делаем нод началом списка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</w:rPr>
        <w:t>head = newDomino;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else{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</w:rPr>
        <w:t>Dominode* temp = head;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</w:rPr>
        <w:t>while (temp-&gt;next)//двигаемся в конец списка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eastAsia="Courier New" w:cs="Courier New" w:ascii="Courier New" w:hAnsi="Courier New"/>
        </w:rPr>
        <w:t>temp = temp-&gt;next;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</w:rPr>
        <w:t>temp-&gt;next = newDomino;//добавляем нод в список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</w:rPr>
        <w:t>newDomino-&gt;prev = temp;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Теперь пишем функцию для проверки, можно ли выложить домино в ряд, не нарушая правил. Номера точек у примыкающих половинок разных домино должно совпадать. Из этого следует, что количество половинок домино с одинаковым количеством точек должно быть чётное, за возможным исключением двух половинок, которые могут встречаться в нечётном количестве: они стоят в начале и в конце. Для подсчёта числа паттернов, встречающихся нечётное количество раз, используем массив degree размера 7. (degree[i]=x – паттерн с i точками встречается x раз)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bool arrangeDominoes(Dominode* head, unsigned long long int n) {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int degree[7] = {0};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Dominode* temp = head;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while (temp){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degree[temp-&gt;pattern[0]]++;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degree[temp-&gt;pattern[1]]++;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temp=temp-&gt;next;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Пока проверяем условие, сохраняем паттерны, встречающиеся нечётное количество раз.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short int nBuffer, nBuffer2;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int patbuffer;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bool bufCheck=1;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int oddCount = 0;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(int i = 0; i &lt; 7; i++) {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if (degree[i] % 2 != 0) {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oddCount++;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if(bufCheck){nBuffer=i; bufCheck=0;}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else nBuffer2=i;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(oddCount&gt;2){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cout &lt;&lt; "Невозможно расставить кости в ряд" &lt;&lt; endl;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exit(0);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Вывод домино делаем в этой же функции. Если количество паттернов, встречающиеся нечётное количество раз, равно нулю, сохранённые паттерны могут быть любыми; я возьму их из первых двух костей. Проходимся по списку и ищем кость домино с сохранённым паттерном. Проверяем, чтобы кость не содержала оба паттерна. Если паттерн стоит на втором месте, переворачиваем кость. Выводим номера точек обоих половинок на экран, сохраняем вторую половинку (</w:t>
      </w:r>
      <w:r>
        <w:rPr>
          <w:rFonts w:eastAsia="Times New Roman" w:cs="Times New Roman"/>
          <w:i/>
          <w:iCs/>
        </w:rPr>
        <w:t>patbuffer</w:t>
      </w:r>
      <w:r>
        <w:rPr>
          <w:rFonts w:eastAsia="Times New Roman" w:cs="Times New Roman"/>
        </w:rPr>
        <w:t>) и помечаем кость как использованную с помощью тега в классе Dominode.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(oddCount==0){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nBuffer=head-&gt;pattern[0]; nBuffer=head-&gt;next-&gt;pattern[0];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while (head) {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if (head-&gt;pattern[0]==nBuffer||head-&gt;pattern[1]==nBuffer){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if (head-&gt;pattern[0]==nBuffer2||head-&gt;pattern[1]==nBuffer2){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cout &lt;&lt; "Невозможно расставить кости в ряд" &lt;&lt; endl;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exit(0);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8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}else{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    </w:t>
      </w:r>
      <w:r>
        <w:rPr>
          <w:rFonts w:eastAsia="Courier New" w:cs="Courier New" w:ascii="Courier New" w:hAnsi="Courier New"/>
          <w:lang w:val="en-US"/>
        </w:rPr>
        <w:t>if (head-&gt;pattern[1]==nBuffer){ // переворот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    </w:t>
      </w:r>
      <w:r>
        <w:rPr>
          <w:rFonts w:eastAsia="Courier New" w:cs="Courier New" w:ascii="Courier New" w:hAnsi="Courier New"/>
        </w:rPr>
        <w:t>int temp=head-&gt;pattern[1];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    </w:t>
      </w:r>
      <w:r>
        <w:rPr>
          <w:rFonts w:eastAsia="Courier New" w:cs="Courier New" w:ascii="Courier New" w:hAnsi="Courier New"/>
        </w:rPr>
        <w:t>head-&gt;pattern[1]=head-&gt;pattern[0];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    </w:t>
      </w:r>
      <w:r>
        <w:rPr>
          <w:rFonts w:eastAsia="Courier New" w:cs="Courier New" w:ascii="Courier New" w:hAnsi="Courier New"/>
        </w:rPr>
        <w:t>head-&gt;pattern[0]=temp;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cout&lt;&lt;"Можно уложить кости так: "&lt;&lt;head-&gt;pattern[0]&lt;&lt;head-&gt;pattern[1];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patbuffer=head-&gt;pattern[1];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head-&gt;used=1; // помечаем кость как использованную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break;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head = head-&gt;next;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Проходимся по списку и ищем неиспользованные кости, которые содержат значение </w:t>
      </w:r>
      <w:r>
        <w:rPr>
          <w:rFonts w:eastAsia="Times New Roman" w:cs="Times New Roman"/>
          <w:i/>
          <w:iCs/>
        </w:rPr>
        <w:t xml:space="preserve">patbuffer </w:t>
      </w:r>
      <w:r>
        <w:rPr>
          <w:rFonts w:eastAsia="Times New Roman" w:cs="Times New Roman"/>
        </w:rPr>
        <w:t xml:space="preserve">в любой половинке и не содержат второй сохранённый паттерн. Если </w:t>
      </w:r>
      <w:r>
        <w:rPr>
          <w:rFonts w:eastAsia="Times New Roman" w:cs="Times New Roman"/>
          <w:i/>
          <w:iCs/>
        </w:rPr>
        <w:t xml:space="preserve">patbuffer </w:t>
      </w:r>
      <w:r>
        <w:rPr>
          <w:rFonts w:eastAsia="Times New Roman" w:cs="Times New Roman"/>
        </w:rPr>
        <w:t xml:space="preserve">находится во второй половинке, кость переворачиваем. Выводим кость на экран, обновляем </w:t>
      </w:r>
      <w:r>
        <w:rPr>
          <w:rFonts w:eastAsia="Times New Roman" w:cs="Times New Roman"/>
          <w:i/>
          <w:iCs/>
        </w:rPr>
        <w:t xml:space="preserve">patbuffer </w:t>
      </w:r>
      <w:r>
        <w:rPr>
          <w:rFonts w:eastAsia="Times New Roman" w:cs="Times New Roman"/>
        </w:rPr>
        <w:t>значением из второй половинки, помечаем домино как использованное и двигаемся дальше по списку, пока не останется всего одна неиспользованная кость - в ней будет второй сохранённый паттерн. Если список закончился, идём в начало и продолжаем.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while(n&gt;1){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8" w:left="0" w:right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if((head-&gt;pattern[0]==patbuffer||head-&gt;pattern[1]==patbuffer)&amp;&amp;(!head-&gt;used)&amp;&amp;(head-&gt;pattern[0]!=nBuffer2&amp;&amp;head-&gt;pattern[1]!=nBuffer2)){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if (head-&gt;pattern[1]==patbuffer){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int temp=head-&gt;pattern[1];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head-&gt;pattern[1]=head-&gt;pattern[0];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head-&gt;pattern[0]=temp;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cout&lt;&lt;", "&lt;&lt;head-&gt;pattern[0]&lt;&lt;head-&gt;pattern[1];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patbuffer=head-&gt;pattern[1];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head-&gt;used=1;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n--;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if (!head-&gt;next){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while (head-&gt;prev) head=head-&gt;prev;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else head = head-&gt;next;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Наконец, ищем в списке кость со вторым сохранённым паттерном, он должен замыкать список. Если он находится в первой половинке, переворачиваем кость. Выводим значения паттернов. Если достигнут конец списка, идём в начало.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while (head) {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if (head-&gt;pattern[0]==nBuffer2||head-&gt;pattern[1]==nBuffer2){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if (head-&gt;pattern[0]==nBuffer2){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int temp=head-&gt;pattern[1];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head-&gt;pattern[1]=head-&gt;pattern[0];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head-&gt;pattern[0]=temp;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cout&lt;&lt;", "&lt;&lt;head-&gt;pattern[0]&lt;&lt;head-&gt;pattern[1];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break;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if (!head-&gt;next){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while (head-&gt;prev) head=head-&gt;prev;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else head = head-&gt;next;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Пишем дополнительные функции для проверки введённых пользователем значений. Функция проверки на номер смотрит каждый символ строки, если хотя бы один не является цифрой, выводит 0. Отрицательные числа содержат минус и будут ошибочно выдавать ноль, но для нашей задачи введённые числа могут быть только положительными, так что это не проблема.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bool isNumber(const string&amp; s) {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if (s.empty())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return 0;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for (char c : s)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if (!isdigit(c))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return 0;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return 1;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Для проверки значения домино смотрим, является ли строка цифрой от 0 до 6.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bool dominoCheck(string s){//проверка, является ли строка числом от 0 до 6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if(s=="0"||s=="1"||s=="2"||s=="3"||s=="4"||s=="5"||s=="6")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return 1;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else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return 0;</w:t>
      </w:r>
    </w:p>
    <w:p>
      <w:pPr>
        <w:pStyle w:val="Normal"/>
        <w:bidi w:val="0"/>
        <w:spacing w:lineRule="auto" w:line="360" w:beforeAutospacing="0" w:before="0" w:afterAutospacing="0" w:after="0"/>
        <w:ind w:hanging="0" w:left="0" w:right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Функции готовы, теперь пишем main. Спрашиваем у пользователя количество костей домино; проверяем, чтобы пользователь ввёл число не меньше 2 и не больше 10^15. Для каждой кости домино спрашиваем паттерн (число точек) на каждой половинке домино; проверяем, чтобы введённое число было от 0 до 6 включительно.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int main(){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>
          <w:rFonts w:ascii="Times New Roman" w:hAnsi="Times New Roman" w:eastAsia="Times New Roman" w:cs="Times New Roman"/>
        </w:rPr>
      </w:pPr>
      <w:r>
        <w:rPr>
          <w:rFonts w:eastAsia="Courier New" w:cs="Courier New" w:ascii="Courier New" w:hAnsi="Courier New"/>
          <w:sz w:val="24"/>
          <w:szCs w:val="24"/>
          <w:lang w:val="ru-RU"/>
        </w:rPr>
        <w:t>Dominode* head = nullptr;//начало списка cout&lt;&lt;"Введите количество костей домино (от 2 и больше): "; string nstring; cin&gt;&gt;nstring;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if(!isNumber(nstring)){</w:t>
      </w:r>
      <w:r>
        <w:rPr/>
        <w:br/>
        <w:tab/>
      </w:r>
      <w:r>
        <w:rPr>
          <w:rFonts w:eastAsia="Courier New" w:cs="Courier New" w:ascii="Courier New" w:hAnsi="Courier New"/>
          <w:sz w:val="24"/>
          <w:szCs w:val="24"/>
          <w:lang w:val="ru-RU"/>
        </w:rPr>
        <w:t>cout&lt;&lt;"Данные не являются числом или число отрицательное";</w:t>
      </w:r>
      <w:r>
        <w:rPr/>
        <w:br/>
        <w:tab/>
      </w:r>
      <w:r>
        <w:rPr>
          <w:rFonts w:eastAsia="Courier New" w:cs="Courier New" w:ascii="Courier New" w:hAnsi="Courier New"/>
          <w:sz w:val="24"/>
          <w:szCs w:val="24"/>
          <w:lang w:val="ru-RU"/>
        </w:rPr>
        <w:t>exit(0);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}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if(nstring=="0"||nstring=="1"){</w:t>
      </w:r>
      <w:r>
        <w:rPr/>
        <w:br/>
        <w:tab/>
      </w:r>
      <w:r>
        <w:rPr>
          <w:rFonts w:eastAsia="Courier New" w:cs="Courier New" w:ascii="Courier New" w:hAnsi="Courier New"/>
          <w:sz w:val="24"/>
          <w:szCs w:val="24"/>
          <w:lang w:val="ru-RU"/>
        </w:rPr>
        <w:t>cout&lt;&lt;"Для составления ряда нужно две кости или больше";</w:t>
      </w:r>
      <w:r>
        <w:rPr/>
        <w:br/>
        <w:tab/>
      </w:r>
      <w:r>
        <w:rPr>
          <w:rFonts w:eastAsia="Courier New" w:cs="Courier New" w:ascii="Courier New" w:hAnsi="Courier New"/>
          <w:sz w:val="24"/>
          <w:szCs w:val="24"/>
          <w:lang w:val="ru-RU"/>
        </w:rPr>
        <w:t>exit(0);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}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if(nstring.size()&gt;15){</w:t>
      </w:r>
      <w:r>
        <w:rPr/>
        <w:br/>
        <w:tab/>
      </w:r>
      <w:r>
        <w:rPr>
          <w:rFonts w:eastAsia="Courier New" w:cs="Courier New" w:ascii="Courier New" w:hAnsi="Courier New"/>
          <w:sz w:val="24"/>
          <w:szCs w:val="24"/>
          <w:lang w:val="ru-RU"/>
        </w:rPr>
        <w:t>cout&lt;&lt;"Число костей слишком большое";</w:t>
      </w:r>
      <w:r>
        <w:rPr/>
        <w:br/>
        <w:tab/>
      </w:r>
      <w:r>
        <w:rPr>
          <w:rFonts w:eastAsia="Courier New" w:cs="Courier New" w:ascii="Courier New" w:hAnsi="Courier New"/>
          <w:sz w:val="24"/>
          <w:szCs w:val="24"/>
          <w:lang w:val="ru-RU"/>
        </w:rPr>
        <w:t>exit(0);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}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unsigned long long int n=stoi(nstring);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for (int i=0; i&lt;n; i++){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cout&lt;&lt;"Введите количество точек на первой половине "&lt;&lt;i+1&lt;&lt;"-й кости: ";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string temp; cin&gt;&gt;temp;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if (!dominoCheck(temp)){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    cout&lt;&lt;"Количество точек может быть только от 0 до 6 включительно.";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    exit(0);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}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int first=stoi(temp);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cout&lt;&lt;"Введите количество точек на второй половине "&lt;&lt;i+1&lt;&lt;"-й кости: ";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cin&gt;&gt;temp;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if (!dominoCheck(temp)){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    cout&lt;&lt;"Количество точек может быть только от 0 до 6.";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    exit(0);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}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int second=stoi(temp);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 xml:space="preserve">    addDomino(head, first, second);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}</w:t>
      </w:r>
      <w:r>
        <w:rPr/>
        <w:b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arrangeDominoes(head,n);</w:t>
      </w:r>
      <w:r>
        <w:rPr/>
        <w:br/>
      </w:r>
      <w:r>
        <w:rPr>
          <w:rFonts w:eastAsia="Courier New" w:cs="Courier New" w:ascii="Courier New" w:hAnsi="Courier New"/>
          <w:sz w:val="24"/>
          <w:szCs w:val="24"/>
          <w:lang w:val="ru-RU"/>
        </w:rPr>
        <w:t>}</w:t>
      </w:r>
    </w:p>
    <w:p>
      <w:pPr>
        <w:pStyle w:val="Heading1"/>
        <w:rPr/>
      </w:pPr>
      <w:bookmarkStart w:id="5" w:name="_Toc153130029"/>
      <w:r>
        <w:rPr/>
        <w:t>Тестирование</w:t>
      </w:r>
      <w:bookmarkEnd w:id="5"/>
    </w:p>
    <w:p>
      <w:pPr>
        <w:pStyle w:val="Normal"/>
        <w:rPr/>
      </w:pPr>
      <w:r>
        <w:rPr/>
        <w:t>Для тестирования решил ввести следующие кости домино: 54 23 03 21 12 24. Кости были подобраны так, чтобы они имели ровно два паттерна, встречающихся нечётное число раз.</w:t>
      </w:r>
    </w:p>
    <w:p>
      <w:pPr>
        <w:pStyle w:val="Normal"/>
        <w:rPr/>
      </w:pPr>
      <w:r>
        <w:rPr/>
        <w:t>Результат: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3600" cy="9525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/>
      </w:pPr>
      <w:r>
        <w:rPr/>
        <w:t>Дальше я выбрал комбинацию, где два паттерна, встречающиеся нечётное число раз, расположены в одном домино, из-за чего собрать домино правильно нельзя. Комбинация: 12 21 54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3600" cy="14382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bookmarkStart w:id="6" w:name="_Toc153130030"/>
      <w:r>
        <w:rPr/>
        <w:t>Код программы</w:t>
      </w:r>
      <w:bookmarkEnd w:id="6"/>
    </w:p>
    <w:p>
      <w:pPr>
        <w:pStyle w:val="129"/>
        <w:rPr/>
      </w:pPr>
      <w:r>
        <w:rPr/>
        <w:t>https://github.com/dabmasterars/IKM-CPP-ArsPzd2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swiss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33355051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88260269"/>
    </w:sdtPr>
    <w:sdtContent>
      <w:p>
        <w:pPr>
          <w:pStyle w:val="18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88260269"/>
    </w:sdtPr>
    <w:sdtContent>
      <w:p>
        <w:pPr>
          <w:pStyle w:val="18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4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79067c"/>
    <w:pPr>
      <w:keepNext w:val="true"/>
      <w:keepLines/>
      <w:spacing w:before="480" w:after="360"/>
      <w:ind w:hanging="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bd3ead"/>
    <w:rPr>
      <w:color w:themeColor="hyperlink" w:val="0563C1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6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themeColor="text1" w:val="000000"/>
      <w:sz w:val="24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</w:rPr>
  </w:style>
  <w:style w:type="character" w:styleId="6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</w:rPr>
  </w:style>
  <w:style w:type="character" w:styleId="7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sz w:val="24"/>
    </w:rPr>
  </w:style>
  <w:style w:type="character" w:styleId="8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11" w:customStyle="1">
    <w:name w:val="ЛР.1 Пользовательский заголовочный Знак"/>
    <w:basedOn w:val="DefaultParagraphFont"/>
    <w:link w:val="15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1"/>
    <w:link w:val="112"/>
    <w:qFormat/>
    <w:rsid w:val="009b3182"/>
    <w:rPr>
      <w:rFonts w:ascii="Times New Roman" w:hAnsi="Times New Roman"/>
      <w:b/>
      <w:sz w:val="24"/>
    </w:rPr>
  </w:style>
  <w:style w:type="character" w:styleId="12" w:customStyle="1">
    <w:name w:val="ЛР.1 Пользовательский титульный 2 Знак"/>
    <w:basedOn w:val="111"/>
    <w:link w:val="121"/>
    <w:qFormat/>
    <w:rsid w:val="009b318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7" w:customStyle="1">
    <w:name w:val="Текст примечания Знак"/>
    <w:basedOn w:val="DefaultParagraphFon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8" w:customStyle="1">
    <w:name w:val="Тема примечания Знак"/>
    <w:basedOn w:val="Style7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1"/>
    <w:link w:val="16"/>
    <w:qFormat/>
    <w:rsid w:val="009b3182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themeColor="followedHyperlink" w:val="954F72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29"/>
    <w:qFormat/>
    <w:rsid w:val="0079067c"/>
    <w:rPr>
      <w:rFonts w:ascii="Courier New" w:hAnsi="Courier New"/>
      <w:sz w:val="24"/>
    </w:rPr>
  </w:style>
  <w:style w:type="character" w:styleId="Style10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/>
      <w:contextualSpacing/>
    </w:pPr>
    <w:rPr/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/>
    </w:pPr>
    <w:rPr/>
  </w:style>
  <w:style w:type="paragraph" w:styleId="15" w:customStyle="1">
    <w:name w:val="ЛР.1 Пользовательский заголовочный"/>
    <w:basedOn w:val="Normal"/>
    <w:link w:val="11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5"/>
    <w:link w:val="111"/>
    <w:qFormat/>
    <w:rsid w:val="009b3182"/>
    <w:pPr>
      <w:ind w:hanging="0"/>
    </w:pPr>
    <w:rPr>
      <w:b/>
    </w:rPr>
  </w:style>
  <w:style w:type="paragraph" w:styleId="121" w:customStyle="1">
    <w:name w:val="ЛР.1 Пользовательский титульный 2"/>
    <w:basedOn w:val="112"/>
    <w:link w:val="12"/>
    <w:qFormat/>
    <w:rsid w:val="009b3182"/>
    <w:pPr>
      <w:jc w:val="left"/>
    </w:pPr>
    <w:rPr/>
  </w:style>
  <w:style w:type="paragraph" w:styleId="CommentText">
    <w:name w:val="annotation text"/>
    <w:basedOn w:val="Normal"/>
    <w:link w:val="Style7"/>
    <w:uiPriority w:val="99"/>
    <w:semiHidden/>
    <w:unhideWhenUsed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8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6" w:customStyle="1">
    <w:name w:val="ЛР.1 Заголовочный содержание"/>
    <w:basedOn w:val="15"/>
    <w:link w:val="13"/>
    <w:qFormat/>
    <w:rsid w:val="009b3182"/>
    <w:pPr/>
    <w:rPr/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/>
    </w:pPr>
    <w:rPr/>
  </w:style>
  <w:style w:type="paragraph" w:styleId="17" w:customStyle="1">
    <w:name w:val="ЛР.1 Содержание"/>
    <w:basedOn w:val="TOC2"/>
    <w:qFormat/>
    <w:rsid w:val="009b3182"/>
    <w:pPr>
      <w:tabs>
        <w:tab w:val="clear" w:pos="9345"/>
        <w:tab w:val="left" w:pos="1540" w:leader="none"/>
        <w:tab w:val="right" w:pos="9344" w:leader="dot"/>
      </w:tabs>
      <w:ind w:hanging="0" w:left="709"/>
    </w:pPr>
    <w:rPr/>
  </w:style>
  <w:style w:type="paragraph" w:styleId="18" w:customStyle="1">
    <w:name w:val="ЛР.1 Нумерация"/>
    <w:basedOn w:val="Footer"/>
    <w:qFormat/>
    <w:rsid w:val="009b3182"/>
    <w:pPr>
      <w:spacing w:lineRule="auto" w:line="360"/>
      <w:ind w:hanging="0"/>
      <w:jc w:val="center"/>
    </w:pPr>
    <w:rPr/>
  </w:style>
  <w:style w:type="paragraph" w:styleId="19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0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3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114" w:customStyle="1">
    <w:name w:val="ЛР. 1 Подписи к рисункам"/>
    <w:basedOn w:val="Caption"/>
    <w:qFormat/>
    <w:rsid w:val="009b3182"/>
    <w:pPr>
      <w:ind w:hanging="0"/>
      <w:jc w:val="center"/>
    </w:pPr>
    <w:rPr>
      <w:i w:val="false"/>
      <w:color w:themeColor="text2" w:val="auto"/>
      <w:sz w:val="24"/>
    </w:rPr>
  </w:style>
  <w:style w:type="paragraph" w:styleId="115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6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7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8" w:customStyle="1">
    <w:name w:val="ЛР.1 Подпись к таблицам"/>
    <w:basedOn w:val="114"/>
    <w:qFormat/>
    <w:rsid w:val="009b3182"/>
    <w:pPr>
      <w:jc w:val="left"/>
    </w:pPr>
    <w:rPr/>
  </w:style>
  <w:style w:type="paragraph" w:styleId="119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-" w:customStyle="1">
    <w:name w:val="ЛР.1 Блок-схема"/>
    <w:basedOn w:val="Normal"/>
    <w:qFormat/>
    <w:rsid w:val="009b3182"/>
    <w:pPr>
      <w:ind w:hanging="0"/>
    </w:pPr>
    <w:rPr/>
  </w:style>
  <w:style w:type="paragraph" w:styleId="120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2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4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TOC1"/>
    <w:autoRedefine/>
    <w:qFormat/>
    <w:rsid w:val="009b3182"/>
    <w:pPr>
      <w:tabs>
        <w:tab w:val="clear" w:pos="708"/>
        <w:tab w:val="right" w:pos="9344" w:leader="dot"/>
      </w:tabs>
      <w:ind w:hanging="0" w:left="709"/>
    </w:pPr>
    <w:rPr/>
  </w:style>
  <w:style w:type="paragraph" w:styleId="125" w:customStyle="1">
    <w:name w:val="ЛР.1 Содержание 2"/>
    <w:basedOn w:val="TOC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hanging="0" w:left="993"/>
    </w:pPr>
    <w:rPr/>
  </w:style>
  <w:style w:type="paragraph" w:styleId="131" w:customStyle="1">
    <w:name w:val="ЛР.1 Содержание 3"/>
    <w:basedOn w:val="125"/>
    <w:autoRedefine/>
    <w:qFormat/>
    <w:rsid w:val="009b3182"/>
    <w:pPr>
      <w:ind w:left="1276"/>
    </w:pPr>
    <w:rPr/>
  </w:style>
  <w:style w:type="paragraph" w:styleId="126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27" w:customStyle="1">
    <w:name w:val="ЛР.1 Структурные объекты с ссылками"/>
    <w:basedOn w:val="Heading1"/>
    <w:qFormat/>
    <w:rsid w:val="00d93f33"/>
    <w:pPr>
      <w:suppressAutoHyphens w:val="true"/>
      <w:spacing w:before="120" w:after="120"/>
      <w:jc w:val="center"/>
    </w:pPr>
    <w:rPr/>
  </w:style>
  <w:style w:type="paragraph" w:styleId="128" w:customStyle="1">
    <w:name w:val="ЛР.1 Заголовки"/>
    <w:basedOn w:val="Heading1"/>
    <w:qFormat/>
    <w:rsid w:val="0034792c"/>
    <w:pPr>
      <w:jc w:val="center"/>
    </w:pPr>
    <w:rPr/>
  </w:style>
  <w:style w:type="paragraph" w:styleId="129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Title">
    <w:name w:val="Title"/>
    <w:basedOn w:val="Normal"/>
    <w:next w:val="Normal"/>
    <w:link w:val="Style10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TOC4">
    <w:name w:val="toc 4"/>
    <w:basedOn w:val="Style13"/>
    <w:pPr/>
    <w:rPr/>
  </w:style>
  <w:style w:type="paragraph" w:styleId="TOC5">
    <w:name w:val="toc 5"/>
    <w:basedOn w:val="Style13"/>
    <w:pPr/>
    <w:rPr/>
  </w:style>
  <w:style w:type="paragraph" w:styleId="TOC6">
    <w:name w:val="toc 6"/>
    <w:basedOn w:val="Style13"/>
    <w:pPr/>
    <w:rPr/>
  </w:style>
  <w:style w:type="paragraph" w:styleId="TOC7">
    <w:name w:val="toc 7"/>
    <w:basedOn w:val="Style13"/>
    <w:pPr/>
    <w:rPr/>
  </w:style>
  <w:style w:type="paragraph" w:styleId="TOC8">
    <w:name w:val="toc 8"/>
    <w:basedOn w:val="Style13"/>
    <w:pPr/>
    <w:rPr/>
  </w:style>
  <w:style w:type="paragraph" w:styleId="TOC9">
    <w:name w:val="toc 9"/>
    <w:basedOn w:val="Style13"/>
    <w:pPr/>
    <w:rPr/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LibreOffice/25.2.4.3$Windows_X86_64 LibreOffice_project/33e196637044ead23f5c3226cde09b47731f7e27</Application>
  <AppVersion>15.0000</AppVersion>
  <Pages>10</Pages>
  <Words>1013</Words>
  <Characters>6935</Characters>
  <CharactersWithSpaces>8653</CharactersWithSpaces>
  <Paragraphs>161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2025-06-26T23:10:47Z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