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1C3F6" w14:textId="77777777" w:rsidR="001E6B2F" w:rsidRDefault="001E6B2F" w:rsidP="00600CDB">
      <w:pPr>
        <w:pStyle w:val="tableCaption"/>
      </w:pPr>
      <w:r>
        <w:rPr>
          <w:rFonts w:hint="eastAsia"/>
        </w:rPr>
        <w:t xml:space="preserve"/>
      </w:r>
      <w:r>
        <w:t xml:space="preserve">Week 1. AI 협업이 바꾸는 개발 프로세스</w:t>
      </w:r>
      <w:r>
        <w:t xml:space="preserve"/>
      </w:r>
      <w:r>
        <w:t xml:space="preserve"/>
      </w:r>
    </w:p>
    <w:p w14:paraId="112F4D16" w14:textId="77777777" w:rsidR="00551A6A" w:rsidRPr="00567786" w:rsidRDefault="00551A6A" w:rsidP="007964F2"/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원본: docs/ch1.md</w:t>
      </w:r>
    </w:p>
    <w:p>
      <w:pPr>
        <w:pStyle w:val="hh1"/>
      </w:pPr>
      <w:bookmarkStart w:name="학습-목표" w:id="1"/>
      <w:r>
        <w:rPr>
          <w:b w:val="false"/>
          <w:bCs w:val="false"/>
          <w:i w:val="false"/>
          <w:iCs w:val="false"/>
          <w:strike w:val="false"/>
        </w:rPr>
        <w:t xml:space="preserve">학습 목표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AI와 협업하는 개발에서 사람이 책임져야 하는 판단과 검증의 범위를 설명한다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에이전틱 코딩 도구의 유형(IDE 기반, 터미널 기반)과 선택 기준을 이해한다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코딩의 개념과 실무 한계를 파악한다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환각, 과신, 컨텍스트 누락 같은 실패 패턴을 식별하고 대응 원칙을 정리한다</w:t>
      </w:r>
    </w:p>
    <w:p>
      <w:r>
        <w:t xml:space="preserve"> </w:t>
      </w:r>
    </w:p>
    <w:p>
      <w:pPr>
        <w:pStyle w:val="hh1"/>
      </w:pPr>
      <w:bookmarkStart w:name="선수-지식" w:id="1"/>
      <w:r>
        <w:rPr>
          <w:b w:val="false"/>
          <w:bCs w:val="false"/>
          <w:i w:val="false"/>
          <w:iCs w:val="false"/>
          <w:strike w:val="false"/>
        </w:rPr>
        <w:t xml:space="preserve">선수 지식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기본적인 파이썬 실행 경험이 있으면 충분함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가상환경 설정, 패키지 설치 수준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본 장의 목적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특정 프레임워크를 깊게 다루지 않음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이후 장에서 반복될 "검증 가능한 개발 흐름"을 먼저 만드는 데 집중</w:t>
      </w:r>
    </w:p>
    <w:p>
      <w:r>
        <w:t xml:space="preserve"> </w:t>
      </w:r>
    </w:p>
    <w:p>
      <w:pPr>
        <w:pStyle w:val="hh1"/>
      </w:pPr>
      <w:bookmarkStart w:name="개발-패러다임의-변화-타이핑에서-설계·검증으로" w:id="1"/>
      <w:r>
        <w:rPr>
          <w:b w:val="false"/>
          <w:bCs w:val="false"/>
          <w:i w:val="false"/>
          <w:iCs w:val="false"/>
          <w:strike w:val="false"/>
        </w:rPr>
        <w:t xml:space="preserve">1.1 개발 패러다임의 변화: 타이핑에서 설계·검증으로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코딩 도구를 처음 접할 때 눈에 띄는 변화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"코드를 대신 써준다"는 점이 가장 두드러짐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그러나 실무에서의 더 큰 변화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타이핑 속도 자체가 빨라지는 것이 아님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설계 대안을 탐색하고 검증을 반복하는 비용이 크게 낮아지는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같은 시간 안에 가능해지는 것들: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더 많은 가설을 세울 수 있음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더 많은 구현 후보를 만들 수 있음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더 많은 검증을 수행할 수 있음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결과: 실패를 더 빨리 발견할 가능성이 커짐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시대에서 개발자의 역할 변화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역할이 사라지지 않음 — 오히려 더 중요해짐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더 중요해지는 책임: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요구사항을 명확히 하는 일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위험을 판단하는 일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검증 기준을 설계하는 일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AI가 할 수 있는 것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"좋아 보이는 코드"를 제안하는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AI가 할 수 없는 것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제안한 코드가 현재의 제약을 만족하는지 확인하는 것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제약의 종류: 환경, 버전, 보안 정책, 운영 조건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이 확인은 반드시 사람이 해야 함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에이전틱(agentic) 단계로의 진입 (2024년~)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이전 단계: 단순한 코드 자동 완성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새로운 단계 (에이전틱): 다음을 스스로 수행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여러 파일을 동시에 수정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터미널 명령을 실행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오류를 스스로 수정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이 변화가 개발자에게 의미하는 바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생성 능력이 강해질수록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무엇을 생성할지 판단하는 능력이 차별화 요인이 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생성된 결과를 검증하는 능력이 차별화 요인이 됨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강의의 관점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위의 관점을 출발점으로 삼음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MCP와 에이전트 프레임워크를 다루면서도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언제나 "검증 가능한 산출물"을 남기는 습관을 기본값으로 유지</w:t>
      </w:r>
    </w:p>
    <w:p>
      <w:r>
        <w:t xml:space="preserve"> </w:t>
      </w:r>
    </w:p>
    <w:p>
      <w:pPr>
        <w:pStyle w:val="hh1"/>
      </w:pPr>
      <w:bookmarkStart w:name="에이전틱-코딩-도구-전경" w:id="1"/>
      <w:r>
        <w:rPr>
          <w:b w:val="false"/>
          <w:bCs w:val="false"/>
          <w:i w:val="false"/>
          <w:iCs w:val="false"/>
          <w:strike w:val="false"/>
        </w:rPr>
        <w:t xml:space="preserve">1.2 에이전틱 코딩 도구 전경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2026년 3월 기준, 주요 AI 코딩 도구는 "채팅 보조"를 넘어 비동기 작업 위임, IDE 통합, CLI 에이전트, MCP 연동으로 빠르게 확장 중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⚠ 이 영역은 제품 출시 주기가 매우 빠르므로, 요금제·무료 한도·실험 기능 여부는 항상 공식 문서를 다시 확인해야 한다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에이전트 모드란? (개발자가 목표를 제시하면 도구가 자율적으로 작업하는 방식)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도구가 하는 일: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코드베이스를 분석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여러 파일을 수정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터미널 명령을 실행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오류를 자체 수정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기존의 "한 줄 자동 완성"과는 근본적으로 다른 패러다임</w:t>
      </w:r>
    </w:p>
    <w:p>
      <w:r>
        <w:t xml:space="preserve"> </w:t>
      </w:r>
    </w:p>
    <w:p>
      <w:pPr>
        <w:pStyle w:val="hh2"/>
      </w:pPr>
      <w:bookmarkStart w:name="ide-기반-도구" w:id="1"/>
      <w:r>
        <w:rPr>
          <w:b w:val="false"/>
          <w:bCs w:val="false"/>
          <w:i w:val="false"/>
          <w:iCs w:val="false"/>
          <w:strike w:val="false"/>
        </w:rPr>
        <w:t xml:space="preserve">1.2.1 IDE 기반 도구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IDE 기반 도구의 특징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에디터 안에서 통합적으로 수행: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코드 편집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파일 탐색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터미널 실행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GitHub Copilot 에이전트 모드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2025년 2월 VS Code 기반 에이전트 모드를 공개했고, 2025년 9월 GitHub Copilot coding agent를 GA(일반 공개)했다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자율 루프 기능: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코드베이스를 분석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여러 파일에 걸친 수정을 제안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터미널에서 명령을 실행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테스트가 통과할 때까지 반복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클라우드 기반 코딩 에이전트(Coding Agent):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GitHub Issues를 할당받아 자율적으로 드래프트 PR을 생성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GitHub Actions 기반 개발 환경에서 비동기로 실행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2026년 3월 기준 메모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GitHub Docs 기준으로 Copilot Pro, Pro+, Business, Enterprise 플랜에서 사용 가능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세부 사용량은 GitHub Actions 분과 Copilot premium requests에 의해 과금/차감될 수 있음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Cursor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특징: VS Code를 포크(fork, 소스코드를 복사하여 별도로 개발)한 전용 IDE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출시: 2023년 공개 이후 빠르게 발전한 전용 IDE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핵심 기능: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Composer 모드: 여러 파일을 동시에 편집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에이전트형 편집 및 코드베이스 탐색 기능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세부 요금제와 병렬 작업 수는 자주 바뀌므로 수업 시점에 공식 제품 문서를 다시 확인할 것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Windsurf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출시: Codeium이 2024년 11월에 출시한 IDE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핵심 기능: Cascade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이중 구조: 장기 계획 에이전트 + 단기 실행 모델이 분리됨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실시간으로 코드베이스 상태를 추적하면서 다단계 작업을 수행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세부 크레딧 정책과 플랜 구성은 자주 바뀌므로 공식 문서 확인이 필요</w:t>
      </w:r>
    </w:p>
    <w:p>
      <w:r>
        <w:t xml:space="preserve"> </w:t>
      </w:r>
    </w:p>
    <w:p>
      <w:pPr>
        <w:pStyle w:val="hh2"/>
      </w:pPr>
      <w:bookmarkStart w:name="터미널-기반-도구" w:id="1"/>
      <w:r>
        <w:rPr>
          <w:b w:val="false"/>
          <w:bCs w:val="false"/>
          <w:i w:val="false"/>
          <w:iCs w:val="false"/>
          <w:strike w:val="false"/>
        </w:rPr>
        <w:t xml:space="preserve">1.2.2 터미널 기반 도구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터미널 기반 도구의 특징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명령줄(CLI)에서 동작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기존 워크플로우와 자연스럽게 통합: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git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셸 스크립트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기타 CLI 도구들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Claude Code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Anthropic의 터미널 기반 에이전틱 코딩 도구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동작 방식: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터미널에서 자연어로 지시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코드베이스 전체를 이해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수행 가능한 작업: 파일 읽기/쓰기, git 작업, 셸 명령 실행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2026년 3월 기준 메모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공식 문서는 Claude Code를 "터미널에 사는 agentic coding tool"로 설명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MCP를 통해 외부 도구와 데이터 소스를 연결할 수 있고, VS Code·JetBrains 계열 IDE와도 연동 가능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Gemini CLI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출시: Google이 2025년 6월 공개한 오픈소스 CLI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라이선스: Apache 2.0 오픈소스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장점: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개인 Google 계정으로 시작 가능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MCP 서버 연동 기본 지원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100만 토큰 컨텍스트 윈도우 활용 가능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2026년 3월 기준 메모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Google 발표 기준 프리뷰 단계에서 분당 60회, 일 1,000회 무료 요청 한도를 제공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OpenAI Codex CLI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2025년 4월 공개된 오픈소스 CLI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개발 언어: Rust 기반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특징: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로컬에서 파일 수정, 명령 실행, 테스트 수행이 가능한 경량 코딩 에이전트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샌드박스(sandbox, 격리된 안전 실행 환경)와 승인 워크플로우를 제공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2026년 3월 기준 메모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OpenAI는 Codex를 CLI뿐 아니라 IDE 확장, 웹, 데스크톱 앱으로 확장 중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ChatGPT 계정 로그인 또는 API 키 방식으로 사용할 수 있음</w:t>
      </w:r>
    </w:p>
    <w:p>
      <w:r>
        <w:t xml:space="preserve"> </w:t>
      </w:r>
    </w:p>
    <w:p>
      <w:pPr>
        <w:pStyle w:val="hh2"/>
      </w:pPr>
      <w:bookmarkStart w:name="도구-선택-기준" w:id="1"/>
      <w:r>
        <w:rPr>
          <w:b w:val="false"/>
          <w:bCs w:val="false"/>
          <w:i w:val="false"/>
          <w:iCs w:val="false"/>
          <w:strike w:val="false"/>
        </w:rPr>
        <w:t xml:space="preserve">1.2.3 도구 선택 기준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선택 기준: 프로젝트 성격과 팀 워크플로우에 따라 달라짐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IDE 기반 도구가 적합한 경우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강점: 시각적 피드백, 에디터 통합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프론트엔드 개발, 빠른 프로토타이핑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터미널 기반 도구가 적합한 경우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강점: 기존 CLI 워크플로우와 자연스럽게 결합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백엔드 개발, 대규모 리팩토링</w:t>
      </w:r>
    </w:p>
    <w:p>
      <w:pPr>
        <w:pStyle w:val="body1"/>
      </w:pPr>
      <w:r>
        <w:rPr>
          <w:b/>
          <w:bCs/>
          <w:i w:val="false"/>
          <w:iCs w:val="false"/>
          <w:strike w:val="false"/>
        </w:rPr>
        <w:t xml:space="preserve">표 1.1</w:t>
      </w:r>
      <w:r>
        <w:rPr>
          <w:b w:val="false"/>
          <w:bCs w:val="false"/>
          <w:i w:val="false"/>
          <w:iCs w:val="false"/>
          <w:strike w:val="false"/>
        </w:rPr>
        <w:t xml:space="preserve"> 에이전틱 코딩 도구 비교 (2026년 3월 점검판)</w:t>
      </w:r>
    </w:p>
    <w:tbl>
      <w:tblPr>
        <w:tblStyle w:val="styleN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도구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유형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기준 시점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접근 방식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핵심 특징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GitHub Copilot coding agent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IDE + GitHub 클라우드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GA: 2025.09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유료 Copilot 플랜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GitHub Actions 기반 비동기 작업 위임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Cursor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IDE (VS Code 포크)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2026.03 기준 사용 중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벤더 플랜 확인 필요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에이전트형 편집, 코드베이스 탐색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Windsurf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IDE (VS Code 포크)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2026.03 기준 사용 중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벤더 플랜 확인 필요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Cascade 기반 다단계 작업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Claude Code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터미널 (CLI)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2026.03 공식 문서 기준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Claude 계정/조직 설정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터미널 네이티브 + MCP + IDE 연동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Gemini CLI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터미널 (오픈소스)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공개: 2025.06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개인 Google 계정 또는 API 키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Apache 2.0 + MCP + 1M 컨텍스트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OpenAI Codex CLI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터미널 (오픈소스)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공개: 2025.04, 제품 확장: 2026.02~03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ChatGPT 로그인 또는 API 키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Rust 기반 + 샌드박스 + IDE/앱 연동</w:t>
            </w:r>
          </w:p>
        </w:tc>
      </w:tr>
    </w:tbl>
    <w:p>
      <w:r>
        <w:t xml:space="preserve"> 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어떤 도구를 선택하든 핵심은 동일함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에이전트가 생성한 코드를 사람이 검증하는 구조를 유지하는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도구의 자율성이 높아질수록 검증 습관의 중요성도 비례하여 커짐</w:t>
      </w:r>
    </w:p>
    <w:p>
      <w:r>
        <w:t xml:space="preserve"> </w:t>
      </w:r>
    </w:p>
    <w:p>
      <w:pPr>
        <w:pStyle w:val="hh1"/>
      </w:pPr>
      <w:bookmarkStart w:name="바이브-코딩의-가능성과-한계" w:id="1"/>
      <w:r>
        <w:rPr>
          <w:b w:val="false"/>
          <w:bCs w:val="false"/>
          <w:i w:val="false"/>
          <w:iCs w:val="false"/>
          <w:strike w:val="false"/>
        </w:rPr>
        <w:t xml:space="preserve">1.3 바이브 코딩의 가능성과 한계</w:t>
      </w:r>
      <w:bookmarkEnd w:id="1"/>
    </w:p>
    <w:p>
      <w:pPr>
        <w:pStyle w:val="hh2"/>
      </w:pPr>
      <w:bookmarkStart w:name="바이브-코딩이란" w:id="1"/>
      <w:r>
        <w:rPr>
          <w:b w:val="false"/>
          <w:bCs w:val="false"/>
          <w:i w:val="false"/>
          <w:iCs w:val="false"/>
          <w:strike w:val="false"/>
        </w:rPr>
        <w:t xml:space="preserve">1.3.1 바이브 코딩이란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용어의 유래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최초 사용자: 안드레이 카르파시(Andrej Karpathy, OpenAI 공동 창업자)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발표 시점: 2025년 2월, X(구 트위터)에 올린 글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원문 묘사: "코드가 존재한다는 사실조차 잊고, 분위기(vibe)에 맡긴다"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코딩의 방식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AI에게 자연어로 원하는 것을 말함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생성된 코드를 읽지 않고 모두 수락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오류가 나면 오류 메시지를 그대로 붙여넣어 해결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확산 속도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수주 만에 주요 매체에 소개됨: 뉴욕 타임스, 아스 테크니카, 가디언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위키피디아 문서가 생성될 만큼 널리 퍼짐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코딩의 가능성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적합한 상황: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프로토타입을 빠르게 만들어야 할 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일회성 스크립트가 필요할 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진입 장벽을 극적으로 낮춤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프로그래밍 경험이 적은 사람도 동작하는 소프트웨어를 만들 수 있음</w:t>
      </w:r>
    </w:p>
    <w:p>
      <w:r>
        <w:t xml:space="preserve"> </w:t>
      </w:r>
    </w:p>
    <w:p>
      <w:pPr>
        <w:pStyle w:val="hh2"/>
      </w:pPr>
      <w:bookmarkStart w:name="실무에서의-한계" w:id="1"/>
      <w:r>
        <w:rPr>
          <w:b w:val="false"/>
          <w:bCs w:val="false"/>
          <w:i w:val="false"/>
          <w:iCs w:val="false"/>
          <w:strike w:val="false"/>
        </w:rPr>
        <w:t xml:space="preserve">1.3.2 실무에서의 한계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⚠ 바이브 코딩을 프로덕션(실제 서비스 운영) 코드에 무비판적으로 적용하면 위험이 커짐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다만 아래 사례 중 일부는 </w:t>
      </w:r>
      <w:r>
        <w:rPr>
          <w:b/>
          <w:bCs/>
          <w:i w:val="false"/>
          <w:iCs w:val="false"/>
          <w:strike w:val="false"/>
        </w:rPr>
        <w:t xml:space="preserve">2025년 시점의 연구와 관찰</w:t>
      </w:r>
      <w:r>
        <w:rPr>
          <w:b w:val="false"/>
          <w:bCs w:val="false"/>
          <w:i w:val="false"/>
          <w:iCs w:val="false"/>
          <w:strike w:val="false"/>
        </w:rPr>
        <w:t xml:space="preserve">에 근거하므로, 현재의 모든 AI 도구에 그대로 일반화해서는 안 됨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핵심 경고는 "AI를 쓰지 말라"가 아니라, </w:t>
      </w:r>
      <w:r>
        <w:rPr>
          <w:b/>
          <w:bCs/>
          <w:i w:val="false"/>
          <w:iCs w:val="false"/>
          <w:strike w:val="false"/>
        </w:rPr>
        <w:t xml:space="preserve">코드를 읽지 않고 배포하지 말라</w:t>
      </w:r>
      <w:r>
        <w:rPr>
          <w:b w:val="false"/>
          <w:bCs w:val="false"/>
          <w:i w:val="false"/>
          <w:iCs w:val="false"/>
          <w:strike w:val="false"/>
        </w:rPr>
        <w:t xml:space="preserve">는 데 있음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첫 번째 문제: 보안 취약점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2025년 보안 보고서들은 AI 생성 코드가 알려진 웹 취약점을 포함하는 사례를 반복적으로 보고함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특히 SQL 인젝션, XSS 같은 기본적인 입력 검증 실패가 문제로 자주 언급됨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코드를 읽지 않고 수락하면: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SQL 인젝션(악의적 SQL 명령을 삽입하는 공격) 취약점이 프로덕션에 배포될 수 있음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XSS(크로스 사이트 스크립팅, 웹 페이지에 악성 스크립트를 삽입하는 공격) 취약점이 포함될 수 있음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인증·권한 처리 로직이 불완전한 상태로 들어갈 수 있음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주의할 점: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"AI가 만든 코드는 위험하다"가 아니라, </w:t>
      </w:r>
      <w:r>
        <w:rPr>
          <w:b/>
          <w:bCs/>
          <w:i w:val="false"/>
          <w:iCs w:val="false"/>
          <w:strike w:val="false"/>
        </w:rPr>
        <w:t xml:space="preserve">검토하지 않은 코드는 위험하다</w:t>
      </w:r>
      <w:r>
        <w:rPr>
          <w:b w:val="false"/>
          <w:bCs w:val="false"/>
          <w:i w:val="false"/>
          <w:iCs w:val="false"/>
          <w:strike w:val="false"/>
        </w:rPr>
        <w:t xml:space="preserve">는 것이 더 정확한 표현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모델 성능이 개선되더라도 보안 검토 책임은 여전히 사람에게 있음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두 번째 문제: 유지보수 불가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바이브 코딩으로 만든 코드베이스는 구조 일관성이 쉽게 무너질 수 있음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결과: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개발자 자신도 코드의 동작 원리를 이해하지 못하는 상태가 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버그 수정이나 기능 추가 때 부분 수정 대신 재생성을 반복하게 될 수 있음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전문가 의견 — 사이먼 윌리슨(Simon Willison):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"우리가 소프트웨어 엔지니어로서 하는 일의 대부분은 기존 시스템을 진화시키는 것"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"이때 코드의 품질과 이해 가능성이 결정적"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현재 시점의 해석: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최신 도구는 예전보다 긴 맥락과 다중 파일 편집을 더 잘 다루지만, </w:t>
      </w:r>
      <w:r>
        <w:rPr>
          <w:b/>
          <w:bCs/>
          <w:i w:val="false"/>
          <w:iCs w:val="false"/>
          <w:strike w:val="false"/>
        </w:rPr>
        <w:t xml:space="preserve">이해하지 못한 코드는 여전히 유지보수 비용을 키움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세 번째 문제: 생산성 착각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근거: METR의 2025년 연구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대상: 숙련된 오픈소스 개발자 16명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작업: 실제 작업 246건 수행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결과: AI 도구를 사용했을 때 오히려 19% 느려짐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하지만 이 결과는 </w:t>
      </w:r>
      <w:r>
        <w:rPr>
          <w:b/>
          <w:bCs/>
          <w:i w:val="false"/>
          <w:iCs w:val="false"/>
          <w:strike w:val="false"/>
        </w:rPr>
        <w:t xml:space="preserve">초기 2025년 도구 성능 + 숙련 개발자 + 익숙한 오픈소스 저장소 작업</w:t>
      </w:r>
      <w:r>
        <w:rPr>
          <w:b w:val="false"/>
          <w:bCs w:val="false"/>
          <w:i w:val="false"/>
          <w:iCs w:val="false"/>
          <w:strike w:val="false"/>
        </w:rPr>
        <w:t xml:space="preserve">이라는 조건에서 나온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따라서 이 연구를 근거로 "AI를 쓰면 항상 느려진다"라고 말할 수는 없음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흥미로운 점 — 체감과 실제의 괴리: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개발자들이 스스로 예측한 것: 24% 빨라질 것이라고 예측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실험 후 개발자들이 느낀 것: 20% 빨라졌다고 느낌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실제 측정 결과: 19% 느려짐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체감 속도와 실제 속도 사이에 상당한 괴리가 존재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현재 시점의 해석: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최신 모델과 에이전트 도구는 당시보다 분명히 발전했음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그럼에도 생산성은 작업 종류, 개발자의 숙련도, 검토 비용에 따라 크게 달라짐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따라서 "빨라졌는가"는 느낌이 아니라 실제 측정으로 확인해야 함</w:t>
      </w:r>
    </w:p>
    <w:p>
      <w:r>
        <w:t xml:space="preserve"> </w:t>
      </w:r>
    </w:p>
    <w:p>
      <w:pPr>
        <w:pStyle w:val="hh2"/>
      </w:pPr>
      <w:bookmarkStart w:name="ai-보조-프로그래밍과의-구분" w:id="1"/>
      <w:r>
        <w:rPr>
          <w:b w:val="false"/>
          <w:bCs w:val="false"/>
          <w:i w:val="false"/>
          <w:iCs w:val="false"/>
          <w:strike w:val="false"/>
        </w:rPr>
        <w:t xml:space="preserve">1.3.3 AI 보조 프로그래밍과의 구분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 vs AI 보조 프로그래밍(AI-assisted programming) — 다른 개념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보조 프로그래밍의 특징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개발자가 생성된 코드를 이해함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개발자가 코드를 검토함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필요하면 수정함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주도권이 사람에게 있음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코딩의 특징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코드 이해를 포기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결과만 확인하는 방식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책의 입장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모든 실습은 AI 보조 프로그래밍 관점을 따름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에이전트가 코드를 생성하더라도: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사람이 설계를 판단하는 구조를 유지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사람이 결과를 검증하는 구조를 유지</w:t>
      </w:r>
    </w:p>
    <w:p>
      <w:r>
        <w:t xml:space="preserve"> </w:t>
      </w:r>
    </w:p>
    <w:p>
      <w:pPr>
        <w:pStyle w:val="hh1"/>
      </w:pPr>
      <w:bookmarkStart w:name="ai-협업의-역할-분담-무엇을-맡기고-무엇을-검증하는가" w:id="1"/>
      <w:r>
        <w:rPr>
          <w:b w:val="false"/>
          <w:bCs w:val="false"/>
          <w:i w:val="false"/>
          <w:iCs w:val="false"/>
          <w:strike w:val="false"/>
        </w:rPr>
        <w:t xml:space="preserve">1.4 AI 협업의 역할 분담: 무엇을 맡기고 무엇을 검증하는가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협업을 잘하는 방법의 순서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먼저: "무엇을 맡기고 무엇을 남길지"를 정하는 일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그 다음: "잘 시키기"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AI가 잘하는 영역 (맡길 수 있는 작업)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초안 생성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대안 탐색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리팩토링 후보 제안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공통점: 탐색적 작업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사람이 책임져야 하는 영역 (남겨야 하는 작업)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요구사항 확정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위험 판단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검증 설계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운영 책임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공통점: 결과의 책임이 따르는 작업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팀의 규칙으로 만들기 위한 습관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작업 산출물을 '문장'이 아니라 '파일'로 남기기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파일로 남겨야 할 내용: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어떤 코드를 선택했는지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어떤 입력에서 확인했는지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어떤 실패를 고려했는지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파일로 남겼을 때의 이점: 다음 단계가 쉬워짐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리뷰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수정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재현</w:t>
      </w:r>
    </w:p>
    <w:p>
      <w:pPr>
        <w:pStyle w:val="body1"/>
      </w:pPr>
      <w:r>
        <w:rPr>
          <w:b/>
          <w:bCs/>
          <w:i w:val="false"/>
          <w:iCs w:val="false"/>
          <w:strike w:val="false"/>
        </w:rPr>
        <w:t xml:space="preserve">표 1.2</w:t>
      </w:r>
      <w:r>
        <w:rPr>
          <w:b w:val="false"/>
          <w:bCs w:val="false"/>
          <w:i w:val="false"/>
          <w:iCs w:val="false"/>
          <w:strike w:val="false"/>
        </w:rPr>
        <w:t xml:space="preserve"> 사람과 AI의 역할 분담(권장)</w:t>
      </w:r>
    </w:p>
    <w:tbl>
      <w:tblPr>
        <w:tblStyle w:val="styleN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구분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사람이 담당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AI가 보조(권장)</w:t>
            </w:r>
          </w:p>
        </w:tc>
      </w:tr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목표/범위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문제 정의, 완료 조건 확정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요구사항 질문 목록 제안</w:t>
            </w:r>
          </w:p>
        </w:tc>
      </w:tr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설계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제약/리스크 판단, 의사결정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대안 아키텍처 초안 제안</w:t>
            </w:r>
          </w:p>
        </w:tc>
      </w:tr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구현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핵심 로직 검증, 통합/운영 고려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코드 초안 생성, 리팩토링 후보</w:t>
            </w:r>
          </w:p>
        </w:tc>
      </w:tr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검증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테스트/재현 절차 정의, 결과 해석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테스트 코드 초안, 에러 원인 후보</w:t>
            </w:r>
          </w:p>
        </w:tc>
      </w:tr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안전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비밀정보/권한/파괴적 동작 통제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체크리스트 제안, 누락 탐지</w:t>
            </w:r>
          </w:p>
        </w:tc>
      </w:tr>
    </w:tbl>
    <w:p>
      <w:r>
        <w:t xml:space="preserve"> </w:t>
      </w:r>
    </w:p>
    <w:p>
      <w:pPr>
        <w:pStyle w:val="hh1"/>
      </w:pPr>
      <w:bookmarkStart w:name="실패-패턴과-대응-환각과신컨텍스트보안" w:id="1"/>
      <w:r>
        <w:rPr>
          <w:b w:val="false"/>
          <w:bCs w:val="false"/>
          <w:i w:val="false"/>
          <w:iCs w:val="false"/>
          <w:strike w:val="false"/>
        </w:rPr>
        <w:t xml:space="preserve">1.5 실패 패턴과 대응: 환각/과신/컨텍스트/보안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협업의 실패 원인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"답이 틀렸다"가 아님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대체로 "확인 없이 믿었다"에서 시작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실패 패턴 1: 환각(hallucination, AI가 없는 것을 있다고 말하는 현상)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형태: 존재하지 않는 API, 옵션, 참고자료를 사실처럼 말함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존재하지 않는 라이브러리 함수를 자신 있게 제안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가짜 DOI가 포함된 논문을 인용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실패 패턴 2: 과신(overconfidence, AI가 틀렸는데도 확신하는 현상)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형태: "된다"는 주장과 실제 실행의 괴리가 커짐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AI가 "이 코드는 모든 엣지 케이스를 처리합니다"라고 주장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실제 실행 없이는 확인할 수 없음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실패 패턴 3: 컨텍스트 누락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원인: 파일 구조, 버전, 운영 환경 차이를 반영하지 못함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프로젝트에 이미 존재하는 유틸리티 함수를 무시하고 새로 작성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프로덕션 환경의 제약을 고려하지 않는 코드를 제안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실패 패턴 4: 보안 문제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형태: 비밀정보 노출이나 파괴적 동작을 무심코 실행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API 키를 코드에 하드코딩(직접 삽입)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rm -rf</w:t>
      </w:r>
      <w:r>
        <w:rPr>
          <w:b w:val="false"/>
          <w:bCs w:val="false"/>
          <w:i w:val="false"/>
          <w:iCs w:val="false"/>
          <w:strike w:val="false"/>
        </w:rPr>
        <w:t xml:space="preserve"> 같은 위험한 명령을 검증 없이 제안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이를 막기 위한 최소 규칙 (4가지)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첫째: 목표와 산출물을 합의한다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둘째: 입력과 제약을 확인한다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셋째: 실행 가능한 재현 절차를 남긴다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넷째: 안전과 보안을 기본값으로 둔다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다음 절 미니 실습의 목적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위 규칙을 "체크리스트 파일"로 만들어 프로젝트 산출물로 남기는 것</w:t>
      </w:r>
    </w:p>
    <w:p>
      <w:r>
        <w:t xml:space="preserve"> </w:t>
      </w:r>
    </w:p>
    <w:p>
      <w:pPr>
        <w:pStyle w:val="hh1"/>
      </w:pPr>
      <w:bookmarkStart w:name="미니-실습-검증-체크리스트-파일-자동-생성" w:id="1"/>
      <w:r>
        <w:rPr>
          <w:b w:val="false"/>
          <w:bCs w:val="false"/>
          <w:i w:val="false"/>
          <w:iCs w:val="false"/>
          <w:strike w:val="false"/>
        </w:rPr>
        <w:t xml:space="preserve">1.6 미니 실습: 검증 체크리스트 파일 자동 생성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절의 목표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복잡한 작업 자동화를 만드는 것이 목적이 아님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검증 항목의 틀을 파일로 자동 생성해, 이후 실습에서 반복 사용할 수 있게 만드는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자동화를 만들 때 반드시 따라야 하는 검증 습관을 파일 산출물로 남기는 것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실습 결과물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실습 스크립트를 실행하면 체크리스트 문서 템플릿이 생성됨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저장 위치: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practice/chapter1/data/output/ch01_checklist.md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실습에서 자동화되는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사람이 빈 문서를 직접 작성하지 않아도 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작업 범위, 입력·제약, 검증, 안전 항목이 포함된 기본 체크리스트가 자동으로 파일로 생성됨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이후 실습에서는 이 파일을 복사하거나 수정하여 검증 기록의 출발점으로 사용 가능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체크리스트를 사용하는 방식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작업 전: 이번 작업의 범위, 입력, 제약, 검증 방법, 안전 항목을 먼저 적음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작업 후: 실제 결과물을 같은 체크리스트 기준으로 다시 확인함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즉, 이 문서는 단순 메모가 아니라 </w:t>
      </w:r>
      <w:r>
        <w:rPr>
          <w:b/>
          <w:bCs/>
          <w:i w:val="false"/>
          <w:iCs w:val="false"/>
          <w:strike w:val="false"/>
        </w:rPr>
        <w:t xml:space="preserve">작업 전 계획표이자 작업 후 검수표</w:t>
      </w:r>
      <w:r>
        <w:rPr>
          <w:b w:val="false"/>
          <w:bCs w:val="false"/>
          <w:i w:val="false"/>
          <w:iCs w:val="false"/>
          <w:strike w:val="false"/>
        </w:rPr>
        <w:t xml:space="preserve"> 역할을 함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전체 코드 참고: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practice/chapter1/code/1-4-checklist-generator.py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본문에서 확인할 핵심 코드 (출력 폴더 생성 및 파일 쓰기)</w:t>
      </w:r>
    </w:p>
    <w:p>
      <w:pPr>
        <w:pStyle w:val="code"/>
      </w:pPr>
      <w:r>
        <w:t xml:space="preserve">output_dir = chapter_dir / "data" / "output"</w:t>
      </w:r>
      <w:r>
        <w:br/>
        <w:t xml:space="preserve">output_dir.mkdir(parents=True, exist_ok=True)</w:t>
      </w:r>
      <w:r>
        <w:br/>
        <w:t xml:space="preserve">output_path = output_dir / "ch01_checklist.md"</w:t>
      </w:r>
      <w:r>
        <w:br/>
        <w:t xml:space="preserve">output_path.write_text(CHECKLIST_TEXT, encoding="utf-8")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⚠ 실습 후 주의사항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생성된 체크리스트를 만드는 것만으로 끝내면 안 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이후 장의 실습에서도 아래 항목을 실제로 채워 넣는 방식으로 습관화해야 함: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작업 범위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입력·제약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검증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안전</w:t>
      </w:r>
    </w:p>
    <w:p>
      <w:r>
        <w:t xml:space="preserve"> </w:t>
      </w:r>
    </w:p>
    <w:p>
      <w:pPr>
        <w:pStyle w:val="hh1"/>
      </w:pPr>
      <w:bookmarkStart w:name="핵심-정리" w:id="1"/>
      <w:r>
        <w:rPr>
          <w:b w:val="false"/>
          <w:bCs w:val="false"/>
          <w:i w:val="false"/>
          <w:iCs w:val="false"/>
          <w:strike w:val="false"/>
        </w:rPr>
        <w:t xml:space="preserve">핵심 정리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협업 개발의 핵심은 "빠른 생성"이 아니라 "빠른 검증"에 있다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에이전틱 코딩 도구의 두 유형: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IDE 기반: Copilot, Cursor, Windsurf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터미널 기반: Claude Code, Gemini CLI, Codex CLI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프로젝트 성격에 따라 선택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코딩의 위치: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프로토타입에는 유효함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프로덕션 코드에는 한계가 명확함: 보안, 유지보수, 생산성 모든 측면에서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사람의 책임 (요구사항, 위험 판단, 검증 설계):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줄어들지 않음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오히려 더 중요해짐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산출물을 남기는 방식: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텍스트 주장 → 재현과 검토가 어려움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파일로 남김 → 재현과 검토가 가능해짐</w:t>
      </w:r>
    </w:p>
    <w:p>
      <w:r>
        <w:t xml:space="preserve"> </w:t>
      </w:r>
    </w:p>
    <w:p>
      <w:pPr>
        <w:pStyle w:val="hh1"/>
      </w:pPr>
      <w:bookmarkStart w:name="다음-장-예고" w:id="1"/>
      <w:r>
        <w:rPr>
          <w:b w:val="false"/>
          <w:bCs w:val="false"/>
          <w:i w:val="false"/>
          <w:iCs w:val="false"/>
          <w:strike w:val="false"/>
        </w:rPr>
        <w:t xml:space="preserve">다음 장 예고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2장의 주제: 로컬 개발 환경과 재현 가능한 실행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다룰 내용: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Python 가상환경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의존성 고정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크로스 플랫폼 경로 처리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목적: 이후 모든 실습의 기반을 마련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장에서 만든 체크리스트는 이후 실습의 검증 습관으로 계속 사용됨</w:t>
      </w:r>
    </w:p>
    <w:p>
      <w:r>
        <w:t xml:space="preserve"> </w:t>
      </w:r>
    </w:p>
    <w:p>
      <w:pPr>
        <w:pStyle w:val="hh1"/>
      </w:pPr>
      <w:bookmarkStart w:name="참고문헌" w:id="1"/>
      <w:r>
        <w:rPr>
          <w:b w:val="false"/>
          <w:bCs w:val="false"/>
          <w:i w:val="false"/>
          <w:iCs w:val="false"/>
          <w:strike w:val="false"/>
        </w:rPr>
        <w:t xml:space="preserve">참고문헌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Karpathy, A. (2025). Vibe Coding. X (formerly Twitter). </w:t>
      </w:r>
      <w:hyperlink w:history="1" r:id="rId5rddpddyb6wzmbi7y0ojk">
        <w:r>
          <w:t xml:space="preserve">https://x.com/karpathy/status/1886192184808149383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Willison, S. (2025). Not all AI-assisted programming is vibe coding. </w:t>
      </w:r>
      <w:r>
        <w:rPr>
          <w:b w:val="false"/>
          <w:bCs w:val="false"/>
          <w:i/>
          <w:iCs/>
          <w:strike w:val="false"/>
        </w:rPr>
        <w:t xml:space="preserve">Simon Willison's Weblog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sp8_kspt3yhgpiz8eyby7">
        <w:r>
          <w:t xml:space="preserve">https://simonwillison.net/2025/Mar/19/vibe-coding/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Christiano, P. et al. (2025). Measuring the Impact of Early 2025 AI Models on Experienced Open-Source Developer Productivity. </w:t>
      </w:r>
      <w:r>
        <w:rPr>
          <w:b w:val="false"/>
          <w:bCs w:val="false"/>
          <w:i/>
          <w:iCs/>
          <w:strike w:val="false"/>
        </w:rPr>
        <w:t xml:space="preserve">METR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3j7s8pw_3x8ohocos_f9r">
        <w:r>
          <w:t xml:space="preserve">https://metr.org/blog/2025-07-10-early-2025-ai-experienced-os-dev-study/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GitHub. (2025). Introducing Copilot Agent Mode. </w:t>
      </w:r>
      <w:r>
        <w:rPr>
          <w:b w:val="false"/>
          <w:bCs w:val="false"/>
          <w:i/>
          <w:iCs/>
          <w:strike w:val="false"/>
        </w:rPr>
        <w:t xml:space="preserve">VS Code Blog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banzoz9m_xt5pysxvsfmy">
        <w:r>
          <w:t xml:space="preserve">https://code.visualstudio.com/blogs/2025/02/24/introducing-copilot-agent-mode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GitHub. (2025). About GitHub Copilot coding agent. </w:t>
      </w:r>
      <w:r>
        <w:rPr>
          <w:b w:val="false"/>
          <w:bCs w:val="false"/>
          <w:i/>
          <w:iCs/>
          <w:strike w:val="false"/>
        </w:rPr>
        <w:t xml:space="preserve">GitHub Docs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jfn9ribe1xofezfhtq3jg">
        <w:r>
          <w:t xml:space="preserve">https://docs.github.com/en/copilot/concepts/coding-agent/coding-agent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GitHub. (2025). Copilot coding agent is now generally available. </w:t>
      </w:r>
      <w:r>
        <w:rPr>
          <w:b w:val="false"/>
          <w:bCs w:val="false"/>
          <w:i/>
          <w:iCs/>
          <w:strike w:val="false"/>
        </w:rPr>
        <w:t xml:space="preserve">GitHub Changelog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s6ygrv0vgveo6cntd7fyz">
        <w:r>
          <w:t xml:space="preserve">https://github.blog/changelog/2025-09-25-copilot-coding-agent-is-now-generally-available/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Anthropic. (2025). Claude Code overview. </w:t>
      </w:r>
      <w:r>
        <w:rPr>
          <w:b w:val="false"/>
          <w:bCs w:val="false"/>
          <w:i/>
          <w:iCs/>
          <w:strike w:val="false"/>
        </w:rPr>
        <w:t xml:space="preserve">Anthropic Docs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yfmbwdgse0e1azucbp1-o">
        <w:r>
          <w:t xml:space="preserve">https://docs.anthropic.com/en/docs/claude-code/overview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Anthropic. (2025). Add Claude Code to your IDE. </w:t>
      </w:r>
      <w:r>
        <w:rPr>
          <w:b w:val="false"/>
          <w:bCs w:val="false"/>
          <w:i/>
          <w:iCs/>
          <w:strike w:val="false"/>
        </w:rPr>
        <w:t xml:space="preserve">Anthropic Docs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hlnpkh5iprxhyjs-vyptz">
        <w:r>
          <w:t xml:space="preserve">https://docs.anthropic.com/en/docs/claude-code/ide-integrations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Google. (2025). Introducing Gemini CLI. </w:t>
      </w:r>
      <w:r>
        <w:rPr>
          <w:b w:val="false"/>
          <w:bCs w:val="false"/>
          <w:i/>
          <w:iCs/>
          <w:strike w:val="false"/>
        </w:rPr>
        <w:t xml:space="preserve">Google Blog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njlaw9oh474wo6-mi-lfa">
        <w:r>
          <w:t xml:space="preserve">https://blog.google/innovation-and-ai/technology/developers-tools/introducing-gemini-cli-open-source-ai-agent/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OpenAI. (2025). Introducing Codex. </w:t>
      </w:r>
      <w:r>
        <w:rPr>
          <w:b w:val="false"/>
          <w:bCs w:val="false"/>
          <w:i/>
          <w:iCs/>
          <w:strike w:val="false"/>
        </w:rPr>
        <w:t xml:space="preserve">OpenAI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8d1l1f1si-ywojxktlv8e">
        <w:r>
          <w:t xml:space="preserve">https://openai.com/index/introducing-codex/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OpenAI. (2026). Introducing the Codex app. </w:t>
      </w:r>
      <w:r>
        <w:rPr>
          <w:b w:val="false"/>
          <w:bCs w:val="false"/>
          <w:i/>
          <w:iCs/>
          <w:strike w:val="false"/>
        </w:rPr>
        <w:t xml:space="preserve">OpenAI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c_es0dmstt-udcffk9mj2">
        <w:r>
          <w:t xml:space="preserve">https://openai.com/index/introducing-the-codex-app/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OpenAI. (2026). OpenAI Codex CLI – Getting Started. </w:t>
      </w:r>
      <w:r>
        <w:rPr>
          <w:b w:val="false"/>
          <w:bCs w:val="false"/>
          <w:i/>
          <w:iCs/>
          <w:strike w:val="false"/>
        </w:rPr>
        <w:t xml:space="preserve">OpenAI Help Center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ifaadvuvwd9bd36i2w1yz">
        <w:r>
          <w:t xml:space="preserve">https://help.openai.com/en/articles/11096431-openai-codex-cli-getting-started</w:t>
        </w:r>
      </w:hyperlink>
    </w:p>
    <w:sectPr w:rsidR="005169DB" w:rsidSect="00A71E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133" w:bottom="709" w:left="1134" w:header="426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3EF6E" w14:textId="77777777" w:rsidR="005843EE" w:rsidRDefault="005843EE" w:rsidP="00D41B14">
      <w:r>
        <w:separator/>
      </w:r>
    </w:p>
  </w:endnote>
  <w:endnote w:type="continuationSeparator" w:id="0">
    <w:p w14:paraId="1BE5F60B" w14:textId="77777777" w:rsidR="005843EE" w:rsidRDefault="005843EE" w:rsidP="00D4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F8C88" w14:textId="77777777" w:rsidR="001E6B2F" w:rsidRDefault="001E6B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8437306"/>
      <w:docPartObj>
        <w:docPartGallery w:val="Page Numbers (Bottom of Page)"/>
        <w:docPartUnique/>
      </w:docPartObj>
    </w:sdtPr>
    <w:sdtContent>
      <w:p w14:paraId="60E9D2F9" w14:textId="77777777" w:rsidR="00A47DAE" w:rsidRDefault="00A47D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54F8E9A" w14:textId="77777777" w:rsidR="00CD7F50" w:rsidRDefault="00CD7F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4A970" w14:textId="77777777" w:rsidR="001E6B2F" w:rsidRDefault="001E6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DBAE0" w14:textId="77777777" w:rsidR="005843EE" w:rsidRDefault="005843EE" w:rsidP="00D41B14">
      <w:r>
        <w:separator/>
      </w:r>
    </w:p>
  </w:footnote>
  <w:footnote w:type="continuationSeparator" w:id="0">
    <w:p w14:paraId="719A083A" w14:textId="77777777" w:rsidR="005843EE" w:rsidRDefault="005843EE" w:rsidP="00D41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23044" w14:textId="77777777" w:rsidR="001E6B2F" w:rsidRDefault="001E6B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39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851"/>
      <w:gridCol w:w="4252"/>
    </w:tblGrid>
    <w:tr w:rsidR="009E6A1D" w14:paraId="34682FC1" w14:textId="77777777" w:rsidTr="009E6A1D">
      <w:trPr>
        <w:trHeight w:val="558"/>
      </w:trPr>
      <w:tc>
        <w:tcPr>
          <w:tcW w:w="4536" w:type="dxa"/>
        </w:tcPr>
        <w:p w14:paraId="78F82D71" w14:textId="77777777" w:rsidR="009E6A1D" w:rsidRDefault="00567786">
          <w:pPr>
            <w:pStyle w:val="Header"/>
          </w:pPr>
          <w:r>
            <w:rPr>
              <w:rFonts w:hint="eastAsia"/>
            </w:rPr>
            <w:t xml:space="preserve"/>
          </w:r>
          <w:r>
            <w:t xml:space="preserve">Week 1. AI 협업이 바꾸는 개발 프로세스</w:t>
          </w:r>
          <w:r>
            <w:t xml:space="preserve"/>
          </w:r>
          <w:r>
            <w:t xml:space="preserve"/>
          </w:r>
        </w:p>
      </w:tc>
      <w:tc>
        <w:tcPr>
          <w:tcW w:w="851" w:type="dxa"/>
        </w:tcPr>
        <w:p w14:paraId="63F439CA" w14:textId="77777777" w:rsidR="009E6A1D" w:rsidRDefault="009E6A1D">
          <w:pPr>
            <w:pStyle w:val="Header"/>
          </w:pPr>
        </w:p>
      </w:tc>
      <w:tc>
        <w:tcPr>
          <w:tcW w:w="4252" w:type="dxa"/>
        </w:tcPr>
        <w:p w14:paraId="2B59F065" w14:textId="5FF4E6EE" w:rsidR="009E6A1D" w:rsidRDefault="009E6A1D" w:rsidP="00C64D25">
          <w:pPr>
            <w:pStyle w:val="Header"/>
            <w:jc w:val="right"/>
          </w:pPr>
        </w:p>
      </w:tc>
    </w:tr>
  </w:tbl>
  <w:p w14:paraId="1BFCC985" w14:textId="77777777" w:rsidR="009E6A1D" w:rsidRDefault="009E6A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F86BE" w14:textId="77777777" w:rsidR="001E6B2F" w:rsidRDefault="001E6B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54.6pt;height:19.2pt" o:bullet="t">
        <v:imagedata r:id="rId1" o:title="note"/>
      </v:shape>
    </w:pict>
  </w:numPicBullet>
  <w:numPicBullet w:numPicBulletId="1">
    <w:pict>
      <v:shape id="_x0000_i1063" type="#_x0000_t75" style="width:73.8pt;height:25.8pt" o:bullet="t">
        <v:imagedata r:id="rId2" o:title="note"/>
      </v:shape>
    </w:pict>
  </w:numPicBullet>
  <w:numPicBullet w:numPicBulletId="2">
    <w:pict>
      <v:shape id="_x0000_i1064" type="#_x0000_t75" style="width:78pt;height:34.2pt" o:bullet="t">
        <v:imagedata r:id="rId3" o:title="warn"/>
      </v:shape>
    </w:pict>
  </w:numPicBullet>
  <w:numPicBullet w:numPicBulletId="3">
    <w:pict>
      <v:shape id="_x0000_i1065" type="#_x0000_t75" style="width:253.8pt;height:139.2pt" o:bullet="t">
        <v:imagedata r:id="rId4" o:title="warn"/>
      </v:shape>
    </w:pict>
  </w:numPicBullet>
  <w:abstractNum w:abstractNumId="0" w15:restartNumberingAfterBreak="0">
    <w:nsid w:val="FFFFFF7C"/>
    <w:multiLevelType w:val="singleLevel"/>
    <w:tmpl w:val="BDB2DF5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83B8AB78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285C54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6C580BA8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24866E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0CA83A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932218C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B42D02C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05C53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2D05E9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7A0693"/>
    <w:multiLevelType w:val="hybridMultilevel"/>
    <w:tmpl w:val="67E2D798"/>
    <w:lvl w:ilvl="0" w:tplc="DD083F14">
      <w:start w:val="1"/>
      <w:numFmt w:val="decimal"/>
      <w:lvlText w:val="Warn%1"/>
      <w:lvlJc w:val="left"/>
      <w:pPr>
        <w:ind w:left="1054" w:hanging="420"/>
      </w:pPr>
      <w:rPr>
        <w:rFonts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5785EF6"/>
    <w:multiLevelType w:val="multilevel"/>
    <w:tmpl w:val="0220042A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28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1" w:hanging="113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2" w15:restartNumberingAfterBreak="0">
    <w:nsid w:val="1F4713DA"/>
    <w:multiLevelType w:val="hybridMultilevel"/>
    <w:tmpl w:val="910C00FC"/>
    <w:lvl w:ilvl="0" w:tplc="58B0E7EA">
      <w:start w:val="1"/>
      <w:numFmt w:val="bullet"/>
      <w:pStyle w:val="nList1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13EEBD4">
      <w:start w:val="1"/>
      <w:numFmt w:val="bullet"/>
      <w:pStyle w:val="nList2"/>
      <w:lvlText w:val=""/>
      <w:lvlJc w:val="left"/>
      <w:pPr>
        <w:ind w:left="840" w:hanging="420"/>
      </w:pPr>
      <w:rPr>
        <w:rFonts w:ascii="Wingdings" w:hAnsi="Wingdings" w:hint="default"/>
      </w:rPr>
    </w:lvl>
    <w:lvl w:ilvl="2" w:tplc="206E6D3E">
      <w:start w:val="1"/>
      <w:numFmt w:val="bullet"/>
      <w:pStyle w:val="nList3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BBF3FA2"/>
    <w:multiLevelType w:val="multilevel"/>
    <w:tmpl w:val="6EA40516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4" w15:restartNumberingAfterBreak="0">
    <w:nsid w:val="4B2750B9"/>
    <w:multiLevelType w:val="multilevel"/>
    <w:tmpl w:val="983A67E2"/>
    <w:lvl w:ilvl="0">
      <w:start w:val="1"/>
      <w:numFmt w:val="none"/>
      <w:pStyle w:val="note1"/>
      <w:lvlText w:val="NOTE"/>
      <w:lvlJc w:val="left"/>
      <w:pPr>
        <w:ind w:left="851" w:hanging="114"/>
      </w:pPr>
      <w:rPr>
        <w:rFonts w:asciiTheme="majorHAnsi" w:hAnsiTheme="majorHAnsi" w:hint="default"/>
        <w:b/>
        <w:i w:val="0"/>
        <w:sz w:val="24"/>
      </w:rPr>
    </w:lvl>
    <w:lvl w:ilvl="1">
      <w:start w:val="1"/>
      <w:numFmt w:val="japaneseCounting"/>
      <w:lvlText w:val="第%2節"/>
      <w:lvlJc w:val="left"/>
      <w:pPr>
        <w:ind w:left="851" w:hanging="426"/>
      </w:pPr>
      <w:rPr>
        <w:rFonts w:hint="eastAsia"/>
      </w:rPr>
    </w:lvl>
    <w:lvl w:ilvl="2">
      <w:start w:val="1"/>
      <w:numFmt w:val="japaneseCounting"/>
      <w:lvlText w:val="第%3項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701" w:hanging="425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126" w:hanging="425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3827" w:hanging="425"/>
      </w:pPr>
      <w:rPr>
        <w:rFonts w:hint="eastAsia"/>
      </w:rPr>
    </w:lvl>
  </w:abstractNum>
  <w:abstractNum w:abstractNumId="15" w15:restartNumberingAfterBreak="0">
    <w:nsid w:val="617353A0"/>
    <w:multiLevelType w:val="multilevel"/>
    <w:tmpl w:val="7D36E266"/>
    <w:lvl w:ilvl="0">
      <w:start w:val="1"/>
      <w:numFmt w:val="none"/>
      <w:pStyle w:val="warn1"/>
      <w:lvlText w:val="WARN"/>
      <w:lvlJc w:val="left"/>
      <w:pPr>
        <w:ind w:left="851" w:hanging="114"/>
      </w:pPr>
      <w:rPr>
        <w:rFonts w:asciiTheme="majorHAnsi" w:eastAsia="ＭＳ 明朝" w:hAnsiTheme="majorHAnsi" w:hint="default"/>
        <w:b/>
        <w:i w:val="0"/>
        <w:color w:val="000000" w:themeColor="text1"/>
        <w:sz w:val="24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C862FF5"/>
    <w:multiLevelType w:val="hybridMultilevel"/>
    <w:tmpl w:val="A260E5A8"/>
    <w:lvl w:ilvl="0" w:tplc="DEB455FE">
      <w:start w:val="1"/>
      <w:numFmt w:val="bullet"/>
      <w:lvlText w:val=""/>
      <w:lvlPicBulletId w:val="1"/>
      <w:lvlJc w:val="left"/>
      <w:pPr>
        <w:ind w:left="844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CA25B84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8" w15:restartNumberingAfterBreak="0">
    <w:nsid w:val="70B475F6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9" w15:restartNumberingAfterBreak="0">
    <w:nsid w:val="7CDA7CC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E7177A6"/>
    <w:multiLevelType w:val="multilevel"/>
    <w:tmpl w:val="D92CED24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Heading5"/>
      <w:lvlText w:val="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numList1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pStyle w:val="numList2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pStyle w:val="numList3"/>
      <w:lvlText w:val="%9"/>
      <w:lvlJc w:val="left"/>
      <w:pPr>
        <w:ind w:left="1985" w:hanging="284"/>
      </w:pPr>
      <w:rPr>
        <w:rFonts w:hint="eastAsia"/>
      </w:rPr>
    </w:lvl>
  </w:abstractNum>
  <w:num w:numId="1" w16cid:durableId="606959716">
    <w:abstractNumId w:val="20"/>
  </w:num>
  <w:num w:numId="2" w16cid:durableId="1374505219">
    <w:abstractNumId w:val="12"/>
  </w:num>
  <w:num w:numId="3" w16cid:durableId="1200436217">
    <w:abstractNumId w:val="16"/>
  </w:num>
  <w:num w:numId="4" w16cid:durableId="1813060354">
    <w:abstractNumId w:val="9"/>
  </w:num>
  <w:num w:numId="5" w16cid:durableId="813449695">
    <w:abstractNumId w:val="7"/>
  </w:num>
  <w:num w:numId="6" w16cid:durableId="1742486336">
    <w:abstractNumId w:val="6"/>
  </w:num>
  <w:num w:numId="7" w16cid:durableId="1609460011">
    <w:abstractNumId w:val="5"/>
  </w:num>
  <w:num w:numId="8" w16cid:durableId="1798453170">
    <w:abstractNumId w:val="4"/>
  </w:num>
  <w:num w:numId="9" w16cid:durableId="812677237">
    <w:abstractNumId w:val="8"/>
  </w:num>
  <w:num w:numId="10" w16cid:durableId="1470826188">
    <w:abstractNumId w:val="3"/>
  </w:num>
  <w:num w:numId="11" w16cid:durableId="1013187789">
    <w:abstractNumId w:val="2"/>
  </w:num>
  <w:num w:numId="12" w16cid:durableId="623344796">
    <w:abstractNumId w:val="1"/>
  </w:num>
  <w:num w:numId="13" w16cid:durableId="336737433">
    <w:abstractNumId w:val="0"/>
  </w:num>
  <w:num w:numId="14" w16cid:durableId="980037494">
    <w:abstractNumId w:val="10"/>
  </w:num>
  <w:num w:numId="15" w16cid:durableId="1521241798">
    <w:abstractNumId w:val="10"/>
    <w:lvlOverride w:ilvl="0">
      <w:startOverride w:val="1"/>
    </w:lvlOverride>
  </w:num>
  <w:num w:numId="16" w16cid:durableId="1981575358">
    <w:abstractNumId w:val="15"/>
  </w:num>
  <w:num w:numId="17" w16cid:durableId="2051105084">
    <w:abstractNumId w:val="19"/>
  </w:num>
  <w:num w:numId="18" w16cid:durableId="1825900460">
    <w:abstractNumId w:val="14"/>
  </w:num>
  <w:num w:numId="19" w16cid:durableId="409096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0969076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32741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44271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66082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77"/>
    </w:lvlOverride>
    <w:lvlOverride w:ilvl="7">
      <w:startOverride w:val="1"/>
    </w:lvlOverride>
    <w:lvlOverride w:ilvl="8">
      <w:startOverride w:val="1"/>
    </w:lvlOverride>
  </w:num>
  <w:num w:numId="24" w16cid:durableId="1454405779">
    <w:abstractNumId w:val="18"/>
  </w:num>
  <w:num w:numId="25" w16cid:durableId="2050648131">
    <w:abstractNumId w:val="17"/>
  </w:num>
  <w:num w:numId="26" w16cid:durableId="1271548003">
    <w:abstractNumId w:val="11"/>
  </w:num>
  <w:num w:numId="27" w16cid:durableId="469784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C"/>
    <w:rsid w:val="000014A3"/>
    <w:rsid w:val="00002589"/>
    <w:rsid w:val="0000396D"/>
    <w:rsid w:val="0002287F"/>
    <w:rsid w:val="0002506E"/>
    <w:rsid w:val="00032D59"/>
    <w:rsid w:val="000336EB"/>
    <w:rsid w:val="00034E1A"/>
    <w:rsid w:val="00043BA8"/>
    <w:rsid w:val="00061E57"/>
    <w:rsid w:val="00071E2C"/>
    <w:rsid w:val="000769A5"/>
    <w:rsid w:val="00081498"/>
    <w:rsid w:val="00083FB4"/>
    <w:rsid w:val="0009234F"/>
    <w:rsid w:val="00092E22"/>
    <w:rsid w:val="00097B17"/>
    <w:rsid w:val="000B54C0"/>
    <w:rsid w:val="000D06CD"/>
    <w:rsid w:val="000D3496"/>
    <w:rsid w:val="000D6556"/>
    <w:rsid w:val="000F0629"/>
    <w:rsid w:val="00112B05"/>
    <w:rsid w:val="00113DD2"/>
    <w:rsid w:val="00125043"/>
    <w:rsid w:val="00132596"/>
    <w:rsid w:val="00164171"/>
    <w:rsid w:val="001659E3"/>
    <w:rsid w:val="00165D00"/>
    <w:rsid w:val="001A5B42"/>
    <w:rsid w:val="001B12BD"/>
    <w:rsid w:val="001D092E"/>
    <w:rsid w:val="001E1230"/>
    <w:rsid w:val="001E6B2F"/>
    <w:rsid w:val="001F30F6"/>
    <w:rsid w:val="0021077C"/>
    <w:rsid w:val="0024744E"/>
    <w:rsid w:val="0025313E"/>
    <w:rsid w:val="0026220D"/>
    <w:rsid w:val="00282BDF"/>
    <w:rsid w:val="002877DB"/>
    <w:rsid w:val="002A2074"/>
    <w:rsid w:val="002B081F"/>
    <w:rsid w:val="002C0E7D"/>
    <w:rsid w:val="002D0479"/>
    <w:rsid w:val="002D3A48"/>
    <w:rsid w:val="00316A3F"/>
    <w:rsid w:val="003257C2"/>
    <w:rsid w:val="00346510"/>
    <w:rsid w:val="003703BD"/>
    <w:rsid w:val="0038118E"/>
    <w:rsid w:val="00381350"/>
    <w:rsid w:val="00383C25"/>
    <w:rsid w:val="00384599"/>
    <w:rsid w:val="00395E50"/>
    <w:rsid w:val="003B41EB"/>
    <w:rsid w:val="003C3162"/>
    <w:rsid w:val="003C446C"/>
    <w:rsid w:val="003D04CF"/>
    <w:rsid w:val="003D34F9"/>
    <w:rsid w:val="003F3DB2"/>
    <w:rsid w:val="003F5A7E"/>
    <w:rsid w:val="0040069C"/>
    <w:rsid w:val="004143B9"/>
    <w:rsid w:val="0042359F"/>
    <w:rsid w:val="00436F86"/>
    <w:rsid w:val="004771D7"/>
    <w:rsid w:val="0048074D"/>
    <w:rsid w:val="0048152E"/>
    <w:rsid w:val="00482DF5"/>
    <w:rsid w:val="00492CE7"/>
    <w:rsid w:val="004C18D2"/>
    <w:rsid w:val="004E725A"/>
    <w:rsid w:val="00502559"/>
    <w:rsid w:val="0051548A"/>
    <w:rsid w:val="005169DB"/>
    <w:rsid w:val="00525E12"/>
    <w:rsid w:val="005274DC"/>
    <w:rsid w:val="00532C99"/>
    <w:rsid w:val="005348A2"/>
    <w:rsid w:val="00551A6A"/>
    <w:rsid w:val="0056100C"/>
    <w:rsid w:val="00561475"/>
    <w:rsid w:val="00567786"/>
    <w:rsid w:val="00572ED8"/>
    <w:rsid w:val="005843EE"/>
    <w:rsid w:val="005B758F"/>
    <w:rsid w:val="005C1D18"/>
    <w:rsid w:val="005D2D98"/>
    <w:rsid w:val="005D5DBC"/>
    <w:rsid w:val="005D628E"/>
    <w:rsid w:val="005E5757"/>
    <w:rsid w:val="00600CDB"/>
    <w:rsid w:val="00602592"/>
    <w:rsid w:val="00604D68"/>
    <w:rsid w:val="006131F9"/>
    <w:rsid w:val="00631C34"/>
    <w:rsid w:val="00653A1A"/>
    <w:rsid w:val="006742E7"/>
    <w:rsid w:val="00693483"/>
    <w:rsid w:val="006970D4"/>
    <w:rsid w:val="006D1E6E"/>
    <w:rsid w:val="006F6ECE"/>
    <w:rsid w:val="007405AB"/>
    <w:rsid w:val="00742249"/>
    <w:rsid w:val="00743D94"/>
    <w:rsid w:val="007803CA"/>
    <w:rsid w:val="0079454B"/>
    <w:rsid w:val="007964F2"/>
    <w:rsid w:val="007977AD"/>
    <w:rsid w:val="007F28E2"/>
    <w:rsid w:val="007F4552"/>
    <w:rsid w:val="007F478E"/>
    <w:rsid w:val="0082661F"/>
    <w:rsid w:val="00832DFB"/>
    <w:rsid w:val="0083626B"/>
    <w:rsid w:val="00836DB8"/>
    <w:rsid w:val="0083785A"/>
    <w:rsid w:val="00855384"/>
    <w:rsid w:val="0086681D"/>
    <w:rsid w:val="00877961"/>
    <w:rsid w:val="00884BC6"/>
    <w:rsid w:val="00894958"/>
    <w:rsid w:val="008A28D4"/>
    <w:rsid w:val="008B158F"/>
    <w:rsid w:val="008C35A7"/>
    <w:rsid w:val="008C6908"/>
    <w:rsid w:val="008C718D"/>
    <w:rsid w:val="008E1744"/>
    <w:rsid w:val="00903DE9"/>
    <w:rsid w:val="009140A0"/>
    <w:rsid w:val="009262E0"/>
    <w:rsid w:val="00953064"/>
    <w:rsid w:val="00961D21"/>
    <w:rsid w:val="00986E83"/>
    <w:rsid w:val="00996A95"/>
    <w:rsid w:val="009A1827"/>
    <w:rsid w:val="009A1AE8"/>
    <w:rsid w:val="009A4D0B"/>
    <w:rsid w:val="009C0231"/>
    <w:rsid w:val="009D47BE"/>
    <w:rsid w:val="009D4888"/>
    <w:rsid w:val="009E383C"/>
    <w:rsid w:val="009E6A1D"/>
    <w:rsid w:val="009F470C"/>
    <w:rsid w:val="00A23E12"/>
    <w:rsid w:val="00A363EB"/>
    <w:rsid w:val="00A411D5"/>
    <w:rsid w:val="00A47DAE"/>
    <w:rsid w:val="00A64E0D"/>
    <w:rsid w:val="00A71EB1"/>
    <w:rsid w:val="00A81BCD"/>
    <w:rsid w:val="00A84277"/>
    <w:rsid w:val="00AA75A5"/>
    <w:rsid w:val="00AC0A60"/>
    <w:rsid w:val="00AD242C"/>
    <w:rsid w:val="00AE7665"/>
    <w:rsid w:val="00AF13FB"/>
    <w:rsid w:val="00AF3CD1"/>
    <w:rsid w:val="00B21499"/>
    <w:rsid w:val="00B236C5"/>
    <w:rsid w:val="00B31AA8"/>
    <w:rsid w:val="00B37D07"/>
    <w:rsid w:val="00B40F24"/>
    <w:rsid w:val="00B4305B"/>
    <w:rsid w:val="00B56D57"/>
    <w:rsid w:val="00B622C5"/>
    <w:rsid w:val="00B72AFD"/>
    <w:rsid w:val="00B82132"/>
    <w:rsid w:val="00B90025"/>
    <w:rsid w:val="00BB0946"/>
    <w:rsid w:val="00BB0AE8"/>
    <w:rsid w:val="00BB1281"/>
    <w:rsid w:val="00BD78E9"/>
    <w:rsid w:val="00BE29B9"/>
    <w:rsid w:val="00BE5515"/>
    <w:rsid w:val="00C037B5"/>
    <w:rsid w:val="00C04D48"/>
    <w:rsid w:val="00C13972"/>
    <w:rsid w:val="00C222D0"/>
    <w:rsid w:val="00C37B4D"/>
    <w:rsid w:val="00C52D34"/>
    <w:rsid w:val="00C537F2"/>
    <w:rsid w:val="00C53DE5"/>
    <w:rsid w:val="00C579DA"/>
    <w:rsid w:val="00C64D25"/>
    <w:rsid w:val="00C65094"/>
    <w:rsid w:val="00C65B3D"/>
    <w:rsid w:val="00C77DC2"/>
    <w:rsid w:val="00C872D0"/>
    <w:rsid w:val="00CA024C"/>
    <w:rsid w:val="00CC1260"/>
    <w:rsid w:val="00CC2997"/>
    <w:rsid w:val="00CD66D2"/>
    <w:rsid w:val="00CD7F50"/>
    <w:rsid w:val="00D10CF2"/>
    <w:rsid w:val="00D2499B"/>
    <w:rsid w:val="00D26BE2"/>
    <w:rsid w:val="00D26DAE"/>
    <w:rsid w:val="00D41B14"/>
    <w:rsid w:val="00D46D1E"/>
    <w:rsid w:val="00D52227"/>
    <w:rsid w:val="00D53254"/>
    <w:rsid w:val="00D57F9C"/>
    <w:rsid w:val="00D70FE4"/>
    <w:rsid w:val="00D8667B"/>
    <w:rsid w:val="00DC6A0A"/>
    <w:rsid w:val="00DC76D2"/>
    <w:rsid w:val="00DE0098"/>
    <w:rsid w:val="00DE7C69"/>
    <w:rsid w:val="00DF1714"/>
    <w:rsid w:val="00E14ADD"/>
    <w:rsid w:val="00E2098A"/>
    <w:rsid w:val="00E212A3"/>
    <w:rsid w:val="00E55E54"/>
    <w:rsid w:val="00E65AAF"/>
    <w:rsid w:val="00E7330A"/>
    <w:rsid w:val="00E738B2"/>
    <w:rsid w:val="00E74F23"/>
    <w:rsid w:val="00E760E9"/>
    <w:rsid w:val="00E807B5"/>
    <w:rsid w:val="00E921B1"/>
    <w:rsid w:val="00E95B31"/>
    <w:rsid w:val="00ED0462"/>
    <w:rsid w:val="00EE4B3E"/>
    <w:rsid w:val="00EF54C8"/>
    <w:rsid w:val="00F13A8E"/>
    <w:rsid w:val="00F1634D"/>
    <w:rsid w:val="00F20E67"/>
    <w:rsid w:val="00F34A77"/>
    <w:rsid w:val="00F3598A"/>
    <w:rsid w:val="00F35AD3"/>
    <w:rsid w:val="00F5390E"/>
    <w:rsid w:val="00F607FB"/>
    <w:rsid w:val="00F60D51"/>
    <w:rsid w:val="00F660FA"/>
    <w:rsid w:val="00F7106B"/>
    <w:rsid w:val="00F8115E"/>
    <w:rsid w:val="00FD4482"/>
    <w:rsid w:val="00FE0E2A"/>
    <w:rsid w:val="00FF5CA2"/>
    <w:rsid w:val="00F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041F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3C"/>
    <w:pPr>
      <w:widowControl w:val="0"/>
      <w:jc w:val="both"/>
    </w:pPr>
  </w:style>
  <w:style w:type="paragraph" w:styleId="Heading1">
    <w:name w:val="heading 1"/>
    <w:basedOn w:val="BodyTitle"/>
    <w:next w:val="Normal"/>
    <w:link w:val="Heading1Char"/>
    <w:uiPriority w:val="9"/>
    <w:qFormat/>
    <w:rsid w:val="005169DB"/>
    <w:pPr>
      <w:keepNext/>
      <w:numPr>
        <w:numId w:val="1"/>
      </w:numPr>
      <w:pBdr>
        <w:bottom w:val="single" w:sz="4" w:space="1" w:color="auto"/>
      </w:pBdr>
      <w:spacing w:beforeLines="50" w:before="180" w:afterLines="50" w:after="180"/>
      <w:outlineLvl w:val="0"/>
    </w:pPr>
    <w:rPr>
      <w:sz w:val="28"/>
    </w:rPr>
  </w:style>
  <w:style w:type="paragraph" w:styleId="Heading2">
    <w:name w:val="heading 2"/>
    <w:basedOn w:val="BodyTitle"/>
    <w:next w:val="Normal"/>
    <w:link w:val="Heading2Char"/>
    <w:uiPriority w:val="9"/>
    <w:unhideWhenUsed/>
    <w:qFormat/>
    <w:rsid w:val="0083626B"/>
    <w:pPr>
      <w:keepNext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BodyTitle"/>
    <w:next w:val="Normal"/>
    <w:link w:val="Heading3Char"/>
    <w:uiPriority w:val="9"/>
    <w:unhideWhenUsed/>
    <w:qFormat/>
    <w:rsid w:val="0083626B"/>
    <w:pPr>
      <w:keepNext/>
      <w:numPr>
        <w:ilvl w:val="2"/>
        <w:numId w:val="1"/>
      </w:numPr>
      <w:outlineLvl w:val="2"/>
    </w:pPr>
    <w:rPr>
      <w:sz w:val="22"/>
    </w:rPr>
  </w:style>
  <w:style w:type="paragraph" w:styleId="Heading4">
    <w:name w:val="heading 4"/>
    <w:basedOn w:val="BodyTitle"/>
    <w:next w:val="Normal"/>
    <w:link w:val="Heading4Char"/>
    <w:uiPriority w:val="9"/>
    <w:unhideWhenUsed/>
    <w:qFormat/>
    <w:rsid w:val="0083626B"/>
    <w:pPr>
      <w:keepNext/>
      <w:numPr>
        <w:ilvl w:val="3"/>
        <w:numId w:val="1"/>
      </w:numPr>
      <w:outlineLvl w:val="3"/>
    </w:pPr>
    <w:rPr>
      <w:sz w:val="22"/>
    </w:rPr>
  </w:style>
  <w:style w:type="paragraph" w:styleId="Heading5">
    <w:name w:val="heading 5"/>
    <w:basedOn w:val="BodyTitle"/>
    <w:next w:val="Normal"/>
    <w:link w:val="Heading5Char"/>
    <w:uiPriority w:val="9"/>
    <w:unhideWhenUsed/>
    <w:qFormat/>
    <w:rsid w:val="005169DB"/>
    <w:pPr>
      <w:keepNext/>
      <w:numPr>
        <w:ilvl w:val="4"/>
        <w:numId w:val="1"/>
      </w:numPr>
      <w:tabs>
        <w:tab w:val="clear" w:pos="1871"/>
      </w:tabs>
      <w:ind w:leftChars="405" w:left="850"/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F607FB"/>
    <w:pPr>
      <w:numPr>
        <w:ilvl w:val="5"/>
      </w:numPr>
      <w:ind w:left="850"/>
      <w:outlineLvl w:val="5"/>
    </w:pPr>
  </w:style>
  <w:style w:type="paragraph" w:styleId="Heading7">
    <w:name w:val="heading 7"/>
    <w:basedOn w:val="Normal"/>
    <w:link w:val="Heading7Char"/>
    <w:uiPriority w:val="9"/>
    <w:unhideWhenUsed/>
    <w:qFormat/>
    <w:rsid w:val="000F0629"/>
    <w:pPr>
      <w:keepNext/>
      <w:outlineLvl w:val="6"/>
    </w:pPr>
  </w:style>
  <w:style w:type="paragraph" w:styleId="Heading8">
    <w:name w:val="heading 8"/>
    <w:basedOn w:val="Normal"/>
    <w:link w:val="Heading8Char"/>
    <w:uiPriority w:val="9"/>
    <w:unhideWhenUsed/>
    <w:qFormat/>
    <w:rsid w:val="001F30F6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36DB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AA">
    <w:name w:val="表スタイルAAA"/>
    <w:basedOn w:val="TableNormal"/>
    <w:uiPriority w:val="99"/>
    <w:rsid w:val="009A1AE8"/>
    <w:rPr>
      <w:kern w:val="0"/>
      <w:sz w:val="24"/>
      <w:szCs w:val="24"/>
      <w:lang w:eastAsia="en-US"/>
    </w:rPr>
    <w:tblPr/>
  </w:style>
  <w:style w:type="paragraph" w:styleId="ListParagraph">
    <w:name w:val="List Paragraph"/>
    <w:basedOn w:val="Normal"/>
    <w:uiPriority w:val="34"/>
    <w:qFormat/>
    <w:rsid w:val="0040069C"/>
    <w:pPr>
      <w:ind w:leftChars="400" w:left="840"/>
    </w:pPr>
  </w:style>
  <w:style w:type="character" w:customStyle="1" w:styleId="Heading1Char">
    <w:name w:val="Heading 1 Char"/>
    <w:basedOn w:val="DefaultParagraphFont"/>
    <w:link w:val="Heading1"/>
    <w:uiPriority w:val="9"/>
    <w:rsid w:val="005169DB"/>
    <w:rPr>
      <w:rFonts w:asciiTheme="majorHAnsi" w:eastAsiaTheme="majorEastAsia" w:hAnsiTheme="majorHAnsi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626B"/>
    <w:rPr>
      <w:rFonts w:asciiTheme="majorHAnsi" w:eastAsiaTheme="majorEastAsia" w:hAnsiTheme="majorHAnsi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169DB"/>
    <w:rPr>
      <w:rFonts w:asciiTheme="majorHAnsi" w:eastAsiaTheme="majorEastAsia" w:hAnsiTheme="majorHAnsi"/>
    </w:rPr>
  </w:style>
  <w:style w:type="character" w:customStyle="1" w:styleId="Heading6Char">
    <w:name w:val="Heading 6 Char"/>
    <w:basedOn w:val="DefaultParagraphFont"/>
    <w:link w:val="Heading6"/>
    <w:uiPriority w:val="9"/>
    <w:rsid w:val="00F607FB"/>
    <w:rPr>
      <w:rFonts w:asciiTheme="majorHAnsi" w:eastAsiaTheme="majorEastAsia" w:hAnsiTheme="majorHAnsi"/>
    </w:rPr>
  </w:style>
  <w:style w:type="character" w:customStyle="1" w:styleId="Heading7Char">
    <w:name w:val="Heading 7 Char"/>
    <w:basedOn w:val="DefaultParagraphFont"/>
    <w:link w:val="Heading7"/>
    <w:uiPriority w:val="9"/>
    <w:rsid w:val="000F0629"/>
  </w:style>
  <w:style w:type="character" w:customStyle="1" w:styleId="Heading8Char">
    <w:name w:val="Heading 8 Char"/>
    <w:basedOn w:val="DefaultParagraphFont"/>
    <w:link w:val="Heading8"/>
    <w:uiPriority w:val="9"/>
    <w:rsid w:val="001F30F6"/>
  </w:style>
  <w:style w:type="character" w:customStyle="1" w:styleId="Heading9Char">
    <w:name w:val="Heading 9 Char"/>
    <w:basedOn w:val="DefaultParagraphFont"/>
    <w:link w:val="Heading9"/>
    <w:uiPriority w:val="9"/>
    <w:rsid w:val="00836DB8"/>
  </w:style>
  <w:style w:type="character" w:styleId="Emphasis">
    <w:name w:val="Emphasis"/>
    <w:basedOn w:val="DefaultParagraphFont"/>
    <w:uiPriority w:val="20"/>
    <w:qFormat/>
    <w:rsid w:val="00884BC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84BC6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884B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41B14"/>
  </w:style>
  <w:style w:type="paragraph" w:styleId="Footer">
    <w:name w:val="footer"/>
    <w:basedOn w:val="Normal"/>
    <w:link w:val="Foot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41B14"/>
  </w:style>
  <w:style w:type="paragraph" w:customStyle="1" w:styleId="body1">
    <w:name w:val="body1"/>
    <w:basedOn w:val="Normal"/>
    <w:qFormat/>
    <w:rsid w:val="00C579DA"/>
    <w:pPr>
      <w:spacing w:beforeLines="30" w:before="108" w:afterLines="20" w:after="72"/>
      <w:ind w:leftChars="405" w:left="850"/>
    </w:pPr>
  </w:style>
  <w:style w:type="table" w:customStyle="1" w:styleId="styleN">
    <w:name w:val="styleN"/>
    <w:basedOn w:val="TableNormal"/>
    <w:uiPriority w:val="99"/>
    <w:rsid w:val="00D52227"/>
    <w:tblPr>
      <w:tblInd w:w="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  <w:tblStylePr w:type="firstRow">
      <w:rPr>
        <w:rFonts w:asciiTheme="majorHAnsi" w:eastAsiaTheme="majorEastAsia" w:hAnsiTheme="majorHAnsi"/>
      </w:rPr>
      <w:tblPr/>
      <w:trPr>
        <w:tblHeader/>
      </w:trPr>
      <w:tcPr>
        <w:shd w:val="clear" w:color="auto" w:fill="AEAAAA" w:themeFill="background2" w:themeFillShade="BF"/>
      </w:tcPr>
    </w:tblStylePr>
  </w:style>
  <w:style w:type="table" w:styleId="TableGrid">
    <w:name w:val="Table Grid"/>
    <w:basedOn w:val="TableNormal"/>
    <w:uiPriority w:val="39"/>
    <w:rsid w:val="00C37B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37B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C37B4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970D4"/>
    <w:pPr>
      <w:spacing w:before="240" w:after="120"/>
      <w:jc w:val="center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970D4"/>
    <w:rPr>
      <w:rFonts w:asciiTheme="majorHAnsi" w:eastAsiaTheme="majorEastAsia" w:hAnsiTheme="majorHAnsi" w:cstheme="majorBidi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D4"/>
    <w:pPr>
      <w:jc w:val="center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70D4"/>
    <w:rPr>
      <w:sz w:val="24"/>
      <w:szCs w:val="24"/>
    </w:rPr>
  </w:style>
  <w:style w:type="paragraph" w:customStyle="1" w:styleId="nList1">
    <w:name w:val="nList1"/>
    <w:basedOn w:val="ListParagraph"/>
    <w:qFormat/>
    <w:rsid w:val="00A411D5"/>
    <w:pPr>
      <w:numPr>
        <w:numId w:val="2"/>
      </w:numPr>
      <w:ind w:leftChars="0" w:left="1418" w:hanging="278"/>
    </w:pPr>
  </w:style>
  <w:style w:type="paragraph" w:customStyle="1" w:styleId="nList2">
    <w:name w:val="nList2"/>
    <w:basedOn w:val="nList1"/>
    <w:qFormat/>
    <w:rsid w:val="00ED0462"/>
    <w:pPr>
      <w:numPr>
        <w:ilvl w:val="1"/>
      </w:numPr>
      <w:ind w:left="1843"/>
    </w:pPr>
  </w:style>
  <w:style w:type="paragraph" w:customStyle="1" w:styleId="note1">
    <w:name w:val="note1"/>
    <w:basedOn w:val="ListParagraph"/>
    <w:qFormat/>
    <w:rsid w:val="00C52D34"/>
    <w:pPr>
      <w:numPr>
        <w:numId w:val="18"/>
      </w:numPr>
      <w:shd w:val="pct10" w:color="auto" w:fill="auto"/>
      <w:tabs>
        <w:tab w:val="left" w:pos="1843"/>
      </w:tabs>
      <w:ind w:leftChars="418" w:left="992"/>
    </w:pPr>
  </w:style>
  <w:style w:type="paragraph" w:styleId="BlockText">
    <w:name w:val="Block Text"/>
    <w:basedOn w:val="Normal"/>
    <w:uiPriority w:val="99"/>
    <w:unhideWhenUsed/>
    <w:rsid w:val="009E383C"/>
    <w:pPr>
      <w:ind w:leftChars="700" w:left="1440" w:rightChars="700" w:right="1440"/>
    </w:pPr>
  </w:style>
  <w:style w:type="paragraph" w:customStyle="1" w:styleId="blockA">
    <w:name w:val="blockA"/>
    <w:basedOn w:val="BlockText"/>
    <w:qFormat/>
    <w:rsid w:val="009E383C"/>
    <w:pPr>
      <w:ind w:leftChars="405" w:left="850" w:rightChars="0" w:right="0"/>
    </w:pPr>
  </w:style>
  <w:style w:type="paragraph" w:customStyle="1" w:styleId="nList3">
    <w:name w:val="nList3"/>
    <w:basedOn w:val="nList2"/>
    <w:next w:val="body1"/>
    <w:qFormat/>
    <w:rsid w:val="0038118E"/>
    <w:pPr>
      <w:numPr>
        <w:ilvl w:val="2"/>
      </w:numPr>
      <w:ind w:left="1985" w:hanging="283"/>
    </w:pPr>
  </w:style>
  <w:style w:type="paragraph" w:styleId="Quote">
    <w:name w:val="Quote"/>
    <w:basedOn w:val="Normal"/>
    <w:next w:val="Normal"/>
    <w:link w:val="QuoteChar"/>
    <w:uiPriority w:val="29"/>
    <w:qFormat/>
    <w:rsid w:val="00F539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0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0E"/>
    <w:rPr>
      <w:i/>
      <w:iCs/>
      <w:color w:val="4472C4" w:themeColor="accent1"/>
    </w:rPr>
  </w:style>
  <w:style w:type="character" w:styleId="HTMLTypewriter">
    <w:name w:val="HTML Typewriter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styleId="MacroText">
    <w:name w:val="macro"/>
    <w:link w:val="MacroTextChar"/>
    <w:uiPriority w:val="99"/>
    <w:unhideWhenUsed/>
    <w:rsid w:val="00F5390E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eastAsia="ＭＳ 明朝" w:hAnsi="Courier New" w:cs="Courier New"/>
      <w:sz w:val="18"/>
      <w:szCs w:val="18"/>
    </w:rPr>
  </w:style>
  <w:style w:type="character" w:customStyle="1" w:styleId="MacroTextChar">
    <w:name w:val="Macro Text Char"/>
    <w:basedOn w:val="DefaultParagraphFont"/>
    <w:link w:val="MacroText"/>
    <w:uiPriority w:val="99"/>
    <w:rsid w:val="00F5390E"/>
    <w:rPr>
      <w:rFonts w:ascii="Courier New" w:eastAsia="ＭＳ 明朝" w:hAnsi="Courier New" w:cs="Courier New"/>
      <w:sz w:val="18"/>
      <w:szCs w:val="18"/>
    </w:rPr>
  </w:style>
  <w:style w:type="character" w:styleId="HTMLKeyboard">
    <w:name w:val="HTML Keyboard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EE4B3E"/>
    <w:pPr>
      <w:shd w:val="pct10" w:color="auto" w:fill="auto"/>
      <w:snapToGrid w:val="0"/>
      <w:ind w:leftChars="540" w:left="1134"/>
      <w:jc w:val="left"/>
    </w:pPr>
    <w:rPr>
      <w:rFonts w:ascii="Cascadia Mono Light" w:eastAsia="ＭＳ ゴシック" w:hAnsi="Cascadia Mono Light" w:cs="ＭＳ ゴシック"/>
      <w:snapToGrid w:val="0"/>
      <w:kern w:val="0"/>
      <w:sz w:val="20"/>
      <w14:numSpacing w14:val="tabular"/>
    </w:rPr>
  </w:style>
  <w:style w:type="paragraph" w:customStyle="1" w:styleId="warn1">
    <w:name w:val="warn1"/>
    <w:basedOn w:val="ListParagraph"/>
    <w:qFormat/>
    <w:rsid w:val="00C52D34"/>
    <w:pPr>
      <w:numPr>
        <w:numId w:val="16"/>
      </w:numPr>
      <w:shd w:val="pct10" w:color="auto" w:fill="auto"/>
      <w:tabs>
        <w:tab w:val="left" w:pos="1843"/>
      </w:tabs>
      <w:ind w:leftChars="418" w:left="992"/>
    </w:pPr>
  </w:style>
  <w:style w:type="paragraph" w:customStyle="1" w:styleId="body2">
    <w:name w:val="body2"/>
    <w:basedOn w:val="body1"/>
    <w:qFormat/>
    <w:rsid w:val="005C1D18"/>
    <w:pPr>
      <w:ind w:leftChars="607" w:left="1275"/>
    </w:pPr>
  </w:style>
  <w:style w:type="paragraph" w:customStyle="1" w:styleId="body3">
    <w:name w:val="body3"/>
    <w:basedOn w:val="body1"/>
    <w:qFormat/>
    <w:rsid w:val="005C1D18"/>
    <w:pPr>
      <w:ind w:leftChars="810" w:left="1701"/>
    </w:pPr>
  </w:style>
  <w:style w:type="paragraph" w:styleId="TOC1">
    <w:name w:val="toc 1"/>
    <w:basedOn w:val="Normal"/>
    <w:next w:val="Normal"/>
    <w:autoRedefine/>
    <w:uiPriority w:val="39"/>
    <w:unhideWhenUsed/>
    <w:rsid w:val="006970D4"/>
  </w:style>
  <w:style w:type="paragraph" w:styleId="TOC2">
    <w:name w:val="toc 2"/>
    <w:basedOn w:val="Normal"/>
    <w:next w:val="Normal"/>
    <w:autoRedefine/>
    <w:uiPriority w:val="39"/>
    <w:unhideWhenUsed/>
    <w:rsid w:val="006970D4"/>
    <w:pPr>
      <w:ind w:leftChars="100" w:left="210"/>
    </w:pPr>
  </w:style>
  <w:style w:type="paragraph" w:styleId="TOC3">
    <w:name w:val="toc 3"/>
    <w:basedOn w:val="Normal"/>
    <w:next w:val="Normal"/>
    <w:autoRedefine/>
    <w:uiPriority w:val="39"/>
    <w:unhideWhenUsed/>
    <w:rsid w:val="006970D4"/>
    <w:pPr>
      <w:ind w:leftChars="200"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970D4"/>
    <w:pPr>
      <w:ind w:leftChars="300"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970D4"/>
    <w:pPr>
      <w:ind w:leftChars="400"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970D4"/>
    <w:pPr>
      <w:ind w:leftChars="500"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970D4"/>
    <w:pPr>
      <w:ind w:leftChars="600"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970D4"/>
    <w:pPr>
      <w:ind w:leftChars="700"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970D4"/>
    <w:pPr>
      <w:ind w:leftChars="800" w:left="1680"/>
    </w:pPr>
  </w:style>
  <w:style w:type="paragraph" w:customStyle="1" w:styleId="BodyTitle">
    <w:name w:val="BodyTitle"/>
    <w:basedOn w:val="Normal"/>
    <w:qFormat/>
    <w:rsid w:val="00631C34"/>
    <w:rPr>
      <w:rFonts w:asciiTheme="majorHAnsi" w:eastAsiaTheme="majorEastAsia" w:hAnsiTheme="majorHAnsi"/>
    </w:rPr>
  </w:style>
  <w:style w:type="paragraph" w:customStyle="1" w:styleId="picture1">
    <w:name w:val="picture1"/>
    <w:basedOn w:val="body1"/>
    <w:next w:val="body1"/>
    <w:qFormat/>
    <w:rsid w:val="0051548A"/>
    <w:pPr>
      <w:keepNext/>
      <w:spacing w:before="30" w:after="20"/>
      <w:ind w:left="405"/>
      <w:jc w:val="center"/>
    </w:pPr>
    <w:rPr>
      <w:noProof/>
    </w:rPr>
  </w:style>
  <w:style w:type="character" w:customStyle="1" w:styleId="codespan">
    <w:name w:val="codespan"/>
    <w:basedOn w:val="DefaultParagraphFont"/>
    <w:uiPriority w:val="1"/>
    <w:qFormat/>
    <w:rsid w:val="00EE4B3E"/>
    <w:rPr>
      <w:rFonts w:ascii="Cascadia Mono Light" w:hAnsi="Cascadia Mono Light"/>
      <w:sz w:val="18"/>
      <w:shd w:val="clear" w:color="auto" w:fill="E7E6E6" w:themeFill="background2"/>
    </w:rPr>
  </w:style>
  <w:style w:type="paragraph" w:customStyle="1" w:styleId="numList1">
    <w:name w:val="numList1"/>
    <w:qFormat/>
    <w:rsid w:val="00D10CF2"/>
    <w:pPr>
      <w:numPr>
        <w:ilvl w:val="6"/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D10CF2"/>
    <w:rPr>
      <w:color w:val="0563C1" w:themeColor="hyperlink"/>
      <w:u w:val="single"/>
    </w:rPr>
  </w:style>
  <w:style w:type="paragraph" w:customStyle="1" w:styleId="numList2">
    <w:name w:val="numList2"/>
    <w:basedOn w:val="Heading8"/>
    <w:qFormat/>
    <w:rsid w:val="00FD4482"/>
    <w:pPr>
      <w:numPr>
        <w:ilvl w:val="7"/>
        <w:numId w:val="1"/>
      </w:numPr>
    </w:pPr>
  </w:style>
  <w:style w:type="paragraph" w:customStyle="1" w:styleId="numList3">
    <w:name w:val="numList3"/>
    <w:qFormat/>
    <w:rsid w:val="00FD4482"/>
    <w:pPr>
      <w:numPr>
        <w:ilvl w:val="8"/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34E1A"/>
    <w:rPr>
      <w:color w:val="605E5C"/>
      <w:shd w:val="clear" w:color="auto" w:fill="E1DFDD"/>
    </w:rPr>
  </w:style>
  <w:style w:type="paragraph" w:customStyle="1" w:styleId="wdHeading5">
    <w:name w:val="wdHeading5"/>
    <w:basedOn w:val="Normal"/>
    <w:qFormat/>
    <w:rsid w:val="00384599"/>
    <w:pPr>
      <w:ind w:leftChars="405" w:left="850"/>
    </w:pPr>
    <w:rPr>
      <w:rFonts w:asciiTheme="majorHAnsi" w:eastAsiaTheme="majorEastAsia" w:hAnsiTheme="majorHAnsi"/>
    </w:rPr>
  </w:style>
  <w:style w:type="paragraph" w:customStyle="1" w:styleId="division1">
    <w:name w:val="division1"/>
    <w:basedOn w:val="Normal"/>
    <w:qFormat/>
    <w:rsid w:val="00F3598A"/>
    <w:pPr>
      <w:jc w:val="right"/>
    </w:pPr>
  </w:style>
  <w:style w:type="paragraph" w:customStyle="1" w:styleId="date1">
    <w:name w:val="date1"/>
    <w:basedOn w:val="Normal"/>
    <w:qFormat/>
    <w:rsid w:val="00F3598A"/>
    <w:pPr>
      <w:jc w:val="right"/>
    </w:pPr>
  </w:style>
  <w:style w:type="paragraph" w:customStyle="1" w:styleId="author1">
    <w:name w:val="author1"/>
    <w:basedOn w:val="Normal"/>
    <w:qFormat/>
    <w:rsid w:val="00F3598A"/>
    <w:pPr>
      <w:jc w:val="right"/>
    </w:pPr>
  </w:style>
  <w:style w:type="character" w:styleId="PlaceholderText">
    <w:name w:val="Placeholder Text"/>
    <w:basedOn w:val="DefaultParagraphFont"/>
    <w:uiPriority w:val="99"/>
    <w:semiHidden/>
    <w:rsid w:val="009E6A1D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D3496"/>
    <w:pPr>
      <w:keepLines/>
      <w:widowControl/>
      <w:numPr>
        <w:numId w:val="0"/>
      </w:numPr>
      <w:pBdr>
        <w:bottom w:val="none" w:sz="0" w:space="0" w:color="auto"/>
      </w:pBdr>
      <w:spacing w:beforeLines="0" w:before="240" w:afterLines="0" w:after="0" w:line="259" w:lineRule="auto"/>
      <w:jc w:val="left"/>
      <w:outlineLvl w:val="9"/>
    </w:pPr>
    <w:rPr>
      <w:rFonts w:cstheme="majorBidi"/>
      <w:color w:val="2F5496" w:themeColor="accent1" w:themeShade="BF"/>
      <w:kern w:val="0"/>
      <w:sz w:val="32"/>
      <w:szCs w:val="32"/>
    </w:rPr>
  </w:style>
  <w:style w:type="paragraph" w:customStyle="1" w:styleId="hh1">
    <w:name w:val="hh1"/>
    <w:basedOn w:val="Heading1"/>
    <w:qFormat/>
    <w:rsid w:val="005169DB"/>
  </w:style>
  <w:style w:type="paragraph" w:customStyle="1" w:styleId="hh2">
    <w:name w:val="hh2"/>
    <w:basedOn w:val="Heading2"/>
    <w:qFormat/>
    <w:rsid w:val="005169DB"/>
  </w:style>
  <w:style w:type="paragraph" w:customStyle="1" w:styleId="hh3">
    <w:name w:val="hh3"/>
    <w:basedOn w:val="Heading3"/>
    <w:qFormat/>
    <w:rsid w:val="005169DB"/>
  </w:style>
  <w:style w:type="paragraph" w:customStyle="1" w:styleId="hh4">
    <w:name w:val="hh4"/>
    <w:basedOn w:val="Heading4"/>
    <w:qFormat/>
    <w:rsid w:val="005169DB"/>
  </w:style>
  <w:style w:type="paragraph" w:customStyle="1" w:styleId="hh5">
    <w:name w:val="hh5"/>
    <w:basedOn w:val="Heading5"/>
    <w:qFormat/>
    <w:rsid w:val="005169DB"/>
  </w:style>
  <w:style w:type="paragraph" w:customStyle="1" w:styleId="hh6">
    <w:name w:val="hh6"/>
    <w:basedOn w:val="Heading6"/>
    <w:qFormat/>
    <w:rsid w:val="005169DB"/>
  </w:style>
  <w:style w:type="paragraph" w:customStyle="1" w:styleId="imageCaption">
    <w:name w:val="imageCaption"/>
    <w:basedOn w:val="Caption"/>
    <w:next w:val="body1"/>
    <w:qFormat/>
    <w:rsid w:val="000B54C0"/>
    <w:pPr>
      <w:jc w:val="center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B54C0"/>
    <w:rPr>
      <w:b/>
      <w:bCs/>
    </w:rPr>
  </w:style>
  <w:style w:type="paragraph" w:customStyle="1" w:styleId="tableCaption">
    <w:name w:val="tableCaption"/>
    <w:basedOn w:val="imageCaption"/>
    <w:qFormat/>
    <w:rsid w:val="00600CDB"/>
    <w:pPr>
      <w:keepNext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5rddpddyb6wzmbi7y0ojk" Type="http://schemas.openxmlformats.org/officeDocument/2006/relationships/hyperlink" Target="https://x.com/karpathy/status/1886192184808149383" TargetMode="External"/><Relationship Id="rIdsp8_kspt3yhgpiz8eyby7" Type="http://schemas.openxmlformats.org/officeDocument/2006/relationships/hyperlink" Target="https://simonwillison.net/2025/Mar/19/vibe-coding/" TargetMode="External"/><Relationship Id="rId3j7s8pw_3x8ohocos_f9r" Type="http://schemas.openxmlformats.org/officeDocument/2006/relationships/hyperlink" Target="https://metr.org/blog/2025-07-10-early-2025-ai-experienced-os-dev-study/" TargetMode="External"/><Relationship Id="rIdbanzoz9m_xt5pysxvsfmy" Type="http://schemas.openxmlformats.org/officeDocument/2006/relationships/hyperlink" Target="https://code.visualstudio.com/blogs/2025/02/24/introducing-copilot-agent-mode" TargetMode="External"/><Relationship Id="rIdjfn9ribe1xofezfhtq3jg" Type="http://schemas.openxmlformats.org/officeDocument/2006/relationships/hyperlink" Target="https://docs.github.com/en/copilot/concepts/coding-agent/coding-agent" TargetMode="External"/><Relationship Id="rIds6ygrv0vgveo6cntd7fyz" Type="http://schemas.openxmlformats.org/officeDocument/2006/relationships/hyperlink" Target="https://github.blog/changelog/2025-09-25-copilot-coding-agent-is-now-generally-available/" TargetMode="External"/><Relationship Id="rIdyfmbwdgse0e1azucbp1-o" Type="http://schemas.openxmlformats.org/officeDocument/2006/relationships/hyperlink" Target="https://docs.anthropic.com/en/docs/claude-code/overview" TargetMode="External"/><Relationship Id="rIdhlnpkh5iprxhyjs-vyptz" Type="http://schemas.openxmlformats.org/officeDocument/2006/relationships/hyperlink" Target="https://docs.anthropic.com/en/docs/claude-code/ide-integrations" TargetMode="External"/><Relationship Id="rIdnjlaw9oh474wo6-mi-lfa" Type="http://schemas.openxmlformats.org/officeDocument/2006/relationships/hyperlink" Target="https://blog.google/innovation-and-ai/technology/developers-tools/introducing-gemini-cli-open-source-ai-agent/" TargetMode="External"/><Relationship Id="rId8d1l1f1si-ywojxktlv8e" Type="http://schemas.openxmlformats.org/officeDocument/2006/relationships/hyperlink" Target="https://openai.com/index/introducing-codex/" TargetMode="External"/><Relationship Id="rIdc_es0dmstt-udcffk9mj2" Type="http://schemas.openxmlformats.org/officeDocument/2006/relationships/hyperlink" Target="https://openai.com/index/introducing-the-codex-app/" TargetMode="External"/><Relationship Id="rIdifaadvuvwd9bd36i2w1yz" Type="http://schemas.openxmlformats.org/officeDocument/2006/relationships/hyperlink" Target="https://help.openai.com/en/articles/11096431-openai-codex-cli-getting-started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Arial"/>
        <a:ea typeface="游ゴシック"/>
        <a:cs typeface=""/>
      </a:majorFont>
      <a:minorFont>
        <a:latin typeface="Century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2023-08-14T08:27:00Z</dcterms:created>
  <dcterms:modified xsi:type="dcterms:W3CDTF">2023-10-09T11:47:00Z</dcterms:modified>
</cp:coreProperties>
</file>