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BDE" w:rsidRDefault="002B2BDE" w:rsidP="002B2BDE">
      <w:pPr>
        <w:spacing w:line="276" w:lineRule="auto"/>
        <w:jc w:val="center"/>
        <w:rPr>
          <w:b/>
          <w:sz w:val="36"/>
          <w:szCs w:val="36"/>
          <w:u w:val="single"/>
        </w:rPr>
      </w:pPr>
    </w:p>
    <w:p w:rsidR="002B2BDE" w:rsidRDefault="002B2BDE" w:rsidP="00267AE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2B2BDE" w:rsidRDefault="002B2BDE" w:rsidP="002B2BDE">
      <w:pPr>
        <w:spacing w:line="276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Projet d’activité</w:t>
      </w:r>
    </w:p>
    <w:p w:rsidR="002B2BDE" w:rsidRPr="00B41786" w:rsidRDefault="002B2BDE" w:rsidP="00B41786">
      <w:pPr>
        <w:pStyle w:val="Paragraphedeliste"/>
        <w:numPr>
          <w:ilvl w:val="0"/>
          <w:numId w:val="4"/>
        </w:numPr>
        <w:spacing w:line="276" w:lineRule="auto"/>
        <w:rPr>
          <w:b/>
          <w:sz w:val="32"/>
          <w:szCs w:val="32"/>
          <w:u w:val="single"/>
        </w:rPr>
      </w:pPr>
      <w:r w:rsidRPr="00B41786">
        <w:rPr>
          <w:b/>
          <w:sz w:val="32"/>
          <w:szCs w:val="32"/>
          <w:u w:val="single"/>
        </w:rPr>
        <w:t xml:space="preserve">Préambule </w:t>
      </w:r>
    </w:p>
    <w:p w:rsidR="00056A7B" w:rsidRPr="00056A7B" w:rsidRDefault="002B2BDE" w:rsidP="00056A7B">
      <w:pPr>
        <w:spacing w:line="360" w:lineRule="auto"/>
        <w:ind w:firstLine="708"/>
        <w:jc w:val="both"/>
        <w:rPr>
          <w:rFonts w:cstheme="minorHAnsi"/>
          <w:sz w:val="27"/>
          <w:szCs w:val="27"/>
        </w:rPr>
      </w:pPr>
      <w:r w:rsidRPr="00056A7B">
        <w:rPr>
          <w:rFonts w:cstheme="minorHAnsi"/>
          <w:sz w:val="27"/>
          <w:szCs w:val="27"/>
        </w:rPr>
        <w:t xml:space="preserve">Monsieur le </w:t>
      </w:r>
      <w:r w:rsidR="00056A7B">
        <w:rPr>
          <w:rFonts w:cstheme="minorHAnsi"/>
          <w:sz w:val="27"/>
          <w:szCs w:val="27"/>
        </w:rPr>
        <w:t>P</w:t>
      </w:r>
      <w:r w:rsidR="00056A7B" w:rsidRPr="00056A7B">
        <w:rPr>
          <w:rFonts w:cstheme="minorHAnsi"/>
          <w:sz w:val="27"/>
          <w:szCs w:val="27"/>
        </w:rPr>
        <w:t>résident,</w:t>
      </w:r>
      <w:r w:rsidR="00362657">
        <w:rPr>
          <w:rFonts w:cstheme="minorHAnsi"/>
          <w:sz w:val="27"/>
          <w:szCs w:val="27"/>
        </w:rPr>
        <w:t xml:space="preserve"> au regard de</w:t>
      </w:r>
      <w:r w:rsidRPr="00056A7B">
        <w:rPr>
          <w:rFonts w:cstheme="minorHAnsi"/>
          <w:sz w:val="27"/>
          <w:szCs w:val="27"/>
        </w:rPr>
        <w:t xml:space="preserve"> votre </w:t>
      </w:r>
      <w:r w:rsidR="00056A7B" w:rsidRPr="00056A7B">
        <w:rPr>
          <w:rFonts w:cstheme="minorHAnsi"/>
          <w:sz w:val="27"/>
          <w:szCs w:val="27"/>
        </w:rPr>
        <w:t>volonté à</w:t>
      </w:r>
      <w:r w:rsidRPr="00056A7B">
        <w:rPr>
          <w:rFonts w:cstheme="minorHAnsi"/>
          <w:sz w:val="27"/>
          <w:szCs w:val="27"/>
        </w:rPr>
        <w:t xml:space="preserve"> œuvrer pour </w:t>
      </w:r>
      <w:r w:rsidR="00172EEF">
        <w:rPr>
          <w:rFonts w:cstheme="minorHAnsi"/>
          <w:sz w:val="27"/>
          <w:szCs w:val="27"/>
        </w:rPr>
        <w:t xml:space="preserve">la promotion des TIC et la valorisation du </w:t>
      </w:r>
      <w:r w:rsidR="005B7355">
        <w:rPr>
          <w:rFonts w:cstheme="minorHAnsi"/>
          <w:sz w:val="27"/>
          <w:szCs w:val="27"/>
        </w:rPr>
        <w:t>savoir-faire</w:t>
      </w:r>
      <w:r w:rsidR="00172EEF">
        <w:rPr>
          <w:rFonts w:cstheme="minorHAnsi"/>
          <w:sz w:val="27"/>
          <w:szCs w:val="27"/>
        </w:rPr>
        <w:t xml:space="preserve"> des </w:t>
      </w:r>
      <w:r w:rsidR="005B7355">
        <w:rPr>
          <w:rFonts w:cstheme="minorHAnsi"/>
          <w:sz w:val="27"/>
          <w:szCs w:val="27"/>
        </w:rPr>
        <w:t>étudiants</w:t>
      </w:r>
      <w:r w:rsidR="00172EEF">
        <w:rPr>
          <w:rFonts w:cstheme="minorHAnsi"/>
          <w:sz w:val="27"/>
          <w:szCs w:val="27"/>
        </w:rPr>
        <w:t xml:space="preserve"> de l’</w:t>
      </w:r>
      <w:r w:rsidR="00DC72BC">
        <w:rPr>
          <w:rFonts w:cstheme="minorHAnsi"/>
          <w:sz w:val="27"/>
          <w:szCs w:val="27"/>
        </w:rPr>
        <w:t>Université</w:t>
      </w:r>
      <w:r w:rsidR="00172EEF">
        <w:rPr>
          <w:rFonts w:cstheme="minorHAnsi"/>
          <w:sz w:val="27"/>
          <w:szCs w:val="27"/>
        </w:rPr>
        <w:t xml:space="preserve"> Nazi Boni(UNB) et en particulier ceux l’Ecole </w:t>
      </w:r>
      <w:r w:rsidR="00DC72BC">
        <w:rPr>
          <w:rFonts w:cstheme="minorHAnsi"/>
          <w:sz w:val="27"/>
          <w:szCs w:val="27"/>
        </w:rPr>
        <w:t>Supérieure</w:t>
      </w:r>
      <w:r w:rsidR="00172EEF">
        <w:rPr>
          <w:rFonts w:cstheme="minorHAnsi"/>
          <w:sz w:val="27"/>
          <w:szCs w:val="27"/>
        </w:rPr>
        <w:t xml:space="preserve"> d’informatique</w:t>
      </w:r>
      <w:r w:rsidR="00056A7B" w:rsidRPr="00056A7B">
        <w:rPr>
          <w:rFonts w:cstheme="minorHAnsi"/>
          <w:sz w:val="27"/>
          <w:szCs w:val="27"/>
        </w:rPr>
        <w:t>,</w:t>
      </w:r>
      <w:r w:rsidR="00DC72BC">
        <w:rPr>
          <w:rFonts w:cstheme="minorHAnsi"/>
          <w:sz w:val="27"/>
          <w:szCs w:val="27"/>
        </w:rPr>
        <w:t xml:space="preserve"> l’ensemble des</w:t>
      </w:r>
      <w:r w:rsidR="00172EEF">
        <w:rPr>
          <w:rFonts w:cstheme="minorHAnsi"/>
          <w:sz w:val="27"/>
          <w:szCs w:val="27"/>
        </w:rPr>
        <w:t xml:space="preserve"> </w:t>
      </w:r>
      <w:r w:rsidR="00DC72BC">
        <w:rPr>
          <w:rFonts w:cstheme="minorHAnsi"/>
          <w:sz w:val="27"/>
          <w:szCs w:val="27"/>
        </w:rPr>
        <w:t>étudiants</w:t>
      </w:r>
      <w:r w:rsidR="00172EEF">
        <w:rPr>
          <w:rFonts w:cstheme="minorHAnsi"/>
          <w:sz w:val="27"/>
          <w:szCs w:val="27"/>
        </w:rPr>
        <w:t xml:space="preserve"> de l’</w:t>
      </w:r>
      <w:r w:rsidR="00DC72BC">
        <w:rPr>
          <w:rFonts w:cstheme="minorHAnsi"/>
          <w:sz w:val="27"/>
          <w:szCs w:val="27"/>
        </w:rPr>
        <w:t>école</w:t>
      </w:r>
      <w:r w:rsidR="00172EEF">
        <w:rPr>
          <w:rFonts w:cstheme="minorHAnsi"/>
          <w:sz w:val="27"/>
          <w:szCs w:val="27"/>
        </w:rPr>
        <w:t xml:space="preserve"> </w:t>
      </w:r>
      <w:r w:rsidR="00DC72BC">
        <w:rPr>
          <w:rFonts w:cstheme="minorHAnsi"/>
          <w:sz w:val="27"/>
          <w:szCs w:val="27"/>
        </w:rPr>
        <w:t>supérieure</w:t>
      </w:r>
      <w:r w:rsidR="00172EEF">
        <w:rPr>
          <w:rFonts w:cstheme="minorHAnsi"/>
          <w:sz w:val="27"/>
          <w:szCs w:val="27"/>
        </w:rPr>
        <w:t xml:space="preserve"> d’informatique</w:t>
      </w:r>
      <w:r w:rsidRPr="00056A7B">
        <w:rPr>
          <w:rFonts w:cstheme="minorHAnsi"/>
          <w:sz w:val="27"/>
          <w:szCs w:val="27"/>
        </w:rPr>
        <w:t xml:space="preserve"> </w:t>
      </w:r>
      <w:r w:rsidR="00056A7B" w:rsidRPr="00056A7B">
        <w:rPr>
          <w:rFonts w:cstheme="minorHAnsi"/>
          <w:sz w:val="27"/>
          <w:szCs w:val="27"/>
        </w:rPr>
        <w:t>souhaitent organiser sous le trè</w:t>
      </w:r>
      <w:r w:rsidR="00172EEF">
        <w:rPr>
          <w:rFonts w:cstheme="minorHAnsi"/>
          <w:sz w:val="27"/>
          <w:szCs w:val="27"/>
        </w:rPr>
        <w:t xml:space="preserve">s haut patronage du Ministre du </w:t>
      </w:r>
      <w:r w:rsidR="00DC72BC">
        <w:rPr>
          <w:rFonts w:cstheme="minorHAnsi"/>
          <w:sz w:val="27"/>
          <w:szCs w:val="27"/>
        </w:rPr>
        <w:t>Développement</w:t>
      </w:r>
      <w:r w:rsidR="00172EEF">
        <w:rPr>
          <w:rFonts w:cstheme="minorHAnsi"/>
          <w:sz w:val="27"/>
          <w:szCs w:val="27"/>
        </w:rPr>
        <w:t xml:space="preserve"> de l’Economie </w:t>
      </w:r>
      <w:r w:rsidR="00DC72BC">
        <w:rPr>
          <w:rFonts w:cstheme="minorHAnsi"/>
          <w:sz w:val="27"/>
          <w:szCs w:val="27"/>
        </w:rPr>
        <w:t>Numérique</w:t>
      </w:r>
      <w:r w:rsidR="00172EEF">
        <w:rPr>
          <w:rFonts w:cstheme="minorHAnsi"/>
          <w:sz w:val="27"/>
          <w:szCs w:val="27"/>
        </w:rPr>
        <w:t xml:space="preserve"> et des Post</w:t>
      </w:r>
      <w:r w:rsidR="00056A7B" w:rsidRPr="00056A7B">
        <w:rPr>
          <w:rFonts w:cstheme="minorHAnsi"/>
          <w:sz w:val="27"/>
          <w:szCs w:val="27"/>
        </w:rPr>
        <w:t>, sous le parrainage d</w:t>
      </w:r>
      <w:r w:rsidR="00172EEF">
        <w:rPr>
          <w:rFonts w:cstheme="minorHAnsi"/>
          <w:sz w:val="27"/>
          <w:szCs w:val="27"/>
        </w:rPr>
        <w:t xml:space="preserve">u </w:t>
      </w:r>
      <w:r w:rsidR="00DC72BC">
        <w:rPr>
          <w:rFonts w:cstheme="minorHAnsi"/>
          <w:sz w:val="27"/>
          <w:szCs w:val="27"/>
        </w:rPr>
        <w:t>Président</w:t>
      </w:r>
      <w:r w:rsidR="00172EEF">
        <w:rPr>
          <w:rFonts w:cstheme="minorHAnsi"/>
          <w:sz w:val="27"/>
          <w:szCs w:val="27"/>
        </w:rPr>
        <w:t xml:space="preserve"> de l’</w:t>
      </w:r>
      <w:r w:rsidR="00DC72BC">
        <w:rPr>
          <w:rFonts w:cstheme="minorHAnsi"/>
          <w:sz w:val="27"/>
          <w:szCs w:val="27"/>
        </w:rPr>
        <w:t>Université</w:t>
      </w:r>
      <w:r w:rsidR="00172EEF">
        <w:rPr>
          <w:rFonts w:cstheme="minorHAnsi"/>
          <w:sz w:val="27"/>
          <w:szCs w:val="27"/>
        </w:rPr>
        <w:t xml:space="preserve"> Nazi Boni</w:t>
      </w:r>
      <w:r w:rsidR="00056A7B" w:rsidRPr="00056A7B">
        <w:rPr>
          <w:rFonts w:cstheme="minorHAnsi"/>
          <w:sz w:val="27"/>
          <w:szCs w:val="27"/>
        </w:rPr>
        <w:t xml:space="preserve">, </w:t>
      </w:r>
      <w:r w:rsidR="00172EEF">
        <w:rPr>
          <w:rFonts w:cstheme="minorHAnsi"/>
          <w:sz w:val="27"/>
          <w:szCs w:val="27"/>
        </w:rPr>
        <w:t xml:space="preserve">et la </w:t>
      </w:r>
      <w:r w:rsidR="00DC72BC">
        <w:rPr>
          <w:rFonts w:cstheme="minorHAnsi"/>
          <w:sz w:val="27"/>
          <w:szCs w:val="27"/>
        </w:rPr>
        <w:t>Présidence</w:t>
      </w:r>
      <w:r w:rsidR="00172EEF">
        <w:rPr>
          <w:rFonts w:cstheme="minorHAnsi"/>
          <w:sz w:val="27"/>
          <w:szCs w:val="27"/>
        </w:rPr>
        <w:t xml:space="preserve"> du Directeur General de la Sofitex, les 72 heures d’</w:t>
      </w:r>
      <w:r w:rsidR="00DC72BC">
        <w:rPr>
          <w:rFonts w:cstheme="minorHAnsi"/>
          <w:sz w:val="27"/>
          <w:szCs w:val="27"/>
        </w:rPr>
        <w:t>activités</w:t>
      </w:r>
      <w:r w:rsidR="00172EEF">
        <w:rPr>
          <w:rFonts w:cstheme="minorHAnsi"/>
          <w:sz w:val="27"/>
          <w:szCs w:val="27"/>
        </w:rPr>
        <w:t xml:space="preserve"> de leur </w:t>
      </w:r>
      <w:r w:rsidR="00DC72BC">
        <w:rPr>
          <w:rFonts w:cstheme="minorHAnsi"/>
          <w:sz w:val="27"/>
          <w:szCs w:val="27"/>
        </w:rPr>
        <w:t>école</w:t>
      </w:r>
      <w:r w:rsidR="00172EEF">
        <w:rPr>
          <w:rFonts w:cstheme="minorHAnsi"/>
          <w:sz w:val="27"/>
          <w:szCs w:val="27"/>
        </w:rPr>
        <w:t>.</w:t>
      </w:r>
    </w:p>
    <w:p w:rsidR="00362657" w:rsidRDefault="00E25C8A" w:rsidP="00056A7B">
      <w:pPr>
        <w:spacing w:line="360" w:lineRule="auto"/>
        <w:ind w:firstLine="708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A cet effet nous sollicitons l’implication</w:t>
      </w:r>
      <w:r w:rsidR="003146A9">
        <w:rPr>
          <w:rFonts w:cstheme="minorHAnsi"/>
          <w:sz w:val="27"/>
          <w:szCs w:val="27"/>
        </w:rPr>
        <w:t xml:space="preserve"> de l’administration centrale de l’</w:t>
      </w:r>
      <w:r w:rsidR="00DC72BC">
        <w:rPr>
          <w:rFonts w:cstheme="minorHAnsi"/>
          <w:sz w:val="27"/>
          <w:szCs w:val="27"/>
        </w:rPr>
        <w:t>Université</w:t>
      </w:r>
      <w:r w:rsidR="003146A9">
        <w:rPr>
          <w:rFonts w:cstheme="minorHAnsi"/>
          <w:sz w:val="27"/>
          <w:szCs w:val="27"/>
        </w:rPr>
        <w:t xml:space="preserve"> Nazi Boni pour la </w:t>
      </w:r>
      <w:r w:rsidR="00DC72BC">
        <w:rPr>
          <w:rFonts w:cstheme="minorHAnsi"/>
          <w:sz w:val="27"/>
          <w:szCs w:val="27"/>
        </w:rPr>
        <w:t>réussite</w:t>
      </w:r>
      <w:r w:rsidR="003146A9">
        <w:rPr>
          <w:rFonts w:cstheme="minorHAnsi"/>
          <w:sz w:val="27"/>
          <w:szCs w:val="27"/>
        </w:rPr>
        <w:t xml:space="preserve"> de ces </w:t>
      </w:r>
      <w:r w:rsidR="00DC72BC">
        <w:rPr>
          <w:rFonts w:cstheme="minorHAnsi"/>
          <w:sz w:val="27"/>
          <w:szCs w:val="27"/>
        </w:rPr>
        <w:t>activités</w:t>
      </w:r>
      <w:r>
        <w:rPr>
          <w:rFonts w:cstheme="minorHAnsi"/>
          <w:sz w:val="27"/>
          <w:szCs w:val="27"/>
        </w:rPr>
        <w:t xml:space="preserve">. </w:t>
      </w:r>
    </w:p>
    <w:p w:rsidR="0053474B" w:rsidRDefault="00E25C8A" w:rsidP="00056A7B">
      <w:pPr>
        <w:spacing w:line="360" w:lineRule="auto"/>
        <w:ind w:firstLine="708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En effet nous souhaitons à travers </w:t>
      </w:r>
      <w:r w:rsidR="003146A9">
        <w:rPr>
          <w:rFonts w:cstheme="minorHAnsi"/>
          <w:sz w:val="27"/>
          <w:szCs w:val="27"/>
        </w:rPr>
        <w:t xml:space="preserve">ces </w:t>
      </w:r>
      <w:r w:rsidR="00DC72BC">
        <w:rPr>
          <w:rFonts w:cstheme="minorHAnsi"/>
          <w:sz w:val="27"/>
          <w:szCs w:val="27"/>
        </w:rPr>
        <w:t>activités</w:t>
      </w:r>
      <w:r w:rsidR="003146A9">
        <w:rPr>
          <w:rFonts w:cstheme="minorHAnsi"/>
          <w:sz w:val="27"/>
          <w:szCs w:val="27"/>
        </w:rPr>
        <w:t xml:space="preserve"> participer </w:t>
      </w:r>
      <w:r w:rsidR="00DC72BC">
        <w:rPr>
          <w:rFonts w:cstheme="minorHAnsi"/>
          <w:sz w:val="27"/>
          <w:szCs w:val="27"/>
        </w:rPr>
        <w:t>à</w:t>
      </w:r>
      <w:r w:rsidR="003146A9">
        <w:rPr>
          <w:rFonts w:cstheme="minorHAnsi"/>
          <w:sz w:val="27"/>
          <w:szCs w:val="27"/>
        </w:rPr>
        <w:t xml:space="preserve"> la vulgarisation et </w:t>
      </w:r>
      <w:r w:rsidR="00DC72BC">
        <w:rPr>
          <w:rFonts w:cstheme="minorHAnsi"/>
          <w:sz w:val="27"/>
          <w:szCs w:val="27"/>
        </w:rPr>
        <w:t>développement</w:t>
      </w:r>
      <w:r w:rsidR="003146A9">
        <w:rPr>
          <w:rFonts w:cstheme="minorHAnsi"/>
          <w:sz w:val="27"/>
          <w:szCs w:val="27"/>
        </w:rPr>
        <w:t xml:space="preserve"> du </w:t>
      </w:r>
      <w:r w:rsidR="00DC72BC">
        <w:rPr>
          <w:rFonts w:cstheme="minorHAnsi"/>
          <w:sz w:val="27"/>
          <w:szCs w:val="27"/>
        </w:rPr>
        <w:t>numérique</w:t>
      </w:r>
      <w:r w:rsidR="003146A9">
        <w:rPr>
          <w:rFonts w:cstheme="minorHAnsi"/>
          <w:sz w:val="27"/>
          <w:szCs w:val="27"/>
        </w:rPr>
        <w:t xml:space="preserve"> dans notre pays</w:t>
      </w:r>
      <w:r>
        <w:rPr>
          <w:rFonts w:cstheme="minorHAnsi"/>
          <w:sz w:val="27"/>
          <w:szCs w:val="27"/>
        </w:rPr>
        <w:t>. Aussi sans aucune prétention et en toute humilité, nous sommes engagés</w:t>
      </w:r>
      <w:r w:rsidR="0053474B">
        <w:rPr>
          <w:rFonts w:cstheme="minorHAnsi"/>
          <w:sz w:val="27"/>
          <w:szCs w:val="27"/>
        </w:rPr>
        <w:t xml:space="preserve"> véritablement</w:t>
      </w:r>
      <w:r>
        <w:rPr>
          <w:rFonts w:cstheme="minorHAnsi"/>
          <w:sz w:val="27"/>
          <w:szCs w:val="27"/>
        </w:rPr>
        <w:t xml:space="preserve"> à</w:t>
      </w:r>
      <w:r w:rsidR="0053474B">
        <w:rPr>
          <w:rFonts w:cstheme="minorHAnsi"/>
          <w:sz w:val="27"/>
          <w:szCs w:val="27"/>
        </w:rPr>
        <w:t xml:space="preserve"> vous soutenir dans votre mission exaltante de gestion de la communauté estudiantine de l’UNB</w:t>
      </w:r>
      <w:r w:rsidR="002B2BDE" w:rsidRPr="00056A7B">
        <w:rPr>
          <w:rFonts w:cstheme="minorHAnsi"/>
          <w:sz w:val="27"/>
          <w:szCs w:val="27"/>
        </w:rPr>
        <w:t xml:space="preserve">. </w:t>
      </w:r>
    </w:p>
    <w:p w:rsidR="002B2BDE" w:rsidRPr="00056A7B" w:rsidRDefault="0053474B" w:rsidP="00056A7B">
      <w:pPr>
        <w:spacing w:line="360" w:lineRule="auto"/>
        <w:ind w:firstLine="708"/>
        <w:jc w:val="bot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Ainsi, notre souhait est que c</w:t>
      </w:r>
      <w:r w:rsidR="003146A9">
        <w:rPr>
          <w:rFonts w:cstheme="minorHAnsi"/>
          <w:sz w:val="27"/>
          <w:szCs w:val="27"/>
        </w:rPr>
        <w:t>es</w:t>
      </w:r>
      <w:r w:rsidR="002B2BDE" w:rsidRPr="00056A7B">
        <w:rPr>
          <w:rFonts w:cstheme="minorHAnsi"/>
          <w:sz w:val="27"/>
          <w:szCs w:val="27"/>
        </w:rPr>
        <w:t xml:space="preserve"> </w:t>
      </w:r>
      <w:r w:rsidR="00DC72BC">
        <w:rPr>
          <w:rFonts w:cstheme="minorHAnsi"/>
          <w:sz w:val="27"/>
          <w:szCs w:val="27"/>
        </w:rPr>
        <w:t>activités</w:t>
      </w:r>
      <w:r w:rsidR="002B2BDE" w:rsidRPr="00056A7B">
        <w:rPr>
          <w:rFonts w:cstheme="minorHAnsi"/>
          <w:sz w:val="27"/>
          <w:szCs w:val="27"/>
        </w:rPr>
        <w:t xml:space="preserve"> </w:t>
      </w:r>
      <w:r w:rsidR="00DC72BC">
        <w:rPr>
          <w:rFonts w:cstheme="minorHAnsi"/>
          <w:sz w:val="27"/>
          <w:szCs w:val="27"/>
        </w:rPr>
        <w:t>puissent</w:t>
      </w:r>
      <w:r>
        <w:rPr>
          <w:rFonts w:cstheme="minorHAnsi"/>
          <w:sz w:val="27"/>
          <w:szCs w:val="27"/>
        </w:rPr>
        <w:t xml:space="preserve"> déboucher à </w:t>
      </w:r>
      <w:r w:rsidR="00362657">
        <w:rPr>
          <w:rFonts w:cstheme="minorHAnsi"/>
          <w:sz w:val="27"/>
          <w:szCs w:val="27"/>
        </w:rPr>
        <w:t xml:space="preserve">des prises </w:t>
      </w:r>
      <w:r>
        <w:rPr>
          <w:rFonts w:cstheme="minorHAnsi"/>
          <w:sz w:val="27"/>
          <w:szCs w:val="27"/>
        </w:rPr>
        <w:t xml:space="preserve">de </w:t>
      </w:r>
      <w:r w:rsidR="00DC72BC">
        <w:rPr>
          <w:rFonts w:cstheme="minorHAnsi"/>
          <w:sz w:val="27"/>
          <w:szCs w:val="27"/>
        </w:rPr>
        <w:t>consciences</w:t>
      </w:r>
      <w:r w:rsidR="003146A9">
        <w:rPr>
          <w:rFonts w:cstheme="minorHAnsi"/>
          <w:sz w:val="27"/>
          <w:szCs w:val="27"/>
        </w:rPr>
        <w:t xml:space="preserve"> sur l’importance et les dangers lies </w:t>
      </w:r>
      <w:r w:rsidR="00D728C4">
        <w:rPr>
          <w:rFonts w:cstheme="minorHAnsi"/>
          <w:sz w:val="27"/>
          <w:szCs w:val="27"/>
        </w:rPr>
        <w:t>à</w:t>
      </w:r>
      <w:r w:rsidR="003146A9">
        <w:rPr>
          <w:rFonts w:cstheme="minorHAnsi"/>
          <w:sz w:val="27"/>
          <w:szCs w:val="27"/>
        </w:rPr>
        <w:t xml:space="preserve"> l’utilisation des TIC.</w:t>
      </w:r>
      <w:r w:rsidR="002B2BDE" w:rsidRPr="00056A7B">
        <w:rPr>
          <w:rFonts w:cstheme="minorHAnsi"/>
          <w:sz w:val="27"/>
          <w:szCs w:val="27"/>
        </w:rPr>
        <w:t xml:space="preserve"> </w:t>
      </w:r>
    </w:p>
    <w:p w:rsidR="002B2BDE" w:rsidRPr="00B41786" w:rsidRDefault="002B2BDE" w:rsidP="00B41786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cstheme="minorHAnsi"/>
          <w:b/>
          <w:sz w:val="27"/>
          <w:szCs w:val="27"/>
          <w:u w:val="single"/>
        </w:rPr>
      </w:pPr>
      <w:r w:rsidRPr="00B41786">
        <w:rPr>
          <w:rFonts w:cstheme="minorHAnsi"/>
          <w:sz w:val="27"/>
          <w:szCs w:val="27"/>
        </w:rPr>
        <w:t xml:space="preserve"> </w:t>
      </w:r>
      <w:r w:rsidRPr="00B41786">
        <w:rPr>
          <w:rFonts w:cstheme="minorHAnsi"/>
          <w:b/>
          <w:sz w:val="27"/>
          <w:szCs w:val="27"/>
          <w:u w:val="single"/>
        </w:rPr>
        <w:t>Aperçu contextuel :</w:t>
      </w:r>
    </w:p>
    <w:p w:rsidR="006A715F" w:rsidRDefault="002B2BDE" w:rsidP="00056A7B">
      <w:pPr>
        <w:spacing w:after="0" w:line="360" w:lineRule="auto"/>
        <w:jc w:val="both"/>
        <w:rPr>
          <w:rFonts w:eastAsia="Times New Roman" w:cstheme="minorHAnsi"/>
          <w:sz w:val="27"/>
          <w:szCs w:val="27"/>
          <w:lang w:eastAsia="fr-FR"/>
        </w:rPr>
      </w:pPr>
      <w:r w:rsidRPr="00056A7B">
        <w:rPr>
          <w:rFonts w:eastAsia="Times New Roman" w:cstheme="minorHAnsi"/>
          <w:sz w:val="27"/>
          <w:szCs w:val="27"/>
          <w:lang w:eastAsia="fr-FR"/>
        </w:rPr>
        <w:t xml:space="preserve">           </w:t>
      </w:r>
      <w:r w:rsidR="00B96858">
        <w:rPr>
          <w:rFonts w:eastAsia="Times New Roman" w:cstheme="minorHAnsi"/>
          <w:sz w:val="27"/>
          <w:szCs w:val="27"/>
          <w:lang w:eastAsia="fr-FR"/>
        </w:rPr>
        <w:t xml:space="preserve">Dans le contexte d’apporter notre pierre dans le processus du </w:t>
      </w:r>
      <w:r w:rsidR="00DC72BC">
        <w:rPr>
          <w:rFonts w:eastAsia="Times New Roman" w:cstheme="minorHAnsi"/>
          <w:sz w:val="27"/>
          <w:szCs w:val="27"/>
          <w:lang w:eastAsia="fr-FR"/>
        </w:rPr>
        <w:t>développement</w:t>
      </w:r>
      <w:r w:rsidR="00B96858">
        <w:rPr>
          <w:rFonts w:eastAsia="Times New Roman" w:cstheme="minorHAnsi"/>
          <w:sz w:val="27"/>
          <w:szCs w:val="27"/>
          <w:lang w:eastAsia="fr-FR"/>
        </w:rPr>
        <w:t xml:space="preserve"> du </w:t>
      </w:r>
      <w:r w:rsidR="00DC72BC">
        <w:rPr>
          <w:rFonts w:eastAsia="Times New Roman" w:cstheme="minorHAnsi"/>
          <w:sz w:val="27"/>
          <w:szCs w:val="27"/>
          <w:lang w:eastAsia="fr-FR"/>
        </w:rPr>
        <w:t>numérique</w:t>
      </w:r>
      <w:r w:rsidR="00B96858">
        <w:rPr>
          <w:rFonts w:eastAsia="Times New Roman" w:cstheme="minorHAnsi"/>
          <w:sz w:val="27"/>
          <w:szCs w:val="27"/>
          <w:lang w:eastAsia="fr-FR"/>
        </w:rPr>
        <w:t xml:space="preserve"> dans notre </w:t>
      </w:r>
      <w:r w:rsidR="00DC72BC">
        <w:rPr>
          <w:rFonts w:eastAsia="Times New Roman" w:cstheme="minorHAnsi"/>
          <w:sz w:val="27"/>
          <w:szCs w:val="27"/>
          <w:lang w:eastAsia="fr-FR"/>
        </w:rPr>
        <w:t>pays, ces</w:t>
      </w:r>
      <w:r w:rsidR="00B96858">
        <w:rPr>
          <w:rFonts w:eastAsia="Times New Roman" w:cstheme="minorHAnsi"/>
          <w:sz w:val="27"/>
          <w:szCs w:val="27"/>
          <w:lang w:eastAsia="fr-FR"/>
        </w:rPr>
        <w:t xml:space="preserve"> 72 heure de l’ESI ont po</w:t>
      </w:r>
      <w:r w:rsidR="003A0245">
        <w:rPr>
          <w:rFonts w:eastAsia="Times New Roman" w:cstheme="minorHAnsi"/>
          <w:sz w:val="27"/>
          <w:szCs w:val="27"/>
          <w:lang w:eastAsia="fr-FR"/>
        </w:rPr>
        <w:t xml:space="preserve">ur but de monter la </w:t>
      </w:r>
      <w:r w:rsidR="00DC72BC">
        <w:rPr>
          <w:rFonts w:eastAsia="Times New Roman" w:cstheme="minorHAnsi"/>
          <w:sz w:val="27"/>
          <w:szCs w:val="27"/>
          <w:lang w:eastAsia="fr-FR"/>
        </w:rPr>
        <w:t>capacité</w:t>
      </w:r>
      <w:r w:rsidR="00B96858">
        <w:rPr>
          <w:rFonts w:eastAsia="Times New Roman" w:cstheme="minorHAnsi"/>
          <w:sz w:val="27"/>
          <w:szCs w:val="27"/>
          <w:lang w:eastAsia="fr-FR"/>
        </w:rPr>
        <w:t xml:space="preserve"> de l’ESI </w:t>
      </w:r>
      <w:r w:rsidR="003A0245">
        <w:rPr>
          <w:rFonts w:eastAsia="Times New Roman" w:cstheme="minorHAnsi"/>
          <w:sz w:val="27"/>
          <w:szCs w:val="27"/>
          <w:lang w:eastAsia="fr-FR"/>
        </w:rPr>
        <w:t xml:space="preserve">dans ce processus et par la </w:t>
      </w:r>
      <w:r w:rsidR="00DC72BC">
        <w:rPr>
          <w:rFonts w:eastAsia="Times New Roman" w:cstheme="minorHAnsi"/>
          <w:sz w:val="27"/>
          <w:szCs w:val="27"/>
          <w:lang w:eastAsia="fr-FR"/>
        </w:rPr>
        <w:t>même</w:t>
      </w:r>
      <w:r w:rsidR="003A0245">
        <w:rPr>
          <w:rFonts w:eastAsia="Times New Roman" w:cstheme="minorHAnsi"/>
          <w:sz w:val="27"/>
          <w:szCs w:val="27"/>
          <w:lang w:eastAsia="fr-FR"/>
        </w:rPr>
        <w:t xml:space="preserve"> occasion, sensibiliser la population sur l’utilisation et l’importance des TIC dans le </w:t>
      </w:r>
      <w:r w:rsidR="00DC72BC">
        <w:rPr>
          <w:rFonts w:eastAsia="Times New Roman" w:cstheme="minorHAnsi"/>
          <w:sz w:val="27"/>
          <w:szCs w:val="27"/>
          <w:lang w:eastAsia="fr-FR"/>
        </w:rPr>
        <w:t>développement</w:t>
      </w:r>
      <w:r w:rsidR="003A0245">
        <w:rPr>
          <w:rFonts w:eastAsia="Times New Roman" w:cstheme="minorHAnsi"/>
          <w:sz w:val="27"/>
          <w:szCs w:val="27"/>
          <w:lang w:eastAsia="fr-FR"/>
        </w:rPr>
        <w:t xml:space="preserve"> du Burkina </w:t>
      </w:r>
      <w:r w:rsidR="00DC72BC">
        <w:rPr>
          <w:rFonts w:eastAsia="Times New Roman" w:cstheme="minorHAnsi"/>
          <w:sz w:val="27"/>
          <w:szCs w:val="27"/>
          <w:lang w:eastAsia="fr-FR"/>
        </w:rPr>
        <w:t>Faso.</w:t>
      </w:r>
      <w:r w:rsidRPr="00056A7B">
        <w:rPr>
          <w:rFonts w:eastAsia="Times New Roman" w:cstheme="minorHAnsi"/>
          <w:sz w:val="27"/>
          <w:szCs w:val="27"/>
          <w:lang w:eastAsia="fr-FR"/>
        </w:rPr>
        <w:t xml:space="preserve"> </w:t>
      </w:r>
    </w:p>
    <w:p w:rsidR="003E224E" w:rsidRDefault="002B2BDE" w:rsidP="00056A7B">
      <w:pPr>
        <w:spacing w:after="0" w:line="360" w:lineRule="auto"/>
        <w:jc w:val="both"/>
        <w:rPr>
          <w:rFonts w:eastAsia="Times New Roman" w:cstheme="minorHAnsi"/>
          <w:sz w:val="27"/>
          <w:szCs w:val="27"/>
          <w:lang w:eastAsia="fr-FR"/>
        </w:rPr>
      </w:pPr>
      <w:r w:rsidRPr="00056A7B">
        <w:rPr>
          <w:rFonts w:eastAsia="Times New Roman" w:cstheme="minorHAnsi"/>
          <w:sz w:val="27"/>
          <w:szCs w:val="27"/>
          <w:lang w:eastAsia="fr-FR"/>
        </w:rPr>
        <w:t>Ce</w:t>
      </w:r>
      <w:r w:rsidR="00E5715B" w:rsidRPr="00056A7B">
        <w:rPr>
          <w:rFonts w:eastAsia="Times New Roman" w:cstheme="minorHAnsi"/>
          <w:sz w:val="27"/>
          <w:szCs w:val="27"/>
          <w:lang w:eastAsia="fr-FR"/>
        </w:rPr>
        <w:t xml:space="preserve">tte assemblée qui va durer </w:t>
      </w:r>
      <w:r w:rsidR="003A0245">
        <w:rPr>
          <w:rFonts w:eastAsia="Times New Roman" w:cstheme="minorHAnsi"/>
          <w:sz w:val="27"/>
          <w:szCs w:val="27"/>
          <w:lang w:eastAsia="fr-FR"/>
        </w:rPr>
        <w:t>3</w:t>
      </w:r>
      <w:r w:rsidR="003E224E">
        <w:rPr>
          <w:rFonts w:eastAsia="Times New Roman" w:cstheme="minorHAnsi"/>
          <w:sz w:val="27"/>
          <w:szCs w:val="27"/>
          <w:lang w:eastAsia="fr-FR"/>
        </w:rPr>
        <w:t xml:space="preserve"> (</w:t>
      </w:r>
      <w:r w:rsidR="003A0245">
        <w:rPr>
          <w:rFonts w:eastAsia="Times New Roman" w:cstheme="minorHAnsi"/>
          <w:sz w:val="27"/>
          <w:szCs w:val="27"/>
          <w:lang w:eastAsia="fr-FR"/>
        </w:rPr>
        <w:t>trois</w:t>
      </w:r>
      <w:r w:rsidR="003E224E">
        <w:rPr>
          <w:rFonts w:eastAsia="Times New Roman" w:cstheme="minorHAnsi"/>
          <w:sz w:val="27"/>
          <w:szCs w:val="27"/>
          <w:lang w:eastAsia="fr-FR"/>
        </w:rPr>
        <w:t>)</w:t>
      </w:r>
      <w:r w:rsidRPr="00056A7B">
        <w:rPr>
          <w:rFonts w:eastAsia="Times New Roman" w:cstheme="minorHAnsi"/>
          <w:sz w:val="27"/>
          <w:szCs w:val="27"/>
          <w:lang w:eastAsia="fr-FR"/>
        </w:rPr>
        <w:t xml:space="preserve"> jours verra la participation des étudiants</w:t>
      </w:r>
      <w:r w:rsidR="003E224E">
        <w:rPr>
          <w:rFonts w:eastAsia="Times New Roman" w:cstheme="minorHAnsi"/>
          <w:sz w:val="27"/>
          <w:szCs w:val="27"/>
          <w:lang w:eastAsia="fr-FR"/>
        </w:rPr>
        <w:t xml:space="preserve"> de de </w:t>
      </w:r>
      <w:r w:rsidR="00DC72BC">
        <w:rPr>
          <w:rFonts w:eastAsia="Times New Roman" w:cstheme="minorHAnsi"/>
          <w:sz w:val="27"/>
          <w:szCs w:val="27"/>
          <w:lang w:eastAsia="fr-FR"/>
        </w:rPr>
        <w:t>l’UNB, des</w:t>
      </w:r>
      <w:r w:rsidR="003E224E">
        <w:rPr>
          <w:rFonts w:eastAsia="Times New Roman" w:cstheme="minorHAnsi"/>
          <w:sz w:val="27"/>
          <w:szCs w:val="27"/>
          <w:lang w:eastAsia="fr-FR"/>
        </w:rPr>
        <w:t xml:space="preserve"> </w:t>
      </w:r>
      <w:r w:rsidRPr="00056A7B">
        <w:rPr>
          <w:rFonts w:eastAsia="Times New Roman" w:cstheme="minorHAnsi"/>
          <w:sz w:val="27"/>
          <w:szCs w:val="27"/>
          <w:lang w:eastAsia="fr-FR"/>
        </w:rPr>
        <w:t>universités publiques</w:t>
      </w:r>
      <w:r w:rsidR="003A0245">
        <w:rPr>
          <w:rFonts w:eastAsia="Times New Roman" w:cstheme="minorHAnsi"/>
          <w:sz w:val="27"/>
          <w:szCs w:val="27"/>
          <w:lang w:eastAsia="fr-FR"/>
        </w:rPr>
        <w:t xml:space="preserve"> et prives </w:t>
      </w:r>
      <w:r w:rsidR="000743CC">
        <w:rPr>
          <w:rFonts w:eastAsia="Times New Roman" w:cstheme="minorHAnsi"/>
          <w:sz w:val="27"/>
          <w:szCs w:val="27"/>
          <w:lang w:eastAsia="fr-FR"/>
        </w:rPr>
        <w:t>de Burkina Faso,</w:t>
      </w:r>
      <w:r w:rsidR="003A0245">
        <w:rPr>
          <w:rFonts w:eastAsia="Times New Roman" w:cstheme="minorHAnsi"/>
          <w:sz w:val="27"/>
          <w:szCs w:val="27"/>
          <w:lang w:eastAsia="fr-FR"/>
        </w:rPr>
        <w:t xml:space="preserve"> des </w:t>
      </w:r>
      <w:r w:rsidR="00DC72BC">
        <w:rPr>
          <w:rFonts w:eastAsia="Times New Roman" w:cstheme="minorHAnsi"/>
          <w:sz w:val="27"/>
          <w:szCs w:val="27"/>
          <w:lang w:eastAsia="fr-FR"/>
        </w:rPr>
        <w:t>élevés</w:t>
      </w:r>
      <w:r w:rsidR="003A0245">
        <w:rPr>
          <w:rFonts w:eastAsia="Times New Roman" w:cstheme="minorHAnsi"/>
          <w:sz w:val="27"/>
          <w:szCs w:val="27"/>
          <w:lang w:eastAsia="fr-FR"/>
        </w:rPr>
        <w:t xml:space="preserve"> des </w:t>
      </w:r>
      <w:r w:rsidR="00DC72BC">
        <w:rPr>
          <w:rFonts w:eastAsia="Times New Roman" w:cstheme="minorHAnsi"/>
          <w:sz w:val="27"/>
          <w:szCs w:val="27"/>
          <w:lang w:eastAsia="fr-FR"/>
        </w:rPr>
        <w:t>lycées</w:t>
      </w:r>
      <w:r w:rsidR="003A0245">
        <w:rPr>
          <w:rFonts w:eastAsia="Times New Roman" w:cstheme="minorHAnsi"/>
          <w:sz w:val="27"/>
          <w:szCs w:val="27"/>
          <w:lang w:eastAsia="fr-FR"/>
        </w:rPr>
        <w:t xml:space="preserve"> </w:t>
      </w:r>
      <w:r w:rsidR="003A0245">
        <w:rPr>
          <w:rFonts w:eastAsia="Times New Roman" w:cstheme="minorHAnsi"/>
          <w:sz w:val="27"/>
          <w:szCs w:val="27"/>
          <w:lang w:eastAsia="fr-FR"/>
        </w:rPr>
        <w:lastRenderedPageBreak/>
        <w:t xml:space="preserve">et </w:t>
      </w:r>
      <w:r w:rsidR="00DC72BC">
        <w:rPr>
          <w:rFonts w:eastAsia="Times New Roman" w:cstheme="minorHAnsi"/>
          <w:sz w:val="27"/>
          <w:szCs w:val="27"/>
          <w:lang w:eastAsia="fr-FR"/>
        </w:rPr>
        <w:t>collèges</w:t>
      </w:r>
      <w:r w:rsidR="003A0245">
        <w:rPr>
          <w:rFonts w:eastAsia="Times New Roman" w:cstheme="minorHAnsi"/>
          <w:sz w:val="27"/>
          <w:szCs w:val="27"/>
          <w:lang w:eastAsia="fr-FR"/>
        </w:rPr>
        <w:t xml:space="preserve"> public</w:t>
      </w:r>
      <w:r w:rsidR="000743CC">
        <w:rPr>
          <w:rFonts w:eastAsia="Times New Roman" w:cstheme="minorHAnsi"/>
          <w:sz w:val="27"/>
          <w:szCs w:val="27"/>
          <w:lang w:eastAsia="fr-FR"/>
        </w:rPr>
        <w:t xml:space="preserve"> et prive de la ville de SYA</w:t>
      </w:r>
      <w:r w:rsidR="003A0245">
        <w:rPr>
          <w:rFonts w:eastAsia="Times New Roman" w:cstheme="minorHAnsi"/>
          <w:sz w:val="27"/>
          <w:szCs w:val="27"/>
          <w:lang w:eastAsia="fr-FR"/>
        </w:rPr>
        <w:t xml:space="preserve"> et de la population du Burkina Faso en </w:t>
      </w:r>
      <w:r w:rsidR="00DC72BC">
        <w:rPr>
          <w:rFonts w:eastAsia="Times New Roman" w:cstheme="minorHAnsi"/>
          <w:sz w:val="27"/>
          <w:szCs w:val="27"/>
          <w:lang w:eastAsia="fr-FR"/>
        </w:rPr>
        <w:t>général</w:t>
      </w:r>
      <w:r w:rsidR="003A0245">
        <w:rPr>
          <w:rFonts w:eastAsia="Times New Roman" w:cstheme="minorHAnsi"/>
          <w:sz w:val="27"/>
          <w:szCs w:val="27"/>
          <w:lang w:eastAsia="fr-FR"/>
        </w:rPr>
        <w:t>.</w:t>
      </w:r>
    </w:p>
    <w:p w:rsidR="002B2BDE" w:rsidRPr="00362657" w:rsidRDefault="003E224E" w:rsidP="00056A7B">
      <w:pPr>
        <w:spacing w:after="0" w:line="360" w:lineRule="auto"/>
        <w:jc w:val="both"/>
        <w:rPr>
          <w:rFonts w:eastAsia="Times New Roman" w:cstheme="minorHAnsi"/>
          <w:color w:val="4472C4" w:themeColor="accent5"/>
          <w:sz w:val="27"/>
          <w:szCs w:val="27"/>
          <w:lang w:eastAsia="fr-FR"/>
        </w:rPr>
      </w:pPr>
      <w:r>
        <w:rPr>
          <w:rFonts w:eastAsia="Times New Roman" w:cstheme="minorHAnsi"/>
          <w:sz w:val="27"/>
          <w:szCs w:val="27"/>
          <w:lang w:eastAsia="fr-FR"/>
        </w:rPr>
        <w:t xml:space="preserve">Nous formulons </w:t>
      </w:r>
      <w:r w:rsidR="00DC72BC">
        <w:rPr>
          <w:rFonts w:eastAsia="Times New Roman" w:cstheme="minorHAnsi"/>
          <w:sz w:val="27"/>
          <w:szCs w:val="27"/>
          <w:lang w:eastAsia="fr-FR"/>
        </w:rPr>
        <w:t>le vœu</w:t>
      </w:r>
      <w:r>
        <w:rPr>
          <w:rFonts w:eastAsia="Times New Roman" w:cstheme="minorHAnsi"/>
          <w:sz w:val="27"/>
          <w:szCs w:val="27"/>
          <w:lang w:eastAsia="fr-FR"/>
        </w:rPr>
        <w:t xml:space="preserve"> que </w:t>
      </w:r>
      <w:r w:rsidR="000743CC">
        <w:rPr>
          <w:rFonts w:eastAsia="Times New Roman" w:cstheme="minorHAnsi"/>
          <w:sz w:val="27"/>
          <w:szCs w:val="27"/>
          <w:lang w:eastAsia="fr-FR"/>
        </w:rPr>
        <w:t xml:space="preserve">ces </w:t>
      </w:r>
      <w:r w:rsidR="00DC72BC">
        <w:rPr>
          <w:rFonts w:eastAsia="Times New Roman" w:cstheme="minorHAnsi"/>
          <w:sz w:val="27"/>
          <w:szCs w:val="27"/>
          <w:lang w:eastAsia="fr-FR"/>
        </w:rPr>
        <w:t>activités</w:t>
      </w:r>
      <w:r w:rsidR="000743CC">
        <w:rPr>
          <w:rFonts w:eastAsia="Times New Roman" w:cstheme="minorHAnsi"/>
          <w:sz w:val="27"/>
          <w:szCs w:val="27"/>
          <w:lang w:eastAsia="fr-FR"/>
        </w:rPr>
        <w:t xml:space="preserve"> soient</w:t>
      </w:r>
      <w:r w:rsidR="002B2BDE" w:rsidRPr="00056A7B">
        <w:rPr>
          <w:rFonts w:eastAsia="Times New Roman" w:cstheme="minorHAnsi"/>
          <w:sz w:val="27"/>
          <w:szCs w:val="27"/>
          <w:lang w:eastAsia="fr-FR"/>
        </w:rPr>
        <w:t xml:space="preserve"> patronnée par le </w:t>
      </w:r>
      <w:r w:rsidR="000743CC">
        <w:rPr>
          <w:rFonts w:cstheme="minorHAnsi"/>
          <w:sz w:val="27"/>
          <w:szCs w:val="27"/>
        </w:rPr>
        <w:t xml:space="preserve">Ministre du </w:t>
      </w:r>
      <w:r w:rsidR="00DC72BC">
        <w:rPr>
          <w:rFonts w:cstheme="minorHAnsi"/>
          <w:sz w:val="27"/>
          <w:szCs w:val="27"/>
        </w:rPr>
        <w:t>Développement</w:t>
      </w:r>
      <w:r w:rsidR="000743CC">
        <w:rPr>
          <w:rFonts w:cstheme="minorHAnsi"/>
          <w:sz w:val="27"/>
          <w:szCs w:val="27"/>
        </w:rPr>
        <w:t xml:space="preserve"> de l’Economie </w:t>
      </w:r>
      <w:r w:rsidR="00DC72BC">
        <w:rPr>
          <w:rFonts w:cstheme="minorHAnsi"/>
          <w:sz w:val="27"/>
          <w:szCs w:val="27"/>
        </w:rPr>
        <w:t>Numérique</w:t>
      </w:r>
      <w:r w:rsidR="000743CC">
        <w:rPr>
          <w:rFonts w:cstheme="minorHAnsi"/>
          <w:sz w:val="27"/>
          <w:szCs w:val="27"/>
        </w:rPr>
        <w:t xml:space="preserve"> et des Post, sous le parraine par </w:t>
      </w:r>
      <w:r w:rsidR="00DC72BC">
        <w:rPr>
          <w:rFonts w:cstheme="minorHAnsi"/>
          <w:sz w:val="27"/>
          <w:szCs w:val="27"/>
        </w:rPr>
        <w:t>Président</w:t>
      </w:r>
      <w:r w:rsidR="000743CC">
        <w:rPr>
          <w:rFonts w:cstheme="minorHAnsi"/>
          <w:sz w:val="27"/>
          <w:szCs w:val="27"/>
        </w:rPr>
        <w:t xml:space="preserve"> de l’</w:t>
      </w:r>
      <w:r w:rsidR="00DC72BC">
        <w:rPr>
          <w:rFonts w:cstheme="minorHAnsi"/>
          <w:sz w:val="27"/>
          <w:szCs w:val="27"/>
        </w:rPr>
        <w:t>Université</w:t>
      </w:r>
      <w:r w:rsidR="000743CC">
        <w:rPr>
          <w:rFonts w:cstheme="minorHAnsi"/>
          <w:sz w:val="27"/>
          <w:szCs w:val="27"/>
        </w:rPr>
        <w:t xml:space="preserve"> Nazi Boni</w:t>
      </w:r>
      <w:r w:rsidR="000743CC" w:rsidRPr="00056A7B">
        <w:rPr>
          <w:rFonts w:cstheme="minorHAnsi"/>
          <w:sz w:val="27"/>
          <w:szCs w:val="27"/>
        </w:rPr>
        <w:t xml:space="preserve">, </w:t>
      </w:r>
      <w:r w:rsidR="00DC72BC">
        <w:rPr>
          <w:rFonts w:cstheme="minorHAnsi"/>
          <w:sz w:val="27"/>
          <w:szCs w:val="27"/>
        </w:rPr>
        <w:t xml:space="preserve">et Présidé par </w:t>
      </w:r>
      <w:r w:rsidR="00D728C4">
        <w:rPr>
          <w:rFonts w:cstheme="minorHAnsi"/>
          <w:sz w:val="27"/>
          <w:szCs w:val="27"/>
        </w:rPr>
        <w:t>le Directeur</w:t>
      </w:r>
      <w:r w:rsidR="000743CC">
        <w:rPr>
          <w:rFonts w:cstheme="minorHAnsi"/>
          <w:sz w:val="27"/>
          <w:szCs w:val="27"/>
        </w:rPr>
        <w:t xml:space="preserve"> General de la Sofitex</w:t>
      </w:r>
    </w:p>
    <w:p w:rsidR="003E224E" w:rsidRDefault="003E224E" w:rsidP="00056A7B">
      <w:pPr>
        <w:spacing w:line="360" w:lineRule="auto"/>
        <w:jc w:val="both"/>
        <w:rPr>
          <w:rFonts w:cstheme="minorHAnsi"/>
          <w:b/>
          <w:sz w:val="27"/>
          <w:szCs w:val="27"/>
        </w:rPr>
      </w:pPr>
    </w:p>
    <w:p w:rsidR="002B2BDE" w:rsidRPr="00B41786" w:rsidRDefault="002B2BDE" w:rsidP="00B41786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cstheme="minorHAnsi"/>
          <w:b/>
          <w:sz w:val="27"/>
          <w:szCs w:val="27"/>
          <w:u w:val="single"/>
        </w:rPr>
      </w:pPr>
      <w:r w:rsidRPr="00B41786">
        <w:rPr>
          <w:rFonts w:cstheme="minorHAnsi"/>
          <w:b/>
          <w:sz w:val="27"/>
          <w:szCs w:val="27"/>
          <w:u w:val="single"/>
        </w:rPr>
        <w:t>Objectifs</w:t>
      </w:r>
      <w:r w:rsidR="00826004">
        <w:rPr>
          <w:rFonts w:cstheme="minorHAnsi"/>
          <w:b/>
          <w:sz w:val="27"/>
          <w:szCs w:val="27"/>
          <w:u w:val="single"/>
        </w:rPr>
        <w:t xml:space="preserve"> des travaux</w:t>
      </w:r>
      <w:r w:rsidRPr="00B41786">
        <w:rPr>
          <w:rFonts w:cstheme="minorHAnsi"/>
          <w:b/>
          <w:sz w:val="27"/>
          <w:szCs w:val="27"/>
          <w:u w:val="single"/>
        </w:rPr>
        <w:t> :</w:t>
      </w:r>
    </w:p>
    <w:p w:rsidR="002B2BDE" w:rsidRPr="005933E5" w:rsidRDefault="00C70F80" w:rsidP="000917D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7"/>
          <w:szCs w:val="27"/>
        </w:rPr>
      </w:pPr>
      <w:r>
        <w:rPr>
          <w:rFonts w:cstheme="minorHAnsi"/>
          <w:color w:val="000000" w:themeColor="text1"/>
          <w:sz w:val="27"/>
          <w:szCs w:val="27"/>
        </w:rPr>
        <w:t>Promouvoir</w:t>
      </w:r>
      <w:r w:rsidR="000743CC">
        <w:rPr>
          <w:rFonts w:cstheme="minorHAnsi"/>
          <w:color w:val="000000" w:themeColor="text1"/>
          <w:sz w:val="27"/>
          <w:szCs w:val="27"/>
        </w:rPr>
        <w:t xml:space="preserve"> et vulgarise les TIC</w:t>
      </w:r>
    </w:p>
    <w:p w:rsidR="002B2BDE" w:rsidRPr="005933E5" w:rsidRDefault="000743CC" w:rsidP="00056A7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7"/>
          <w:szCs w:val="27"/>
        </w:rPr>
      </w:pPr>
      <w:r>
        <w:rPr>
          <w:rFonts w:cstheme="minorHAnsi"/>
          <w:color w:val="000000" w:themeColor="text1"/>
          <w:sz w:val="27"/>
          <w:szCs w:val="27"/>
        </w:rPr>
        <w:t xml:space="preserve">Nouer des relations avec le monde </w:t>
      </w:r>
      <w:r w:rsidR="00C70F80">
        <w:rPr>
          <w:rFonts w:cstheme="minorHAnsi"/>
          <w:color w:val="000000" w:themeColor="text1"/>
          <w:sz w:val="27"/>
          <w:szCs w:val="27"/>
        </w:rPr>
        <w:t>extérieur</w:t>
      </w:r>
      <w:r>
        <w:rPr>
          <w:rFonts w:cstheme="minorHAnsi"/>
          <w:color w:val="000000" w:themeColor="text1"/>
          <w:sz w:val="27"/>
          <w:szCs w:val="27"/>
        </w:rPr>
        <w:t xml:space="preserve"> </w:t>
      </w:r>
    </w:p>
    <w:p w:rsidR="002B2BDE" w:rsidRPr="005933E5" w:rsidRDefault="000743CC" w:rsidP="00056A7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7"/>
          <w:szCs w:val="27"/>
        </w:rPr>
      </w:pPr>
      <w:r>
        <w:rPr>
          <w:rFonts w:cstheme="minorHAnsi"/>
          <w:color w:val="000000" w:themeColor="text1"/>
          <w:sz w:val="27"/>
          <w:szCs w:val="27"/>
        </w:rPr>
        <w:t>Permettre l’</w:t>
      </w:r>
      <w:r w:rsidR="00C70F80">
        <w:rPr>
          <w:rFonts w:cstheme="minorHAnsi"/>
          <w:color w:val="000000" w:themeColor="text1"/>
          <w:sz w:val="27"/>
          <w:szCs w:val="27"/>
        </w:rPr>
        <w:t xml:space="preserve">insertion des étudiants dans le milieu professionnel </w:t>
      </w:r>
    </w:p>
    <w:p w:rsidR="002B2BDE" w:rsidRPr="005933E5" w:rsidRDefault="00C70F80" w:rsidP="002B2BDE">
      <w:pPr>
        <w:pStyle w:val="Paragraphedeliste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  <w:sz w:val="27"/>
          <w:szCs w:val="27"/>
        </w:rPr>
      </w:pPr>
      <w:r>
        <w:rPr>
          <w:rFonts w:cstheme="minorHAnsi"/>
          <w:color w:val="000000" w:themeColor="text1"/>
          <w:sz w:val="27"/>
          <w:szCs w:val="27"/>
        </w:rPr>
        <w:t>Mettre en place un climat de confiance dans l’utilisations des TIC</w:t>
      </w:r>
    </w:p>
    <w:p w:rsidR="002B2BDE" w:rsidRPr="005933E5" w:rsidRDefault="002B2BDE" w:rsidP="002B2BDE">
      <w:pPr>
        <w:pStyle w:val="Paragraphedeliste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  <w:sz w:val="27"/>
          <w:szCs w:val="27"/>
        </w:rPr>
      </w:pPr>
      <w:r w:rsidRPr="005933E5">
        <w:rPr>
          <w:rFonts w:cstheme="minorHAnsi"/>
          <w:color w:val="000000" w:themeColor="text1"/>
          <w:sz w:val="27"/>
          <w:szCs w:val="27"/>
        </w:rPr>
        <w:t xml:space="preserve">Cultiver la cohésion sociale </w:t>
      </w:r>
      <w:r w:rsidR="00826004" w:rsidRPr="005933E5">
        <w:rPr>
          <w:rFonts w:cstheme="minorHAnsi"/>
          <w:color w:val="000000" w:themeColor="text1"/>
          <w:sz w:val="27"/>
          <w:szCs w:val="27"/>
        </w:rPr>
        <w:t xml:space="preserve">et les valeurs citoyennes </w:t>
      </w:r>
      <w:r w:rsidRPr="005933E5">
        <w:rPr>
          <w:rFonts w:cstheme="minorHAnsi"/>
          <w:color w:val="000000" w:themeColor="text1"/>
          <w:sz w:val="27"/>
          <w:szCs w:val="27"/>
        </w:rPr>
        <w:t xml:space="preserve">au sein des étudiants </w:t>
      </w:r>
    </w:p>
    <w:p w:rsidR="002B2BDE" w:rsidRPr="005933E5" w:rsidRDefault="002B2BDE" w:rsidP="002B2BDE">
      <w:pPr>
        <w:pStyle w:val="Paragraphedeliste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  <w:sz w:val="27"/>
          <w:szCs w:val="27"/>
        </w:rPr>
      </w:pPr>
      <w:r w:rsidRPr="005933E5">
        <w:rPr>
          <w:rFonts w:cstheme="minorHAnsi"/>
          <w:color w:val="000000" w:themeColor="text1"/>
          <w:sz w:val="27"/>
          <w:szCs w:val="27"/>
        </w:rPr>
        <w:t>Inciter les étudiants à l’entreprenariat</w:t>
      </w:r>
      <w:r w:rsidR="00826004" w:rsidRPr="005933E5">
        <w:rPr>
          <w:rFonts w:cstheme="minorHAnsi"/>
          <w:color w:val="000000" w:themeColor="text1"/>
          <w:sz w:val="27"/>
          <w:szCs w:val="27"/>
        </w:rPr>
        <w:t> : cas des incubateurs de l’UNB (lancement en juillet)</w:t>
      </w:r>
    </w:p>
    <w:p w:rsidR="002B2BDE" w:rsidRDefault="002B2BDE" w:rsidP="002B2BDE">
      <w:pPr>
        <w:pStyle w:val="Paragraphedeliste"/>
        <w:spacing w:line="276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B2BDE" w:rsidRPr="006E4C65" w:rsidRDefault="002B2BDE" w:rsidP="006E4C65">
      <w:pPr>
        <w:pStyle w:val="Paragraphedeliste"/>
        <w:numPr>
          <w:ilvl w:val="0"/>
          <w:numId w:val="4"/>
        </w:numPr>
        <w:spacing w:line="276" w:lineRule="auto"/>
        <w:rPr>
          <w:b/>
          <w:color w:val="000000" w:themeColor="text1"/>
          <w:sz w:val="28"/>
          <w:szCs w:val="28"/>
        </w:rPr>
      </w:pPr>
      <w:r w:rsidRPr="006E4C65">
        <w:rPr>
          <w:b/>
          <w:color w:val="000000" w:themeColor="text1"/>
          <w:sz w:val="32"/>
          <w:szCs w:val="32"/>
          <w:u w:val="single"/>
        </w:rPr>
        <w:t>Participants attendus</w:t>
      </w:r>
      <w:r w:rsidRPr="006E4C65">
        <w:rPr>
          <w:b/>
          <w:color w:val="000000" w:themeColor="text1"/>
          <w:sz w:val="28"/>
          <w:szCs w:val="28"/>
        </w:rPr>
        <w:t> :</w:t>
      </w:r>
    </w:p>
    <w:p w:rsidR="005933E5" w:rsidRDefault="005933E5" w:rsidP="006E4C65">
      <w:pPr>
        <w:pStyle w:val="Paragraphedeliste"/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</w:t>
      </w:r>
      <w:r w:rsidR="002B2BDE">
        <w:rPr>
          <w:color w:val="000000" w:themeColor="text1"/>
          <w:sz w:val="28"/>
          <w:szCs w:val="28"/>
        </w:rPr>
        <w:t xml:space="preserve">  </w:t>
      </w:r>
    </w:p>
    <w:p w:rsidR="00C70F80" w:rsidRPr="00C70F80" w:rsidRDefault="00DC72BC" w:rsidP="00C70F80">
      <w:pPr>
        <w:pStyle w:val="Paragraphedeliste"/>
        <w:numPr>
          <w:ilvl w:val="0"/>
          <w:numId w:val="6"/>
        </w:numPr>
        <w:spacing w:line="27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Elevés</w:t>
      </w:r>
      <w:r w:rsidR="00C70F80">
        <w:rPr>
          <w:sz w:val="28"/>
          <w:szCs w:val="28"/>
          <w:u w:val="single"/>
        </w:rPr>
        <w:t xml:space="preserve"> et </w:t>
      </w:r>
      <w:r>
        <w:rPr>
          <w:sz w:val="28"/>
          <w:szCs w:val="28"/>
          <w:u w:val="single"/>
        </w:rPr>
        <w:t>étudiants</w:t>
      </w:r>
    </w:p>
    <w:p w:rsidR="002B2BDE" w:rsidRDefault="00DC72BC" w:rsidP="00C70F80">
      <w:pPr>
        <w:pStyle w:val="Paragraphedeliste"/>
        <w:numPr>
          <w:ilvl w:val="0"/>
          <w:numId w:val="6"/>
        </w:numPr>
        <w:spacing w:line="27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Personnalité</w:t>
      </w:r>
      <w:r w:rsidR="00C70F80">
        <w:rPr>
          <w:sz w:val="28"/>
          <w:szCs w:val="28"/>
          <w:u w:val="single"/>
        </w:rPr>
        <w:t xml:space="preserve"> public</w:t>
      </w:r>
    </w:p>
    <w:p w:rsidR="00C70F80" w:rsidRDefault="00C70F80" w:rsidP="00C70F80">
      <w:pPr>
        <w:pStyle w:val="Paragraphedeliste"/>
        <w:numPr>
          <w:ilvl w:val="0"/>
          <w:numId w:val="6"/>
        </w:numPr>
        <w:spacing w:line="27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Operateurs </w:t>
      </w:r>
      <w:r w:rsidR="00DC72BC">
        <w:rPr>
          <w:sz w:val="28"/>
          <w:szCs w:val="28"/>
          <w:u w:val="single"/>
        </w:rPr>
        <w:t>économique</w:t>
      </w:r>
    </w:p>
    <w:p w:rsidR="00C70F80" w:rsidRDefault="00C70F80" w:rsidP="00C70F80">
      <w:pPr>
        <w:pStyle w:val="Paragraphedeliste"/>
        <w:numPr>
          <w:ilvl w:val="0"/>
          <w:numId w:val="6"/>
        </w:numPr>
        <w:spacing w:line="27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Administratifs de l’UNB</w:t>
      </w:r>
    </w:p>
    <w:p w:rsidR="00C70F80" w:rsidRDefault="00DC72BC" w:rsidP="00C70F80">
      <w:pPr>
        <w:pStyle w:val="Paragraphedeliste"/>
        <w:numPr>
          <w:ilvl w:val="0"/>
          <w:numId w:val="6"/>
        </w:numPr>
        <w:spacing w:line="27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Personnalités</w:t>
      </w:r>
      <w:r w:rsidR="00C70F8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coutumière</w:t>
      </w:r>
      <w:r w:rsidR="00C70F80">
        <w:rPr>
          <w:sz w:val="28"/>
          <w:szCs w:val="28"/>
          <w:u w:val="single"/>
        </w:rPr>
        <w:t xml:space="preserve"> et religieuses</w:t>
      </w:r>
    </w:p>
    <w:p w:rsidR="00C70F80" w:rsidRPr="00C70F80" w:rsidRDefault="00C70F80" w:rsidP="00C70F80">
      <w:pPr>
        <w:pStyle w:val="Paragraphedeliste"/>
        <w:numPr>
          <w:ilvl w:val="0"/>
          <w:numId w:val="6"/>
        </w:numPr>
        <w:spacing w:line="27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Population de la cite de SYA</w:t>
      </w:r>
    </w:p>
    <w:p w:rsidR="002B2BDE" w:rsidRPr="006E4C65" w:rsidRDefault="002B2BDE" w:rsidP="002B2BDE">
      <w:pPr>
        <w:widowControl w:val="0"/>
        <w:spacing w:line="276" w:lineRule="auto"/>
        <w:rPr>
          <w:rFonts w:cstheme="minorHAnsi"/>
          <w:b/>
          <w:bCs/>
          <w:sz w:val="27"/>
          <w:szCs w:val="27"/>
          <w:u w:val="single"/>
        </w:rPr>
      </w:pPr>
      <w:r w:rsidRPr="006E4C65">
        <w:rPr>
          <w:rFonts w:cstheme="minorHAnsi"/>
          <w:b/>
          <w:bCs/>
          <w:sz w:val="27"/>
          <w:szCs w:val="27"/>
          <w:u w:val="thick"/>
        </w:rPr>
        <w:t>Programme </w:t>
      </w:r>
      <w:r w:rsidRPr="006E4C65">
        <w:rPr>
          <w:rFonts w:cstheme="minorHAnsi"/>
          <w:b/>
          <w:bCs/>
          <w:sz w:val="27"/>
          <w:szCs w:val="27"/>
          <w:u w:val="single"/>
        </w:rPr>
        <w:t>:</w:t>
      </w:r>
    </w:p>
    <w:p w:rsidR="002B2BDE" w:rsidRPr="006E4C65" w:rsidRDefault="002B2BDE" w:rsidP="002B2BDE">
      <w:pPr>
        <w:widowControl w:val="0"/>
        <w:spacing w:line="276" w:lineRule="auto"/>
        <w:rPr>
          <w:rFonts w:cstheme="minorHAnsi"/>
          <w:sz w:val="27"/>
          <w:szCs w:val="27"/>
        </w:rPr>
      </w:pPr>
      <w:r w:rsidRPr="006E4C65">
        <w:rPr>
          <w:rFonts w:cstheme="minorHAnsi"/>
          <w:i/>
          <w:sz w:val="27"/>
          <w:szCs w:val="27"/>
          <w:u w:val="single"/>
        </w:rPr>
        <w:t>Date</w:t>
      </w:r>
      <w:r w:rsidRPr="006E4C65">
        <w:rPr>
          <w:rFonts w:cstheme="minorHAnsi"/>
          <w:sz w:val="27"/>
          <w:szCs w:val="27"/>
        </w:rPr>
        <w:t xml:space="preserve"> : </w:t>
      </w:r>
      <w:r w:rsidR="005B7355">
        <w:rPr>
          <w:rFonts w:cstheme="minorHAnsi"/>
          <w:sz w:val="27"/>
          <w:szCs w:val="27"/>
        </w:rPr>
        <w:t>13 Juin au 15 Juin</w:t>
      </w:r>
      <w:r w:rsidRPr="006E4C65">
        <w:rPr>
          <w:rFonts w:cstheme="minorHAnsi"/>
          <w:sz w:val="27"/>
          <w:szCs w:val="27"/>
        </w:rPr>
        <w:t xml:space="preserve"> 2019</w:t>
      </w:r>
    </w:p>
    <w:p w:rsidR="002B2BDE" w:rsidRPr="006E4C65" w:rsidRDefault="002B2BDE" w:rsidP="002B2BDE">
      <w:pPr>
        <w:widowControl w:val="0"/>
        <w:spacing w:line="276" w:lineRule="auto"/>
        <w:rPr>
          <w:rFonts w:cstheme="minorHAnsi"/>
          <w:sz w:val="27"/>
          <w:szCs w:val="27"/>
        </w:rPr>
      </w:pPr>
      <w:r w:rsidRPr="006E4C65">
        <w:rPr>
          <w:rFonts w:cstheme="minorHAnsi"/>
          <w:i/>
          <w:sz w:val="27"/>
          <w:szCs w:val="27"/>
          <w:u w:val="single"/>
        </w:rPr>
        <w:t>Lieu</w:t>
      </w:r>
      <w:r w:rsidRPr="006E4C65">
        <w:rPr>
          <w:rFonts w:cstheme="minorHAnsi"/>
          <w:sz w:val="27"/>
          <w:szCs w:val="27"/>
        </w:rPr>
        <w:t xml:space="preserve"> : </w:t>
      </w:r>
      <w:r w:rsidR="005B7355">
        <w:rPr>
          <w:rFonts w:cstheme="minorHAnsi"/>
          <w:sz w:val="27"/>
          <w:szCs w:val="27"/>
        </w:rPr>
        <w:t>Au sein de l</w:t>
      </w:r>
      <w:r w:rsidR="00DC72BC">
        <w:rPr>
          <w:rFonts w:cstheme="minorHAnsi"/>
          <w:sz w:val="27"/>
          <w:szCs w:val="27"/>
        </w:rPr>
        <w:t>’</w:t>
      </w:r>
      <w:r w:rsidR="005B7355">
        <w:rPr>
          <w:rFonts w:cstheme="minorHAnsi"/>
          <w:sz w:val="27"/>
          <w:szCs w:val="27"/>
        </w:rPr>
        <w:t>UNB</w:t>
      </w:r>
      <w:r w:rsidRPr="006E4C65">
        <w:rPr>
          <w:rFonts w:cstheme="minorHAnsi"/>
          <w:sz w:val="27"/>
          <w:szCs w:val="27"/>
        </w:rPr>
        <w:t xml:space="preserve"> </w:t>
      </w:r>
    </w:p>
    <w:p w:rsidR="002B2BDE" w:rsidRPr="006E4C65" w:rsidRDefault="002B2BDE" w:rsidP="002B2BDE">
      <w:pPr>
        <w:widowControl w:val="0"/>
        <w:spacing w:line="276" w:lineRule="auto"/>
        <w:rPr>
          <w:rFonts w:cstheme="minorHAnsi"/>
          <w:sz w:val="27"/>
          <w:szCs w:val="27"/>
        </w:rPr>
      </w:pPr>
    </w:p>
    <w:p w:rsidR="002B2BDE" w:rsidRDefault="00D728C4" w:rsidP="002B2BDE">
      <w:pPr>
        <w:widowControl w:val="0"/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thick"/>
        </w:rPr>
        <w:t>Activités prévues</w:t>
      </w:r>
      <w:r w:rsidR="002B2BDE">
        <w:rPr>
          <w:b/>
          <w:bCs/>
          <w:sz w:val="32"/>
          <w:szCs w:val="32"/>
        </w:rPr>
        <w:t> :</w:t>
      </w:r>
    </w:p>
    <w:p w:rsidR="00D728C4" w:rsidRDefault="00D728C4" w:rsidP="002B2BDE">
      <w:pPr>
        <w:widowControl w:val="0"/>
        <w:spacing w:line="276" w:lineRule="auto"/>
        <w:rPr>
          <w:b/>
          <w:bCs/>
          <w:sz w:val="32"/>
          <w:szCs w:val="32"/>
        </w:rPr>
      </w:pPr>
    </w:p>
    <w:tbl>
      <w:tblPr>
        <w:tblStyle w:val="TableauGrille3-Accentuation4"/>
        <w:tblW w:w="9503" w:type="dxa"/>
        <w:tblInd w:w="-5" w:type="dxa"/>
        <w:tblLook w:val="04A0" w:firstRow="1" w:lastRow="0" w:firstColumn="1" w:lastColumn="0" w:noHBand="0" w:noVBand="1"/>
      </w:tblPr>
      <w:tblGrid>
        <w:gridCol w:w="531"/>
        <w:gridCol w:w="6734"/>
        <w:gridCol w:w="2238"/>
      </w:tblGrid>
      <w:tr w:rsidR="003732D3" w:rsidTr="00C2618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30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" w:type="dxa"/>
          </w:tcPr>
          <w:p w:rsidR="003732D3" w:rsidRDefault="003732D3" w:rsidP="002B2BDE">
            <w:pPr>
              <w:widowControl w:val="0"/>
              <w:spacing w:line="276" w:lineRule="auto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sz w:val="32"/>
                <w:szCs w:val="32"/>
                <w:u w:val="single"/>
              </w:rPr>
              <w:lastRenderedPageBreak/>
              <w:t>N°</w:t>
            </w:r>
          </w:p>
        </w:tc>
        <w:tc>
          <w:tcPr>
            <w:tcW w:w="6937" w:type="dxa"/>
          </w:tcPr>
          <w:p w:rsidR="003732D3" w:rsidRDefault="003732D3" w:rsidP="003732D3">
            <w:pPr>
              <w:widowControl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sz w:val="32"/>
                <w:szCs w:val="32"/>
                <w:u w:val="single"/>
              </w:rPr>
              <w:t>activités</w:t>
            </w:r>
          </w:p>
        </w:tc>
      </w:tr>
      <w:tr w:rsidR="00D90B91" w:rsidTr="00C26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D90B91" w:rsidRDefault="00D90B91" w:rsidP="002B2BDE">
            <w:pPr>
              <w:widowControl w:val="0"/>
              <w:spacing w:line="276" w:lineRule="auto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1</w:t>
            </w:r>
          </w:p>
        </w:tc>
        <w:tc>
          <w:tcPr>
            <w:tcW w:w="9267" w:type="dxa"/>
            <w:gridSpan w:val="2"/>
          </w:tcPr>
          <w:p w:rsidR="00D90B91" w:rsidRPr="00504FCC" w:rsidRDefault="00504FCC" w:rsidP="00504FCC">
            <w:pPr>
              <w:widowControl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Présentation des projets des étudiants</w:t>
            </w:r>
          </w:p>
        </w:tc>
      </w:tr>
      <w:tr w:rsidR="00D90B91" w:rsidTr="00C26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D90B91" w:rsidRDefault="00504FCC" w:rsidP="002B2BDE">
            <w:pPr>
              <w:widowControl w:val="0"/>
              <w:spacing w:line="276" w:lineRule="auto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2</w:t>
            </w:r>
          </w:p>
        </w:tc>
        <w:tc>
          <w:tcPr>
            <w:tcW w:w="9267" w:type="dxa"/>
            <w:gridSpan w:val="2"/>
          </w:tcPr>
          <w:p w:rsidR="00D90B91" w:rsidRPr="00504FCC" w:rsidRDefault="00C26181" w:rsidP="00504FCC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Conférence</w:t>
            </w:r>
          </w:p>
        </w:tc>
      </w:tr>
      <w:tr w:rsidR="00D90B91" w:rsidTr="00C26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D90B91" w:rsidRDefault="00504FCC" w:rsidP="002B2BDE">
            <w:pPr>
              <w:widowControl w:val="0"/>
              <w:spacing w:line="276" w:lineRule="auto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3</w:t>
            </w:r>
          </w:p>
        </w:tc>
        <w:tc>
          <w:tcPr>
            <w:tcW w:w="9267" w:type="dxa"/>
            <w:gridSpan w:val="2"/>
          </w:tcPr>
          <w:p w:rsidR="00D90B91" w:rsidRPr="00504FCC" w:rsidRDefault="00504FCC" w:rsidP="00504FCC">
            <w:pPr>
              <w:widowControl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Coupe du directeur</w:t>
            </w:r>
          </w:p>
        </w:tc>
      </w:tr>
      <w:tr w:rsidR="00D90B91" w:rsidTr="00C26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D90B91" w:rsidRDefault="00504FCC" w:rsidP="002B2BDE">
            <w:pPr>
              <w:widowControl w:val="0"/>
              <w:spacing w:line="276" w:lineRule="auto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4</w:t>
            </w:r>
          </w:p>
        </w:tc>
        <w:tc>
          <w:tcPr>
            <w:tcW w:w="9267" w:type="dxa"/>
            <w:gridSpan w:val="2"/>
          </w:tcPr>
          <w:p w:rsidR="00D90B91" w:rsidRPr="00504FCC" w:rsidRDefault="00504FCC" w:rsidP="00504FCC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Concours de programmation</w:t>
            </w:r>
          </w:p>
        </w:tc>
      </w:tr>
      <w:tr w:rsidR="00D90B91" w:rsidTr="00C26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D90B91" w:rsidRDefault="00504FCC" w:rsidP="002B2BDE">
            <w:pPr>
              <w:widowControl w:val="0"/>
              <w:spacing w:line="276" w:lineRule="auto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5</w:t>
            </w:r>
          </w:p>
        </w:tc>
        <w:tc>
          <w:tcPr>
            <w:tcW w:w="9267" w:type="dxa"/>
            <w:gridSpan w:val="2"/>
          </w:tcPr>
          <w:p w:rsidR="00D90B91" w:rsidRPr="00504FCC" w:rsidRDefault="00504FCC" w:rsidP="002B2BDE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Sensibilisation des </w:t>
            </w:r>
            <w:r w:rsidR="00C26181">
              <w:rPr>
                <w:bCs/>
                <w:sz w:val="32"/>
                <w:szCs w:val="32"/>
              </w:rPr>
              <w:t>élevés</w:t>
            </w:r>
            <w:r>
              <w:rPr>
                <w:bCs/>
                <w:sz w:val="32"/>
                <w:szCs w:val="32"/>
              </w:rPr>
              <w:t xml:space="preserve"> et </w:t>
            </w:r>
            <w:r w:rsidR="00C26181">
              <w:rPr>
                <w:bCs/>
                <w:sz w:val="32"/>
                <w:szCs w:val="32"/>
              </w:rPr>
              <w:t>étudiants</w:t>
            </w:r>
            <w:r>
              <w:rPr>
                <w:bCs/>
                <w:sz w:val="32"/>
                <w:szCs w:val="32"/>
              </w:rPr>
              <w:t xml:space="preserve"> sur l’utilisation des TIC</w:t>
            </w:r>
          </w:p>
        </w:tc>
      </w:tr>
      <w:tr w:rsidR="00504FCC" w:rsidTr="00C26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504FCC" w:rsidRDefault="00504FCC" w:rsidP="002B2BDE">
            <w:pPr>
              <w:widowControl w:val="0"/>
              <w:spacing w:line="276" w:lineRule="auto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6</w:t>
            </w:r>
          </w:p>
        </w:tc>
        <w:tc>
          <w:tcPr>
            <w:tcW w:w="9267" w:type="dxa"/>
            <w:gridSpan w:val="2"/>
          </w:tcPr>
          <w:p w:rsidR="00504FCC" w:rsidRDefault="00504FCC" w:rsidP="002B2BDE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Formation des enseignants des </w:t>
            </w:r>
            <w:r w:rsidR="00C26181">
              <w:rPr>
                <w:bCs/>
                <w:sz w:val="32"/>
                <w:szCs w:val="32"/>
              </w:rPr>
              <w:t>lycée</w:t>
            </w:r>
            <w:r>
              <w:rPr>
                <w:bCs/>
                <w:sz w:val="32"/>
                <w:szCs w:val="32"/>
              </w:rPr>
              <w:t xml:space="preserve"> et </w:t>
            </w:r>
            <w:r w:rsidR="00C26181">
              <w:rPr>
                <w:bCs/>
                <w:sz w:val="32"/>
                <w:szCs w:val="32"/>
              </w:rPr>
              <w:t>collèges</w:t>
            </w:r>
            <w:r>
              <w:rPr>
                <w:bCs/>
                <w:sz w:val="32"/>
                <w:szCs w:val="32"/>
              </w:rPr>
              <w:t xml:space="preserve"> sur l’utilisation des TIC</w:t>
            </w:r>
          </w:p>
        </w:tc>
      </w:tr>
    </w:tbl>
    <w:p w:rsidR="00D728C4" w:rsidRDefault="00D728C4" w:rsidP="002B2BDE">
      <w:pPr>
        <w:widowControl w:val="0"/>
        <w:spacing w:line="276" w:lineRule="auto"/>
        <w:rPr>
          <w:b/>
          <w:bCs/>
          <w:sz w:val="32"/>
          <w:szCs w:val="32"/>
          <w:u w:val="single"/>
        </w:rPr>
      </w:pPr>
    </w:p>
    <w:p w:rsidR="002B2BDE" w:rsidRDefault="002B2BDE" w:rsidP="002B2BDE">
      <w:pPr>
        <w:widowControl w:val="0"/>
        <w:spacing w:line="276" w:lineRule="auto"/>
        <w:rPr>
          <w:bCs/>
          <w:sz w:val="28"/>
          <w:szCs w:val="28"/>
        </w:rPr>
      </w:pPr>
    </w:p>
    <w:p w:rsidR="002B2BDE" w:rsidRDefault="002B2BDE" w:rsidP="002B2BD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B2BDE" w:rsidRDefault="002B2BDE" w:rsidP="002B2BDE">
      <w:pPr>
        <w:tabs>
          <w:tab w:val="left" w:pos="8624"/>
        </w:tabs>
        <w:spacing w:line="276" w:lineRule="auto"/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Promoteur :</w:t>
      </w:r>
    </w:p>
    <w:p w:rsidR="002B2BDE" w:rsidRDefault="00C26181" w:rsidP="002B2BDE">
      <w:pPr>
        <w:tabs>
          <w:tab w:val="left" w:pos="8624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Amicale des Etudiants de Ecole Superieure de d’Informatique </w:t>
      </w:r>
    </w:p>
    <w:p w:rsidR="00362657" w:rsidRDefault="00362657" w:rsidP="002B2BDE">
      <w:pPr>
        <w:tabs>
          <w:tab w:val="left" w:pos="8624"/>
        </w:tabs>
        <w:spacing w:line="276" w:lineRule="auto"/>
        <w:jc w:val="both"/>
        <w:rPr>
          <w:sz w:val="28"/>
          <w:szCs w:val="28"/>
        </w:rPr>
      </w:pPr>
    </w:p>
    <w:p w:rsidR="00362657" w:rsidRDefault="00362657" w:rsidP="002B2BDE">
      <w:pPr>
        <w:tabs>
          <w:tab w:val="left" w:pos="8624"/>
        </w:tabs>
        <w:spacing w:line="276" w:lineRule="auto"/>
        <w:jc w:val="both"/>
        <w:rPr>
          <w:sz w:val="28"/>
          <w:szCs w:val="28"/>
        </w:rPr>
      </w:pPr>
    </w:p>
    <w:p w:rsidR="00362657" w:rsidRDefault="00362657" w:rsidP="002B2BDE">
      <w:pPr>
        <w:tabs>
          <w:tab w:val="left" w:pos="8624"/>
        </w:tabs>
        <w:spacing w:line="276" w:lineRule="auto"/>
        <w:jc w:val="both"/>
        <w:rPr>
          <w:sz w:val="28"/>
          <w:szCs w:val="28"/>
        </w:rPr>
      </w:pPr>
    </w:p>
    <w:p w:rsidR="00362657" w:rsidRDefault="00362657" w:rsidP="002B2BDE">
      <w:pPr>
        <w:tabs>
          <w:tab w:val="left" w:pos="8624"/>
        </w:tabs>
        <w:spacing w:line="276" w:lineRule="auto"/>
        <w:jc w:val="both"/>
        <w:rPr>
          <w:sz w:val="28"/>
          <w:szCs w:val="28"/>
        </w:rPr>
      </w:pPr>
    </w:p>
    <w:p w:rsidR="00362657" w:rsidRDefault="00362657" w:rsidP="002B2BDE">
      <w:pPr>
        <w:tabs>
          <w:tab w:val="left" w:pos="8624"/>
        </w:tabs>
        <w:spacing w:line="276" w:lineRule="auto"/>
        <w:jc w:val="both"/>
        <w:rPr>
          <w:sz w:val="28"/>
          <w:szCs w:val="28"/>
        </w:rPr>
      </w:pPr>
    </w:p>
    <w:p w:rsidR="002B2BDE" w:rsidRPr="00C26181" w:rsidRDefault="002B2BDE" w:rsidP="002B2BDE">
      <w:pPr>
        <w:tabs>
          <w:tab w:val="left" w:pos="8624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</w:t>
      </w:r>
    </w:p>
    <w:p w:rsidR="002B2BDE" w:rsidRPr="002B2BDE" w:rsidRDefault="002B2BDE" w:rsidP="002B2BDE">
      <w:pPr>
        <w:tabs>
          <w:tab w:val="left" w:pos="8624"/>
        </w:tabs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        </w:t>
      </w:r>
      <w:r w:rsidR="00C26181">
        <w:rPr>
          <w:b/>
          <w:sz w:val="28"/>
          <w:szCs w:val="28"/>
        </w:rPr>
        <w:t xml:space="preserve">                          </w:t>
      </w:r>
      <w:bookmarkStart w:id="0" w:name="_GoBack"/>
      <w:bookmarkEnd w:id="0"/>
    </w:p>
    <w:p w:rsidR="002B2BDE" w:rsidRDefault="002B2BDE" w:rsidP="002B2BDE">
      <w:pPr>
        <w:tabs>
          <w:tab w:val="left" w:pos="8624"/>
        </w:tabs>
        <w:spacing w:line="276" w:lineRule="auto"/>
        <w:jc w:val="both"/>
        <w:rPr>
          <w:sz w:val="28"/>
          <w:szCs w:val="28"/>
        </w:rPr>
      </w:pPr>
    </w:p>
    <w:p w:rsidR="002B2BDE" w:rsidRDefault="002B2BDE" w:rsidP="002B2BDE">
      <w:pPr>
        <w:tabs>
          <w:tab w:val="left" w:pos="8624"/>
        </w:tabs>
        <w:spacing w:line="276" w:lineRule="auto"/>
        <w:jc w:val="both"/>
        <w:rPr>
          <w:sz w:val="28"/>
          <w:szCs w:val="28"/>
        </w:rPr>
      </w:pPr>
    </w:p>
    <w:p w:rsidR="002B2BDE" w:rsidRDefault="002B2BDE" w:rsidP="002B2BDE">
      <w:r>
        <w:rPr>
          <w:sz w:val="28"/>
          <w:szCs w:val="28"/>
        </w:rPr>
        <w:tab/>
      </w:r>
    </w:p>
    <w:p w:rsidR="007E5DF0" w:rsidRDefault="007E5DF0"/>
    <w:sectPr w:rsidR="007E5DF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4D7" w:rsidRDefault="00E814D7" w:rsidP="00DA5D83">
      <w:pPr>
        <w:spacing w:after="0" w:line="240" w:lineRule="auto"/>
      </w:pPr>
      <w:r>
        <w:separator/>
      </w:r>
    </w:p>
  </w:endnote>
  <w:endnote w:type="continuationSeparator" w:id="0">
    <w:p w:rsidR="00E814D7" w:rsidRDefault="00E814D7" w:rsidP="00DA5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id w:val="-1650354883"/>
      <w:docPartObj>
        <w:docPartGallery w:val="Page Numbers (Bottom of Page)"/>
        <w:docPartUnique/>
      </w:docPartObj>
    </w:sdtPr>
    <w:sdtEndPr/>
    <w:sdtContent>
      <w:p w:rsidR="00DA5D83" w:rsidRPr="00056A7B" w:rsidRDefault="00362657">
        <w:pPr>
          <w:pStyle w:val="Pieddepage"/>
          <w:rPr>
            <w:sz w:val="18"/>
            <w:szCs w:val="18"/>
          </w:rPr>
        </w:pPr>
        <w:r w:rsidRPr="00362657">
          <w:rPr>
            <w:noProof/>
            <w:sz w:val="18"/>
            <w:szCs w:val="1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9841230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8" name="Rectangle : carré corné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2657" w:rsidRDefault="0036265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26181" w:rsidRPr="00C26181">
                                <w:rPr>
                                  <w:noProof/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8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" o:allowincell="f" adj="14135" strokecolor="gray" strokeweight=".25pt">
                  <v:textbox>
                    <w:txbxContent>
                      <w:p w:rsidR="00362657" w:rsidRDefault="0036265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26181" w:rsidRPr="00C26181">
                          <w:rPr>
                            <w:noProof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4D7" w:rsidRDefault="00E814D7" w:rsidP="00DA5D83">
      <w:pPr>
        <w:spacing w:after="0" w:line="240" w:lineRule="auto"/>
      </w:pPr>
      <w:r>
        <w:separator/>
      </w:r>
    </w:p>
  </w:footnote>
  <w:footnote w:type="continuationSeparator" w:id="0">
    <w:p w:rsidR="00E814D7" w:rsidRDefault="00E814D7" w:rsidP="00DA5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D78AF"/>
    <w:multiLevelType w:val="hybridMultilevel"/>
    <w:tmpl w:val="CD2461BE"/>
    <w:lvl w:ilvl="0" w:tplc="B5027CF2">
      <w:start w:val="1"/>
      <w:numFmt w:val="upperRoman"/>
      <w:lvlText w:val="%1-"/>
      <w:lvlJc w:val="left"/>
      <w:pPr>
        <w:ind w:left="213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DD80367"/>
    <w:multiLevelType w:val="hybridMultilevel"/>
    <w:tmpl w:val="8CE6F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764DC"/>
    <w:multiLevelType w:val="hybridMultilevel"/>
    <w:tmpl w:val="EBC46B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576F5"/>
    <w:multiLevelType w:val="hybridMultilevel"/>
    <w:tmpl w:val="D1DC62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273DA"/>
    <w:multiLevelType w:val="hybridMultilevel"/>
    <w:tmpl w:val="6AE68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E49E6"/>
    <w:multiLevelType w:val="hybridMultilevel"/>
    <w:tmpl w:val="94B2EAC2"/>
    <w:lvl w:ilvl="0" w:tplc="726869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DE"/>
    <w:rsid w:val="00056A7B"/>
    <w:rsid w:val="000743CC"/>
    <w:rsid w:val="00172EEF"/>
    <w:rsid w:val="00267AE8"/>
    <w:rsid w:val="002B2BDE"/>
    <w:rsid w:val="003146A9"/>
    <w:rsid w:val="00362657"/>
    <w:rsid w:val="003732D3"/>
    <w:rsid w:val="003A0245"/>
    <w:rsid w:val="003E224E"/>
    <w:rsid w:val="004929F9"/>
    <w:rsid w:val="005030DF"/>
    <w:rsid w:val="00504FCC"/>
    <w:rsid w:val="00507630"/>
    <w:rsid w:val="00531B79"/>
    <w:rsid w:val="0053474B"/>
    <w:rsid w:val="005933E5"/>
    <w:rsid w:val="005B7355"/>
    <w:rsid w:val="005F5470"/>
    <w:rsid w:val="006A715F"/>
    <w:rsid w:val="006C418A"/>
    <w:rsid w:val="006E4C65"/>
    <w:rsid w:val="007E5DF0"/>
    <w:rsid w:val="00826004"/>
    <w:rsid w:val="00883F8E"/>
    <w:rsid w:val="00961155"/>
    <w:rsid w:val="00B41056"/>
    <w:rsid w:val="00B41786"/>
    <w:rsid w:val="00B96858"/>
    <w:rsid w:val="00C26181"/>
    <w:rsid w:val="00C70F80"/>
    <w:rsid w:val="00D728C4"/>
    <w:rsid w:val="00D90B91"/>
    <w:rsid w:val="00DA5D83"/>
    <w:rsid w:val="00DC72BC"/>
    <w:rsid w:val="00E25C8A"/>
    <w:rsid w:val="00E5715B"/>
    <w:rsid w:val="00E8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F0451"/>
  <w15:chartTrackingRefBased/>
  <w15:docId w15:val="{674AED2C-A77C-49AB-BD3A-38ABBE75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BDE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2BDE"/>
    <w:pPr>
      <w:ind w:left="720"/>
      <w:contextualSpacing/>
    </w:pPr>
  </w:style>
  <w:style w:type="table" w:styleId="Grilledutableau">
    <w:name w:val="Table Grid"/>
    <w:basedOn w:val="TableauNormal"/>
    <w:uiPriority w:val="39"/>
    <w:rsid w:val="002B2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A5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5D83"/>
  </w:style>
  <w:style w:type="paragraph" w:styleId="Pieddepage">
    <w:name w:val="footer"/>
    <w:basedOn w:val="Normal"/>
    <w:link w:val="PieddepageCar"/>
    <w:uiPriority w:val="99"/>
    <w:unhideWhenUsed/>
    <w:rsid w:val="00DA5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5D83"/>
  </w:style>
  <w:style w:type="table" w:styleId="TableauGrille3-Accentuation4">
    <w:name w:val="Grid Table 3 Accent 4"/>
    <w:basedOn w:val="TableauNormal"/>
    <w:uiPriority w:val="48"/>
    <w:rsid w:val="00D728C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dabonne</cp:lastModifiedBy>
  <cp:revision>5</cp:revision>
  <dcterms:created xsi:type="dcterms:W3CDTF">2019-02-18T09:36:00Z</dcterms:created>
  <dcterms:modified xsi:type="dcterms:W3CDTF">2019-04-21T12:25:00Z</dcterms:modified>
</cp:coreProperties>
</file>