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8C" w:rsidRPr="00DA6911" w:rsidRDefault="003B738C" w:rsidP="00DA6911">
      <w:pPr>
        <w:jc w:val="center"/>
        <w:rPr>
          <w:b/>
          <w:color w:val="7B881D" w:themeColor="accent2" w:themeShade="BF"/>
          <w:sz w:val="36"/>
          <w:szCs w:val="36"/>
          <w:u w:val="dotDash"/>
        </w:rPr>
      </w:pPr>
      <w:r w:rsidRPr="00DA6911">
        <w:rPr>
          <w:b/>
          <w:color w:val="7B881D" w:themeColor="accent2" w:themeShade="BF"/>
          <w:sz w:val="36"/>
          <w:szCs w:val="36"/>
          <w:u w:val="dotDash"/>
        </w:rPr>
        <w:t xml:space="preserve">CHRONOGRAMME DES JOURNEES PORTES </w:t>
      </w:r>
      <w:r w:rsidR="00857445" w:rsidRPr="00DA6911">
        <w:rPr>
          <w:b/>
          <w:color w:val="7B881D" w:themeColor="accent2" w:themeShade="BF"/>
          <w:sz w:val="36"/>
          <w:szCs w:val="36"/>
          <w:u w:val="dotDash"/>
        </w:rPr>
        <w:t>OUVERTES DE</w:t>
      </w:r>
      <w:r w:rsidRPr="00DA6911">
        <w:rPr>
          <w:b/>
          <w:color w:val="7B881D" w:themeColor="accent2" w:themeShade="BF"/>
          <w:sz w:val="36"/>
          <w:szCs w:val="36"/>
          <w:u w:val="dotDash"/>
        </w:rPr>
        <w:t xml:space="preserve"> L’ESI</w:t>
      </w:r>
      <w:r w:rsidR="00E93144">
        <w:rPr>
          <w:b/>
          <w:color w:val="7B881D" w:themeColor="accent2" w:themeShade="BF"/>
          <w:sz w:val="36"/>
          <w:szCs w:val="36"/>
          <w:u w:val="dotDash"/>
        </w:rPr>
        <w:t xml:space="preserve"> 2018/2019</w:t>
      </w:r>
    </w:p>
    <w:p w:rsidR="003B738C" w:rsidRPr="00DA6911" w:rsidRDefault="00857445" w:rsidP="00DA6911">
      <w:pPr>
        <w:tabs>
          <w:tab w:val="left" w:pos="1350"/>
        </w:tabs>
        <w:jc w:val="center"/>
        <w:rPr>
          <w:sz w:val="32"/>
          <w:szCs w:val="32"/>
        </w:rPr>
      </w:pPr>
      <w:r w:rsidRPr="00DA6911">
        <w:rPr>
          <w:color w:val="7B881D" w:themeColor="accent2" w:themeShade="BF"/>
          <w:sz w:val="32"/>
          <w:szCs w:val="32"/>
        </w:rPr>
        <w:t>JOUR</w:t>
      </w:r>
      <w:proofErr w:type="gramStart"/>
      <w:r w:rsidRPr="00DA6911">
        <w:rPr>
          <w:color w:val="7B881D" w:themeColor="accent2" w:themeShade="BF"/>
          <w:sz w:val="32"/>
          <w:szCs w:val="32"/>
        </w:rPr>
        <w:t xml:space="preserve"> :</w:t>
      </w:r>
      <w:r w:rsidR="00E93144">
        <w:rPr>
          <w:color w:val="7B881D" w:themeColor="accent2" w:themeShade="BF"/>
          <w:sz w:val="32"/>
          <w:szCs w:val="32"/>
        </w:rPr>
        <w:t>XX</w:t>
      </w:r>
      <w:proofErr w:type="gramEnd"/>
      <w:r w:rsidR="00E93144">
        <w:rPr>
          <w:color w:val="7B881D" w:themeColor="accent2" w:themeShade="BF"/>
          <w:sz w:val="32"/>
          <w:szCs w:val="32"/>
        </w:rPr>
        <w:t>/XXX/XXXX</w:t>
      </w:r>
    </w:p>
    <w:tbl>
      <w:tblPr>
        <w:tblStyle w:val="Tableausimple1"/>
        <w:tblpPr w:leftFromText="141" w:rightFromText="141" w:vertAnchor="text" w:horzAnchor="margin" w:tblpXSpec="center" w:tblpYSpec="center"/>
        <w:tblW w:w="12469" w:type="dxa"/>
        <w:tblLook w:val="04A0" w:firstRow="1" w:lastRow="0" w:firstColumn="1" w:lastColumn="0" w:noHBand="0" w:noVBand="1"/>
      </w:tblPr>
      <w:tblGrid>
        <w:gridCol w:w="975"/>
        <w:gridCol w:w="5116"/>
        <w:gridCol w:w="6378"/>
      </w:tblGrid>
      <w:tr w:rsidR="00AD1881" w:rsidTr="00AD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AD1881" w:rsidRDefault="00AD1881" w:rsidP="00AD1881">
            <w:pPr>
              <w:rPr>
                <w:color w:val="7B881D" w:themeColor="accent2" w:themeShade="BF"/>
                <w:sz w:val="32"/>
              </w:rPr>
            </w:pPr>
          </w:p>
        </w:tc>
        <w:tc>
          <w:tcPr>
            <w:tcW w:w="5116" w:type="dxa"/>
          </w:tcPr>
          <w:p w:rsidR="00AD1881" w:rsidRPr="00E223B4" w:rsidRDefault="00AD1881" w:rsidP="00AD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B881D" w:themeColor="accent2" w:themeShade="BF"/>
                <w:sz w:val="32"/>
                <w:u w:val="dotDash"/>
              </w:rPr>
            </w:pPr>
            <w:r w:rsidRPr="00AA1DC4">
              <w:rPr>
                <w:color w:val="B86C00" w:themeColor="accent3" w:themeShade="BF"/>
                <w:sz w:val="32"/>
                <w:u w:val="dotDash"/>
              </w:rPr>
              <w:t>Horaires</w:t>
            </w:r>
          </w:p>
        </w:tc>
        <w:tc>
          <w:tcPr>
            <w:tcW w:w="6378" w:type="dxa"/>
          </w:tcPr>
          <w:p w:rsidR="00AD1881" w:rsidRPr="00E223B4" w:rsidRDefault="00AD1881" w:rsidP="00AD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B977D" w:themeColor="accent6" w:themeTint="99"/>
                <w:sz w:val="32"/>
                <w:u w:val="dotDash"/>
              </w:rPr>
            </w:pPr>
            <w:r w:rsidRPr="00AA1DC4">
              <w:rPr>
                <w:color w:val="FF0000"/>
                <w:sz w:val="32"/>
                <w:u w:val="dotDash"/>
              </w:rPr>
              <w:t>Activités</w:t>
            </w:r>
          </w:p>
        </w:tc>
      </w:tr>
      <w:tr w:rsidR="00AD1881" w:rsidRPr="00DA6911" w:rsidTr="00A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  <w:u w:val="dotDash"/>
              </w:rPr>
            </w:pPr>
          </w:p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  <w:u w:val="dotDash"/>
              </w:rPr>
            </w:pPr>
          </w:p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  <w:u w:val="dotDash"/>
              </w:rPr>
            </w:pPr>
          </w:p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  <w:u w:val="dotDash"/>
              </w:rPr>
            </w:pPr>
            <w:r w:rsidRPr="00DA6911">
              <w:rPr>
                <w:color w:val="7B881D" w:themeColor="accent2" w:themeShade="BF"/>
                <w:sz w:val="28"/>
                <w:szCs w:val="28"/>
                <w:u w:val="dotDash"/>
              </w:rPr>
              <w:t>Matin</w:t>
            </w:r>
          </w:p>
        </w:tc>
        <w:tc>
          <w:tcPr>
            <w:tcW w:w="5116" w:type="dxa"/>
          </w:tcPr>
          <w:p w:rsidR="00AD1881" w:rsidRPr="00DA6911" w:rsidRDefault="00AD1881" w:rsidP="00AD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08h20   -  08h50</w:t>
            </w:r>
          </w:p>
        </w:tc>
        <w:tc>
          <w:tcPr>
            <w:tcW w:w="6378" w:type="dxa"/>
          </w:tcPr>
          <w:p w:rsidR="00AD1881" w:rsidRPr="00DA6911" w:rsidRDefault="00AD1881" w:rsidP="00A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 xml:space="preserve">Accueilles et Installations </w:t>
            </w:r>
          </w:p>
        </w:tc>
      </w:tr>
      <w:tr w:rsidR="00AD1881" w:rsidRPr="00DA6911" w:rsidTr="00AD1881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</w:tcPr>
          <w:p w:rsidR="00AD1881" w:rsidRPr="00DA6911" w:rsidRDefault="00AD1881" w:rsidP="00AD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 xml:space="preserve">09h00  -  09h10 </w:t>
            </w:r>
          </w:p>
        </w:tc>
        <w:tc>
          <w:tcPr>
            <w:tcW w:w="6378" w:type="dxa"/>
          </w:tcPr>
          <w:p w:rsidR="00AD1881" w:rsidRPr="00DA6911" w:rsidRDefault="00E93144" w:rsidP="00E9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>
              <w:rPr>
                <w:color w:val="464646" w:themeColor="text2" w:themeShade="BF"/>
                <w:sz w:val="28"/>
                <w:szCs w:val="28"/>
              </w:rPr>
              <w:t>Prestation d’artiste comédien</w:t>
            </w:r>
          </w:p>
        </w:tc>
      </w:tr>
      <w:tr w:rsidR="00AD1881" w:rsidRPr="00DA6911" w:rsidTr="00A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</w:tcPr>
          <w:p w:rsidR="00AD1881" w:rsidRPr="00DA6911" w:rsidRDefault="00AD1881" w:rsidP="00AD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09h10  -  09h20</w:t>
            </w:r>
          </w:p>
        </w:tc>
        <w:tc>
          <w:tcPr>
            <w:tcW w:w="6378" w:type="dxa"/>
          </w:tcPr>
          <w:p w:rsidR="00AD1881" w:rsidRPr="00DA6911" w:rsidRDefault="00AD1881" w:rsidP="00A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>Mots du Directeur de l’ESI</w:t>
            </w:r>
          </w:p>
        </w:tc>
      </w:tr>
      <w:tr w:rsidR="00AD1881" w:rsidRPr="00DA6911" w:rsidTr="00AD188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</w:tcPr>
          <w:p w:rsidR="00AD1881" w:rsidRPr="00DA6911" w:rsidRDefault="00AD1881" w:rsidP="00AD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09h20  -  09h30</w:t>
            </w:r>
          </w:p>
        </w:tc>
        <w:tc>
          <w:tcPr>
            <w:tcW w:w="6378" w:type="dxa"/>
          </w:tcPr>
          <w:p w:rsidR="00AD1881" w:rsidRPr="00DA6911" w:rsidRDefault="00AD1881" w:rsidP="00A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>Mots du parrain des journées</w:t>
            </w:r>
          </w:p>
        </w:tc>
      </w:tr>
      <w:tr w:rsidR="00AD1881" w:rsidRPr="00DA6911" w:rsidTr="00A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  <w:tcBorders>
              <w:bottom w:val="single" w:sz="4" w:space="0" w:color="auto"/>
              <w:right w:val="single" w:sz="4" w:space="0" w:color="auto"/>
            </w:tcBorders>
          </w:tcPr>
          <w:p w:rsidR="00AD1881" w:rsidRPr="00DA6911" w:rsidRDefault="00AD1881" w:rsidP="00AD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09h30  -  09h40</w:t>
            </w:r>
          </w:p>
        </w:tc>
        <w:tc>
          <w:tcPr>
            <w:tcW w:w="6378" w:type="dxa"/>
            <w:tcBorders>
              <w:left w:val="single" w:sz="4" w:space="0" w:color="auto"/>
              <w:bottom w:val="single" w:sz="4" w:space="0" w:color="auto"/>
            </w:tcBorders>
          </w:tcPr>
          <w:p w:rsidR="00AD1881" w:rsidRPr="00DA6911" w:rsidRDefault="00E93144" w:rsidP="00E9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>
              <w:rPr>
                <w:color w:val="464646" w:themeColor="text2" w:themeShade="BF"/>
                <w:sz w:val="28"/>
                <w:szCs w:val="28"/>
              </w:rPr>
              <w:t>Mots des étudiants</w:t>
            </w:r>
          </w:p>
        </w:tc>
      </w:tr>
      <w:tr w:rsidR="00AD1881" w:rsidRPr="00DA6911" w:rsidTr="00AD1881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81" w:rsidRPr="00DA6911" w:rsidRDefault="00AD1881" w:rsidP="00AD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09h40  -  10h40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881" w:rsidRPr="00DA6911" w:rsidRDefault="00AD1881" w:rsidP="00A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>Conférence</w:t>
            </w:r>
          </w:p>
        </w:tc>
      </w:tr>
      <w:tr w:rsidR="00AD1881" w:rsidRPr="00DA6911" w:rsidTr="00A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81" w:rsidRPr="00DA6911" w:rsidRDefault="00AD1881" w:rsidP="00AD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10h40  -  11h20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881" w:rsidRPr="00DA6911" w:rsidRDefault="00AD1881" w:rsidP="00A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 xml:space="preserve">Remise des trophées </w:t>
            </w:r>
          </w:p>
        </w:tc>
      </w:tr>
      <w:tr w:rsidR="00AD1881" w:rsidRPr="00DA6911" w:rsidTr="00AD1881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  <w:tcBorders>
              <w:bottom w:val="single" w:sz="4" w:space="0" w:color="auto"/>
            </w:tcBorders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81" w:rsidRPr="00DA6911" w:rsidRDefault="00AD1881" w:rsidP="00AD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11h20  -  12h00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881" w:rsidRPr="00DA6911" w:rsidRDefault="00AD1881" w:rsidP="00A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>Visite des Stands</w:t>
            </w:r>
          </w:p>
        </w:tc>
      </w:tr>
      <w:tr w:rsidR="00AD1881" w:rsidRPr="00DA6911" w:rsidTr="00A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  <w:tcBorders>
              <w:top w:val="single" w:sz="4" w:space="0" w:color="auto"/>
            </w:tcBorders>
          </w:tcPr>
          <w:p w:rsidR="00AD1881" w:rsidRDefault="00AD1881" w:rsidP="00AD1881">
            <w:pPr>
              <w:rPr>
                <w:color w:val="7B881D" w:themeColor="accent2" w:themeShade="BF"/>
                <w:sz w:val="28"/>
                <w:szCs w:val="28"/>
              </w:rPr>
            </w:pPr>
          </w:p>
          <w:p w:rsidR="00AD1881" w:rsidRPr="00AD1881" w:rsidRDefault="00AD1881" w:rsidP="00AD1881">
            <w:pPr>
              <w:rPr>
                <w:color w:val="7B881D" w:themeColor="accent2" w:themeShade="BF"/>
                <w:sz w:val="28"/>
                <w:szCs w:val="28"/>
              </w:rPr>
            </w:pPr>
            <w:r w:rsidRPr="00AD1881">
              <w:rPr>
                <w:color w:val="7B881D" w:themeColor="accent2" w:themeShade="BF"/>
                <w:sz w:val="28"/>
                <w:szCs w:val="28"/>
              </w:rPr>
              <w:t>Soir</w:t>
            </w:r>
          </w:p>
        </w:tc>
        <w:tc>
          <w:tcPr>
            <w:tcW w:w="5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81" w:rsidRPr="00DA6911" w:rsidRDefault="00AD1881" w:rsidP="00AD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12h45  -  13h30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881" w:rsidRPr="00DA6911" w:rsidRDefault="00AD1881" w:rsidP="00A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>Repas communautaire</w:t>
            </w:r>
          </w:p>
        </w:tc>
      </w:tr>
      <w:tr w:rsidR="00AD1881" w:rsidRPr="00DA6911" w:rsidTr="00AD18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:rsidR="00AD1881" w:rsidRPr="00DA6911" w:rsidRDefault="00AD1881" w:rsidP="00AD1881">
            <w:pPr>
              <w:jc w:val="center"/>
              <w:rPr>
                <w:color w:val="7B881D" w:themeColor="accent2" w:themeShade="BF"/>
                <w:sz w:val="28"/>
                <w:szCs w:val="28"/>
              </w:rPr>
            </w:pPr>
          </w:p>
        </w:tc>
        <w:tc>
          <w:tcPr>
            <w:tcW w:w="5116" w:type="dxa"/>
            <w:tcBorders>
              <w:top w:val="single" w:sz="4" w:space="0" w:color="auto"/>
              <w:right w:val="single" w:sz="4" w:space="0" w:color="auto"/>
            </w:tcBorders>
          </w:tcPr>
          <w:p w:rsidR="00AD1881" w:rsidRPr="00DA6911" w:rsidRDefault="00AD1881" w:rsidP="00AD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881D" w:themeColor="accent2" w:themeShade="BF"/>
                <w:sz w:val="28"/>
                <w:szCs w:val="28"/>
              </w:rPr>
            </w:pPr>
            <w:r w:rsidRPr="00DA6911">
              <w:rPr>
                <w:color w:val="7B881D" w:themeColor="accent2" w:themeShade="BF"/>
                <w:sz w:val="28"/>
                <w:szCs w:val="28"/>
              </w:rPr>
              <w:t>14h00  -  17h00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</w:tcBorders>
          </w:tcPr>
          <w:p w:rsidR="00AD1881" w:rsidRPr="00DA6911" w:rsidRDefault="00AD1881" w:rsidP="00A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64646" w:themeColor="text2" w:themeShade="BF"/>
                <w:sz w:val="28"/>
                <w:szCs w:val="28"/>
              </w:rPr>
            </w:pPr>
            <w:r w:rsidRPr="00DA6911">
              <w:rPr>
                <w:color w:val="464646" w:themeColor="text2" w:themeShade="BF"/>
                <w:sz w:val="28"/>
                <w:szCs w:val="28"/>
              </w:rPr>
              <w:t>Animation des différents stands</w:t>
            </w:r>
          </w:p>
        </w:tc>
      </w:tr>
    </w:tbl>
    <w:p w:rsidR="003B738C" w:rsidRDefault="003B738C" w:rsidP="003B738C">
      <w:pPr>
        <w:tabs>
          <w:tab w:val="left" w:pos="3555"/>
        </w:tabs>
        <w:rPr>
          <w:color w:val="7B881D" w:themeColor="accent2" w:themeShade="BF"/>
          <w:sz w:val="32"/>
        </w:rPr>
      </w:pPr>
    </w:p>
    <w:p w:rsidR="003B738C" w:rsidRDefault="003B738C" w:rsidP="003B738C">
      <w:pPr>
        <w:tabs>
          <w:tab w:val="left" w:pos="915"/>
        </w:tabs>
        <w:rPr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Default="003B738C" w:rsidP="003B738C">
      <w:pPr>
        <w:rPr>
          <w:color w:val="7B881D" w:themeColor="accent2" w:themeShade="BF"/>
          <w:sz w:val="28"/>
          <w:szCs w:val="28"/>
        </w:rPr>
      </w:pPr>
    </w:p>
    <w:p w:rsidR="003B738C" w:rsidRPr="005E1015" w:rsidRDefault="003B738C" w:rsidP="00AD1881">
      <w:pPr>
        <w:spacing w:after="0"/>
        <w:rPr>
          <w:rFonts w:ascii="Lucida Calligraphy" w:hAnsi="Lucida Calligraphy"/>
          <w:b/>
          <w:color w:val="000000" w:themeColor="text1"/>
          <w:sz w:val="48"/>
          <w:szCs w:val="48"/>
          <w:u w:val="thick"/>
        </w:rPr>
      </w:pPr>
    </w:p>
    <w:p w:rsidR="00AD1881" w:rsidRDefault="00AD1881" w:rsidP="00AD1881">
      <w:pPr>
        <w:tabs>
          <w:tab w:val="left" w:pos="1350"/>
        </w:tabs>
        <w:jc w:val="center"/>
        <w:rPr>
          <w:color w:val="7B881D" w:themeColor="accent2" w:themeShade="BF"/>
          <w:sz w:val="32"/>
          <w:szCs w:val="32"/>
        </w:rPr>
      </w:pPr>
      <w:r w:rsidRPr="00DA6911">
        <w:rPr>
          <w:color w:val="7B881D" w:themeColor="accent2" w:themeShade="BF"/>
          <w:sz w:val="32"/>
          <w:szCs w:val="32"/>
        </w:rPr>
        <w:t>JOUR</w:t>
      </w:r>
      <w:proofErr w:type="gramStart"/>
      <w:r w:rsidRPr="00DA6911">
        <w:rPr>
          <w:color w:val="7B881D" w:themeColor="accent2" w:themeShade="BF"/>
          <w:sz w:val="32"/>
          <w:szCs w:val="32"/>
        </w:rPr>
        <w:t xml:space="preserve"> :</w:t>
      </w:r>
      <w:r w:rsidR="00E93144">
        <w:rPr>
          <w:color w:val="7B881D" w:themeColor="accent2" w:themeShade="BF"/>
          <w:sz w:val="32"/>
          <w:szCs w:val="32"/>
        </w:rPr>
        <w:t>XX</w:t>
      </w:r>
      <w:proofErr w:type="gramEnd"/>
      <w:r w:rsidR="00E93144">
        <w:rPr>
          <w:color w:val="7B881D" w:themeColor="accent2" w:themeShade="BF"/>
          <w:sz w:val="32"/>
          <w:szCs w:val="32"/>
        </w:rPr>
        <w:t>/XX/XXXX</w:t>
      </w: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  <w:bookmarkStart w:id="0" w:name="_GoBack"/>
      <w:bookmarkEnd w:id="0"/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E93144" w:rsidRPr="00DA6911" w:rsidRDefault="00E93144" w:rsidP="00AD1881">
      <w:pPr>
        <w:tabs>
          <w:tab w:val="left" w:pos="1350"/>
        </w:tabs>
        <w:jc w:val="center"/>
        <w:rPr>
          <w:sz w:val="32"/>
          <w:szCs w:val="32"/>
        </w:rPr>
      </w:pPr>
    </w:p>
    <w:p w:rsidR="003B738C" w:rsidRDefault="003B738C" w:rsidP="003B738C">
      <w:pPr>
        <w:tabs>
          <w:tab w:val="left" w:pos="3555"/>
        </w:tabs>
        <w:rPr>
          <w:color w:val="7B881D" w:themeColor="accent2" w:themeShade="BF"/>
          <w:sz w:val="32"/>
        </w:rPr>
      </w:pPr>
    </w:p>
    <w:p w:rsidR="003B738C" w:rsidRPr="001868A3" w:rsidRDefault="003B738C" w:rsidP="003B738C">
      <w:pPr>
        <w:tabs>
          <w:tab w:val="left" w:pos="915"/>
        </w:tabs>
        <w:rPr>
          <w:sz w:val="28"/>
          <w:szCs w:val="28"/>
        </w:rPr>
      </w:pPr>
    </w:p>
    <w:p w:rsidR="003B738C" w:rsidRPr="00E223B4" w:rsidRDefault="003B738C" w:rsidP="003B738C">
      <w:pPr>
        <w:rPr>
          <w:b/>
          <w:color w:val="7B881D" w:themeColor="accent2" w:themeShade="BF"/>
          <w:sz w:val="48"/>
          <w:szCs w:val="48"/>
          <w:u w:val="dotDash"/>
        </w:rPr>
      </w:pPr>
    </w:p>
    <w:p w:rsidR="003B738C" w:rsidRPr="009467C7" w:rsidRDefault="003B738C" w:rsidP="003B738C">
      <w:pPr>
        <w:rPr>
          <w:color w:val="7B881D" w:themeColor="accent2" w:themeShade="BF"/>
          <w:sz w:val="32"/>
          <w:szCs w:val="32"/>
        </w:rPr>
      </w:pPr>
    </w:p>
    <w:p w:rsidR="003B738C" w:rsidRPr="001868A3" w:rsidRDefault="003B738C" w:rsidP="003B738C">
      <w:pPr>
        <w:tabs>
          <w:tab w:val="left" w:pos="915"/>
        </w:tabs>
        <w:rPr>
          <w:sz w:val="28"/>
          <w:szCs w:val="28"/>
        </w:rPr>
      </w:pPr>
    </w:p>
    <w:p w:rsidR="003B738C" w:rsidRPr="00E223B4" w:rsidRDefault="003B738C" w:rsidP="003B738C">
      <w:pPr>
        <w:rPr>
          <w:b/>
          <w:color w:val="7B881D" w:themeColor="accent2" w:themeShade="BF"/>
          <w:sz w:val="48"/>
          <w:szCs w:val="48"/>
          <w:u w:val="dotDash"/>
        </w:rPr>
      </w:pPr>
    </w:p>
    <w:p w:rsidR="003B738C" w:rsidRDefault="003B738C" w:rsidP="003B738C"/>
    <w:p w:rsidR="00C504BB" w:rsidRDefault="00C504BB"/>
    <w:sectPr w:rsidR="00C504BB" w:rsidSect="003D12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8C"/>
    <w:rsid w:val="00192A98"/>
    <w:rsid w:val="0030548F"/>
    <w:rsid w:val="003B738C"/>
    <w:rsid w:val="00522A14"/>
    <w:rsid w:val="00857445"/>
    <w:rsid w:val="00963389"/>
    <w:rsid w:val="00AD1881"/>
    <w:rsid w:val="00C504BB"/>
    <w:rsid w:val="00D57FCC"/>
    <w:rsid w:val="00DA6911"/>
    <w:rsid w:val="00E50867"/>
    <w:rsid w:val="00E93144"/>
    <w:rsid w:val="00F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0F01"/>
  <w15:chartTrackingRefBased/>
  <w15:docId w15:val="{D674FB74-4862-4412-B530-D7A04777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45"/>
  </w:style>
  <w:style w:type="paragraph" w:styleId="Titre1">
    <w:name w:val="heading 1"/>
    <w:basedOn w:val="Normal"/>
    <w:next w:val="Normal"/>
    <w:link w:val="Titre1Car"/>
    <w:uiPriority w:val="9"/>
    <w:qFormat/>
    <w:rsid w:val="00857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559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4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4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55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4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4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4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1">
    <w:name w:val="Plain Table 1"/>
    <w:basedOn w:val="TableauNormal"/>
    <w:uiPriority w:val="41"/>
    <w:rsid w:val="003B73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857445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57445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57445"/>
    <w:rPr>
      <w:rFonts w:asciiTheme="majorHAnsi" w:eastAsiaTheme="majorEastAsia" w:hAnsiTheme="majorHAnsi" w:cstheme="majorBidi"/>
      <w:color w:val="204559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445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445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445"/>
    <w:rPr>
      <w:rFonts w:asciiTheme="majorHAnsi" w:eastAsiaTheme="majorEastAsia" w:hAnsiTheme="majorHAnsi" w:cstheme="majorBidi"/>
      <w:color w:val="20455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57445"/>
    <w:rPr>
      <w:rFonts w:asciiTheme="majorHAnsi" w:eastAsiaTheme="majorEastAsia" w:hAnsiTheme="majorHAnsi" w:cstheme="majorBidi"/>
      <w:i/>
      <w:iCs/>
      <w:color w:val="20455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5744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4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5744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57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4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4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57445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857445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857445"/>
    <w:rPr>
      <w:i/>
      <w:iCs/>
      <w:color w:val="auto"/>
    </w:rPr>
  </w:style>
  <w:style w:type="paragraph" w:styleId="Sansinterligne">
    <w:name w:val="No Spacing"/>
    <w:uiPriority w:val="1"/>
    <w:qFormat/>
    <w:rsid w:val="0085744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574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445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445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445"/>
    <w:rPr>
      <w:i/>
      <w:iCs/>
      <w:color w:val="418AB3" w:themeColor="accent1"/>
    </w:rPr>
  </w:style>
  <w:style w:type="character" w:styleId="Emphaseple">
    <w:name w:val="Subtle Emphasis"/>
    <w:basedOn w:val="Policepardfaut"/>
    <w:uiPriority w:val="19"/>
    <w:qFormat/>
    <w:rsid w:val="00857445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57445"/>
    <w:rPr>
      <w:i/>
      <w:iCs/>
      <w:color w:val="418AB3" w:themeColor="accent1"/>
    </w:rPr>
  </w:style>
  <w:style w:type="character" w:styleId="Rfrenceple">
    <w:name w:val="Subtle Reference"/>
    <w:basedOn w:val="Policepardfaut"/>
    <w:uiPriority w:val="31"/>
    <w:qFormat/>
    <w:rsid w:val="00857445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857445"/>
    <w:rPr>
      <w:b/>
      <w:bCs/>
      <w:smallCaps/>
      <w:color w:val="418AB3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857445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74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5259C-2C43-47D0-9860-C7E2766D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dabhoda</dc:creator>
  <cp:keywords/>
  <dc:description/>
  <cp:lastModifiedBy>dabonne</cp:lastModifiedBy>
  <cp:revision>6</cp:revision>
  <dcterms:created xsi:type="dcterms:W3CDTF">2016-06-21T22:11:00Z</dcterms:created>
  <dcterms:modified xsi:type="dcterms:W3CDTF">2019-05-14T17:29:00Z</dcterms:modified>
</cp:coreProperties>
</file>