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5F19" w14:textId="7B6A8B9A" w:rsidR="00FF02CE" w:rsidRDefault="00830E66" w:rsidP="00830E66">
      <w:pPr>
        <w:ind w:firstLine="602"/>
        <w:jc w:val="center"/>
        <w:rPr>
          <w:rFonts w:ascii="宋体" w:hAnsi="宋体"/>
          <w:b/>
          <w:bCs/>
          <w:sz w:val="30"/>
          <w:szCs w:val="30"/>
        </w:rPr>
      </w:pPr>
      <w:r w:rsidRPr="00830E66">
        <w:rPr>
          <w:rFonts w:ascii="宋体" w:hAnsi="宋体" w:hint="eastAsia"/>
          <w:b/>
          <w:bCs/>
          <w:sz w:val="30"/>
          <w:szCs w:val="30"/>
        </w:rPr>
        <w:t>VINS学习笔记</w:t>
      </w:r>
    </w:p>
    <w:p w14:paraId="2E5731F2" w14:textId="05609AE9" w:rsidR="003A3B41" w:rsidRPr="008A730C" w:rsidRDefault="001B5B06" w:rsidP="00F300F2">
      <w:pPr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1</w:t>
      </w:r>
      <w:r w:rsidRPr="008A730C">
        <w:rPr>
          <w:rFonts w:ascii="宋体" w:hAnsi="宋体"/>
          <w:b/>
          <w:bCs/>
          <w:szCs w:val="28"/>
        </w:rPr>
        <w:t>.</w:t>
      </w:r>
      <w:r w:rsidR="003A3B41" w:rsidRPr="008A730C">
        <w:rPr>
          <w:rFonts w:ascii="宋体" w:hAnsi="宋体" w:hint="eastAsia"/>
          <w:b/>
          <w:bCs/>
          <w:szCs w:val="28"/>
        </w:rPr>
        <w:t>最小二</w:t>
      </w:r>
      <w:proofErr w:type="gramStart"/>
      <w:r w:rsidR="003A3B41" w:rsidRPr="008A730C">
        <w:rPr>
          <w:rFonts w:ascii="宋体" w:hAnsi="宋体" w:hint="eastAsia"/>
          <w:b/>
          <w:bCs/>
          <w:szCs w:val="28"/>
        </w:rPr>
        <w:t>乘问题</w:t>
      </w:r>
      <w:proofErr w:type="gramEnd"/>
      <w:r w:rsidR="003A3B41" w:rsidRPr="008A730C">
        <w:rPr>
          <w:rFonts w:ascii="宋体" w:hAnsi="宋体" w:hint="eastAsia"/>
          <w:b/>
          <w:bCs/>
          <w:szCs w:val="28"/>
        </w:rPr>
        <w:t>的求解</w:t>
      </w:r>
    </w:p>
    <w:p w14:paraId="032D1743" w14:textId="32A365FB" w:rsidR="0012155E" w:rsidRPr="008A730C" w:rsidRDefault="001B5B06" w:rsidP="001B5B06">
      <w:pPr>
        <w:ind w:firstLineChars="0" w:firstLine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1</w:t>
      </w:r>
      <w:r w:rsidRPr="008A730C">
        <w:rPr>
          <w:rFonts w:ascii="宋体" w:hAnsi="宋体"/>
          <w:b/>
          <w:bCs/>
          <w:szCs w:val="28"/>
        </w:rPr>
        <w:t>.1</w:t>
      </w:r>
      <w:r w:rsidR="00E41A6E" w:rsidRPr="008A730C">
        <w:rPr>
          <w:rFonts w:ascii="宋体" w:hAnsi="宋体" w:hint="eastAsia"/>
          <w:b/>
          <w:bCs/>
          <w:szCs w:val="28"/>
        </w:rPr>
        <w:t>、</w:t>
      </w:r>
      <w:r w:rsidR="0012155E" w:rsidRPr="008A730C">
        <w:rPr>
          <w:rFonts w:ascii="宋体" w:hAnsi="宋体" w:hint="eastAsia"/>
          <w:b/>
          <w:bCs/>
          <w:szCs w:val="28"/>
        </w:rPr>
        <w:t>最速下降法、牛顿法</w:t>
      </w:r>
    </w:p>
    <w:p w14:paraId="396C79E7" w14:textId="77777777" w:rsidR="00D12C17" w:rsidRPr="00273E25" w:rsidRDefault="00D12C17" w:rsidP="00D12C17">
      <w:pPr>
        <w:ind w:firstLine="560"/>
        <w:rPr>
          <w:b/>
          <w:bCs/>
        </w:rPr>
      </w:pPr>
      <w:r>
        <w:rPr>
          <w:rFonts w:hint="eastAsia"/>
        </w:rPr>
        <w:t>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的</w:t>
      </w:r>
      <w:r w:rsidRPr="00273E25">
        <w:rPr>
          <w:rFonts w:hint="eastAsia"/>
          <w:b/>
          <w:bCs/>
          <w:color w:val="FF0000"/>
        </w:rPr>
        <w:t>基本定义</w:t>
      </w:r>
      <w:r>
        <w:rPr>
          <w:rFonts w:hint="eastAsia"/>
        </w:rPr>
        <w:t>为找到一个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维变量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取局部最小值：</w:t>
      </w:r>
    </w:p>
    <w:p w14:paraId="118D6E8F" w14:textId="77777777" w:rsidR="00D12C17" w:rsidRPr="00224D5C" w:rsidRDefault="00D12C17" w:rsidP="00D12C17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D71D0B" w14:textId="77777777" w:rsidR="00D12C17" w:rsidRDefault="00D12C17" w:rsidP="00D12C17">
      <w:pPr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是残差函数，比如测量值与预测值之间的差，且有</w:t>
      </w:r>
      <m:oMath>
        <m:r>
          <w:rPr>
            <w:rFonts w:ascii="Cambria Math" w:hAnsi="Cambria Math"/>
          </w:rPr>
          <m:t>m≥n</m:t>
        </m:r>
      </m:oMath>
      <w:r>
        <w:rPr>
          <w:rFonts w:hint="eastAsia"/>
        </w:rPr>
        <w:t>。局部最小值对任意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&lt;δ</m:t>
        </m:r>
      </m:oMath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。</w:t>
      </w:r>
    </w:p>
    <w:p w14:paraId="4C821892" w14:textId="77777777" w:rsidR="00D12C17" w:rsidRDefault="00D12C17" w:rsidP="00D12C17">
      <w:pPr>
        <w:ind w:firstLineChars="0" w:firstLine="0"/>
      </w:pPr>
      <w:r>
        <w:tab/>
      </w:r>
      <w:r>
        <w:rPr>
          <w:rFonts w:hint="eastAsia"/>
        </w:rPr>
        <w:t>假设损失函数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是平滑且可导的，可以得到损失函数的二</w:t>
      </w:r>
      <w:proofErr w:type="gramStart"/>
      <w:r>
        <w:rPr>
          <w:rFonts w:hint="eastAsia"/>
        </w:rPr>
        <w:t>阶泰勒展开</w:t>
      </w:r>
      <w:proofErr w:type="gramEnd"/>
      <w:r>
        <w:rPr>
          <w:rFonts w:hint="eastAsia"/>
        </w:rPr>
        <w:t>为：</w:t>
      </w:r>
    </w:p>
    <w:p w14:paraId="35F57055" w14:textId="77777777" w:rsidR="00D12C17" w:rsidRPr="00C92384" w:rsidRDefault="00D12C17" w:rsidP="00D12C17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</m:t>
              </m:r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+J∆x+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H∆x+O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23E337CF" w14:textId="77777777" w:rsidR="00D12C17" w:rsidRDefault="00D12C17" w:rsidP="00D12C17">
      <w:pPr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分别为损失函数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对变量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的一阶导和二阶导矩阵。</w:t>
      </w:r>
    </w:p>
    <w:p w14:paraId="5EE0CC40" w14:textId="77777777" w:rsidR="00D12C17" w:rsidRPr="000B313A" w:rsidRDefault="00D12C17" w:rsidP="00D12C17">
      <w:pPr>
        <w:ind w:firstLineChars="0" w:firstLine="0"/>
      </w:pPr>
      <w:r>
        <w:tab/>
      </w:r>
      <w:r>
        <w:rPr>
          <w:rFonts w:hint="eastAsia"/>
        </w:rPr>
        <w:t>由上述的损失函数二</w:t>
      </w:r>
      <w:proofErr w:type="gramStart"/>
      <w:r>
        <w:rPr>
          <w:rFonts w:hint="eastAsia"/>
        </w:rPr>
        <w:t>阶泰勒展开</w:t>
      </w:r>
      <w:proofErr w:type="gramEnd"/>
      <w:r>
        <w:rPr>
          <w:rFonts w:hint="eastAsia"/>
        </w:rPr>
        <w:t>的形式，忽略高阶项后可将该损失函数看作二次函数，因此可以得到损失函数以下性质</w:t>
      </w:r>
    </w:p>
    <w:p w14:paraId="5A86EC81" w14:textId="01F54D23" w:rsidR="00D12C17" w:rsidRDefault="00D12C17" w:rsidP="00D12C17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8"/>
        </w:rPr>
      </w:pPr>
      <w:r w:rsidRPr="00D12C17">
        <w:rPr>
          <w:rFonts w:ascii="宋体" w:hAnsi="宋体" w:hint="eastAsia"/>
          <w:szCs w:val="28"/>
        </w:rPr>
        <w:t>如果在点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D12C17">
        <w:rPr>
          <w:rFonts w:ascii="宋体" w:hAnsi="宋体" w:hint="eastAsia"/>
          <w:szCs w:val="28"/>
        </w:rPr>
        <w:t>处有导数为0，则称这个点为稳定点。</w:t>
      </w:r>
    </w:p>
    <w:p w14:paraId="3A9CF0E3" w14:textId="58B0B772" w:rsidR="00D12C17" w:rsidRDefault="00D12C17" w:rsidP="00D12C17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处对应的</w:t>
      </w:r>
      <w:r>
        <w:rPr>
          <w:rFonts w:ascii="宋体" w:hAnsi="宋体"/>
          <w:szCs w:val="28"/>
        </w:rPr>
        <w:t>Hessian</w:t>
      </w:r>
      <w:r>
        <w:rPr>
          <w:rFonts w:ascii="宋体" w:hAnsi="宋体" w:hint="eastAsia"/>
          <w:szCs w:val="28"/>
        </w:rPr>
        <w:t>为H：若H为正定矩阵，则它的特征值都大于0，则在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 w:hint="eastAsia"/>
        </w:rPr>
        <w:t>为局部最小值；若H为负定矩阵，则它的特征值都小于0，则在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 w:hint="eastAsia"/>
        </w:rPr>
        <w:t>为局部最大值；若H为不定矩阵，则</w:t>
      </w:r>
      <w:r w:rsidR="005E30F7">
        <w:rPr>
          <w:rFonts w:ascii="宋体" w:hAnsi="宋体" w:hint="eastAsia"/>
        </w:rPr>
        <w:t>它的特征值大于0也有小于0的，则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="005E30F7">
        <w:rPr>
          <w:rFonts w:ascii="宋体" w:hAnsi="宋体" w:hint="eastAsia"/>
          <w:szCs w:val="28"/>
        </w:rPr>
        <w:t>处为鞍点。</w:t>
      </w:r>
    </w:p>
    <w:p w14:paraId="295656FB" w14:textId="3D973E95" w:rsidR="00706DE6" w:rsidRDefault="005E30F7" w:rsidP="00706DE6">
      <w:pPr>
        <w:ind w:firstLine="560"/>
      </w:pPr>
      <w:r>
        <w:rPr>
          <w:rFonts w:hint="eastAsia"/>
        </w:rPr>
        <w:t>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在问题为线性问题时，可以直接通过一步矩阵运算</w:t>
      </w:r>
      <w:r w:rsidR="00706DE6">
        <w:rPr>
          <w:rFonts w:hint="eastAsia"/>
        </w:rPr>
        <w:t>求解变量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；若问题为非线性问题时，需要将其使用泰勒</w:t>
      </w:r>
      <w:proofErr w:type="gramStart"/>
      <w:r w:rsidR="00706DE6">
        <w:rPr>
          <w:rFonts w:hint="eastAsia"/>
        </w:rPr>
        <w:t>展开展开</w:t>
      </w:r>
      <w:proofErr w:type="gramEnd"/>
      <w:r w:rsidR="00706DE6">
        <w:rPr>
          <w:rFonts w:hint="eastAsia"/>
        </w:rPr>
        <w:t>为</w:t>
      </w:r>
      <w:r w:rsidR="00706DE6">
        <w:rPr>
          <w:rFonts w:hint="eastAsia"/>
        </w:rPr>
        <w:lastRenderedPageBreak/>
        <w:t>线性问题之后再进行求解，而泰</w:t>
      </w:r>
      <w:proofErr w:type="gramStart"/>
      <w:r w:rsidR="00706DE6">
        <w:rPr>
          <w:rFonts w:hint="eastAsia"/>
        </w:rPr>
        <w:t>勒展开</w:t>
      </w:r>
      <w:proofErr w:type="gramEnd"/>
      <w:r w:rsidR="00706DE6">
        <w:rPr>
          <w:rFonts w:hint="eastAsia"/>
        </w:rPr>
        <w:t>的过程存在误差，因此需要经过反复迭代的过程求解变量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。迭代法的初衷是寻找一个下降方向使得损失函数随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的迭代逐渐减小，知道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46B9">
        <w:rPr>
          <w:rFonts w:hint="eastAsia"/>
        </w:rPr>
        <w:t>。我们通过两个步骤确定迭代的总体过程：</w:t>
      </w:r>
    </w:p>
    <w:p w14:paraId="6E48A37B" w14:textId="18E7D215" w:rsidR="003A46B9" w:rsidRDefault="003A46B9" w:rsidP="003A4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寻找下降方向单位向量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；</w:t>
      </w:r>
    </w:p>
    <w:p w14:paraId="3118A111" w14:textId="1EF21842" w:rsidR="003A46B9" w:rsidRDefault="003A46B9" w:rsidP="003A4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确定下降步长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；</w:t>
      </w:r>
    </w:p>
    <w:p w14:paraId="489951DA" w14:textId="36C9BCB4" w:rsidR="003A46B9" w:rsidRDefault="003A46B9" w:rsidP="003A46B9">
      <w:pPr>
        <w:ind w:firstLine="56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足够小，我们可以对损失函数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进行一</w:t>
      </w:r>
      <w:proofErr w:type="gramStart"/>
      <w:r>
        <w:rPr>
          <w:rFonts w:hint="eastAsia"/>
        </w:rPr>
        <w:t>阶泰勒展开</w:t>
      </w:r>
      <w:bookmarkStart w:id="0" w:name="_Hlk103625966"/>
      <w:proofErr w:type="gramEnd"/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x+αd</m:t>
            </m:r>
          </m:e>
        </m:d>
        <w:bookmarkEnd w:id="0"/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+αJd</m:t>
        </m:r>
      </m:oMath>
      <w:r>
        <w:rPr>
          <w:rFonts w:hint="eastAsia"/>
        </w:rPr>
        <w:t>只需要寻找下降方向满足</w:t>
      </w:r>
      <m:oMath>
        <m:r>
          <w:rPr>
            <w:rFonts w:ascii="Cambria Math" w:hAnsi="Cambria Math"/>
          </w:rPr>
          <m:t>Jd&lt;0</m:t>
        </m:r>
      </m:oMath>
      <w:r>
        <w:rPr>
          <w:rFonts w:hint="eastAsia"/>
        </w:rPr>
        <w:t>，通过</w:t>
      </w:r>
      <w:r>
        <w:t>line Search</w:t>
      </w:r>
      <w:r>
        <w:rPr>
          <w:rFonts w:hint="eastAsia"/>
        </w:rPr>
        <w:t>方法找到下降的步长：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α&gt;0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x+αd</m:t>
                </m:r>
              </m:e>
            </m:d>
          </m:e>
        </m:d>
      </m:oMath>
      <w:r w:rsidR="00DC65E2">
        <w:rPr>
          <w:rFonts w:hint="eastAsia"/>
        </w:rPr>
        <w:t>。</w:t>
      </w:r>
    </w:p>
    <w:p w14:paraId="74590CA5" w14:textId="5025FAFD" w:rsidR="00DC65E2" w:rsidRDefault="00DC65E2" w:rsidP="003A46B9">
      <w:pPr>
        <w:ind w:firstLine="560"/>
      </w:pPr>
      <w:r>
        <w:rPr>
          <w:rFonts w:hint="eastAsia"/>
        </w:rPr>
        <w:t>以下，将分别讨论最速下降法和牛顿法，作为上述迭代法的展开。</w:t>
      </w:r>
    </w:p>
    <w:p w14:paraId="5C1A8903" w14:textId="7AE76D48" w:rsidR="00DC65E2" w:rsidRDefault="00DC65E2" w:rsidP="003A46B9">
      <w:pPr>
        <w:ind w:firstLine="562"/>
      </w:pPr>
      <w:r w:rsidRPr="003D387F">
        <w:rPr>
          <w:rFonts w:hint="eastAsia"/>
          <w:b/>
          <w:bCs/>
          <w:color w:val="FF0000"/>
        </w:rPr>
        <w:t>最速下降法</w:t>
      </w:r>
      <w:r>
        <w:rPr>
          <w:rFonts w:hint="eastAsia"/>
        </w:rPr>
        <w:t>适用于迭代的开始阶段，从下降的条件可以知道：</w:t>
      </w:r>
      <m:oMath>
        <m:r>
          <w:rPr>
            <w:rFonts w:ascii="Cambria Math" w:hAnsi="Cambria Math"/>
          </w:rPr>
          <m:t>Jd=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表示下降方向和梯度方向的夹角。当</w:t>
      </w:r>
      <m:oMath>
        <m:r>
          <w:rPr>
            <w:rFonts w:ascii="Cambria Math" w:hAnsi="Cambria Math"/>
          </w:rPr>
          <m:t>θ=π</m:t>
        </m:r>
      </m:oMath>
      <w:r>
        <w:rPr>
          <w:rFonts w:hint="eastAsia"/>
        </w:rPr>
        <w:t>时，有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den>
        </m:f>
      </m:oMath>
      <w:r w:rsidR="003D387F">
        <w:rPr>
          <w:rFonts w:hint="eastAsia"/>
        </w:rPr>
        <w:t>，即梯度的负方向为最速下降方向。该方法由于仅仅控制迭代方向而为控制下降步长，导致迭代会在</w:t>
      </w:r>
      <w:proofErr w:type="gramStart"/>
      <w:r w:rsidR="003D387F">
        <w:rPr>
          <w:rFonts w:hint="eastAsia"/>
        </w:rPr>
        <w:t>最</w:t>
      </w:r>
      <w:proofErr w:type="gramEnd"/>
      <w:r w:rsidR="003D387F">
        <w:rPr>
          <w:rFonts w:hint="eastAsia"/>
        </w:rPr>
        <w:t>优质附近产生震荡现象（</w:t>
      </w:r>
      <w:proofErr w:type="spellStart"/>
      <w:r w:rsidR="003D387F">
        <w:t>ZigZag</w:t>
      </w:r>
      <w:proofErr w:type="spellEnd"/>
      <w:r w:rsidR="003D387F">
        <w:rPr>
          <w:rFonts w:hint="eastAsia"/>
        </w:rPr>
        <w:t>），从而使得收敛变慢。</w:t>
      </w:r>
    </w:p>
    <w:p w14:paraId="1B586D40" w14:textId="7A1E5143" w:rsidR="003D387F" w:rsidRDefault="003D387F" w:rsidP="003A46B9">
      <w:pPr>
        <w:ind w:firstLine="562"/>
      </w:pPr>
      <w:r w:rsidRPr="00F45CD4">
        <w:rPr>
          <w:rFonts w:hint="eastAsia"/>
          <w:b/>
          <w:bCs/>
          <w:color w:val="C00000"/>
        </w:rPr>
        <w:t>牛顿法</w:t>
      </w:r>
      <w:r>
        <w:rPr>
          <w:rFonts w:hint="eastAsia"/>
        </w:rPr>
        <w:t>适用于最优值附近的优化过程，</w:t>
      </w:r>
      <w:r w:rsidR="00C9002D">
        <w:rPr>
          <w:rFonts w:hint="eastAsia"/>
        </w:rPr>
        <w:t>在局部最优点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9002D">
        <w:rPr>
          <w:rFonts w:hint="eastAsia"/>
        </w:rPr>
        <w:t>附近，如果有</w:t>
      </w:r>
      <m:oMath>
        <m:r>
          <w:rPr>
            <w:rFonts w:ascii="Cambria Math" w:hAnsi="Cambria Math"/>
          </w:rPr>
          <m:t>x+∆</m:t>
        </m:r>
        <m:r>
          <w:rPr>
            <w:rFonts w:ascii="Cambria Math" w:hAnsi="Cambria Math" w:hint="eastAsia"/>
          </w:rPr>
          <m:t>x</m:t>
        </m:r>
      </m:oMath>
      <w:r w:rsidR="00C9002D">
        <w:rPr>
          <w:rFonts w:hint="eastAsia"/>
        </w:rPr>
        <w:t>是最优解，则损失函数对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</m:oMath>
      <w:r w:rsidR="00C9002D">
        <w:rPr>
          <w:rFonts w:hint="eastAsia"/>
        </w:rPr>
        <w:t>的导数为</w:t>
      </w:r>
      <w:r w:rsidR="00C9002D">
        <w:t>0</w:t>
      </w:r>
      <w:r w:rsidR="00C9002D">
        <w:rPr>
          <w:rFonts w:hint="eastAsia"/>
        </w:rPr>
        <w:t>，则对损失函数的二</w:t>
      </w:r>
      <w:proofErr w:type="gramStart"/>
      <w:r w:rsidR="00C9002D">
        <w:rPr>
          <w:rFonts w:hint="eastAsia"/>
        </w:rPr>
        <w:t>阶泰勒展开</w:t>
      </w:r>
      <w:proofErr w:type="gramEnd"/>
      <w:r w:rsidR="00C9002D">
        <w:rPr>
          <w:rFonts w:hint="eastAsia"/>
        </w:rPr>
        <w:t>求导可得：</w:t>
      </w:r>
    </w:p>
    <w:p w14:paraId="12776B43" w14:textId="5DFAD6EA" w:rsidR="00C9002D" w:rsidRPr="00C9002D" w:rsidRDefault="00876D25" w:rsidP="00C9002D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ϑ</m:t>
              </m:r>
            </m:num>
            <m:den>
              <m:r>
                <w:rPr>
                  <w:rFonts w:ascii="Cambria Math" w:hAnsi="Cambria Math"/>
                </w:rPr>
                <m:t>ϑ∆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+J∆x+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H∆x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+H∆x=0</m:t>
          </m:r>
        </m:oMath>
      </m:oMathPara>
    </w:p>
    <w:p w14:paraId="7B13C025" w14:textId="6DE8A859" w:rsidR="00C9002D" w:rsidRPr="003D387F" w:rsidRDefault="00C9002D" w:rsidP="00C9002D">
      <w:pPr>
        <w:ind w:firstLineChars="0" w:firstLine="0"/>
      </w:pPr>
      <w:r>
        <w:rPr>
          <w:rFonts w:hint="eastAsia"/>
        </w:rPr>
        <w:t>得到</w:t>
      </w:r>
      <m:oMath>
        <m:r>
          <w:rPr>
            <w:rFonts w:ascii="Cambria Math" w:hAnsi="Cambria Math"/>
          </w:rPr>
          <m:t>∆x=-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。但是这种方法需要计算损失函数的二阶导，计算较为复杂，</w:t>
      </w:r>
      <w:r w:rsidR="00F45CD4">
        <w:rPr>
          <w:rFonts w:hint="eastAsia"/>
        </w:rPr>
        <w:t>效率较低。</w:t>
      </w:r>
    </w:p>
    <w:p w14:paraId="141C991E" w14:textId="1F8EC8BF" w:rsidR="0012155E" w:rsidRPr="008A730C" w:rsidRDefault="0012155E" w:rsidP="00E41A6E">
      <w:pPr>
        <w:pStyle w:val="a3"/>
        <w:numPr>
          <w:ilvl w:val="1"/>
          <w:numId w:val="3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LM算法的具体实现</w:t>
      </w:r>
    </w:p>
    <w:p w14:paraId="43B80055" w14:textId="1CFAB699" w:rsidR="00F45CD4" w:rsidRDefault="00F45CD4" w:rsidP="00F45CD4">
      <w:pPr>
        <w:ind w:firstLine="560"/>
      </w:pPr>
      <w:r>
        <w:rPr>
          <w:rFonts w:hint="eastAsia"/>
        </w:rPr>
        <w:lastRenderedPageBreak/>
        <w:t>LM</w:t>
      </w:r>
      <w:r>
        <w:rPr>
          <w:rFonts w:hint="eastAsia"/>
        </w:rPr>
        <w:t>方法在高斯牛顿法的基础上进行实现，因此，我们先对高斯牛顿法进行介绍：高斯牛顿法是对牛顿法的改进，牛顿法中由于需要计算损失函数对待优化量的二阶导，导致迭代的效率大大降低，高斯牛顿法通过使用一阶的雅可比矩阵去</w:t>
      </w:r>
      <w:proofErr w:type="gramStart"/>
      <w:r>
        <w:rPr>
          <w:rFonts w:hint="eastAsia"/>
        </w:rPr>
        <w:t>近似二</w:t>
      </w:r>
      <w:proofErr w:type="gramEnd"/>
      <w:r>
        <w:rPr>
          <w:rFonts w:hint="eastAsia"/>
        </w:rPr>
        <w:t>阶</w:t>
      </w:r>
      <w:r w:rsidR="00491203">
        <w:rPr>
          <w:rFonts w:hint="eastAsia"/>
        </w:rPr>
        <w:t>导，提高了迭代的效率，其主要的公式如下，对于残差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1203">
        <w:rPr>
          <w:rFonts w:hint="eastAsia"/>
        </w:rPr>
        <w:t>，其一</w:t>
      </w:r>
      <w:proofErr w:type="gramStart"/>
      <w:r w:rsidR="00491203">
        <w:rPr>
          <w:rFonts w:hint="eastAsia"/>
        </w:rPr>
        <w:t>阶泰勒展开</w:t>
      </w:r>
      <w:proofErr w:type="gramEnd"/>
      <w:r w:rsidR="00491203">
        <w:rPr>
          <w:rFonts w:hint="eastAsia"/>
        </w:rPr>
        <w:t>可写为：</w:t>
      </w:r>
    </w:p>
    <w:p w14:paraId="70ECD89F" w14:textId="3560D76A" w:rsidR="00491203" w:rsidRPr="00491203" w:rsidRDefault="00491203" w:rsidP="00491203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+J∆x</m:t>
          </m:r>
        </m:oMath>
      </m:oMathPara>
    </w:p>
    <w:p w14:paraId="5F34C331" w14:textId="652A19E4" w:rsidR="00491203" w:rsidRDefault="00491203" w:rsidP="00491203">
      <w:pPr>
        <w:ind w:firstLine="560"/>
      </w:pPr>
      <w:r>
        <w:rPr>
          <w:rFonts w:hint="eastAsia"/>
        </w:rPr>
        <w:t>注意这里的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与上面的定义不同，这里指的是残差函数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的一阶导，将上式带入损失函数有：</w:t>
      </w:r>
    </w:p>
    <w:p w14:paraId="0CFFD83B" w14:textId="37E06349" w:rsidR="00491203" w:rsidRPr="00B751FD" w:rsidRDefault="00491203" w:rsidP="00491203">
      <w:pPr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f+∆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J∆x=F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J∆x</m:t>
          </m:r>
        </m:oMath>
      </m:oMathPara>
    </w:p>
    <w:p w14:paraId="2E890527" w14:textId="21B990EB" w:rsidR="00491203" w:rsidRPr="00491203" w:rsidRDefault="002943FD" w:rsidP="00491203">
      <w:pPr>
        <w:ind w:firstLineChars="0" w:firstLine="0"/>
      </w:pPr>
      <w:r>
        <w:rPr>
          <w:rFonts w:hint="eastAsia"/>
        </w:rPr>
        <w:t>这样，损失函数就近似成了一个二次函数，并且如果雅可比矩阵是满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正定，此时损失函数具有最小值，另外，也可以得到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1A2024">
        <w:rPr>
          <w:rFonts w:hint="eastAsia"/>
        </w:rPr>
        <w:t>。</w:t>
      </w:r>
      <w:r w:rsidR="00326E23">
        <w:rPr>
          <w:rFonts w:hint="eastAsia"/>
        </w:rPr>
        <w:t>令损失函数一阶导为</w:t>
      </w:r>
      <w:r w:rsidR="00326E23">
        <w:rPr>
          <w:rFonts w:hint="eastAsia"/>
        </w:rPr>
        <w:t>0</w:t>
      </w:r>
      <w:r w:rsidR="00326E23">
        <w:rPr>
          <w:rFonts w:hint="eastAsia"/>
        </w:rPr>
        <w:t>，得到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gn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</m:oMath>
      <w:r w:rsidR="00326E23">
        <w:rPr>
          <w:rFonts w:hint="eastAsia"/>
        </w:rPr>
        <w:t>，这就是通常论文中得到迭代方程。</w:t>
      </w:r>
    </w:p>
    <w:p w14:paraId="1B30255C" w14:textId="6AA123FF" w:rsidR="00491203" w:rsidRDefault="00F66CE7" w:rsidP="00CC058C">
      <w:pPr>
        <w:ind w:firstLine="560"/>
      </w:pPr>
      <w:r>
        <w:rPr>
          <w:rFonts w:hint="eastAsia"/>
        </w:rPr>
        <w:t>由于高斯牛顿法中，并不能保证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是正定矩阵，事实上，该矩阵常常是半正定形式。因此，我们在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中添加阻尼因子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J+μ</m:t>
        </m:r>
      </m:oMath>
      <w:r>
        <w:rPr>
          <w:rFonts w:hint="eastAsia"/>
        </w:rPr>
        <w:t>必定满足正定形式。我们把添加了阻尼因子的高斯牛顿法叫做</w:t>
      </w:r>
      <w:r>
        <w:rPr>
          <w:rFonts w:hint="eastAsia"/>
        </w:rPr>
        <w:t>LM</w:t>
      </w:r>
      <w:r>
        <w:rPr>
          <w:rFonts w:hint="eastAsia"/>
        </w:rPr>
        <w:t>方法</w:t>
      </w:r>
      <w:r w:rsidR="00F300F2">
        <w:rPr>
          <w:rFonts w:hint="eastAsia"/>
        </w:rPr>
        <w:t>，得到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J+μ</m:t>
            </m:r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 w:hint="eastAsia"/>
          </w:rPr>
          <m:t>wit</m:t>
        </m:r>
        <m:r>
          <w:rPr>
            <w:rFonts w:ascii="Cambria Math" w:eastAsia="MS Gothic" w:hAnsi="Cambria Math" w:cs="MS Gothic"/>
          </w:rPr>
          <m:t xml:space="preserve">h   </m:t>
        </m:r>
        <m:r>
          <w:rPr>
            <w:rFonts w:ascii="Cambria Math" w:hAnsi="Cambria Math"/>
          </w:rPr>
          <m:t>μ</m:t>
        </m:r>
        <m:r>
          <w:rPr>
            <w:rFonts w:ascii="Cambria Math" w:eastAsia="MS Gothic" w:hAnsi="Cambria Math" w:cs="MS Gothic"/>
          </w:rPr>
          <m:t>≥</m:t>
        </m:r>
        <m:r>
          <w:rPr>
            <w:rFonts w:ascii="Cambria Math" w:eastAsia="MS Gothic" w:hAnsi="MS Gothic" w:cs="MS Gothic"/>
          </w:rPr>
          <m:t>0</m:t>
        </m:r>
      </m:oMath>
      <w:r w:rsidR="00F300F2">
        <w:rPr>
          <w:rFonts w:hint="eastAsia"/>
        </w:rPr>
        <w:t>。</w:t>
      </w:r>
    </w:p>
    <w:p w14:paraId="42EEDFE7" w14:textId="3AD16E61" w:rsidR="00F300F2" w:rsidRDefault="00F300F2" w:rsidP="00CC058C">
      <w:pPr>
        <w:ind w:firstLine="560"/>
      </w:pPr>
      <w:r>
        <w:rPr>
          <w:rFonts w:hint="eastAsia"/>
        </w:rPr>
        <w:t>总结以上内容，可以得到阻尼因子的作用如下：</w:t>
      </w:r>
    </w:p>
    <w:p w14:paraId="0F845E7A" w14:textId="42C50415" w:rsidR="00F300F2" w:rsidRDefault="00F300F2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m:t>μ</m:t>
        </m:r>
        <m:r>
          <w:rPr>
            <w:rFonts w:ascii="Cambria Math" w:eastAsia="MS Gothic" w:hAnsi="Cambria Math" w:cs="MS Gothic"/>
          </w:rPr>
          <m:t>≥</m:t>
        </m:r>
        <m:r>
          <w:rPr>
            <w:rFonts w:ascii="Cambria Math" w:eastAsia="MS Gothic" w:hAnsi="MS Gothic" w:cs="MS Gothic"/>
          </w:rPr>
          <m:t>0</m:t>
        </m:r>
      </m:oMath>
      <w:r>
        <w:rPr>
          <w:rFonts w:hint="eastAsia"/>
        </w:rPr>
        <w:t>保证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J+μ</m:t>
            </m:r>
            <m:r>
              <w:rPr>
                <w:rFonts w:ascii="Cambria Math" w:hAnsi="Cambria Math" w:hint="eastAsia"/>
              </w:rPr>
              <m:t>I</m:t>
            </m:r>
          </m:e>
        </m:d>
      </m:oMath>
      <w:r w:rsidR="00C900BC">
        <w:rPr>
          <w:rFonts w:hint="eastAsia"/>
        </w:rPr>
        <w:t>正定，迭代朝着下降方向进行；</w:t>
      </w:r>
    </w:p>
    <w:p w14:paraId="7F2ED597" w14:textId="1DD0ABB2" w:rsidR="00C900BC" w:rsidRDefault="00C900BC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w:lastRenderedPageBreak/>
          <m:t>μ</m:t>
        </m:r>
      </m:oMath>
      <w:r>
        <w:rPr>
          <w:rFonts w:hint="eastAsia"/>
        </w:rPr>
        <w:t>非常大，则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，接近最速下降法；</w:t>
      </w:r>
    </w:p>
    <w:p w14:paraId="69578D39" w14:textId="3678E971" w:rsidR="00C900BC" w:rsidRDefault="00C900BC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m:t>μ</m:t>
        </m:r>
      </m:oMath>
      <w:r w:rsidR="0000017B">
        <w:rPr>
          <w:rFonts w:hint="eastAsia"/>
        </w:rPr>
        <w:t>比较小，则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gn</m:t>
            </m:r>
          </m:sub>
        </m:sSub>
      </m:oMath>
      <w:r w:rsidR="0000017B">
        <w:rPr>
          <w:rFonts w:hint="eastAsia"/>
        </w:rPr>
        <w:t>，接近高斯牛顿法。</w:t>
      </w:r>
    </w:p>
    <w:p w14:paraId="57A06B91" w14:textId="42C15623" w:rsidR="00CD6303" w:rsidRDefault="00CD6303" w:rsidP="00CD6303">
      <w:pPr>
        <w:ind w:firstLine="560"/>
      </w:pPr>
      <w:r>
        <w:rPr>
          <w:rFonts w:hint="eastAsia"/>
        </w:rPr>
        <w:t>阻尼因子是</w:t>
      </w:r>
      <w:r>
        <w:rPr>
          <w:rFonts w:hint="eastAsia"/>
        </w:rPr>
        <w:t>LM</w:t>
      </w:r>
      <w:r>
        <w:rPr>
          <w:rFonts w:hint="eastAsia"/>
        </w:rPr>
        <w:t>方法中的关键，因此，在</w:t>
      </w:r>
      <w:r>
        <w:rPr>
          <w:rFonts w:hint="eastAsia"/>
        </w:rPr>
        <w:t>LM</w:t>
      </w:r>
      <w:r>
        <w:rPr>
          <w:rFonts w:hint="eastAsia"/>
        </w:rPr>
        <w:t>算法之初，我们应该设定一个较为合适的阻尼因子，并且选取一种较为合适的阻尼因子更新策略，保证</w:t>
      </w:r>
      <w:r>
        <w:rPr>
          <w:rFonts w:hint="eastAsia"/>
        </w:rPr>
        <w:t>LM</w:t>
      </w:r>
      <w:r>
        <w:rPr>
          <w:rFonts w:hint="eastAsia"/>
        </w:rPr>
        <w:t>算法较快收敛到变量最优解</w:t>
      </w:r>
      <w:r w:rsidR="007150B1">
        <w:rPr>
          <w:rFonts w:hint="eastAsia"/>
        </w:rPr>
        <w:t>。阻尼因子</w:t>
      </w:r>
      <m:oMath>
        <m:r>
          <w:rPr>
            <w:rFonts w:ascii="Cambria Math" w:hAnsi="Cambria Math"/>
          </w:rPr>
          <m:t>μ</m:t>
        </m:r>
      </m:oMath>
      <w:r w:rsidR="007150B1">
        <w:rPr>
          <w:rFonts w:hint="eastAsia"/>
        </w:rPr>
        <w:t>是为添加到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7150B1">
        <w:rPr>
          <w:rFonts w:hint="eastAsia"/>
        </w:rPr>
        <w:t>中的量，因此阻尼因子的大小应该是相对于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7150B1">
        <w:rPr>
          <w:rFonts w:hint="eastAsia"/>
        </w:rPr>
        <w:t>而言。半</w:t>
      </w:r>
      <w:r w:rsidR="00C03CF7">
        <w:rPr>
          <w:rFonts w:hint="eastAsia"/>
        </w:rPr>
        <w:t>正定的信息矩阵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C03CF7">
        <w:rPr>
          <w:rFonts w:hint="eastAsia"/>
        </w:rPr>
        <w:t>特征值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  <w:r w:rsidR="00C03CF7">
        <w:rPr>
          <w:rFonts w:hint="eastAsia"/>
        </w:rPr>
        <w:t>和对应的特征向量为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  <w:r w:rsidR="00C03CF7">
        <w:rPr>
          <w:rFonts w:hint="eastAsia"/>
        </w:rPr>
        <w:t>。对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C03CF7">
        <w:rPr>
          <w:rFonts w:hint="eastAsia"/>
        </w:rPr>
        <w:t>做特征值分解得到：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J=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03CF7">
        <w:rPr>
          <w:rFonts w:hint="eastAsia"/>
        </w:rPr>
        <w:t>可得：</w:t>
      </w:r>
    </w:p>
    <w:p w14:paraId="38CB0AC2" w14:textId="38823EE5" w:rsidR="00C03CF7" w:rsidRPr="006172CF" w:rsidRDefault="00C03CF7" w:rsidP="00C03CF7">
      <w:pPr>
        <w:ind w:firstLineChars="0" w:firstLine="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lm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</m:oMath>
      </m:oMathPara>
    </w:p>
    <w:p w14:paraId="77B3B3E0" w14:textId="010DE71E" w:rsidR="006172CF" w:rsidRPr="00491203" w:rsidRDefault="006172CF" w:rsidP="006172CF">
      <w:pPr>
        <w:ind w:firstLine="560"/>
      </w:pPr>
      <w:r>
        <w:rPr>
          <w:rFonts w:hint="eastAsia"/>
        </w:rPr>
        <w:t>所以，一个简单的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=τ*max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="003C3CEA">
        <w:rPr>
          <w:rFonts w:hint="eastAsia"/>
        </w:rPr>
        <w:t>，通常按需设定</w:t>
      </w:r>
      <m:oMath>
        <m:r>
          <w:rPr>
            <w:rFonts w:ascii="Cambria Math" w:hAnsi="Cambria Math"/>
          </w:rPr>
          <m:t>τ~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 w:hint="eastAsia"/>
          </w:rPr>
          <m:t>。</m:t>
        </m:r>
      </m:oMath>
    </w:p>
    <w:p w14:paraId="0E124B9E" w14:textId="709AEF62" w:rsidR="00C03CF7" w:rsidRDefault="003C73D3" w:rsidP="003C73D3">
      <w:pPr>
        <w:ind w:firstLine="560"/>
      </w:pPr>
      <w:r>
        <w:rPr>
          <w:rFonts w:hint="eastAsia"/>
        </w:rPr>
        <w:t>阻尼因子如何随</w:t>
      </w:r>
      <w:r>
        <w:rPr>
          <w:rFonts w:hint="eastAsia"/>
        </w:rPr>
        <w:t>LM</w:t>
      </w:r>
      <w:r>
        <w:rPr>
          <w:rFonts w:hint="eastAsia"/>
        </w:rPr>
        <w:t>算法迭代，以下我们通过定性以及定量分析两种过程详细说明。</w:t>
      </w:r>
      <w:r w:rsidRPr="006D0D37">
        <w:rPr>
          <w:rFonts w:hint="eastAsia"/>
          <w:b/>
          <w:bCs/>
          <w:color w:val="C00000"/>
        </w:rPr>
        <w:t>定性分析</w:t>
      </w:r>
      <w:r>
        <w:rPr>
          <w:rFonts w:hint="eastAsia"/>
        </w:rPr>
        <w:t>：若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</m:oMath>
      <w:r>
        <w:rPr>
          <w:rFonts w:hint="eastAsia"/>
        </w:rPr>
        <w:t>使得</w:t>
      </w:r>
      <w:r w:rsidR="006D0D37">
        <w:rPr>
          <w:rFonts w:hint="eastAsia"/>
        </w:rPr>
        <w:t>损失函数增大，此时应该增大</w:t>
      </w:r>
      <m:oMath>
        <m:r>
          <w:rPr>
            <w:rFonts w:ascii="Cambria Math" w:hAnsi="Cambria Math"/>
          </w:rPr>
          <m:t>μ</m:t>
        </m:r>
      </m:oMath>
      <w:r w:rsidR="006D0D37">
        <w:rPr>
          <w:rFonts w:hint="eastAsia"/>
        </w:rPr>
        <w:t>减小迭代步长，加快下降速度并且拒绝本次迭代过程；若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</m:oMath>
      <w:r w:rsidR="006D0D37">
        <w:rPr>
          <w:rFonts w:hint="eastAsia"/>
        </w:rPr>
        <w:t>使得损失函数减小，此时应该减小</w:t>
      </w:r>
      <m:oMath>
        <m:r>
          <w:rPr>
            <w:rFonts w:ascii="Cambria Math" w:hAnsi="Cambria Math"/>
          </w:rPr>
          <m:t>μ</m:t>
        </m:r>
      </m:oMath>
      <w:r w:rsidR="006D0D37">
        <w:rPr>
          <w:rFonts w:hint="eastAsia"/>
        </w:rPr>
        <w:t>增大步长，加快收敛速度并且接受此次迭代。</w:t>
      </w:r>
      <w:r w:rsidR="006D0D37" w:rsidRPr="006D0D37">
        <w:rPr>
          <w:rFonts w:hint="eastAsia"/>
          <w:b/>
          <w:bCs/>
          <w:color w:val="C00000"/>
        </w:rPr>
        <w:t>定量分析：</w:t>
      </w:r>
      <w:r w:rsidR="006D0D37" w:rsidRPr="006D0D37">
        <w:rPr>
          <w:rFonts w:hint="eastAsia"/>
        </w:rPr>
        <w:t>阻尼因子</w:t>
      </w:r>
      <w:r w:rsidR="006D0D37">
        <w:rPr>
          <w:rFonts w:hint="eastAsia"/>
        </w:rPr>
        <w:t>的更新策略是通过比例因子</w:t>
      </w:r>
      <m:oMath>
        <m:r>
          <w:rPr>
            <w:rFonts w:ascii="Cambria Math" w:hAnsi="Cambria Math"/>
          </w:rPr>
          <m:t>ρ</m:t>
        </m:r>
      </m:oMath>
      <w:r w:rsidR="006D0D37">
        <w:rPr>
          <w:rFonts w:hint="eastAsia"/>
        </w:rPr>
        <w:t>来确定的</w:t>
      </w:r>
      <w:r w:rsidR="008F5D47">
        <w:rPr>
          <w:rFonts w:hint="eastAsia"/>
        </w:rPr>
        <w:t>：</w:t>
      </w:r>
    </w:p>
    <w:p w14:paraId="62E4E8AB" w14:textId="578E1319" w:rsidR="008F5D47" w:rsidRPr="006172CF" w:rsidRDefault="008F5D47" w:rsidP="008F5D47">
      <w:pPr>
        <w:ind w:firstLineChars="0" w:firstLine="0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J∆x</m:t>
              </m:r>
            </m:den>
          </m:f>
        </m:oMath>
      </m:oMathPara>
    </w:p>
    <w:p w14:paraId="7025352B" w14:textId="598F8D0B" w:rsidR="00E5789E" w:rsidRPr="006172CF" w:rsidRDefault="00E5789E" w:rsidP="0024107E">
      <w:pPr>
        <w:ind w:firstLineChars="0" w:firstLine="0"/>
        <w:jc w:val="center"/>
      </w:pPr>
      <m:oMath>
        <m:r>
          <w:rPr>
            <w:rFonts w:ascii="Cambria Math" w:hAnsi="Cambria Math"/>
          </w:rPr>
          <m:t>-∆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J∆x=-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-2b+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J+μ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-μ</m:t>
                </m:r>
                <m:r>
                  <w:rPr>
                    <w:rFonts w:ascii="Cambria Math" w:hAnsi="Cambria Math" w:hint="eastAsia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∆x</m:t>
            </m:r>
          </m:e>
        </m:d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μ∆x+b</m:t>
            </m:r>
          </m:e>
        </m:d>
      </m:oMath>
    </w:p>
    <w:p w14:paraId="02DE7F70" w14:textId="77C53D93" w:rsidR="008F5D47" w:rsidRDefault="0024107E" w:rsidP="008F5D47">
      <w:pPr>
        <w:ind w:firstLineChars="0" w:firstLine="0"/>
      </w:pPr>
      <w:r>
        <w:rPr>
          <w:rFonts w:hint="eastAsia"/>
        </w:rPr>
        <w:t>首先比例因子的分母始终大于</w:t>
      </w:r>
      <w:r>
        <w:t>0</w:t>
      </w:r>
      <w:r>
        <w:rPr>
          <w:rFonts w:hint="eastAsia"/>
        </w:rPr>
        <w:t>，若此时</w:t>
      </w:r>
      <m:oMath>
        <m:r>
          <w:rPr>
            <w:rFonts w:ascii="Cambria Math" w:hAnsi="Cambria Math"/>
          </w:rPr>
          <m:t>ρ&lt;0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上升，应该增</w:t>
      </w:r>
      <w:r>
        <w:rPr>
          <w:rFonts w:hint="eastAsia"/>
        </w:rPr>
        <w:lastRenderedPageBreak/>
        <w:t>大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减小步长，以最快的速度使得损失函数下降；若</w:t>
      </w:r>
      <m:oMath>
        <m:r>
          <w:rPr>
            <w:rFonts w:ascii="Cambria Math" w:hAnsi="Cambria Math"/>
          </w:rPr>
          <m:t>ρ&gt;0</m:t>
        </m:r>
      </m:oMath>
      <w:r>
        <w:rPr>
          <w:rFonts w:hint="eastAsia"/>
        </w:rPr>
        <w:t>且比较大，此时应该</w:t>
      </w:r>
      <w:r w:rsidR="00026DF2">
        <w:rPr>
          <w:rFonts w:hint="eastAsia"/>
        </w:rPr>
        <w:t>减小</w:t>
      </w:r>
      <m:oMath>
        <m:r>
          <w:rPr>
            <w:rFonts w:ascii="Cambria Math" w:hAnsi="Cambria Math"/>
          </w:rPr>
          <m:t>μ</m:t>
        </m:r>
      </m:oMath>
      <w:r w:rsidR="00026DF2">
        <w:rPr>
          <w:rFonts w:hint="eastAsia"/>
        </w:rPr>
        <w:t>，让</w:t>
      </w:r>
      <w:r w:rsidR="00026DF2">
        <w:rPr>
          <w:rFonts w:hint="eastAsia"/>
        </w:rPr>
        <w:t>LM</w:t>
      </w:r>
      <w:r w:rsidR="00026DF2">
        <w:rPr>
          <w:rFonts w:hint="eastAsia"/>
        </w:rPr>
        <w:t>算法接近高斯牛顿法，使得系统更快收敛；反之如果是比较小的正数，依然需要增大阻尼</w:t>
      </w:r>
      <m:oMath>
        <m:r>
          <w:rPr>
            <w:rFonts w:ascii="Cambria Math" w:hAnsi="Cambria Math"/>
          </w:rPr>
          <m:t>μ</m:t>
        </m:r>
      </m:oMath>
      <w:r w:rsidR="00026DF2">
        <w:rPr>
          <w:rFonts w:hint="eastAsia"/>
        </w:rPr>
        <w:t>，缩小迭代步长使得损失函数尽可能多地下降。</w:t>
      </w:r>
    </w:p>
    <w:p w14:paraId="64D819D3" w14:textId="5342E7E7" w:rsidR="00026DF2" w:rsidRDefault="00026DF2" w:rsidP="00026DF2">
      <w:pPr>
        <w:ind w:firstLine="560"/>
      </w:pPr>
      <w:r>
        <w:rPr>
          <w:rFonts w:hint="eastAsia"/>
        </w:rPr>
        <w:t>实际运用中，我们常常使用</w:t>
      </w:r>
      <w:proofErr w:type="spellStart"/>
      <w:r>
        <w:rPr>
          <w:rFonts w:hint="eastAsia"/>
        </w:rPr>
        <w:t>Nie</w:t>
      </w:r>
      <w:r>
        <w:t>sen</w:t>
      </w:r>
      <w:proofErr w:type="spellEnd"/>
      <w:r>
        <w:rPr>
          <w:rFonts w:hint="eastAsia"/>
        </w:rPr>
        <w:t>策略对阻尼因子进行更新，这种方法被运用于</w:t>
      </w:r>
      <w:r>
        <w:t>g2o</w:t>
      </w:r>
      <w:r>
        <w:rPr>
          <w:rFonts w:hint="eastAsia"/>
        </w:rPr>
        <w:t>和</w:t>
      </w:r>
      <w:r>
        <w:rPr>
          <w:rFonts w:hint="eastAsia"/>
        </w:rPr>
        <w:t>ceres</w:t>
      </w:r>
      <w:r>
        <w:rPr>
          <w:rFonts w:hint="eastAsia"/>
        </w:rPr>
        <w:t>中。具体如下：</w:t>
      </w:r>
    </w:p>
    <w:p w14:paraId="48C75E43" w14:textId="0DA02928" w:rsidR="00026DF2" w:rsidRDefault="00026DF2" w:rsidP="00C569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ρ&gt;0</m:t>
        </m:r>
      </m:oMath>
      <w:r w:rsidR="00C56989">
        <w:rPr>
          <w:rFonts w:hint="eastAsia"/>
        </w:rPr>
        <w:t>，</w:t>
      </w:r>
      <m:oMath>
        <m:r>
          <w:rPr>
            <w:rFonts w:ascii="Cambria Math" w:hAnsi="Cambria Math"/>
          </w:rPr>
          <m:t>μ=μ*</m:t>
        </m:r>
        <m:r>
          <w:rPr>
            <w:rFonts w:ascii="Cambria Math" w:hAnsi="Cambria Math" w:hint="eastAsia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2ρ-1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;v=2</m:t>
        </m:r>
      </m:oMath>
    </w:p>
    <w:p w14:paraId="26225193" w14:textId="7A485C78" w:rsidR="00C56989" w:rsidRPr="0024107E" w:rsidRDefault="00C56989" w:rsidP="00C569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ρ≤0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μ=μ*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;v=2*</m:t>
        </m:r>
        <m:r>
          <w:rPr>
            <w:rFonts w:ascii="Cambria Math" w:hAnsi="Cambria Math" w:hint="eastAsia"/>
          </w:rPr>
          <m:t>v</m:t>
        </m:r>
      </m:oMath>
    </w:p>
    <w:p w14:paraId="50F1D0B7" w14:textId="026943C4" w:rsidR="0012155E" w:rsidRPr="008A730C" w:rsidRDefault="0012155E" w:rsidP="008A730C">
      <w:pPr>
        <w:pStyle w:val="a3"/>
        <w:numPr>
          <w:ilvl w:val="1"/>
          <w:numId w:val="3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鲁棒核函数的实现</w:t>
      </w:r>
    </w:p>
    <w:p w14:paraId="4552CAC9" w14:textId="77777777" w:rsidR="00F2353C" w:rsidRDefault="008A730C" w:rsidP="008A730C">
      <w:pPr>
        <w:ind w:firstLine="560"/>
      </w:pPr>
      <w:r>
        <w:rPr>
          <w:rFonts w:hint="eastAsia"/>
        </w:rPr>
        <w:t>当最小二乘函数中遇到</w:t>
      </w:r>
      <w:r>
        <w:t>outlier</w:t>
      </w:r>
      <w:r>
        <w:rPr>
          <w:rFonts w:hint="eastAsia"/>
        </w:rPr>
        <w:t>时，若不对</w:t>
      </w:r>
      <w:r>
        <w:t>ou</w:t>
      </w:r>
      <w:r>
        <w:rPr>
          <w:rFonts w:hint="eastAsia"/>
        </w:rPr>
        <w:t>t</w:t>
      </w:r>
      <w:r>
        <w:t>lier</w:t>
      </w:r>
      <w:r>
        <w:rPr>
          <w:rFonts w:hint="eastAsia"/>
        </w:rPr>
        <w:t>进行处理，将导致较大偏差。</w:t>
      </w:r>
      <w:r w:rsidR="007A7360">
        <w:rPr>
          <w:rFonts w:hint="eastAsia"/>
        </w:rPr>
        <w:t>常见</w:t>
      </w:r>
      <w:r w:rsidR="007A7360">
        <w:t>outlier</w:t>
      </w:r>
      <w:r w:rsidR="007A7360">
        <w:rPr>
          <w:rFonts w:hint="eastAsia"/>
        </w:rPr>
        <w:t>处理方法有</w:t>
      </w:r>
      <w:r w:rsidR="007A7360">
        <w:rPr>
          <w:rFonts w:hint="eastAsia"/>
        </w:rPr>
        <w:t>RANSAC</w:t>
      </w:r>
      <w:r w:rsidR="007A7360">
        <w:rPr>
          <w:rFonts w:hint="eastAsia"/>
        </w:rPr>
        <w:t>以及鲁棒核函数方法。由于</w:t>
      </w:r>
      <w:r w:rsidR="007A7360">
        <w:rPr>
          <w:rFonts w:hint="eastAsia"/>
        </w:rPr>
        <w:t>RANSAC</w:t>
      </w:r>
      <w:r w:rsidR="007A7360">
        <w:rPr>
          <w:rFonts w:hint="eastAsia"/>
        </w:rPr>
        <w:t>方法与非线性优化均需要采用迭代过程，效率不高，因此，此处我们介绍鲁棒核函数的方法对</w:t>
      </w:r>
      <w:r w:rsidR="007A7360">
        <w:t>outlier</w:t>
      </w:r>
      <w:r w:rsidR="007A7360">
        <w:rPr>
          <w:rFonts w:hint="eastAsia"/>
        </w:rPr>
        <w:t>进行处理。</w:t>
      </w:r>
    </w:p>
    <w:p w14:paraId="628DC042" w14:textId="3A8162E0" w:rsidR="00F2353C" w:rsidRDefault="00F2353C" w:rsidP="008A730C">
      <w:pPr>
        <w:ind w:firstLine="560"/>
      </w:pPr>
      <w:r>
        <w:rPr>
          <w:rFonts w:hint="eastAsia"/>
        </w:rPr>
        <w:t>鲁棒核函数直接作用于残差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上，最小二乘函数变成了如下形式：</w:t>
      </w:r>
    </w:p>
    <w:p w14:paraId="74EBE1FD" w14:textId="726ACC4C" w:rsidR="00F2353C" w:rsidRPr="00F2353C" w:rsidRDefault="00F2353C" w:rsidP="00F2353C">
      <w:pPr>
        <w:ind w:firstLineChars="0" w:firstLine="0"/>
      </w:pPr>
      <m:oMathPara>
        <m:oMath>
          <m:r>
            <w:rPr>
              <w:rFonts w:ascii="Cambria Math" w:hAnsi="Cambria Math"/>
            </w:rPr>
            <m:t>min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62C7EEB" w14:textId="585A35DB" w:rsidR="00F2353C" w:rsidRDefault="00F2353C" w:rsidP="00F2353C">
      <w:pPr>
        <w:ind w:firstLineChars="0" w:firstLine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平方项记作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proofErr w:type="gramStart"/>
      <w:r>
        <w:rPr>
          <w:rFonts w:hint="eastAsia"/>
        </w:rPr>
        <w:t>则鲁棒</w:t>
      </w:r>
      <w:proofErr w:type="gramEnd"/>
      <w:r>
        <w:rPr>
          <w:rFonts w:hint="eastAsia"/>
        </w:rPr>
        <w:t>核函数进行二</w:t>
      </w:r>
      <w:proofErr w:type="gramStart"/>
      <w:r>
        <w:rPr>
          <w:rFonts w:hint="eastAsia"/>
        </w:rPr>
        <w:t>阶泰勒展开</w:t>
      </w:r>
      <w:proofErr w:type="gramEnd"/>
      <w:r>
        <w:rPr>
          <w:rFonts w:hint="eastAsia"/>
        </w:rPr>
        <w:t>有：</w:t>
      </w:r>
    </w:p>
    <w:p w14:paraId="1905BBAE" w14:textId="190A56B0" w:rsidR="0033198B" w:rsidRPr="00F2353C" w:rsidRDefault="00876D25" w:rsidP="0033198B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∆s+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7D0F4DE" w14:textId="3B8E4C77" w:rsidR="00F2353C" w:rsidRDefault="0033198B" w:rsidP="00F2353C">
      <w:pPr>
        <w:ind w:firstLineChars="0" w:firstLine="0"/>
      </w:pPr>
      <w:r>
        <w:rPr>
          <w:rFonts w:hint="eastAsia"/>
        </w:rPr>
        <w:t>上述函数中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的计算稍微复杂一些：</w:t>
      </w:r>
    </w:p>
    <w:p w14:paraId="5D18467F" w14:textId="7FCB7FC7" w:rsidR="0033198B" w:rsidRPr="0059553D" w:rsidRDefault="0033198B" w:rsidP="00F2353C">
      <w:pPr>
        <w:ind w:firstLineChars="0" w:firstLine="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</m:oMath>
      </m:oMathPara>
    </w:p>
    <w:p w14:paraId="3CF2053B" w14:textId="3A25FC0E" w:rsidR="0059553D" w:rsidRDefault="0059553D" w:rsidP="00F2353C">
      <w:pPr>
        <w:ind w:firstLineChars="0" w:firstLine="0"/>
      </w:pPr>
      <w:r>
        <w:rPr>
          <w:rFonts w:hint="eastAsia"/>
        </w:rPr>
        <w:lastRenderedPageBreak/>
        <w:t>上述公式代入到鲁棒核函数泰勒展开式中有：</w:t>
      </w:r>
    </w:p>
    <w:p w14:paraId="5E4379FA" w14:textId="7349265F" w:rsidR="0059553D" w:rsidRPr="00224D5C" w:rsidRDefault="00876D25" w:rsidP="00F2353C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∆x+∆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∆x+∆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∆x+const=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∆x+const</m:t>
          </m:r>
        </m:oMath>
      </m:oMathPara>
    </w:p>
    <w:p w14:paraId="29F94C19" w14:textId="77777777" w:rsidR="00B97F97" w:rsidRDefault="00B97F97" w:rsidP="00F2353C">
      <w:pPr>
        <w:ind w:firstLineChars="0" w:firstLine="0"/>
      </w:pPr>
      <w:r>
        <w:rPr>
          <w:rFonts w:hint="eastAsia"/>
        </w:rPr>
        <w:t>对上式求和后，对变量</w:t>
      </w:r>
      <m:oMath>
        <m:r>
          <w:rPr>
            <w:rFonts w:ascii="Cambria Math" w:hAnsi="Cambria Math"/>
          </w:rPr>
          <m:t>∆x</m:t>
        </m:r>
      </m:oMath>
      <w:r>
        <w:rPr>
          <w:rFonts w:hint="eastAsia"/>
        </w:rPr>
        <w:t>求导，令其为</w:t>
      </w:r>
      <w:r>
        <w:rPr>
          <w:rFonts w:hint="eastAsia"/>
        </w:rPr>
        <w:t>0</w:t>
      </w:r>
      <w:r>
        <w:rPr>
          <w:rFonts w:hint="eastAsia"/>
        </w:rPr>
        <w:t>，得到：</w:t>
      </w:r>
    </w:p>
    <w:p w14:paraId="195839D9" w14:textId="70722B1F" w:rsidR="00B97F97" w:rsidRPr="0040635C" w:rsidRDefault="00876D25" w:rsidP="00B97F97">
      <w:pPr>
        <w:ind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∆x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D3FAABF" w14:textId="6910A561" w:rsidR="0040635C" w:rsidRDefault="0040635C" w:rsidP="00B97F97">
      <w:pPr>
        <w:ind w:firstLineChars="0" w:firstLine="0"/>
      </w:pPr>
      <w:r>
        <w:rPr>
          <w:rFonts w:hint="eastAsia"/>
        </w:rPr>
        <w:t>常用的鲁棒核函数有</w:t>
      </w:r>
      <w:r>
        <w:t>Cauchy</w:t>
      </w:r>
      <w:r>
        <w:rPr>
          <w:rFonts w:hint="eastAsia"/>
        </w:rPr>
        <w:t>函数和</w:t>
      </w:r>
      <w:r>
        <w:t>Huber</w:t>
      </w:r>
      <w:r>
        <w:rPr>
          <w:rFonts w:hint="eastAsia"/>
        </w:rPr>
        <w:t>函数</w:t>
      </w:r>
      <w:r w:rsidR="00DE1A68">
        <w:rPr>
          <w:rFonts w:hint="eastAsia"/>
        </w:rPr>
        <w:t>，下面以</w:t>
      </w:r>
      <w:r w:rsidR="00DE1A68">
        <w:t>Cauch</w:t>
      </w:r>
      <w:r w:rsidR="00DE1A68">
        <w:rPr>
          <w:rFonts w:hint="eastAsia"/>
        </w:rPr>
        <w:t>y</w:t>
      </w:r>
      <w:r w:rsidR="00DE1A68">
        <w:rPr>
          <w:rFonts w:hint="eastAsia"/>
        </w:rPr>
        <w:t>鲁棒核函数为例，该核函数形式为：</w:t>
      </w:r>
    </w:p>
    <w:p w14:paraId="289C93C7" w14:textId="425D157C" w:rsidR="00DE1A68" w:rsidRPr="00C05C07" w:rsidRDefault="00DE1A68" w:rsidP="00DE1A68">
      <w:pPr>
        <w:ind w:firstLineChars="0" w:firstLine="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0E204D" w14:textId="5851ED16" w:rsidR="00C05C07" w:rsidRDefault="00C05C07" w:rsidP="00DE1A68">
      <w:pPr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为控制参数。对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的一阶导和二阶导为：</w:t>
      </w:r>
    </w:p>
    <w:p w14:paraId="54BEA281" w14:textId="565D4B9C" w:rsidR="00C05C07" w:rsidRPr="00C05C07" w:rsidRDefault="00876D25" w:rsidP="00C05C07">
      <w:pPr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A571F9" w14:textId="2EAD80F1" w:rsidR="00DE1A68" w:rsidRPr="00F2353C" w:rsidRDefault="004E70D2" w:rsidP="00B97F97">
      <w:pPr>
        <w:ind w:firstLineChars="0" w:firstLine="0"/>
      </w:pPr>
      <w:r>
        <w:rPr>
          <w:rFonts w:hint="eastAsia"/>
        </w:rPr>
        <w:t>核函数控制参数的设定可参考论文“</w:t>
      </w:r>
      <w:r>
        <w:rPr>
          <w:rFonts w:hint="eastAsia"/>
        </w:rPr>
        <w:t>At</w:t>
      </w:r>
      <w:r>
        <w:t xml:space="preserve"> all costs: A comparison of robust cost functions for camera correspondence outliers</w:t>
      </w:r>
      <w:r w:rsidR="005A51DD">
        <w:t xml:space="preserve"> IEEE</w:t>
      </w:r>
      <w:r>
        <w:rPr>
          <w:rFonts w:hint="eastAsia"/>
        </w:rPr>
        <w:t>”</w:t>
      </w:r>
    </w:p>
    <w:p w14:paraId="03021842" w14:textId="2C4CCCC4" w:rsidR="008A730C" w:rsidRPr="008A730C" w:rsidRDefault="008A730C" w:rsidP="00F2353C">
      <w:pPr>
        <w:ind w:firstLineChars="0"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2EFC3" w14:textId="17C10157" w:rsidR="00965771" w:rsidRPr="008A730C" w:rsidRDefault="001B5B06" w:rsidP="001B5B06">
      <w:pPr>
        <w:spacing w:beforeLines="50" w:before="156" w:afterLines="50" w:after="156" w:line="240" w:lineRule="exact"/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t>2.</w:t>
      </w:r>
      <w:r w:rsidR="003A3B41" w:rsidRPr="008A730C">
        <w:rPr>
          <w:rFonts w:ascii="宋体" w:hAnsi="宋体"/>
          <w:b/>
          <w:bCs/>
          <w:szCs w:val="28"/>
        </w:rPr>
        <w:t>VIO</w:t>
      </w:r>
      <w:r w:rsidR="003A3B41" w:rsidRPr="008A730C">
        <w:rPr>
          <w:rFonts w:ascii="宋体" w:hAnsi="宋体" w:hint="eastAsia"/>
          <w:b/>
          <w:bCs/>
          <w:szCs w:val="28"/>
        </w:rPr>
        <w:t>残差的构建</w:t>
      </w:r>
    </w:p>
    <w:p w14:paraId="67AD220F" w14:textId="5C3E75DD" w:rsidR="00965771" w:rsidRPr="008A730C" w:rsidRDefault="00965771" w:rsidP="00E41A6E">
      <w:pPr>
        <w:pStyle w:val="a3"/>
        <w:numPr>
          <w:ilvl w:val="1"/>
          <w:numId w:val="4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视觉重投影误差</w:t>
      </w:r>
    </w:p>
    <w:p w14:paraId="5956A7A1" w14:textId="3ACE5787" w:rsidR="00965771" w:rsidRPr="008A730C" w:rsidRDefault="00E41A6E" w:rsidP="00E41A6E">
      <w:pPr>
        <w:ind w:firstLineChars="0" w:firstLine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t>2.2</w:t>
      </w:r>
      <w:r w:rsidRPr="008A730C">
        <w:rPr>
          <w:rFonts w:ascii="宋体" w:hAnsi="宋体" w:hint="eastAsia"/>
          <w:b/>
          <w:bCs/>
          <w:szCs w:val="28"/>
        </w:rPr>
        <w:t>、</w:t>
      </w:r>
      <w:r w:rsidR="00965771" w:rsidRPr="008A730C">
        <w:rPr>
          <w:rFonts w:ascii="宋体" w:hAnsi="宋体" w:hint="eastAsia"/>
          <w:b/>
          <w:bCs/>
          <w:szCs w:val="28"/>
        </w:rPr>
        <w:t>IMU重投影误差</w:t>
      </w:r>
    </w:p>
    <w:p w14:paraId="52CB7AA8" w14:textId="06423DDE" w:rsidR="003A3B41" w:rsidRPr="008A730C" w:rsidRDefault="001B5B06" w:rsidP="001B5B06">
      <w:pPr>
        <w:spacing w:beforeLines="50" w:before="156" w:afterLines="50" w:after="156" w:line="240" w:lineRule="exact"/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lastRenderedPageBreak/>
        <w:t>3.</w:t>
      </w:r>
      <w:r w:rsidR="003A3B41" w:rsidRPr="008A730C">
        <w:rPr>
          <w:rFonts w:ascii="宋体" w:hAnsi="宋体" w:hint="eastAsia"/>
          <w:b/>
          <w:bCs/>
          <w:szCs w:val="28"/>
        </w:rPr>
        <w:t>VIO残差雅可比的推导</w:t>
      </w:r>
    </w:p>
    <w:p w14:paraId="55BFF4A3" w14:textId="0CACF15A" w:rsidR="007444F1" w:rsidRPr="008A730C" w:rsidRDefault="007444F1" w:rsidP="00E41A6E">
      <w:pPr>
        <w:pStyle w:val="a3"/>
        <w:numPr>
          <w:ilvl w:val="1"/>
          <w:numId w:val="5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视觉重投影误差的Jacobian</w:t>
      </w:r>
    </w:p>
    <w:p w14:paraId="6FB25F70" w14:textId="5BBED69E" w:rsidR="00401BD6" w:rsidRDefault="007444F1" w:rsidP="00401BD6">
      <w:pPr>
        <w:pStyle w:val="a3"/>
        <w:numPr>
          <w:ilvl w:val="1"/>
          <w:numId w:val="5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401BD6">
        <w:rPr>
          <w:rFonts w:ascii="宋体" w:hAnsi="宋体" w:hint="eastAsia"/>
          <w:b/>
          <w:bCs/>
          <w:szCs w:val="28"/>
        </w:rPr>
        <w:t>IMU预积分残差的</w:t>
      </w:r>
      <w:r w:rsidRPr="00401BD6">
        <w:rPr>
          <w:rFonts w:ascii="宋体" w:hAnsi="宋体"/>
          <w:b/>
          <w:bCs/>
          <w:szCs w:val="28"/>
        </w:rPr>
        <w:t>Jacobian</w:t>
      </w:r>
    </w:p>
    <w:p w14:paraId="097CE1C7" w14:textId="7D28C7F7" w:rsidR="00401BD6" w:rsidRPr="00401BD6" w:rsidRDefault="00401BD6" w:rsidP="00876D25">
      <w:pPr>
        <w:spacing w:beforeLines="50" w:before="156" w:afterLines="50" w:after="156" w:line="240" w:lineRule="exact"/>
        <w:ind w:firstLineChars="0" w:firstLine="0"/>
        <w:outlineLvl w:val="0"/>
        <w:rPr>
          <w:rFonts w:ascii="宋体" w:hAnsi="宋体"/>
          <w:b/>
          <w:bCs/>
          <w:szCs w:val="28"/>
        </w:rPr>
      </w:pPr>
      <w:r>
        <w:rPr>
          <w:rFonts w:ascii="宋体" w:hAnsi="宋体"/>
          <w:b/>
          <w:bCs/>
          <w:szCs w:val="28"/>
        </w:rPr>
        <w:t>4.</w:t>
      </w:r>
      <w:r>
        <w:rPr>
          <w:rFonts w:ascii="宋体" w:hAnsi="宋体" w:hint="eastAsia"/>
          <w:b/>
          <w:bCs/>
          <w:szCs w:val="28"/>
        </w:rPr>
        <w:t>Windows安装e</w:t>
      </w:r>
      <w:r>
        <w:rPr>
          <w:rFonts w:ascii="宋体" w:hAnsi="宋体"/>
          <w:b/>
          <w:bCs/>
          <w:szCs w:val="28"/>
        </w:rPr>
        <w:t>vo</w:t>
      </w:r>
      <w:r>
        <w:rPr>
          <w:rFonts w:ascii="宋体" w:hAnsi="宋体" w:hint="eastAsia"/>
          <w:b/>
          <w:bCs/>
          <w:szCs w:val="28"/>
        </w:rPr>
        <w:t>工具</w:t>
      </w:r>
    </w:p>
    <w:p w14:paraId="433C5F9D" w14:textId="77777777" w:rsidR="00401BD6" w:rsidRPr="00401BD6" w:rsidRDefault="00401BD6" w:rsidP="00401BD6">
      <w:pPr>
        <w:ind w:firstLineChars="0" w:firstLine="0"/>
        <w:outlineLvl w:val="1"/>
        <w:rPr>
          <w:rFonts w:ascii="宋体" w:hAnsi="宋体" w:hint="eastAsia"/>
          <w:b/>
          <w:bCs/>
          <w:szCs w:val="28"/>
        </w:rPr>
      </w:pPr>
    </w:p>
    <w:sectPr w:rsidR="00401BD6" w:rsidRPr="0040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8EE"/>
    <w:multiLevelType w:val="hybridMultilevel"/>
    <w:tmpl w:val="3C341864"/>
    <w:lvl w:ilvl="0" w:tplc="3FE49B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43731"/>
    <w:multiLevelType w:val="multilevel"/>
    <w:tmpl w:val="14323A40"/>
    <w:lvl w:ilvl="0">
      <w:start w:val="3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E9F6E32"/>
    <w:multiLevelType w:val="multilevel"/>
    <w:tmpl w:val="AD0AC53A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9AC52A7"/>
    <w:multiLevelType w:val="multilevel"/>
    <w:tmpl w:val="5986C982"/>
    <w:lvl w:ilvl="0">
      <w:start w:val="1"/>
      <w:numFmt w:val="decimal"/>
      <w:pStyle w:val="VINS"/>
      <w:lvlText w:val="%1."/>
      <w:lvlJc w:val="left"/>
      <w:pPr>
        <w:ind w:left="420" w:hanging="420"/>
      </w:pPr>
    </w:lvl>
    <w:lvl w:ilvl="1">
      <w:start w:val="1"/>
      <w:numFmt w:val="decimal"/>
      <w:isLgl/>
      <w:lvlText w:val="%2，"/>
      <w:lvlJc w:val="left"/>
      <w:pPr>
        <w:ind w:left="720" w:hanging="720"/>
      </w:pPr>
      <w:rPr>
        <w:rFonts w:ascii="宋体" w:eastAsia="宋体" w:hAnsi="宋体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F883868"/>
    <w:multiLevelType w:val="hybridMultilevel"/>
    <w:tmpl w:val="902EAA0C"/>
    <w:lvl w:ilvl="0" w:tplc="274AA32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C1C9A"/>
    <w:multiLevelType w:val="hybridMultilevel"/>
    <w:tmpl w:val="B4665E78"/>
    <w:lvl w:ilvl="0" w:tplc="BCBAE51A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7B1517F"/>
    <w:multiLevelType w:val="hybridMultilevel"/>
    <w:tmpl w:val="92427A88"/>
    <w:lvl w:ilvl="0" w:tplc="A4FAAF32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9221D71"/>
    <w:multiLevelType w:val="multilevel"/>
    <w:tmpl w:val="45F41D5A"/>
    <w:lvl w:ilvl="0">
      <w:start w:val="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FCC3885"/>
    <w:multiLevelType w:val="hybridMultilevel"/>
    <w:tmpl w:val="58E249E2"/>
    <w:lvl w:ilvl="0" w:tplc="FD16DDD2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47581838">
    <w:abstractNumId w:val="0"/>
  </w:num>
  <w:num w:numId="2" w16cid:durableId="1496070483">
    <w:abstractNumId w:val="3"/>
  </w:num>
  <w:num w:numId="3" w16cid:durableId="1776443571">
    <w:abstractNumId w:val="2"/>
  </w:num>
  <w:num w:numId="4" w16cid:durableId="808521674">
    <w:abstractNumId w:val="7"/>
  </w:num>
  <w:num w:numId="5" w16cid:durableId="261113272">
    <w:abstractNumId w:val="1"/>
  </w:num>
  <w:num w:numId="6" w16cid:durableId="877282655">
    <w:abstractNumId w:val="4"/>
  </w:num>
  <w:num w:numId="7" w16cid:durableId="1929386198">
    <w:abstractNumId w:val="8"/>
  </w:num>
  <w:num w:numId="8" w16cid:durableId="760370049">
    <w:abstractNumId w:val="6"/>
  </w:num>
  <w:num w:numId="9" w16cid:durableId="645012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66"/>
    <w:rsid w:val="0000017B"/>
    <w:rsid w:val="00026DF2"/>
    <w:rsid w:val="00040AAC"/>
    <w:rsid w:val="000548A8"/>
    <w:rsid w:val="000B313A"/>
    <w:rsid w:val="000E19CC"/>
    <w:rsid w:val="0011102A"/>
    <w:rsid w:val="0012155E"/>
    <w:rsid w:val="00193509"/>
    <w:rsid w:val="001A2024"/>
    <w:rsid w:val="001B5B06"/>
    <w:rsid w:val="00224D5C"/>
    <w:rsid w:val="0024107E"/>
    <w:rsid w:val="0027288E"/>
    <w:rsid w:val="00273E25"/>
    <w:rsid w:val="002943FD"/>
    <w:rsid w:val="00311F85"/>
    <w:rsid w:val="00326E23"/>
    <w:rsid w:val="0033198B"/>
    <w:rsid w:val="003A3B41"/>
    <w:rsid w:val="003A46B9"/>
    <w:rsid w:val="003C3CEA"/>
    <w:rsid w:val="003C73D3"/>
    <w:rsid w:val="003D387F"/>
    <w:rsid w:val="00401BD6"/>
    <w:rsid w:val="0040635C"/>
    <w:rsid w:val="0045375C"/>
    <w:rsid w:val="00491203"/>
    <w:rsid w:val="004C2F39"/>
    <w:rsid w:val="004E70D2"/>
    <w:rsid w:val="00577943"/>
    <w:rsid w:val="0059553D"/>
    <w:rsid w:val="005A51DD"/>
    <w:rsid w:val="005E30F7"/>
    <w:rsid w:val="006172CF"/>
    <w:rsid w:val="006B6444"/>
    <w:rsid w:val="006D0D37"/>
    <w:rsid w:val="00706DE6"/>
    <w:rsid w:val="007150B1"/>
    <w:rsid w:val="007444F1"/>
    <w:rsid w:val="007A7360"/>
    <w:rsid w:val="00830E66"/>
    <w:rsid w:val="00864F82"/>
    <w:rsid w:val="00873A40"/>
    <w:rsid w:val="00876D25"/>
    <w:rsid w:val="00887855"/>
    <w:rsid w:val="008A730C"/>
    <w:rsid w:val="008F5025"/>
    <w:rsid w:val="008F5D47"/>
    <w:rsid w:val="00965771"/>
    <w:rsid w:val="00A8483E"/>
    <w:rsid w:val="00B053E9"/>
    <w:rsid w:val="00B751FD"/>
    <w:rsid w:val="00B97F97"/>
    <w:rsid w:val="00C03CF7"/>
    <w:rsid w:val="00C05C07"/>
    <w:rsid w:val="00C56989"/>
    <w:rsid w:val="00C9002D"/>
    <w:rsid w:val="00C900BC"/>
    <w:rsid w:val="00C92384"/>
    <w:rsid w:val="00CC058C"/>
    <w:rsid w:val="00CD6303"/>
    <w:rsid w:val="00D12C17"/>
    <w:rsid w:val="00DC65E2"/>
    <w:rsid w:val="00DD7720"/>
    <w:rsid w:val="00DE1A68"/>
    <w:rsid w:val="00E41A6E"/>
    <w:rsid w:val="00E5789E"/>
    <w:rsid w:val="00ED6A3A"/>
    <w:rsid w:val="00EE22AC"/>
    <w:rsid w:val="00F2353C"/>
    <w:rsid w:val="00F300F2"/>
    <w:rsid w:val="00F45CD4"/>
    <w:rsid w:val="00F66CE7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0183"/>
  <w15:chartTrackingRefBased/>
  <w15:docId w15:val="{F8E44CAC-EEB1-416B-9420-F86C8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D5C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A3B41"/>
    <w:pPr>
      <w:ind w:firstLine="420"/>
    </w:pPr>
  </w:style>
  <w:style w:type="paragraph" w:customStyle="1" w:styleId="VINS">
    <w:name w:val="VINS学习笔记正文"/>
    <w:basedOn w:val="a"/>
    <w:next w:val="a"/>
    <w:link w:val="VINS0"/>
    <w:rsid w:val="000B313A"/>
    <w:pPr>
      <w:numPr>
        <w:numId w:val="2"/>
      </w:numPr>
      <w:spacing w:before="320" w:after="320" w:line="240" w:lineRule="exact"/>
      <w:ind w:firstLineChars="0" w:firstLine="0"/>
    </w:pPr>
    <w:rPr>
      <w:szCs w:val="28"/>
    </w:rPr>
  </w:style>
  <w:style w:type="character" w:styleId="a5">
    <w:name w:val="Placeholder Text"/>
    <w:basedOn w:val="a0"/>
    <w:uiPriority w:val="99"/>
    <w:semiHidden/>
    <w:rsid w:val="000B313A"/>
    <w:rPr>
      <w:color w:val="808080"/>
    </w:rPr>
  </w:style>
  <w:style w:type="character" w:customStyle="1" w:styleId="a4">
    <w:name w:val="列表段落 字符"/>
    <w:basedOn w:val="a0"/>
    <w:link w:val="a3"/>
    <w:uiPriority w:val="34"/>
    <w:rsid w:val="00EE22AC"/>
  </w:style>
  <w:style w:type="character" w:customStyle="1" w:styleId="VINS0">
    <w:name w:val="VINS学习笔记正文 字符"/>
    <w:basedOn w:val="a4"/>
    <w:link w:val="VINS"/>
    <w:rsid w:val="000B313A"/>
    <w:rPr>
      <w:rFonts w:ascii="Times New Roman" w:eastAsia="宋体" w:hAnsi="Times New Roman"/>
      <w:sz w:val="28"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EE22AC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EE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0685D-A5D0-48A1-9F76-19093891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7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2022-05-16T10:54:00Z</dcterms:created>
  <dcterms:modified xsi:type="dcterms:W3CDTF">2022-05-20T08:43:00Z</dcterms:modified>
</cp:coreProperties>
</file>