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B26B" w14:textId="12A64724" w:rsidR="00666130" w:rsidRDefault="00E572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Expresiones </w:t>
      </w:r>
    </w:p>
    <w:p w14:paraId="012385EA" w14:textId="59F94D4D" w:rsidR="00E5721E" w:rsidRDefault="00E57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combinaciones de constantes, variables, símbolos de operación, paréntesis, nombres de funciones.</w:t>
      </w:r>
    </w:p>
    <w:p w14:paraId="1D53B71D" w14:textId="51353FDE" w:rsidR="00E5721E" w:rsidRDefault="00E572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de expresiones </w:t>
      </w:r>
    </w:p>
    <w:p w14:paraId="698E6896" w14:textId="20609164" w:rsidR="00E5721E" w:rsidRDefault="00E57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Aritméticas: Las variables y constantes son numéricas y las operaciones que se realizan son aritméticas. </w:t>
      </w:r>
      <w:r w:rsidRPr="00E5721E">
        <w:rPr>
          <w:rFonts w:ascii="Arial" w:hAnsi="Arial" w:cs="Arial"/>
          <w:sz w:val="24"/>
          <w:szCs w:val="24"/>
        </w:rPr>
        <w:t>“</w:t>
      </w:r>
      <w:proofErr w:type="spellStart"/>
      <w:r w:rsidR="00622192" w:rsidRPr="00E5721E">
        <w:rPr>
          <w:rFonts w:ascii="Arial" w:hAnsi="Arial" w:cs="Arial"/>
          <w:sz w:val="24"/>
          <w:szCs w:val="24"/>
        </w:rPr>
        <w:t>Div</w:t>
      </w:r>
      <w:proofErr w:type="spellEnd"/>
      <w:r w:rsidR="00622192" w:rsidRPr="00E5721E">
        <w:rPr>
          <w:rFonts w:ascii="Arial" w:hAnsi="Arial" w:cs="Arial"/>
          <w:sz w:val="24"/>
          <w:szCs w:val="24"/>
        </w:rPr>
        <w:t>”</w:t>
      </w:r>
      <w:r w:rsidR="00622192">
        <w:rPr>
          <w:rFonts w:ascii="Arial" w:hAnsi="Arial" w:cs="Arial"/>
          <w:sz w:val="24"/>
          <w:szCs w:val="24"/>
        </w:rPr>
        <w:t xml:space="preserve"> (//)</w:t>
      </w:r>
      <w:r w:rsidRPr="00E5721E">
        <w:rPr>
          <w:rFonts w:ascii="Arial" w:hAnsi="Arial" w:cs="Arial"/>
          <w:sz w:val="24"/>
          <w:szCs w:val="24"/>
        </w:rPr>
        <w:t xml:space="preserve"> devuelve únicamente el resultado entero de una </w:t>
      </w:r>
      <w:r>
        <w:rPr>
          <w:rFonts w:ascii="Arial" w:hAnsi="Arial" w:cs="Arial"/>
          <w:sz w:val="24"/>
          <w:szCs w:val="24"/>
        </w:rPr>
        <w:t xml:space="preserve">división. “MOD” </w:t>
      </w:r>
      <w:r w:rsidR="00622192">
        <w:rPr>
          <w:rFonts w:ascii="Arial" w:hAnsi="Arial" w:cs="Arial"/>
          <w:sz w:val="24"/>
          <w:szCs w:val="24"/>
        </w:rPr>
        <w:t xml:space="preserve">(%) </w:t>
      </w:r>
      <w:r>
        <w:rPr>
          <w:rFonts w:ascii="Arial" w:hAnsi="Arial" w:cs="Arial"/>
          <w:sz w:val="24"/>
          <w:szCs w:val="24"/>
        </w:rPr>
        <w:t>devuelve el residuo de una división</w:t>
      </w:r>
      <w:r w:rsidR="00622192">
        <w:rPr>
          <w:rFonts w:ascii="Arial" w:hAnsi="Arial" w:cs="Arial"/>
          <w:sz w:val="24"/>
          <w:szCs w:val="24"/>
        </w:rPr>
        <w:t>.</w:t>
      </w:r>
    </w:p>
    <w:p w14:paraId="76B13564" w14:textId="7A23AB2F" w:rsidR="00622192" w:rsidRDefault="00622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operadores de incremento y decremento me permiten contar cuando pase por una porción de código de uno en uno.</w:t>
      </w:r>
    </w:p>
    <w:p w14:paraId="3A5EA1AF" w14:textId="53BF26B5" w:rsidR="00622192" w:rsidRPr="00E5721E" w:rsidRDefault="00622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reglas de prioridad son cuando en una expresión aritmética se tienen dos o mas operando, se utilizan las mismas reglas de prioridad matemáticas. </w:t>
      </w:r>
    </w:p>
    <w:p w14:paraId="6072D8D8" w14:textId="1509D663" w:rsidR="00E5721E" w:rsidRDefault="00E57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Relaciones: </w:t>
      </w:r>
    </w:p>
    <w:p w14:paraId="464B961D" w14:textId="4AB9FCFA" w:rsidR="00E5721E" w:rsidRDefault="00E57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Lógicas</w:t>
      </w:r>
      <w:r w:rsidR="00622192">
        <w:rPr>
          <w:rFonts w:ascii="Arial" w:hAnsi="Arial" w:cs="Arial"/>
          <w:sz w:val="24"/>
          <w:szCs w:val="24"/>
        </w:rPr>
        <w:t xml:space="preserve">: me permiten evaluar un resultado verdadero o falso según sea el contexto de lo que estoy </w:t>
      </w:r>
      <w:r w:rsidR="00E302A7">
        <w:rPr>
          <w:rFonts w:ascii="Arial" w:hAnsi="Arial" w:cs="Arial"/>
          <w:sz w:val="24"/>
          <w:szCs w:val="24"/>
        </w:rPr>
        <w:t xml:space="preserve">evaluando.  </w:t>
      </w:r>
    </w:p>
    <w:p w14:paraId="628ADD64" w14:textId="40D48868" w:rsidR="00E5721E" w:rsidRDefault="00E302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Contadores: nos permiten saber cuantas veces yo pase por una acción en el código y usa una variable tipo entero para ir sumando los valores de uno en uno. </w:t>
      </w:r>
    </w:p>
    <w:p w14:paraId="3D2352C0" w14:textId="1E7C35FD" w:rsidR="00CD1382" w:rsidRDefault="00E302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acumuladores no siempre suman con el mismo valor, por lo cual, va acumulando valores conforme se van ejecutando. </w:t>
      </w:r>
    </w:p>
    <w:p w14:paraId="2E4AB5EF" w14:textId="72B95C61" w:rsidR="00CD1382" w:rsidRDefault="00CD13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estructuras secuenciales son bloques de código que se van a ejecutar de principio a fin. </w:t>
      </w:r>
    </w:p>
    <w:p w14:paraId="166BF588" w14:textId="6A7EE2C2" w:rsidR="00CD1382" w:rsidRDefault="00CD13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estructuras selectivas van a llevar el flujo de control en bloques distintos. </w:t>
      </w:r>
    </w:p>
    <w:p w14:paraId="1F8F4CA7" w14:textId="2D91AB7F" w:rsidR="00CD1382" w:rsidRPr="00E5721E" w:rsidRDefault="00CD13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estructuras repetitivas se usan cuando necesito que un bloque de código se repita la cantidad de veces deseadas. (</w:t>
      </w:r>
      <w:proofErr w:type="spellStart"/>
      <w:r>
        <w:rPr>
          <w:rFonts w:ascii="Arial" w:hAnsi="Arial" w:cs="Arial"/>
          <w:sz w:val="24"/>
          <w:szCs w:val="24"/>
        </w:rPr>
        <w:t>For,while</w:t>
      </w:r>
      <w:proofErr w:type="spellEnd"/>
      <w:r>
        <w:rPr>
          <w:rFonts w:ascii="Arial" w:hAnsi="Arial" w:cs="Arial"/>
          <w:sz w:val="24"/>
          <w:szCs w:val="24"/>
        </w:rPr>
        <w:t xml:space="preserve">)  </w:t>
      </w:r>
      <w:r w:rsidR="000A48F9">
        <w:rPr>
          <w:rFonts w:ascii="Arial" w:hAnsi="Arial" w:cs="Arial"/>
          <w:sz w:val="24"/>
          <w:szCs w:val="24"/>
        </w:rPr>
        <w:t>0</w:t>
      </w:r>
    </w:p>
    <w:sectPr w:rsidR="00CD1382" w:rsidRPr="00E5721E" w:rsidSect="00F07D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1E"/>
    <w:rsid w:val="000A48F9"/>
    <w:rsid w:val="000A5D93"/>
    <w:rsid w:val="00126426"/>
    <w:rsid w:val="003A597C"/>
    <w:rsid w:val="00622192"/>
    <w:rsid w:val="00666130"/>
    <w:rsid w:val="00937860"/>
    <w:rsid w:val="009E0A08"/>
    <w:rsid w:val="00C51610"/>
    <w:rsid w:val="00CD1382"/>
    <w:rsid w:val="00E302A7"/>
    <w:rsid w:val="00E5721E"/>
    <w:rsid w:val="00F07D74"/>
    <w:rsid w:val="00FD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D95387"/>
  <w15:chartTrackingRefBased/>
  <w15:docId w15:val="{5CDCCE19-AFF8-4E62-9F7E-694ECE8D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7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7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7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7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7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7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7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7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7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7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72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72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72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72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72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72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7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7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7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7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72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72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72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7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72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7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2024-03-05T13:10:00Z</dcterms:created>
  <dcterms:modified xsi:type="dcterms:W3CDTF">2024-03-06T00:58:00Z</dcterms:modified>
</cp:coreProperties>
</file>