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80963" w14:textId="071C4EDD" w:rsidR="00666130" w:rsidRDefault="00CB0DDB" w:rsidP="00CB0DDB">
      <w:pPr>
        <w:spacing w:line="240" w:lineRule="auto"/>
        <w:rPr>
          <w:rFonts w:ascii="Arial" w:hAnsi="Arial" w:cs="Arial"/>
        </w:rPr>
      </w:pPr>
      <w:r>
        <w:rPr>
          <w:rFonts w:ascii="Arial" w:hAnsi="Arial" w:cs="Arial"/>
        </w:rPr>
        <w:t xml:space="preserve">Universidad Rafael Landivar </w:t>
      </w:r>
    </w:p>
    <w:p w14:paraId="03D6CCB4" w14:textId="0E8E573F" w:rsidR="00CB0DDB" w:rsidRDefault="00CB0DDB" w:rsidP="00CB0DDB">
      <w:pPr>
        <w:spacing w:line="240" w:lineRule="auto"/>
        <w:rPr>
          <w:rFonts w:ascii="Arial" w:hAnsi="Arial" w:cs="Arial"/>
        </w:rPr>
      </w:pPr>
      <w:r>
        <w:rPr>
          <w:rFonts w:ascii="Arial" w:hAnsi="Arial" w:cs="Arial"/>
        </w:rPr>
        <w:t xml:space="preserve">Facultad de ingeniería </w:t>
      </w:r>
    </w:p>
    <w:p w14:paraId="0B07D580" w14:textId="2595F6B5" w:rsidR="00CB0DDB" w:rsidRDefault="00CB0DDB" w:rsidP="00CB0DDB">
      <w:pPr>
        <w:spacing w:line="240" w:lineRule="auto"/>
        <w:rPr>
          <w:rFonts w:ascii="Arial" w:hAnsi="Arial" w:cs="Arial"/>
        </w:rPr>
      </w:pPr>
      <w:r>
        <w:rPr>
          <w:rFonts w:ascii="Arial" w:hAnsi="Arial" w:cs="Arial"/>
        </w:rPr>
        <w:t xml:space="preserve">Ingeniería Industrial </w:t>
      </w:r>
    </w:p>
    <w:p w14:paraId="2718A0A4" w14:textId="2ADEAD7A" w:rsidR="00CB0DDB" w:rsidRDefault="00CB0DDB" w:rsidP="00CB0DDB">
      <w:pPr>
        <w:spacing w:line="240" w:lineRule="auto"/>
        <w:rPr>
          <w:rFonts w:ascii="Arial" w:hAnsi="Arial" w:cs="Arial"/>
        </w:rPr>
      </w:pPr>
      <w:r>
        <w:rPr>
          <w:rFonts w:ascii="Arial" w:hAnsi="Arial" w:cs="Arial"/>
        </w:rPr>
        <w:t xml:space="preserve">Laboratorio de Química Inorgánica, sección 04 </w:t>
      </w:r>
    </w:p>
    <w:p w14:paraId="30B90239" w14:textId="47E14F1C" w:rsidR="00CB0DDB" w:rsidRDefault="00CB0DDB" w:rsidP="00CB0DDB">
      <w:pPr>
        <w:spacing w:line="240" w:lineRule="auto"/>
        <w:rPr>
          <w:rFonts w:ascii="Arial" w:hAnsi="Arial" w:cs="Arial"/>
        </w:rPr>
      </w:pPr>
      <w:r>
        <w:rPr>
          <w:rFonts w:ascii="Arial" w:hAnsi="Arial" w:cs="Arial"/>
        </w:rPr>
        <w:t xml:space="preserve">Docente: Ing. Max Salazar </w:t>
      </w:r>
    </w:p>
    <w:p w14:paraId="52E5C5D0" w14:textId="2DE004E1" w:rsidR="00CB0DDB" w:rsidRDefault="00CB0DDB" w:rsidP="00CB0DDB">
      <w:pPr>
        <w:spacing w:line="240" w:lineRule="auto"/>
        <w:rPr>
          <w:rFonts w:ascii="Arial" w:hAnsi="Arial" w:cs="Arial"/>
        </w:rPr>
      </w:pPr>
      <w:r>
        <w:rPr>
          <w:rFonts w:ascii="Arial" w:hAnsi="Arial" w:cs="Arial"/>
        </w:rPr>
        <w:t xml:space="preserve">Estudiante Auxiliar: Amanda Ramírez </w:t>
      </w:r>
    </w:p>
    <w:p w14:paraId="32C1AAEC" w14:textId="77777777" w:rsidR="00CB0DDB" w:rsidRDefault="00CB0DDB" w:rsidP="00CB0DDB">
      <w:pPr>
        <w:spacing w:line="240" w:lineRule="auto"/>
        <w:rPr>
          <w:rFonts w:ascii="Arial" w:hAnsi="Arial" w:cs="Arial"/>
        </w:rPr>
      </w:pPr>
    </w:p>
    <w:p w14:paraId="4E922BE0" w14:textId="77777777" w:rsidR="00CB0DDB" w:rsidRDefault="00CB0DDB" w:rsidP="00CB0DDB">
      <w:pPr>
        <w:spacing w:line="240" w:lineRule="auto"/>
        <w:rPr>
          <w:rFonts w:ascii="Arial" w:hAnsi="Arial" w:cs="Arial"/>
        </w:rPr>
      </w:pPr>
    </w:p>
    <w:p w14:paraId="0F4546EC" w14:textId="77777777" w:rsidR="00CB0DDB" w:rsidRDefault="00CB0DDB" w:rsidP="00CB0DDB">
      <w:pPr>
        <w:spacing w:line="240" w:lineRule="auto"/>
        <w:rPr>
          <w:rFonts w:ascii="Arial" w:hAnsi="Arial" w:cs="Arial"/>
        </w:rPr>
      </w:pPr>
    </w:p>
    <w:p w14:paraId="7A8D6780" w14:textId="77777777" w:rsidR="00CB0DDB" w:rsidRDefault="00CB0DDB" w:rsidP="00CB0DDB">
      <w:pPr>
        <w:spacing w:line="240" w:lineRule="auto"/>
        <w:rPr>
          <w:rFonts w:ascii="Arial" w:hAnsi="Arial" w:cs="Arial"/>
        </w:rPr>
      </w:pPr>
    </w:p>
    <w:p w14:paraId="33D45F1B" w14:textId="77777777" w:rsidR="00CB0DDB" w:rsidRDefault="00CB0DDB" w:rsidP="00CB0DDB">
      <w:pPr>
        <w:spacing w:line="240" w:lineRule="auto"/>
        <w:rPr>
          <w:rFonts w:ascii="Arial" w:hAnsi="Arial" w:cs="Arial"/>
        </w:rPr>
      </w:pPr>
    </w:p>
    <w:p w14:paraId="4B31C7A1" w14:textId="77777777" w:rsidR="00CB0DDB" w:rsidRDefault="00CB0DDB" w:rsidP="00CB0DDB">
      <w:pPr>
        <w:spacing w:line="240" w:lineRule="auto"/>
        <w:rPr>
          <w:rFonts w:ascii="Arial" w:hAnsi="Arial" w:cs="Arial"/>
        </w:rPr>
      </w:pPr>
    </w:p>
    <w:p w14:paraId="37203F23" w14:textId="77777777" w:rsidR="00CB0DDB" w:rsidRDefault="00CB0DDB" w:rsidP="00CB0DDB">
      <w:pPr>
        <w:spacing w:line="240" w:lineRule="auto"/>
        <w:rPr>
          <w:rFonts w:ascii="Arial" w:hAnsi="Arial" w:cs="Arial"/>
        </w:rPr>
      </w:pPr>
    </w:p>
    <w:p w14:paraId="37B1CCEA" w14:textId="77777777" w:rsidR="00CB0DDB" w:rsidRDefault="00CB0DDB" w:rsidP="00CB0DDB">
      <w:pPr>
        <w:spacing w:line="240" w:lineRule="auto"/>
        <w:rPr>
          <w:rFonts w:ascii="Arial" w:hAnsi="Arial" w:cs="Arial"/>
        </w:rPr>
      </w:pPr>
    </w:p>
    <w:p w14:paraId="49B78DD1" w14:textId="77777777" w:rsidR="00CB0DDB" w:rsidRDefault="00CB0DDB" w:rsidP="00CB0DDB">
      <w:pPr>
        <w:spacing w:line="240" w:lineRule="auto"/>
        <w:rPr>
          <w:rFonts w:ascii="Arial" w:hAnsi="Arial" w:cs="Arial"/>
        </w:rPr>
      </w:pPr>
    </w:p>
    <w:p w14:paraId="7707D6A2" w14:textId="793ABDC4" w:rsidR="00CB0DDB" w:rsidRDefault="00CB0DDB" w:rsidP="00CB0DDB">
      <w:pPr>
        <w:spacing w:line="240" w:lineRule="auto"/>
        <w:jc w:val="center"/>
        <w:rPr>
          <w:rFonts w:ascii="Arial" w:hAnsi="Arial" w:cs="Arial"/>
          <w:b/>
          <w:bCs/>
          <w:sz w:val="28"/>
          <w:szCs w:val="28"/>
        </w:rPr>
      </w:pPr>
      <w:r>
        <w:rPr>
          <w:rFonts w:ascii="Arial" w:hAnsi="Arial" w:cs="Arial"/>
          <w:b/>
          <w:bCs/>
          <w:sz w:val="28"/>
          <w:szCs w:val="28"/>
        </w:rPr>
        <w:t xml:space="preserve">PRACTICA </w:t>
      </w:r>
      <w:r w:rsidR="00165076">
        <w:rPr>
          <w:rFonts w:ascii="Arial" w:hAnsi="Arial" w:cs="Arial"/>
          <w:b/>
          <w:bCs/>
          <w:sz w:val="28"/>
          <w:szCs w:val="28"/>
        </w:rPr>
        <w:t>03</w:t>
      </w:r>
      <w:r>
        <w:rPr>
          <w:rFonts w:ascii="Arial" w:hAnsi="Arial" w:cs="Arial"/>
          <w:b/>
          <w:bCs/>
          <w:sz w:val="28"/>
          <w:szCs w:val="28"/>
        </w:rPr>
        <w:t xml:space="preserve"> (PARTE </w:t>
      </w:r>
      <w:r w:rsidR="00165076">
        <w:rPr>
          <w:rFonts w:ascii="Arial" w:hAnsi="Arial" w:cs="Arial"/>
          <w:b/>
          <w:bCs/>
          <w:sz w:val="28"/>
          <w:szCs w:val="28"/>
        </w:rPr>
        <w:t>B</w:t>
      </w:r>
      <w:r>
        <w:rPr>
          <w:rFonts w:ascii="Arial" w:hAnsi="Arial" w:cs="Arial"/>
          <w:b/>
          <w:bCs/>
          <w:sz w:val="28"/>
          <w:szCs w:val="28"/>
        </w:rPr>
        <w:t xml:space="preserve">) </w:t>
      </w:r>
    </w:p>
    <w:p w14:paraId="2770B69A" w14:textId="398570A1" w:rsidR="00CB0DDB" w:rsidRPr="00165076" w:rsidRDefault="00CB0DDB" w:rsidP="00CB0DDB">
      <w:pPr>
        <w:spacing w:line="240" w:lineRule="auto"/>
        <w:jc w:val="center"/>
        <w:rPr>
          <w:rFonts w:ascii="Arial" w:hAnsi="Arial" w:cs="Arial"/>
          <w:b/>
          <w:bCs/>
          <w:sz w:val="28"/>
          <w:szCs w:val="28"/>
        </w:rPr>
      </w:pPr>
      <w:r w:rsidRPr="00165076">
        <w:rPr>
          <w:rFonts w:ascii="Arial" w:hAnsi="Arial" w:cs="Arial"/>
          <w:b/>
          <w:bCs/>
          <w:sz w:val="28"/>
          <w:szCs w:val="28"/>
        </w:rPr>
        <w:t xml:space="preserve">“ </w:t>
      </w:r>
      <w:r w:rsidR="00165076">
        <w:rPr>
          <w:rFonts w:ascii="Arial" w:hAnsi="Arial" w:cs="Arial"/>
          <w:b/>
          <w:bCs/>
          <w:sz w:val="28"/>
          <w:szCs w:val="28"/>
        </w:rPr>
        <w:t xml:space="preserve">Densidad </w:t>
      </w:r>
      <w:r w:rsidR="003B1EF2" w:rsidRPr="00165076">
        <w:rPr>
          <w:rFonts w:ascii="Arial" w:hAnsi="Arial" w:cs="Arial"/>
          <w:b/>
          <w:bCs/>
          <w:sz w:val="28"/>
          <w:szCs w:val="28"/>
        </w:rPr>
        <w:t xml:space="preserve">“ </w:t>
      </w:r>
    </w:p>
    <w:p w14:paraId="7BEE05E4" w14:textId="77777777" w:rsidR="003B1EF2" w:rsidRDefault="003B1EF2" w:rsidP="00CB0DDB">
      <w:pPr>
        <w:spacing w:line="240" w:lineRule="auto"/>
        <w:jc w:val="center"/>
        <w:rPr>
          <w:rFonts w:ascii="Arial" w:hAnsi="Arial" w:cs="Arial"/>
          <w:b/>
          <w:bCs/>
          <w:sz w:val="28"/>
          <w:szCs w:val="28"/>
        </w:rPr>
      </w:pPr>
    </w:p>
    <w:p w14:paraId="3CEC3ED3" w14:textId="77777777" w:rsidR="003B1EF2" w:rsidRDefault="003B1EF2" w:rsidP="00CB0DDB">
      <w:pPr>
        <w:spacing w:line="240" w:lineRule="auto"/>
        <w:jc w:val="center"/>
        <w:rPr>
          <w:rFonts w:ascii="Arial" w:hAnsi="Arial" w:cs="Arial"/>
          <w:b/>
          <w:bCs/>
          <w:sz w:val="28"/>
          <w:szCs w:val="28"/>
        </w:rPr>
      </w:pPr>
    </w:p>
    <w:p w14:paraId="15B5F54F" w14:textId="77777777" w:rsidR="003B1EF2" w:rsidRDefault="003B1EF2" w:rsidP="00CB0DDB">
      <w:pPr>
        <w:spacing w:line="240" w:lineRule="auto"/>
        <w:jc w:val="center"/>
        <w:rPr>
          <w:rFonts w:ascii="Arial" w:hAnsi="Arial" w:cs="Arial"/>
          <w:b/>
          <w:bCs/>
          <w:sz w:val="28"/>
          <w:szCs w:val="28"/>
        </w:rPr>
      </w:pPr>
    </w:p>
    <w:p w14:paraId="4762AA8D" w14:textId="77777777" w:rsidR="003B1EF2" w:rsidRDefault="003B1EF2" w:rsidP="003B1EF2">
      <w:pPr>
        <w:spacing w:line="240" w:lineRule="auto"/>
        <w:jc w:val="right"/>
        <w:rPr>
          <w:rFonts w:ascii="Arial" w:hAnsi="Arial" w:cs="Arial"/>
        </w:rPr>
      </w:pPr>
    </w:p>
    <w:p w14:paraId="39E28020" w14:textId="77777777" w:rsidR="003B1EF2" w:rsidRDefault="003B1EF2" w:rsidP="003B1EF2">
      <w:pPr>
        <w:spacing w:line="240" w:lineRule="auto"/>
        <w:jc w:val="right"/>
        <w:rPr>
          <w:rFonts w:ascii="Arial" w:hAnsi="Arial" w:cs="Arial"/>
        </w:rPr>
      </w:pPr>
    </w:p>
    <w:p w14:paraId="37B2D68E" w14:textId="77777777" w:rsidR="003B1EF2" w:rsidRDefault="003B1EF2" w:rsidP="003B1EF2">
      <w:pPr>
        <w:spacing w:line="240" w:lineRule="auto"/>
        <w:jc w:val="right"/>
        <w:rPr>
          <w:rFonts w:ascii="Arial" w:hAnsi="Arial" w:cs="Arial"/>
        </w:rPr>
      </w:pPr>
    </w:p>
    <w:p w14:paraId="388A177F" w14:textId="1DDFB818" w:rsidR="003B1EF2" w:rsidRDefault="003B1EF2" w:rsidP="003B1EF2">
      <w:pPr>
        <w:spacing w:line="240" w:lineRule="auto"/>
        <w:rPr>
          <w:rFonts w:ascii="Arial" w:hAnsi="Arial" w:cs="Arial"/>
        </w:rPr>
      </w:pPr>
    </w:p>
    <w:p w14:paraId="316EB62D" w14:textId="77777777" w:rsidR="003B1EF2" w:rsidRDefault="003B1EF2" w:rsidP="003B1EF2">
      <w:pPr>
        <w:spacing w:line="240" w:lineRule="auto"/>
        <w:jc w:val="right"/>
        <w:rPr>
          <w:rFonts w:ascii="Arial" w:hAnsi="Arial" w:cs="Arial"/>
        </w:rPr>
      </w:pPr>
    </w:p>
    <w:p w14:paraId="2C83A9D9" w14:textId="076BA912" w:rsidR="003B1EF2" w:rsidRDefault="003B1EF2" w:rsidP="003B1EF2">
      <w:pPr>
        <w:spacing w:line="240" w:lineRule="auto"/>
        <w:jc w:val="right"/>
        <w:rPr>
          <w:rFonts w:ascii="Arial" w:hAnsi="Arial" w:cs="Arial"/>
        </w:rPr>
      </w:pPr>
      <w:r>
        <w:rPr>
          <w:rFonts w:ascii="Arial" w:hAnsi="Arial" w:cs="Arial"/>
        </w:rPr>
        <w:t xml:space="preserve">Estudiante: Boteo Donado, Diego Andrés </w:t>
      </w:r>
    </w:p>
    <w:p w14:paraId="462B7CC8" w14:textId="7EC7E228" w:rsidR="003B1EF2" w:rsidRDefault="003B1EF2" w:rsidP="00963A90">
      <w:pPr>
        <w:spacing w:line="240" w:lineRule="auto"/>
        <w:jc w:val="right"/>
        <w:rPr>
          <w:rFonts w:ascii="Arial" w:hAnsi="Arial" w:cs="Arial"/>
        </w:rPr>
      </w:pPr>
      <w:r>
        <w:rPr>
          <w:rFonts w:ascii="Arial" w:hAnsi="Arial" w:cs="Arial"/>
        </w:rPr>
        <w:t>Carné: 1129224</w:t>
      </w:r>
    </w:p>
    <w:p w14:paraId="08EF9DD1" w14:textId="77777777" w:rsidR="003B1EF2" w:rsidRDefault="003B1EF2" w:rsidP="003B1EF2">
      <w:pPr>
        <w:spacing w:line="240" w:lineRule="auto"/>
        <w:jc w:val="right"/>
        <w:rPr>
          <w:rFonts w:ascii="Arial" w:hAnsi="Arial" w:cs="Arial"/>
        </w:rPr>
      </w:pPr>
    </w:p>
    <w:p w14:paraId="105F1D0B" w14:textId="6B1CA088" w:rsidR="003B1EF2" w:rsidRDefault="003B1EF2" w:rsidP="003B1EF2">
      <w:pPr>
        <w:spacing w:line="240" w:lineRule="auto"/>
        <w:jc w:val="center"/>
        <w:rPr>
          <w:rFonts w:ascii="Arial" w:hAnsi="Arial" w:cs="Arial"/>
        </w:rPr>
      </w:pPr>
      <w:r>
        <w:rPr>
          <w:rFonts w:ascii="Arial" w:hAnsi="Arial" w:cs="Arial"/>
        </w:rPr>
        <w:t xml:space="preserve">Guatemala, </w:t>
      </w:r>
      <w:r w:rsidR="00165076">
        <w:rPr>
          <w:rFonts w:ascii="Arial" w:hAnsi="Arial" w:cs="Arial"/>
        </w:rPr>
        <w:t>07</w:t>
      </w:r>
      <w:r>
        <w:rPr>
          <w:rFonts w:ascii="Arial" w:hAnsi="Arial" w:cs="Arial"/>
        </w:rPr>
        <w:t xml:space="preserve"> de </w:t>
      </w:r>
      <w:r w:rsidR="00165076">
        <w:rPr>
          <w:rFonts w:ascii="Arial" w:hAnsi="Arial" w:cs="Arial"/>
        </w:rPr>
        <w:t>marzo</w:t>
      </w:r>
      <w:r>
        <w:rPr>
          <w:rFonts w:ascii="Arial" w:hAnsi="Arial" w:cs="Arial"/>
        </w:rPr>
        <w:t xml:space="preserve"> de 2024</w:t>
      </w:r>
    </w:p>
    <w:p w14:paraId="14C72092" w14:textId="77777777" w:rsidR="00963A90" w:rsidRDefault="00963A90" w:rsidP="003B1EF2">
      <w:pPr>
        <w:spacing w:line="240" w:lineRule="auto"/>
        <w:jc w:val="center"/>
        <w:rPr>
          <w:rFonts w:ascii="Arial" w:hAnsi="Arial" w:cs="Arial"/>
        </w:rPr>
      </w:pPr>
    </w:p>
    <w:p w14:paraId="54D4B7B6" w14:textId="5F277FBD" w:rsidR="00165076" w:rsidRDefault="00165076" w:rsidP="003B1EF2">
      <w:pPr>
        <w:spacing w:line="240" w:lineRule="auto"/>
        <w:jc w:val="center"/>
        <w:rPr>
          <w:rFonts w:ascii="Arial" w:hAnsi="Arial" w:cs="Arial"/>
          <w:b/>
          <w:bCs/>
          <w:sz w:val="28"/>
          <w:szCs w:val="28"/>
        </w:rPr>
      </w:pPr>
      <w:r>
        <w:rPr>
          <w:rFonts w:ascii="Arial" w:hAnsi="Arial" w:cs="Arial"/>
          <w:b/>
          <w:bCs/>
          <w:sz w:val="28"/>
          <w:szCs w:val="28"/>
        </w:rPr>
        <w:lastRenderedPageBreak/>
        <w:t xml:space="preserve">ÍNDICE </w:t>
      </w:r>
    </w:p>
    <w:p w14:paraId="3600CC0F" w14:textId="77777777" w:rsidR="00165076" w:rsidRDefault="00165076" w:rsidP="003B1EF2">
      <w:pPr>
        <w:spacing w:line="240" w:lineRule="auto"/>
        <w:jc w:val="center"/>
        <w:rPr>
          <w:rFonts w:ascii="Arial" w:hAnsi="Arial" w:cs="Arial"/>
          <w:b/>
          <w:bCs/>
          <w:sz w:val="28"/>
          <w:szCs w:val="28"/>
        </w:rPr>
      </w:pPr>
    </w:p>
    <w:p w14:paraId="16941125" w14:textId="77777777" w:rsidR="00F02288" w:rsidRDefault="00F02288" w:rsidP="00F02288">
      <w:pPr>
        <w:spacing w:line="240" w:lineRule="auto"/>
        <w:jc w:val="center"/>
        <w:rPr>
          <w:rFonts w:ascii="Arial" w:hAnsi="Arial" w:cs="Arial"/>
          <w:b/>
          <w:bCs/>
          <w:sz w:val="28"/>
          <w:szCs w:val="28"/>
        </w:rPr>
      </w:pPr>
    </w:p>
    <w:sdt>
      <w:sdtPr>
        <w:rPr>
          <w:rFonts w:asciiTheme="minorHAnsi" w:eastAsiaTheme="minorHAnsi" w:hAnsiTheme="minorHAnsi" w:cstheme="minorBidi"/>
          <w:color w:val="auto"/>
          <w:kern w:val="2"/>
          <w:sz w:val="22"/>
          <w:szCs w:val="22"/>
          <w:lang w:val="es-ES" w:eastAsia="en-US"/>
          <w14:ligatures w14:val="standardContextual"/>
        </w:rPr>
        <w:id w:val="-1755742473"/>
        <w:docPartObj>
          <w:docPartGallery w:val="Table of Contents"/>
          <w:docPartUnique/>
        </w:docPartObj>
      </w:sdtPr>
      <w:sdtEndPr>
        <w:rPr>
          <w:b/>
          <w:bCs/>
        </w:rPr>
      </w:sdtEndPr>
      <w:sdtContent>
        <w:p w14:paraId="49626CF7" w14:textId="77777777" w:rsidR="00F02288" w:rsidRDefault="00F02288" w:rsidP="00F02288">
          <w:pPr>
            <w:pStyle w:val="TtuloTDC"/>
          </w:pPr>
        </w:p>
        <w:p w14:paraId="5FFB263B" w14:textId="77777777" w:rsidR="00F02288" w:rsidRDefault="00F02288" w:rsidP="00F02288">
          <w:pPr>
            <w:rPr>
              <w:b/>
              <w:bCs/>
              <w:lang w:val="es-ES"/>
            </w:rPr>
          </w:pPr>
          <w:r>
            <w:fldChar w:fldCharType="begin"/>
          </w:r>
          <w:r>
            <w:instrText xml:space="preserve"> TOC \o "1-3" \h \z \u </w:instrText>
          </w:r>
          <w:r>
            <w:fldChar w:fldCharType="separate"/>
          </w:r>
          <w:r>
            <w:rPr>
              <w:b/>
              <w:bCs/>
              <w:noProof/>
              <w:lang w:val="es-ES"/>
            </w:rPr>
            <w:t>I Abstract……..</w:t>
          </w:r>
          <w:r>
            <w:rPr>
              <w:b/>
              <w:bCs/>
              <w:noProof/>
              <w:lang w:val="es-ES"/>
            </w:rPr>
            <w:fldChar w:fldCharType="end"/>
          </w:r>
          <w:r>
            <w:rPr>
              <w:b/>
              <w:bCs/>
              <w:lang w:val="es-ES"/>
            </w:rPr>
            <w:t>....................................................................................................................................3</w:t>
          </w:r>
        </w:p>
        <w:p w14:paraId="40F691DB" w14:textId="77777777" w:rsidR="00F02288" w:rsidRDefault="00F02288" w:rsidP="00F02288">
          <w:pPr>
            <w:rPr>
              <w:b/>
              <w:bCs/>
              <w:lang w:val="es-ES"/>
            </w:rPr>
          </w:pPr>
          <w:r>
            <w:rPr>
              <w:b/>
              <w:bCs/>
              <w:lang w:val="es-ES"/>
            </w:rPr>
            <w:t>II Resultados……………. ………………………………………………………………………………………………………………</w:t>
          </w:r>
          <w:proofErr w:type="gramStart"/>
          <w:r>
            <w:rPr>
              <w:b/>
              <w:bCs/>
              <w:lang w:val="es-ES"/>
            </w:rPr>
            <w:t>…….</w:t>
          </w:r>
          <w:proofErr w:type="gramEnd"/>
          <w:r>
            <w:rPr>
              <w:b/>
              <w:bCs/>
              <w:lang w:val="es-ES"/>
            </w:rPr>
            <w:t>.4</w:t>
          </w:r>
        </w:p>
        <w:p w14:paraId="4E465207" w14:textId="77777777" w:rsidR="00F02288" w:rsidRDefault="00F02288" w:rsidP="00F02288">
          <w:pPr>
            <w:rPr>
              <w:b/>
              <w:bCs/>
              <w:lang w:val="es-ES"/>
            </w:rPr>
          </w:pPr>
          <w:r>
            <w:rPr>
              <w:b/>
              <w:bCs/>
              <w:lang w:val="es-ES"/>
            </w:rPr>
            <w:t xml:space="preserve">  2.1 Resultados de la </w:t>
          </w:r>
          <w:proofErr w:type="spellStart"/>
          <w:r>
            <w:rPr>
              <w:b/>
              <w:bCs/>
              <w:lang w:val="es-ES"/>
            </w:rPr>
            <w:t>pr</w:t>
          </w:r>
          <w:r>
            <w:rPr>
              <w:b/>
              <w:bCs/>
            </w:rPr>
            <w:t>áctica</w:t>
          </w:r>
          <w:proofErr w:type="spellEnd"/>
          <w:r>
            <w:rPr>
              <w:b/>
              <w:bCs/>
            </w:rPr>
            <w:t>.</w:t>
          </w:r>
          <w:r>
            <w:rPr>
              <w:b/>
              <w:bCs/>
              <w:lang w:val="es-ES"/>
            </w:rPr>
            <w:t>...........................................................................................................4</w:t>
          </w:r>
        </w:p>
        <w:p w14:paraId="7AC5BDB7" w14:textId="2B5808C3" w:rsidR="00F02288" w:rsidRDefault="00F02288" w:rsidP="00F02288">
          <w:pPr>
            <w:rPr>
              <w:b/>
              <w:bCs/>
              <w:lang w:val="es-ES"/>
            </w:rPr>
          </w:pPr>
          <w:r>
            <w:rPr>
              <w:b/>
              <w:bCs/>
              <w:lang w:val="es-ES"/>
            </w:rPr>
            <w:t xml:space="preserve">  2.2 Observaciones……………………………………………………………………………………………………………………</w:t>
          </w:r>
          <w:proofErr w:type="gramStart"/>
          <w:r>
            <w:rPr>
              <w:b/>
              <w:bCs/>
              <w:lang w:val="es-ES"/>
            </w:rPr>
            <w:t>…….</w:t>
          </w:r>
          <w:proofErr w:type="gramEnd"/>
          <w:r w:rsidR="000954A1">
            <w:rPr>
              <w:b/>
              <w:bCs/>
              <w:lang w:val="es-ES"/>
            </w:rPr>
            <w:t>8</w:t>
          </w:r>
        </w:p>
        <w:p w14:paraId="0F0C1A42" w14:textId="7005EE98" w:rsidR="00F02288" w:rsidRDefault="00F02288" w:rsidP="00F02288">
          <w:pPr>
            <w:rPr>
              <w:b/>
              <w:bCs/>
              <w:lang w:val="es-ES"/>
            </w:rPr>
          </w:pPr>
          <w:r>
            <w:rPr>
              <w:b/>
              <w:bCs/>
              <w:lang w:val="es-ES"/>
            </w:rPr>
            <w:t>III Discusión de resultados……………………………………………………………………………………………………</w:t>
          </w:r>
          <w:proofErr w:type="gramStart"/>
          <w:r>
            <w:rPr>
              <w:b/>
              <w:bCs/>
              <w:lang w:val="es-ES"/>
            </w:rPr>
            <w:t>…….</w:t>
          </w:r>
          <w:proofErr w:type="gramEnd"/>
          <w:r>
            <w:rPr>
              <w:b/>
              <w:bCs/>
              <w:lang w:val="es-ES"/>
            </w:rPr>
            <w:t>.…..</w:t>
          </w:r>
          <w:r w:rsidR="000954A1">
            <w:rPr>
              <w:b/>
              <w:bCs/>
              <w:lang w:val="es-ES"/>
            </w:rPr>
            <w:t>9</w:t>
          </w:r>
        </w:p>
        <w:p w14:paraId="5E58045B" w14:textId="32F3CB70" w:rsidR="00F02288" w:rsidRDefault="00F02288" w:rsidP="00F02288">
          <w:pPr>
            <w:rPr>
              <w:b/>
              <w:bCs/>
              <w:lang w:val="es-ES"/>
            </w:rPr>
          </w:pPr>
          <w:r>
            <w:rPr>
              <w:b/>
              <w:bCs/>
              <w:lang w:val="es-ES"/>
            </w:rPr>
            <w:t>IV Conclusiones................................................................................................................................</w:t>
          </w:r>
          <w:r w:rsidR="007F4631">
            <w:rPr>
              <w:b/>
              <w:bCs/>
              <w:lang w:val="es-ES"/>
            </w:rPr>
            <w:t>11</w:t>
          </w:r>
        </w:p>
        <w:p w14:paraId="71AC019B" w14:textId="6C06B736" w:rsidR="00F02288" w:rsidRDefault="00F02288" w:rsidP="00F02288">
          <w:pPr>
            <w:rPr>
              <w:b/>
              <w:bCs/>
              <w:lang w:val="es-ES"/>
            </w:rPr>
          </w:pPr>
          <w:r>
            <w:rPr>
              <w:b/>
              <w:bCs/>
              <w:lang w:val="es-ES"/>
            </w:rPr>
            <w:t>V Referencias Bibliográficas</w:t>
          </w:r>
          <w:proofErr w:type="gramStart"/>
          <w:r>
            <w:rPr>
              <w:b/>
              <w:bCs/>
              <w:lang w:val="es-ES"/>
            </w:rPr>
            <w:t>…….</w:t>
          </w:r>
          <w:proofErr w:type="gramEnd"/>
          <w:r>
            <w:rPr>
              <w:b/>
              <w:bCs/>
              <w:lang w:val="es-ES"/>
            </w:rPr>
            <w:t>.………………………………………………………………………………………………..….</w:t>
          </w:r>
          <w:r w:rsidR="007F4631">
            <w:rPr>
              <w:b/>
              <w:bCs/>
              <w:lang w:val="es-ES"/>
            </w:rPr>
            <w:t>.12</w:t>
          </w:r>
        </w:p>
        <w:p w14:paraId="6EC67C62" w14:textId="01CA59B0" w:rsidR="00F02288" w:rsidRDefault="00F02288" w:rsidP="00F02288">
          <w:pPr>
            <w:rPr>
              <w:b/>
              <w:bCs/>
              <w:lang w:val="es-ES"/>
            </w:rPr>
          </w:pPr>
          <w:r>
            <w:rPr>
              <w:b/>
              <w:bCs/>
              <w:lang w:val="es-ES"/>
            </w:rPr>
            <w:t xml:space="preserve">   5.1 Libros………………………………………………………………………………………………………………………………</w:t>
          </w:r>
          <w:proofErr w:type="gramStart"/>
          <w:r>
            <w:rPr>
              <w:b/>
              <w:bCs/>
              <w:lang w:val="es-ES"/>
            </w:rPr>
            <w:t>……</w:t>
          </w:r>
          <w:r w:rsidR="007F4631">
            <w:rPr>
              <w:b/>
              <w:bCs/>
              <w:lang w:val="es-ES"/>
            </w:rPr>
            <w:t>.</w:t>
          </w:r>
          <w:proofErr w:type="gramEnd"/>
          <w:r w:rsidR="007F4631">
            <w:rPr>
              <w:b/>
              <w:bCs/>
              <w:lang w:val="es-ES"/>
            </w:rPr>
            <w:t>.12</w:t>
          </w:r>
        </w:p>
        <w:p w14:paraId="4F9EBD27" w14:textId="7072B56D" w:rsidR="00F02288" w:rsidRDefault="00F02288" w:rsidP="00F02288">
          <w:pPr>
            <w:rPr>
              <w:b/>
              <w:bCs/>
              <w:lang w:val="es-ES"/>
            </w:rPr>
          </w:pPr>
          <w:r>
            <w:rPr>
              <w:b/>
              <w:bCs/>
              <w:lang w:val="es-ES"/>
            </w:rPr>
            <w:t xml:space="preserve">   5.2 Electrónicos…………………………………………………………………………………………………………………………</w:t>
          </w:r>
          <w:r w:rsidR="00821526">
            <w:rPr>
              <w:b/>
              <w:bCs/>
              <w:lang w:val="es-ES"/>
            </w:rPr>
            <w:t>…12</w:t>
          </w:r>
        </w:p>
        <w:p w14:paraId="17CB5D42" w14:textId="6D389108" w:rsidR="00F02288" w:rsidRDefault="00F02288" w:rsidP="00F02288">
          <w:pPr>
            <w:rPr>
              <w:b/>
              <w:bCs/>
              <w:lang w:val="es-ES"/>
            </w:rPr>
          </w:pPr>
          <w:r>
            <w:rPr>
              <w:b/>
              <w:bCs/>
              <w:lang w:val="es-ES"/>
            </w:rPr>
            <w:t>VI Apéndice………………………</w:t>
          </w:r>
          <w:proofErr w:type="gramStart"/>
          <w:r>
            <w:rPr>
              <w:b/>
              <w:bCs/>
              <w:lang w:val="es-ES"/>
            </w:rPr>
            <w:t>…….</w:t>
          </w:r>
          <w:proofErr w:type="gramEnd"/>
          <w:r>
            <w:rPr>
              <w:b/>
              <w:bCs/>
              <w:lang w:val="es-ES"/>
            </w:rPr>
            <w:t>.…………………………………………………………………………………………………….</w:t>
          </w:r>
          <w:r w:rsidR="00821526">
            <w:rPr>
              <w:b/>
              <w:bCs/>
              <w:lang w:val="es-ES"/>
            </w:rPr>
            <w:t>13</w:t>
          </w:r>
        </w:p>
        <w:p w14:paraId="6FC56984" w14:textId="48869951" w:rsidR="00F02288" w:rsidRDefault="00F02288" w:rsidP="00F02288">
          <w:pPr>
            <w:rPr>
              <w:b/>
              <w:bCs/>
              <w:lang w:val="es-ES"/>
            </w:rPr>
          </w:pPr>
          <w:r>
            <w:rPr>
              <w:b/>
              <w:bCs/>
              <w:lang w:val="es-ES"/>
            </w:rPr>
            <w:t xml:space="preserve">  6.1 Diagrama de equipo…</w:t>
          </w:r>
          <w:proofErr w:type="gramStart"/>
          <w:r>
            <w:rPr>
              <w:b/>
              <w:bCs/>
              <w:lang w:val="es-ES"/>
            </w:rPr>
            <w:t>…….</w:t>
          </w:r>
          <w:proofErr w:type="gramEnd"/>
          <w:r>
            <w:rPr>
              <w:b/>
              <w:bCs/>
              <w:lang w:val="es-ES"/>
            </w:rPr>
            <w:t>………………………………………………………………………………………………………</w:t>
          </w:r>
          <w:r w:rsidR="00A46B7D">
            <w:rPr>
              <w:b/>
              <w:bCs/>
              <w:lang w:val="es-ES"/>
            </w:rPr>
            <w:t>13</w:t>
          </w:r>
        </w:p>
        <w:p w14:paraId="036DE42B" w14:textId="21F719E2" w:rsidR="00F02288" w:rsidRDefault="00F02288" w:rsidP="00F02288">
          <w:pPr>
            <w:rPr>
              <w:b/>
              <w:bCs/>
              <w:lang w:val="es-ES"/>
            </w:rPr>
          </w:pPr>
          <w:r>
            <w:rPr>
              <w:b/>
              <w:bCs/>
              <w:lang w:val="es-ES"/>
            </w:rPr>
            <w:t xml:space="preserve">  6.2 Datos Originales………………………………………………………………………………………………………………</w:t>
          </w:r>
          <w:proofErr w:type="gramStart"/>
          <w:r>
            <w:rPr>
              <w:b/>
              <w:bCs/>
              <w:lang w:val="es-ES"/>
            </w:rPr>
            <w:t>…….</w:t>
          </w:r>
          <w:proofErr w:type="gramEnd"/>
          <w:r>
            <w:rPr>
              <w:b/>
              <w:bCs/>
              <w:lang w:val="es-ES"/>
            </w:rPr>
            <w:t>1</w:t>
          </w:r>
          <w:r w:rsidR="00A46B7D">
            <w:rPr>
              <w:b/>
              <w:bCs/>
              <w:lang w:val="es-ES"/>
            </w:rPr>
            <w:t>7</w:t>
          </w:r>
        </w:p>
      </w:sdtContent>
    </w:sdt>
    <w:p w14:paraId="29D6F8CC" w14:textId="687FD38E" w:rsidR="00F02288" w:rsidRDefault="00F02288" w:rsidP="00F02288">
      <w:pPr>
        <w:rPr>
          <w:b/>
          <w:bCs/>
          <w:lang w:val="es-ES"/>
        </w:rPr>
      </w:pPr>
      <w:r>
        <w:rPr>
          <w:b/>
          <w:bCs/>
          <w:lang w:val="es-ES"/>
        </w:rPr>
        <w:t xml:space="preserve">  6.3 Datos Calculados……………………………………………………………………………………………………………………1</w:t>
      </w:r>
      <w:r w:rsidR="00A46B7D">
        <w:rPr>
          <w:b/>
          <w:bCs/>
          <w:lang w:val="es-ES"/>
        </w:rPr>
        <w:t>9</w:t>
      </w:r>
    </w:p>
    <w:p w14:paraId="37138646" w14:textId="4FCC51FD" w:rsidR="00F02288" w:rsidRDefault="00F02288" w:rsidP="00F02288">
      <w:pPr>
        <w:rPr>
          <w:b/>
          <w:bCs/>
          <w:lang w:val="es-ES"/>
        </w:rPr>
      </w:pPr>
      <w:r>
        <w:rPr>
          <w:b/>
          <w:bCs/>
          <w:lang w:val="es-ES"/>
        </w:rPr>
        <w:t xml:space="preserve">  6.4 Muestra de Cálculo…………………………………………………………………………………………………………</w:t>
      </w:r>
      <w:proofErr w:type="gramStart"/>
      <w:r>
        <w:rPr>
          <w:b/>
          <w:bCs/>
          <w:lang w:val="es-ES"/>
        </w:rPr>
        <w:t>…….</w:t>
      </w:r>
      <w:proofErr w:type="gramEnd"/>
      <w:r>
        <w:rPr>
          <w:b/>
          <w:bCs/>
          <w:lang w:val="es-ES"/>
        </w:rPr>
        <w:t>.</w:t>
      </w:r>
      <w:r w:rsidR="00324EEF">
        <w:rPr>
          <w:b/>
          <w:bCs/>
          <w:lang w:val="es-ES"/>
        </w:rPr>
        <w:t>20</w:t>
      </w:r>
    </w:p>
    <w:p w14:paraId="17A2E32C" w14:textId="56FADBEB" w:rsidR="00F02288" w:rsidRDefault="00F02288" w:rsidP="00F02288">
      <w:pPr>
        <w:spacing w:line="240" w:lineRule="auto"/>
        <w:rPr>
          <w:rFonts w:ascii="Arial" w:hAnsi="Arial" w:cs="Arial"/>
          <w:b/>
          <w:bCs/>
          <w:sz w:val="28"/>
          <w:szCs w:val="28"/>
        </w:rPr>
      </w:pPr>
      <w:r>
        <w:rPr>
          <w:b/>
          <w:bCs/>
          <w:lang w:val="es-ES"/>
        </w:rPr>
        <w:t xml:space="preserve">  6.5 Análisis de error………………………………………………………………………………………………………………</w:t>
      </w:r>
      <w:proofErr w:type="gramStart"/>
      <w:r>
        <w:rPr>
          <w:b/>
          <w:bCs/>
          <w:lang w:val="es-ES"/>
        </w:rPr>
        <w:t>……</w:t>
      </w:r>
      <w:r w:rsidR="00324EEF">
        <w:rPr>
          <w:b/>
          <w:bCs/>
          <w:lang w:val="es-ES"/>
        </w:rPr>
        <w:t>.</w:t>
      </w:r>
      <w:proofErr w:type="gramEnd"/>
      <w:r w:rsidR="00324EEF">
        <w:rPr>
          <w:b/>
          <w:bCs/>
          <w:lang w:val="es-ES"/>
        </w:rPr>
        <w:t>23</w:t>
      </w:r>
    </w:p>
    <w:p w14:paraId="7B6959AC" w14:textId="77777777" w:rsidR="00165076" w:rsidRDefault="00165076" w:rsidP="003B1EF2">
      <w:pPr>
        <w:spacing w:line="240" w:lineRule="auto"/>
        <w:jc w:val="center"/>
        <w:rPr>
          <w:rFonts w:ascii="Arial" w:hAnsi="Arial" w:cs="Arial"/>
          <w:b/>
          <w:bCs/>
          <w:sz w:val="28"/>
          <w:szCs w:val="28"/>
        </w:rPr>
      </w:pPr>
    </w:p>
    <w:p w14:paraId="4E1E1479" w14:textId="77777777" w:rsidR="00165076" w:rsidRDefault="00165076" w:rsidP="003B1EF2">
      <w:pPr>
        <w:spacing w:line="240" w:lineRule="auto"/>
        <w:jc w:val="center"/>
        <w:rPr>
          <w:rFonts w:ascii="Arial" w:hAnsi="Arial" w:cs="Arial"/>
          <w:b/>
          <w:bCs/>
          <w:sz w:val="28"/>
          <w:szCs w:val="28"/>
        </w:rPr>
      </w:pPr>
    </w:p>
    <w:p w14:paraId="05E7DD16" w14:textId="77777777" w:rsidR="00165076" w:rsidRDefault="00165076" w:rsidP="003B1EF2">
      <w:pPr>
        <w:spacing w:line="240" w:lineRule="auto"/>
        <w:jc w:val="center"/>
        <w:rPr>
          <w:rFonts w:ascii="Arial" w:hAnsi="Arial" w:cs="Arial"/>
          <w:b/>
          <w:bCs/>
          <w:sz w:val="28"/>
          <w:szCs w:val="28"/>
        </w:rPr>
      </w:pPr>
    </w:p>
    <w:p w14:paraId="039C39AB" w14:textId="77777777" w:rsidR="00165076" w:rsidRDefault="00165076" w:rsidP="003B1EF2">
      <w:pPr>
        <w:spacing w:line="240" w:lineRule="auto"/>
        <w:jc w:val="center"/>
        <w:rPr>
          <w:rFonts w:ascii="Arial" w:hAnsi="Arial" w:cs="Arial"/>
          <w:b/>
          <w:bCs/>
          <w:sz w:val="28"/>
          <w:szCs w:val="28"/>
        </w:rPr>
      </w:pPr>
    </w:p>
    <w:p w14:paraId="590EBF0C" w14:textId="77777777" w:rsidR="00165076" w:rsidRDefault="00165076" w:rsidP="003B1EF2">
      <w:pPr>
        <w:spacing w:line="240" w:lineRule="auto"/>
        <w:jc w:val="center"/>
        <w:rPr>
          <w:rFonts w:ascii="Arial" w:hAnsi="Arial" w:cs="Arial"/>
          <w:b/>
          <w:bCs/>
          <w:sz w:val="28"/>
          <w:szCs w:val="28"/>
        </w:rPr>
      </w:pPr>
    </w:p>
    <w:p w14:paraId="70F74947" w14:textId="77777777" w:rsidR="00165076" w:rsidRDefault="00165076" w:rsidP="003B1EF2">
      <w:pPr>
        <w:spacing w:line="240" w:lineRule="auto"/>
        <w:jc w:val="center"/>
        <w:rPr>
          <w:rFonts w:ascii="Arial" w:hAnsi="Arial" w:cs="Arial"/>
          <w:b/>
          <w:bCs/>
          <w:sz w:val="28"/>
          <w:szCs w:val="28"/>
        </w:rPr>
      </w:pPr>
    </w:p>
    <w:p w14:paraId="2C4B2FF1" w14:textId="77777777" w:rsidR="00165076" w:rsidRDefault="00165076" w:rsidP="003B1EF2">
      <w:pPr>
        <w:spacing w:line="240" w:lineRule="auto"/>
        <w:jc w:val="center"/>
        <w:rPr>
          <w:rFonts w:ascii="Arial" w:hAnsi="Arial" w:cs="Arial"/>
          <w:b/>
          <w:bCs/>
          <w:sz w:val="28"/>
          <w:szCs w:val="28"/>
        </w:rPr>
      </w:pPr>
    </w:p>
    <w:p w14:paraId="48A4EA03" w14:textId="77777777" w:rsidR="00165076" w:rsidRDefault="00165076" w:rsidP="000954A1">
      <w:pPr>
        <w:spacing w:line="240" w:lineRule="auto"/>
        <w:rPr>
          <w:rFonts w:ascii="Arial" w:hAnsi="Arial" w:cs="Arial"/>
          <w:b/>
          <w:bCs/>
          <w:sz w:val="28"/>
          <w:szCs w:val="28"/>
        </w:rPr>
      </w:pPr>
    </w:p>
    <w:p w14:paraId="4984E6E2" w14:textId="77777777" w:rsidR="00165076" w:rsidRDefault="00165076" w:rsidP="003B1EF2">
      <w:pPr>
        <w:spacing w:line="240" w:lineRule="auto"/>
        <w:jc w:val="center"/>
        <w:rPr>
          <w:rFonts w:ascii="Arial" w:hAnsi="Arial" w:cs="Arial"/>
          <w:b/>
          <w:bCs/>
          <w:sz w:val="28"/>
          <w:szCs w:val="28"/>
        </w:rPr>
      </w:pPr>
    </w:p>
    <w:p w14:paraId="596ED7C2" w14:textId="463BA5B2" w:rsidR="00165076" w:rsidRDefault="00E87A31" w:rsidP="003B1EF2">
      <w:pPr>
        <w:spacing w:line="240" w:lineRule="auto"/>
        <w:jc w:val="center"/>
        <w:rPr>
          <w:rFonts w:ascii="Arial" w:hAnsi="Arial" w:cs="Arial"/>
          <w:b/>
          <w:bCs/>
          <w:sz w:val="28"/>
          <w:szCs w:val="28"/>
        </w:rPr>
      </w:pPr>
      <w:r>
        <w:rPr>
          <w:rFonts w:ascii="Arial" w:hAnsi="Arial" w:cs="Arial"/>
          <w:b/>
          <w:bCs/>
          <w:sz w:val="28"/>
          <w:szCs w:val="28"/>
        </w:rPr>
        <w:lastRenderedPageBreak/>
        <w:t xml:space="preserve">I. </w:t>
      </w:r>
      <w:r w:rsidR="00434536">
        <w:rPr>
          <w:rFonts w:ascii="Arial" w:hAnsi="Arial" w:cs="Arial"/>
          <w:b/>
          <w:bCs/>
          <w:sz w:val="28"/>
          <w:szCs w:val="28"/>
        </w:rPr>
        <w:t>ABSTRACT</w:t>
      </w:r>
      <w:r w:rsidR="00165076">
        <w:rPr>
          <w:rFonts w:ascii="Arial" w:hAnsi="Arial" w:cs="Arial"/>
          <w:b/>
          <w:bCs/>
          <w:sz w:val="28"/>
          <w:szCs w:val="28"/>
        </w:rPr>
        <w:t xml:space="preserve"> </w:t>
      </w:r>
    </w:p>
    <w:p w14:paraId="2E176244" w14:textId="77777777" w:rsidR="00650BBE" w:rsidRDefault="00650BBE" w:rsidP="003B1EF2">
      <w:pPr>
        <w:spacing w:line="240" w:lineRule="auto"/>
        <w:jc w:val="center"/>
        <w:rPr>
          <w:rFonts w:ascii="Arial" w:hAnsi="Arial" w:cs="Arial"/>
          <w:b/>
          <w:bCs/>
          <w:sz w:val="28"/>
          <w:szCs w:val="28"/>
        </w:rPr>
      </w:pPr>
    </w:p>
    <w:p w14:paraId="338DBFCD" w14:textId="77777777" w:rsidR="00650BBE" w:rsidRPr="00650BBE" w:rsidRDefault="00650BBE" w:rsidP="00C2632E">
      <w:pPr>
        <w:spacing w:line="240" w:lineRule="auto"/>
        <w:jc w:val="both"/>
        <w:rPr>
          <w:rFonts w:ascii="Arial" w:hAnsi="Arial" w:cs="Arial"/>
        </w:rPr>
      </w:pPr>
      <w:r w:rsidRPr="00650BBE">
        <w:rPr>
          <w:rFonts w:ascii="Arial" w:hAnsi="Arial" w:cs="Arial"/>
        </w:rPr>
        <w:t xml:space="preserve">El reporte de laboratorio titulado "Densidad", realizado el lunes 04 de marzo de 2024, tuvo como objetivo general comprender el concepto de densidad y su aplicación en la identificación de sustancias, así como comparar y determinar la densidad de líquidos y disoluciones. Los objetivos específicos incluyeron la comparación de la densidad de tres líquidos (miel, aceite y agua desmineralizada), la determinación experimental de la densidad del agua y de dos disoluciones de NaCl, y el uso de herramientas gráficas para analizar la relación entre la cantidad de soluto añadido y la densidad de la disolución de NaCl, prediciendo matemáticamente la densidad de una disolución con 5.0 g de NaCl añadidos. </w:t>
      </w:r>
    </w:p>
    <w:p w14:paraId="6003ED5F" w14:textId="77777777" w:rsidR="00650BBE" w:rsidRPr="00650BBE" w:rsidRDefault="00650BBE" w:rsidP="00C2632E">
      <w:pPr>
        <w:spacing w:line="240" w:lineRule="auto"/>
        <w:jc w:val="both"/>
        <w:rPr>
          <w:rFonts w:ascii="Arial" w:hAnsi="Arial" w:cs="Arial"/>
        </w:rPr>
      </w:pPr>
    </w:p>
    <w:p w14:paraId="1606D893" w14:textId="6AFF5EE9" w:rsidR="00650BBE" w:rsidRDefault="00650BBE" w:rsidP="00C2632E">
      <w:pPr>
        <w:spacing w:line="240" w:lineRule="auto"/>
        <w:jc w:val="both"/>
        <w:rPr>
          <w:rFonts w:ascii="Arial" w:hAnsi="Arial" w:cs="Arial"/>
        </w:rPr>
      </w:pPr>
      <w:r>
        <w:rPr>
          <w:rFonts w:ascii="Arial" w:hAnsi="Arial" w:cs="Arial"/>
        </w:rPr>
        <w:t>Para ello se efectuaron tres procedimientos</w:t>
      </w:r>
      <w:r w:rsidR="00E87A31">
        <w:rPr>
          <w:rFonts w:ascii="Arial" w:hAnsi="Arial" w:cs="Arial"/>
        </w:rPr>
        <w:t xml:space="preserve">, designados por las literales A, B, C. </w:t>
      </w:r>
      <w:r w:rsidRPr="00650BBE">
        <w:rPr>
          <w:rFonts w:ascii="Arial" w:hAnsi="Arial" w:cs="Arial"/>
        </w:rPr>
        <w:t>En el procedimiento A, se prepararon y observaron muestras de miel, aceite y agua desmineralizada en una probeta de 25 mL, donde se evaluó su separación y se observó el comportamiento de una esfera de aluminio sumergida en cada líquido para inferir sus densidades relativas. Este proceso permitió una comparación visual entre los diferentes líquidos y su capacidad para soportar el peso de la esfera de aluminio. En el procedimiento B, se midió con precisión la masa de un beaker de 100 mL y se añadió agua hasta alcanzar 50 mL, calculando su masa por diferencia. Luego, se prepararon disoluciones de NaCl de diferentes concentraciones agregando 3.0 g de sal al beaker con agua y midiendo la masa del conjunto. Al repetir el proceso con 3.0 g adicionales de NaCl para obtener un total de 6.0 g de soluto disuelto, se examinó cómo variaba la densidad con la concentración de NaCl. En el procedimiento C, se llevó a cabo un análisis detallado de la relación entre la cantidad de soluto y la densidad de la disolución de NaCl. Se construyó un gráfico de dispersión con la cantidad de soluto añadido como variable independiente y la densidad de la disolución como variable dependiente, obteniendo una recta de mejor ajuste mediante Excel para predecir la densidad de una disolución con 5.0 g de NaCl añadidos. Este análisis proporcionó una comprensión más profunda de cómo la cantidad de soluto afecta la densidad de la disolución.</w:t>
      </w:r>
    </w:p>
    <w:p w14:paraId="0D5ED320" w14:textId="77777777" w:rsidR="00FE4CED" w:rsidRDefault="00FE4CED" w:rsidP="00C2632E">
      <w:pPr>
        <w:spacing w:line="240" w:lineRule="auto"/>
        <w:jc w:val="both"/>
        <w:rPr>
          <w:rFonts w:ascii="Arial" w:hAnsi="Arial" w:cs="Arial"/>
        </w:rPr>
      </w:pPr>
    </w:p>
    <w:p w14:paraId="6BF91161" w14:textId="351BDF29" w:rsidR="00FE4CED" w:rsidRPr="00FE4CED" w:rsidRDefault="00FE4CED" w:rsidP="00FE4CED">
      <w:pPr>
        <w:spacing w:line="240" w:lineRule="auto"/>
        <w:jc w:val="both"/>
        <w:rPr>
          <w:rFonts w:ascii="Arial" w:hAnsi="Arial" w:cs="Arial"/>
        </w:rPr>
      </w:pPr>
      <w:r>
        <w:rPr>
          <w:rFonts w:ascii="Arial" w:hAnsi="Arial" w:cs="Arial"/>
        </w:rPr>
        <w:t>Tras la finalización de la práctica</w:t>
      </w:r>
      <w:r w:rsidRPr="00FE4CED">
        <w:rPr>
          <w:rFonts w:ascii="Arial" w:hAnsi="Arial" w:cs="Arial"/>
        </w:rPr>
        <w:t xml:space="preserve"> se logró una comparación exitosa de la densidad de diferentes líquidos, evidenciando que la miel posee una mayor densidad en relación con el agua desmineralizada y el aceite, lo cual se atribuye a su composición y concentración de azúcares. Además, al determinar experimentalmente la densidad del agua y disoluciones de NaCl, se observó que las mediciones realizadas fueron precisas, con la densidad del agua dentro del rango esperado y las densidades crecientes de las disoluciones de NaCl reflejando un aumento proporcional a la concentración de sal. Por último, al emplear herramientas gráficas para analizar la relación entre la cantidad de soluto añadido y la densidad de la disolución de NaCl, se pudo visualizar de manera efectiva cómo varía la densidad en función de la cantidad de NaCl disuelto, permitiendo predecir matemáticamente la densidad para diferentes concentraciones de soluto. </w:t>
      </w:r>
    </w:p>
    <w:p w14:paraId="49FDCFD9" w14:textId="77777777" w:rsidR="00650BBE" w:rsidRPr="00FE4CED" w:rsidRDefault="00650BBE" w:rsidP="00C2632E">
      <w:pPr>
        <w:spacing w:line="240" w:lineRule="auto"/>
        <w:jc w:val="both"/>
        <w:rPr>
          <w:rFonts w:ascii="Arial" w:hAnsi="Arial" w:cs="Arial"/>
          <w:lang w:val="en-US"/>
        </w:rPr>
      </w:pPr>
    </w:p>
    <w:p w14:paraId="074F3288" w14:textId="77777777" w:rsidR="00165076" w:rsidRPr="00FE4CED" w:rsidRDefault="00165076" w:rsidP="003B1EF2">
      <w:pPr>
        <w:spacing w:line="240" w:lineRule="auto"/>
        <w:jc w:val="center"/>
        <w:rPr>
          <w:rFonts w:ascii="Arial" w:hAnsi="Arial" w:cs="Arial"/>
          <w:b/>
          <w:bCs/>
          <w:sz w:val="28"/>
          <w:szCs w:val="28"/>
          <w:lang w:val="en-US"/>
        </w:rPr>
      </w:pPr>
    </w:p>
    <w:p w14:paraId="2CED4F98" w14:textId="77777777" w:rsidR="00E87A31" w:rsidRDefault="00E87A31" w:rsidP="00E87A31">
      <w:pPr>
        <w:spacing w:line="240" w:lineRule="auto"/>
        <w:rPr>
          <w:rFonts w:ascii="Arial" w:hAnsi="Arial" w:cs="Arial"/>
          <w:b/>
          <w:bCs/>
          <w:sz w:val="28"/>
          <w:szCs w:val="28"/>
          <w:lang w:val="en-US"/>
        </w:rPr>
      </w:pPr>
    </w:p>
    <w:p w14:paraId="21E2E56A" w14:textId="77777777" w:rsidR="00630A10" w:rsidRPr="00FE4CED" w:rsidRDefault="00630A10" w:rsidP="00E87A31">
      <w:pPr>
        <w:spacing w:line="240" w:lineRule="auto"/>
        <w:rPr>
          <w:rFonts w:ascii="Arial" w:hAnsi="Arial" w:cs="Arial"/>
          <w:b/>
          <w:bCs/>
          <w:sz w:val="28"/>
          <w:szCs w:val="28"/>
          <w:lang w:val="en-US"/>
        </w:rPr>
      </w:pPr>
    </w:p>
    <w:p w14:paraId="1E8CA6F8" w14:textId="1A205BBD" w:rsidR="00E87A31" w:rsidRDefault="00E87A31" w:rsidP="00E87A31">
      <w:pPr>
        <w:spacing w:line="240" w:lineRule="auto"/>
        <w:jc w:val="center"/>
        <w:rPr>
          <w:rFonts w:ascii="Arial" w:hAnsi="Arial" w:cs="Arial"/>
          <w:b/>
          <w:bCs/>
          <w:sz w:val="28"/>
          <w:szCs w:val="28"/>
        </w:rPr>
      </w:pPr>
      <w:r>
        <w:rPr>
          <w:rFonts w:ascii="Arial" w:hAnsi="Arial" w:cs="Arial"/>
          <w:b/>
          <w:bCs/>
          <w:sz w:val="28"/>
          <w:szCs w:val="28"/>
        </w:rPr>
        <w:lastRenderedPageBreak/>
        <w:t xml:space="preserve">II. RESULTADOS </w:t>
      </w:r>
    </w:p>
    <w:p w14:paraId="3FAFD0F1" w14:textId="77777777" w:rsidR="00823B01" w:rsidRDefault="00823B01" w:rsidP="00823B01">
      <w:pPr>
        <w:spacing w:line="240" w:lineRule="auto"/>
        <w:rPr>
          <w:rFonts w:ascii="Arial" w:hAnsi="Arial" w:cs="Arial"/>
          <w:b/>
          <w:bCs/>
          <w:sz w:val="28"/>
          <w:szCs w:val="28"/>
        </w:rPr>
      </w:pPr>
    </w:p>
    <w:p w14:paraId="720D008D" w14:textId="1358A979" w:rsidR="00823B01" w:rsidRDefault="006725BD" w:rsidP="00823B01">
      <w:pPr>
        <w:spacing w:line="240" w:lineRule="auto"/>
        <w:rPr>
          <w:rFonts w:ascii="Arial" w:hAnsi="Arial" w:cs="Arial"/>
          <w:u w:val="single"/>
        </w:rPr>
      </w:pPr>
      <w:r>
        <w:rPr>
          <w:rFonts w:ascii="Arial" w:hAnsi="Arial" w:cs="Arial"/>
          <w:u w:val="single"/>
        </w:rPr>
        <w:t>2</w:t>
      </w:r>
      <w:r w:rsidR="0047734E">
        <w:rPr>
          <w:rFonts w:ascii="Arial" w:hAnsi="Arial" w:cs="Arial"/>
          <w:u w:val="single"/>
        </w:rPr>
        <w:t xml:space="preserve">.1 RESULTADOS DE LA PRÁCTICA </w:t>
      </w:r>
    </w:p>
    <w:p w14:paraId="46C9150E" w14:textId="77777777" w:rsidR="0047734E" w:rsidRDefault="0047734E" w:rsidP="00823B01">
      <w:pPr>
        <w:spacing w:line="240" w:lineRule="auto"/>
        <w:rPr>
          <w:rFonts w:ascii="Arial" w:hAnsi="Arial" w:cs="Arial"/>
          <w:u w:val="single"/>
        </w:rPr>
      </w:pPr>
    </w:p>
    <w:p w14:paraId="5A712254" w14:textId="537C51D0" w:rsidR="0047734E" w:rsidRDefault="00022A02" w:rsidP="0047734E">
      <w:pPr>
        <w:spacing w:line="240" w:lineRule="auto"/>
        <w:jc w:val="center"/>
        <w:rPr>
          <w:rFonts w:ascii="Arial" w:hAnsi="Arial" w:cs="Arial"/>
          <w:b/>
          <w:bCs/>
        </w:rPr>
      </w:pPr>
      <w:r>
        <w:rPr>
          <w:rFonts w:ascii="Arial" w:hAnsi="Arial" w:cs="Arial"/>
          <w:b/>
          <w:bCs/>
        </w:rPr>
        <w:t xml:space="preserve">Tabla No.01 </w:t>
      </w:r>
    </w:p>
    <w:p w14:paraId="4612AD29" w14:textId="642DDD1A" w:rsidR="00022A02" w:rsidRDefault="00DF76CE" w:rsidP="0047734E">
      <w:pPr>
        <w:spacing w:line="240" w:lineRule="auto"/>
        <w:jc w:val="center"/>
        <w:rPr>
          <w:rFonts w:ascii="Arial" w:hAnsi="Arial" w:cs="Arial"/>
        </w:rPr>
      </w:pPr>
      <w:r>
        <w:rPr>
          <w:rFonts w:ascii="Arial" w:hAnsi="Arial" w:cs="Arial"/>
        </w:rPr>
        <w:t xml:space="preserve">Mezcla de </w:t>
      </w:r>
      <w:r w:rsidR="00FE0264">
        <w:rPr>
          <w:rFonts w:ascii="Arial" w:hAnsi="Arial" w:cs="Arial"/>
        </w:rPr>
        <w:t xml:space="preserve">agua desmineralizada, aceite y miel </w:t>
      </w:r>
    </w:p>
    <w:tbl>
      <w:tblPr>
        <w:tblStyle w:val="Tablaconcuadrcula"/>
        <w:tblW w:w="9385" w:type="dxa"/>
        <w:tblLook w:val="04A0" w:firstRow="1" w:lastRow="0" w:firstColumn="1" w:lastColumn="0" w:noHBand="0" w:noVBand="1"/>
      </w:tblPr>
      <w:tblGrid>
        <w:gridCol w:w="9385"/>
      </w:tblGrid>
      <w:tr w:rsidR="00FE0264" w14:paraId="5F1FFBE1" w14:textId="77777777" w:rsidTr="00174860">
        <w:trPr>
          <w:trHeight w:val="550"/>
        </w:trPr>
        <w:tc>
          <w:tcPr>
            <w:tcW w:w="9385" w:type="dxa"/>
            <w:shd w:val="clear" w:color="auto" w:fill="4472C4" w:themeFill="accent1"/>
          </w:tcPr>
          <w:p w14:paraId="4C407046" w14:textId="49DE2178" w:rsidR="00FE0264" w:rsidRDefault="00174860" w:rsidP="0047734E">
            <w:pPr>
              <w:jc w:val="center"/>
              <w:rPr>
                <w:rFonts w:ascii="Arial" w:hAnsi="Arial" w:cs="Arial"/>
              </w:rPr>
            </w:pPr>
            <w:r>
              <w:rPr>
                <w:rFonts w:ascii="Arial" w:hAnsi="Arial" w:cs="Arial"/>
              </w:rPr>
              <w:t xml:space="preserve">Descripción del resultado </w:t>
            </w:r>
          </w:p>
        </w:tc>
      </w:tr>
      <w:tr w:rsidR="00FE0264" w14:paraId="770453AA" w14:textId="77777777" w:rsidTr="00174860">
        <w:trPr>
          <w:trHeight w:val="550"/>
        </w:trPr>
        <w:tc>
          <w:tcPr>
            <w:tcW w:w="9385" w:type="dxa"/>
          </w:tcPr>
          <w:p w14:paraId="690EC765" w14:textId="7B68D4E2" w:rsidR="00FE0264" w:rsidRDefault="007472DD" w:rsidP="0047734E">
            <w:pPr>
              <w:jc w:val="center"/>
              <w:rPr>
                <w:rFonts w:ascii="Arial" w:hAnsi="Arial" w:cs="Arial"/>
              </w:rPr>
            </w:pPr>
            <w:r w:rsidRPr="007472DD">
              <w:rPr>
                <w:rFonts w:ascii="Arial" w:hAnsi="Arial" w:cs="Arial"/>
              </w:rPr>
              <w:t xml:space="preserve">Después de agregar la miel, el aceite y el agua desmineralizada a la probeta, se observó que las sustancias se separaron en capas distintas en lugar de mezclarse completamente. El aceite, al ser menos denso que el agua, se ubicó en la parte superior de la probeta, formando una capa claramente distinguible. Por otro lado, la miel se asentó en el fondo de la probeta, mientras que el agua desmineralizada ocupaba el espacio entre ambas capas. Este resultado sugiere que las sustancias no son totalmente miscibles entre </w:t>
            </w:r>
            <w:r w:rsidR="00A46296">
              <w:rPr>
                <w:rFonts w:ascii="Arial" w:hAnsi="Arial" w:cs="Arial"/>
              </w:rPr>
              <w:t xml:space="preserve">si y no pueden ser una mezcla homogénea. </w:t>
            </w:r>
          </w:p>
        </w:tc>
      </w:tr>
    </w:tbl>
    <w:p w14:paraId="79F37381" w14:textId="77777777" w:rsidR="0072737A" w:rsidRDefault="0072737A" w:rsidP="0072737A">
      <w:pPr>
        <w:spacing w:line="240" w:lineRule="auto"/>
        <w:jc w:val="center"/>
        <w:rPr>
          <w:rFonts w:ascii="Arial" w:hAnsi="Arial" w:cs="Arial"/>
        </w:rPr>
      </w:pPr>
      <w:r w:rsidRPr="00552192">
        <w:rPr>
          <w:rFonts w:ascii="Arial" w:hAnsi="Arial" w:cs="Arial"/>
          <w:b/>
          <w:bCs/>
        </w:rPr>
        <w:t>Fuente</w:t>
      </w:r>
      <w:r>
        <w:rPr>
          <w:rFonts w:ascii="Arial" w:hAnsi="Arial" w:cs="Arial"/>
        </w:rPr>
        <w:t>: Elaboración propia (2024)</w:t>
      </w:r>
    </w:p>
    <w:p w14:paraId="24E9DA52" w14:textId="77777777" w:rsidR="00E87A31" w:rsidRDefault="00E87A31" w:rsidP="008F1DE1">
      <w:pPr>
        <w:spacing w:line="240" w:lineRule="auto"/>
        <w:jc w:val="center"/>
        <w:rPr>
          <w:rFonts w:ascii="Arial" w:hAnsi="Arial" w:cs="Arial"/>
          <w:b/>
          <w:bCs/>
          <w:sz w:val="28"/>
          <w:szCs w:val="28"/>
        </w:rPr>
      </w:pPr>
    </w:p>
    <w:p w14:paraId="4B63FD0A" w14:textId="64B31AC1" w:rsidR="0072737A" w:rsidRDefault="0072737A" w:rsidP="0072737A">
      <w:pPr>
        <w:spacing w:line="240" w:lineRule="auto"/>
        <w:jc w:val="center"/>
        <w:rPr>
          <w:rFonts w:ascii="Arial" w:hAnsi="Arial" w:cs="Arial"/>
          <w:b/>
          <w:bCs/>
        </w:rPr>
      </w:pPr>
      <w:r>
        <w:rPr>
          <w:rFonts w:ascii="Arial" w:hAnsi="Arial" w:cs="Arial"/>
          <w:b/>
          <w:bCs/>
        </w:rPr>
        <w:t>Tabla No.0</w:t>
      </w:r>
      <w:r>
        <w:rPr>
          <w:rFonts w:ascii="Arial" w:hAnsi="Arial" w:cs="Arial"/>
          <w:b/>
          <w:bCs/>
        </w:rPr>
        <w:t>2</w:t>
      </w:r>
    </w:p>
    <w:p w14:paraId="55EF525B" w14:textId="57DA5A6C" w:rsidR="0072737A" w:rsidRDefault="00EF5221" w:rsidP="0072737A">
      <w:pPr>
        <w:spacing w:line="240" w:lineRule="auto"/>
        <w:jc w:val="center"/>
        <w:rPr>
          <w:rFonts w:ascii="Arial" w:hAnsi="Arial" w:cs="Arial"/>
        </w:rPr>
      </w:pPr>
      <w:r>
        <w:rPr>
          <w:rFonts w:ascii="Arial" w:hAnsi="Arial" w:cs="Arial"/>
        </w:rPr>
        <w:t xml:space="preserve">Adición </w:t>
      </w:r>
      <w:r w:rsidR="007F2088">
        <w:rPr>
          <w:rFonts w:ascii="Arial" w:hAnsi="Arial" w:cs="Arial"/>
        </w:rPr>
        <w:t xml:space="preserve">de una esfera de aluminio </w:t>
      </w:r>
    </w:p>
    <w:tbl>
      <w:tblPr>
        <w:tblStyle w:val="Tablaconcuadrcula"/>
        <w:tblW w:w="9385" w:type="dxa"/>
        <w:tblLook w:val="04A0" w:firstRow="1" w:lastRow="0" w:firstColumn="1" w:lastColumn="0" w:noHBand="0" w:noVBand="1"/>
      </w:tblPr>
      <w:tblGrid>
        <w:gridCol w:w="9385"/>
      </w:tblGrid>
      <w:tr w:rsidR="0072737A" w14:paraId="3A59C3B3" w14:textId="77777777" w:rsidTr="00941B2B">
        <w:trPr>
          <w:trHeight w:val="550"/>
        </w:trPr>
        <w:tc>
          <w:tcPr>
            <w:tcW w:w="9385" w:type="dxa"/>
            <w:shd w:val="clear" w:color="auto" w:fill="4472C4" w:themeFill="accent1"/>
          </w:tcPr>
          <w:p w14:paraId="59375236" w14:textId="77777777" w:rsidR="0072737A" w:rsidRDefault="0072737A" w:rsidP="00941B2B">
            <w:pPr>
              <w:jc w:val="center"/>
              <w:rPr>
                <w:rFonts w:ascii="Arial" w:hAnsi="Arial" w:cs="Arial"/>
              </w:rPr>
            </w:pPr>
            <w:r>
              <w:rPr>
                <w:rFonts w:ascii="Arial" w:hAnsi="Arial" w:cs="Arial"/>
              </w:rPr>
              <w:t xml:space="preserve">Descripción del resultado </w:t>
            </w:r>
          </w:p>
        </w:tc>
      </w:tr>
      <w:tr w:rsidR="0072737A" w14:paraId="6D3A9CB5" w14:textId="77777777" w:rsidTr="00941B2B">
        <w:trPr>
          <w:trHeight w:val="550"/>
        </w:trPr>
        <w:tc>
          <w:tcPr>
            <w:tcW w:w="9385" w:type="dxa"/>
          </w:tcPr>
          <w:p w14:paraId="20B57AF4" w14:textId="5B21209F" w:rsidR="0072737A" w:rsidRDefault="005843C7" w:rsidP="00941B2B">
            <w:pPr>
              <w:jc w:val="center"/>
              <w:rPr>
                <w:rFonts w:ascii="Arial" w:hAnsi="Arial" w:cs="Arial"/>
              </w:rPr>
            </w:pPr>
            <w:r w:rsidRPr="005843C7">
              <w:rPr>
                <w:rFonts w:ascii="Arial" w:hAnsi="Arial" w:cs="Arial"/>
              </w:rPr>
              <w:t>Tras la adición de una pequeña pelota de aluminio a la mezcla en la probeta, se observó que esta no se hundió, sino que permaneció flotando en la capa de aceite. La flotación de la pelota de aluminio en el aceite se debe a la diferencia de densidades entre el aluminio y el aceite. El aluminio es menos denso que el aceite, lo que le permite mantenerse en la superficie en lugar de hundirse. Este fenómeno ilustra el principio de flotación, donde un objeto flotará en un líquido si su densidad es menor que la del líquido en el que se encuentra.</w:t>
            </w:r>
          </w:p>
        </w:tc>
      </w:tr>
    </w:tbl>
    <w:p w14:paraId="7C9AC330" w14:textId="77777777" w:rsidR="0072737A" w:rsidRDefault="0072737A" w:rsidP="0072737A">
      <w:pPr>
        <w:spacing w:line="240" w:lineRule="auto"/>
        <w:jc w:val="center"/>
        <w:rPr>
          <w:rFonts w:ascii="Arial" w:hAnsi="Arial" w:cs="Arial"/>
        </w:rPr>
      </w:pPr>
      <w:r w:rsidRPr="00552192">
        <w:rPr>
          <w:rFonts w:ascii="Arial" w:hAnsi="Arial" w:cs="Arial"/>
          <w:b/>
          <w:bCs/>
        </w:rPr>
        <w:t>Fuente</w:t>
      </w:r>
      <w:r>
        <w:rPr>
          <w:rFonts w:ascii="Arial" w:hAnsi="Arial" w:cs="Arial"/>
        </w:rPr>
        <w:t>: Elaboración propia (2024)</w:t>
      </w:r>
    </w:p>
    <w:p w14:paraId="7B089857" w14:textId="77777777" w:rsidR="00506A9B" w:rsidRDefault="00506A9B" w:rsidP="0072737A">
      <w:pPr>
        <w:spacing w:line="240" w:lineRule="auto"/>
        <w:jc w:val="center"/>
        <w:rPr>
          <w:rFonts w:ascii="Arial" w:hAnsi="Arial" w:cs="Arial"/>
        </w:rPr>
      </w:pPr>
    </w:p>
    <w:p w14:paraId="69B831B6" w14:textId="3EB2EB77" w:rsidR="00506A9B" w:rsidRDefault="00506A9B" w:rsidP="00506A9B">
      <w:pPr>
        <w:spacing w:line="240" w:lineRule="auto"/>
        <w:jc w:val="center"/>
        <w:rPr>
          <w:rFonts w:ascii="Arial" w:hAnsi="Arial" w:cs="Arial"/>
          <w:b/>
          <w:bCs/>
        </w:rPr>
      </w:pPr>
      <w:r>
        <w:rPr>
          <w:rFonts w:ascii="Arial" w:hAnsi="Arial" w:cs="Arial"/>
          <w:b/>
          <w:bCs/>
        </w:rPr>
        <w:t>Tabla No.0</w:t>
      </w:r>
      <w:r>
        <w:rPr>
          <w:rFonts w:ascii="Arial" w:hAnsi="Arial" w:cs="Arial"/>
          <w:b/>
          <w:bCs/>
        </w:rPr>
        <w:t>3</w:t>
      </w:r>
    </w:p>
    <w:p w14:paraId="5A57FA4B" w14:textId="2AA0B84E" w:rsidR="00506A9B" w:rsidRDefault="005E169B" w:rsidP="00506A9B">
      <w:pPr>
        <w:spacing w:line="240" w:lineRule="auto"/>
        <w:jc w:val="center"/>
        <w:rPr>
          <w:rFonts w:ascii="Arial" w:hAnsi="Arial" w:cs="Arial"/>
        </w:rPr>
      </w:pPr>
      <w:r>
        <w:rPr>
          <w:rFonts w:ascii="Arial" w:hAnsi="Arial" w:cs="Arial"/>
        </w:rPr>
        <w:t xml:space="preserve">Adición de una esfera de aluminio </w:t>
      </w:r>
      <w:r w:rsidR="009E7E2C">
        <w:rPr>
          <w:rFonts w:ascii="Arial" w:hAnsi="Arial" w:cs="Arial"/>
        </w:rPr>
        <w:t xml:space="preserve">a una probeta con miel </w:t>
      </w:r>
    </w:p>
    <w:tbl>
      <w:tblPr>
        <w:tblStyle w:val="Tablaconcuadrcula"/>
        <w:tblW w:w="9385" w:type="dxa"/>
        <w:tblLook w:val="04A0" w:firstRow="1" w:lastRow="0" w:firstColumn="1" w:lastColumn="0" w:noHBand="0" w:noVBand="1"/>
      </w:tblPr>
      <w:tblGrid>
        <w:gridCol w:w="9385"/>
      </w:tblGrid>
      <w:tr w:rsidR="00506A9B" w14:paraId="6F8F1AC6" w14:textId="77777777" w:rsidTr="00941B2B">
        <w:trPr>
          <w:trHeight w:val="550"/>
        </w:trPr>
        <w:tc>
          <w:tcPr>
            <w:tcW w:w="9385" w:type="dxa"/>
            <w:shd w:val="clear" w:color="auto" w:fill="4472C4" w:themeFill="accent1"/>
          </w:tcPr>
          <w:p w14:paraId="7C29EDA7" w14:textId="77777777" w:rsidR="00506A9B" w:rsidRDefault="00506A9B" w:rsidP="00941B2B">
            <w:pPr>
              <w:jc w:val="center"/>
              <w:rPr>
                <w:rFonts w:ascii="Arial" w:hAnsi="Arial" w:cs="Arial"/>
              </w:rPr>
            </w:pPr>
            <w:r>
              <w:rPr>
                <w:rFonts w:ascii="Arial" w:hAnsi="Arial" w:cs="Arial"/>
              </w:rPr>
              <w:t xml:space="preserve">Descripción del resultado </w:t>
            </w:r>
          </w:p>
        </w:tc>
      </w:tr>
      <w:tr w:rsidR="00506A9B" w14:paraId="6F6BF557" w14:textId="77777777" w:rsidTr="00941B2B">
        <w:trPr>
          <w:trHeight w:val="550"/>
        </w:trPr>
        <w:tc>
          <w:tcPr>
            <w:tcW w:w="9385" w:type="dxa"/>
          </w:tcPr>
          <w:p w14:paraId="6003088D" w14:textId="26D95C0E" w:rsidR="00506A9B" w:rsidRDefault="00DA22C5" w:rsidP="00941B2B">
            <w:pPr>
              <w:jc w:val="center"/>
              <w:rPr>
                <w:rFonts w:ascii="Arial" w:hAnsi="Arial" w:cs="Arial"/>
              </w:rPr>
            </w:pPr>
            <w:r w:rsidRPr="00DA22C5">
              <w:rPr>
                <w:rFonts w:ascii="Arial" w:hAnsi="Arial" w:cs="Arial"/>
              </w:rPr>
              <w:t xml:space="preserve">Al añadir 5 ml de miel en una probeta y posteriormente la misma pelotita de aluminio, se observó que la pelota de aluminio no se hundió completamente en la miel. Solo se hundió 3/4 de su volumen, mientras que el resto permaneció flotando en la superficie. Esto se debe a que la densidad de la pelota de aluminio es menor que la densidad de la miel, pero mayor que la densidad del aire. Como resultado, la pelota de aluminio flota parcialmente en la miel, con una parte de su volumen sumergida y el resto flotando en la superficie. </w:t>
            </w:r>
          </w:p>
        </w:tc>
      </w:tr>
    </w:tbl>
    <w:p w14:paraId="1BB00EEE" w14:textId="77777777" w:rsidR="00506A9B" w:rsidRDefault="00506A9B" w:rsidP="00506A9B">
      <w:pPr>
        <w:spacing w:line="240" w:lineRule="auto"/>
        <w:jc w:val="center"/>
        <w:rPr>
          <w:rFonts w:ascii="Arial" w:hAnsi="Arial" w:cs="Arial"/>
        </w:rPr>
      </w:pPr>
      <w:r w:rsidRPr="00552192">
        <w:rPr>
          <w:rFonts w:ascii="Arial" w:hAnsi="Arial" w:cs="Arial"/>
          <w:b/>
          <w:bCs/>
        </w:rPr>
        <w:t>Fuente</w:t>
      </w:r>
      <w:r>
        <w:rPr>
          <w:rFonts w:ascii="Arial" w:hAnsi="Arial" w:cs="Arial"/>
        </w:rPr>
        <w:t>: Elaboración propia (2024)</w:t>
      </w:r>
    </w:p>
    <w:p w14:paraId="4AA16792" w14:textId="59E407A0" w:rsidR="00764308" w:rsidRDefault="00764308" w:rsidP="00764308">
      <w:pPr>
        <w:spacing w:line="240" w:lineRule="auto"/>
        <w:jc w:val="center"/>
        <w:rPr>
          <w:rFonts w:ascii="Arial" w:hAnsi="Arial" w:cs="Arial"/>
          <w:b/>
          <w:bCs/>
        </w:rPr>
      </w:pPr>
      <w:r>
        <w:rPr>
          <w:rFonts w:ascii="Arial" w:hAnsi="Arial" w:cs="Arial"/>
          <w:b/>
          <w:bCs/>
        </w:rPr>
        <w:lastRenderedPageBreak/>
        <w:t>Tabla No.0</w:t>
      </w:r>
      <w:r>
        <w:rPr>
          <w:rFonts w:ascii="Arial" w:hAnsi="Arial" w:cs="Arial"/>
          <w:b/>
          <w:bCs/>
        </w:rPr>
        <w:t>4</w:t>
      </w:r>
    </w:p>
    <w:p w14:paraId="2D0F3192" w14:textId="429C3A13" w:rsidR="00764308" w:rsidRDefault="00764308" w:rsidP="00764308">
      <w:pPr>
        <w:spacing w:line="240" w:lineRule="auto"/>
        <w:jc w:val="center"/>
        <w:rPr>
          <w:rFonts w:ascii="Arial" w:hAnsi="Arial" w:cs="Arial"/>
        </w:rPr>
      </w:pPr>
      <w:r>
        <w:rPr>
          <w:rFonts w:ascii="Arial" w:hAnsi="Arial" w:cs="Arial"/>
        </w:rPr>
        <w:t xml:space="preserve">Adición de una esfera de aluminio a una probeta con </w:t>
      </w:r>
      <w:r w:rsidR="00F91FEE">
        <w:rPr>
          <w:rFonts w:ascii="Arial" w:hAnsi="Arial" w:cs="Arial"/>
        </w:rPr>
        <w:t>agua desmineralizada</w:t>
      </w:r>
    </w:p>
    <w:tbl>
      <w:tblPr>
        <w:tblStyle w:val="Tablaconcuadrcula"/>
        <w:tblW w:w="9385" w:type="dxa"/>
        <w:tblLook w:val="04A0" w:firstRow="1" w:lastRow="0" w:firstColumn="1" w:lastColumn="0" w:noHBand="0" w:noVBand="1"/>
      </w:tblPr>
      <w:tblGrid>
        <w:gridCol w:w="9385"/>
      </w:tblGrid>
      <w:tr w:rsidR="00764308" w14:paraId="4077EE7A" w14:textId="77777777" w:rsidTr="00941B2B">
        <w:trPr>
          <w:trHeight w:val="550"/>
        </w:trPr>
        <w:tc>
          <w:tcPr>
            <w:tcW w:w="9385" w:type="dxa"/>
            <w:shd w:val="clear" w:color="auto" w:fill="4472C4" w:themeFill="accent1"/>
          </w:tcPr>
          <w:p w14:paraId="3AED663C" w14:textId="77777777" w:rsidR="00764308" w:rsidRDefault="00764308" w:rsidP="00941B2B">
            <w:pPr>
              <w:jc w:val="center"/>
              <w:rPr>
                <w:rFonts w:ascii="Arial" w:hAnsi="Arial" w:cs="Arial"/>
              </w:rPr>
            </w:pPr>
            <w:r>
              <w:rPr>
                <w:rFonts w:ascii="Arial" w:hAnsi="Arial" w:cs="Arial"/>
              </w:rPr>
              <w:t xml:space="preserve">Descripción del resultado </w:t>
            </w:r>
          </w:p>
        </w:tc>
      </w:tr>
      <w:tr w:rsidR="00764308" w14:paraId="5092FFF4" w14:textId="77777777" w:rsidTr="00941B2B">
        <w:trPr>
          <w:trHeight w:val="550"/>
        </w:trPr>
        <w:tc>
          <w:tcPr>
            <w:tcW w:w="9385" w:type="dxa"/>
          </w:tcPr>
          <w:p w14:paraId="5404A0A0" w14:textId="707CA4BC" w:rsidR="00764308" w:rsidRDefault="00F91FEE" w:rsidP="00941B2B">
            <w:pPr>
              <w:jc w:val="center"/>
              <w:rPr>
                <w:rFonts w:ascii="Arial" w:hAnsi="Arial" w:cs="Arial"/>
              </w:rPr>
            </w:pPr>
            <w:r w:rsidRPr="00F91FEE">
              <w:rPr>
                <w:rFonts w:ascii="Arial" w:hAnsi="Arial" w:cs="Arial"/>
              </w:rPr>
              <w:t>Al repetir el procedimiento en una probeta que contenía únicamente agua desmineralizada y al añadir la misma pelotita de aluminio, se observó que la pelota se sumergió en el agua, pero no en su totalidad. Una parte de la pelota quedó fuera del agua, flotando en la superficie. Este resultado sugiere que la densidad del aluminio es tal que parte de la pelota flota en la superficie del agua, mientras que otra parte se sumerge. La observación de que la pelota no se sumergió completamente en el agua indica que la densidad del aluminio es mayor que la del agua, pero menor que la del aire, lo que resulta en esta posición parcialmente sumergida.</w:t>
            </w:r>
            <w:r w:rsidR="00764308" w:rsidRPr="00DA22C5">
              <w:rPr>
                <w:rFonts w:ascii="Arial" w:hAnsi="Arial" w:cs="Arial"/>
              </w:rPr>
              <w:t xml:space="preserve"> </w:t>
            </w:r>
          </w:p>
        </w:tc>
      </w:tr>
    </w:tbl>
    <w:p w14:paraId="327207B6" w14:textId="77777777" w:rsidR="00764308" w:rsidRDefault="00764308" w:rsidP="00764308">
      <w:pPr>
        <w:spacing w:line="240" w:lineRule="auto"/>
        <w:jc w:val="center"/>
        <w:rPr>
          <w:rFonts w:ascii="Arial" w:hAnsi="Arial" w:cs="Arial"/>
        </w:rPr>
      </w:pPr>
      <w:r w:rsidRPr="00552192">
        <w:rPr>
          <w:rFonts w:ascii="Arial" w:hAnsi="Arial" w:cs="Arial"/>
          <w:b/>
          <w:bCs/>
        </w:rPr>
        <w:t>Fuente</w:t>
      </w:r>
      <w:r>
        <w:rPr>
          <w:rFonts w:ascii="Arial" w:hAnsi="Arial" w:cs="Arial"/>
        </w:rPr>
        <w:t>: Elaboración propia (2024)</w:t>
      </w:r>
    </w:p>
    <w:p w14:paraId="344EEA69" w14:textId="77777777" w:rsidR="00764308" w:rsidRDefault="00764308" w:rsidP="00506A9B">
      <w:pPr>
        <w:spacing w:line="240" w:lineRule="auto"/>
        <w:jc w:val="center"/>
        <w:rPr>
          <w:rFonts w:ascii="Arial" w:hAnsi="Arial" w:cs="Arial"/>
        </w:rPr>
      </w:pPr>
    </w:p>
    <w:p w14:paraId="0A2E3D31" w14:textId="736B80BC" w:rsidR="0082319F" w:rsidRDefault="0082319F" w:rsidP="0082319F">
      <w:pPr>
        <w:spacing w:line="240" w:lineRule="auto"/>
        <w:jc w:val="center"/>
        <w:rPr>
          <w:rFonts w:ascii="Arial" w:hAnsi="Arial" w:cs="Arial"/>
          <w:b/>
          <w:bCs/>
        </w:rPr>
      </w:pPr>
      <w:r>
        <w:rPr>
          <w:rFonts w:ascii="Arial" w:hAnsi="Arial" w:cs="Arial"/>
          <w:b/>
          <w:bCs/>
        </w:rPr>
        <w:t>Tabla No.0</w:t>
      </w:r>
      <w:r>
        <w:rPr>
          <w:rFonts w:ascii="Arial" w:hAnsi="Arial" w:cs="Arial"/>
          <w:b/>
          <w:bCs/>
        </w:rPr>
        <w:t>5</w:t>
      </w:r>
    </w:p>
    <w:p w14:paraId="2AEE3507" w14:textId="1F5F438E" w:rsidR="0082319F" w:rsidRDefault="0082319F" w:rsidP="0082319F">
      <w:pPr>
        <w:spacing w:line="240" w:lineRule="auto"/>
        <w:jc w:val="center"/>
        <w:rPr>
          <w:rFonts w:ascii="Arial" w:hAnsi="Arial" w:cs="Arial"/>
        </w:rPr>
      </w:pPr>
      <w:r>
        <w:rPr>
          <w:rFonts w:ascii="Arial" w:hAnsi="Arial" w:cs="Arial"/>
        </w:rPr>
        <w:t xml:space="preserve">Adición de una esfera de aluminio a una probeta con </w:t>
      </w:r>
      <w:r w:rsidR="0067249D">
        <w:rPr>
          <w:rFonts w:ascii="Arial" w:hAnsi="Arial" w:cs="Arial"/>
        </w:rPr>
        <w:t>aceite</w:t>
      </w:r>
    </w:p>
    <w:tbl>
      <w:tblPr>
        <w:tblStyle w:val="Tablaconcuadrcula"/>
        <w:tblW w:w="9385" w:type="dxa"/>
        <w:tblLook w:val="04A0" w:firstRow="1" w:lastRow="0" w:firstColumn="1" w:lastColumn="0" w:noHBand="0" w:noVBand="1"/>
      </w:tblPr>
      <w:tblGrid>
        <w:gridCol w:w="9385"/>
      </w:tblGrid>
      <w:tr w:rsidR="0082319F" w14:paraId="1A2D2687" w14:textId="77777777" w:rsidTr="00941B2B">
        <w:trPr>
          <w:trHeight w:val="550"/>
        </w:trPr>
        <w:tc>
          <w:tcPr>
            <w:tcW w:w="9385" w:type="dxa"/>
            <w:shd w:val="clear" w:color="auto" w:fill="4472C4" w:themeFill="accent1"/>
          </w:tcPr>
          <w:p w14:paraId="0F75182D" w14:textId="77777777" w:rsidR="0082319F" w:rsidRDefault="0082319F" w:rsidP="00941B2B">
            <w:pPr>
              <w:jc w:val="center"/>
              <w:rPr>
                <w:rFonts w:ascii="Arial" w:hAnsi="Arial" w:cs="Arial"/>
              </w:rPr>
            </w:pPr>
            <w:r>
              <w:rPr>
                <w:rFonts w:ascii="Arial" w:hAnsi="Arial" w:cs="Arial"/>
              </w:rPr>
              <w:t xml:space="preserve">Descripción del resultado </w:t>
            </w:r>
          </w:p>
        </w:tc>
      </w:tr>
      <w:tr w:rsidR="0082319F" w:rsidRPr="00BE1691" w14:paraId="1A7DF75B" w14:textId="77777777" w:rsidTr="00941B2B">
        <w:trPr>
          <w:trHeight w:val="550"/>
        </w:trPr>
        <w:tc>
          <w:tcPr>
            <w:tcW w:w="9385" w:type="dxa"/>
          </w:tcPr>
          <w:p w14:paraId="512BDB04" w14:textId="4B8A40AE" w:rsidR="0082319F" w:rsidRPr="00BE1691" w:rsidRDefault="00BE1691" w:rsidP="00BE1691">
            <w:pPr>
              <w:jc w:val="center"/>
              <w:rPr>
                <w:rFonts w:ascii="Arial" w:hAnsi="Arial" w:cs="Arial"/>
              </w:rPr>
            </w:pPr>
            <w:r w:rsidRPr="00BE1691">
              <w:rPr>
                <w:rFonts w:ascii="Arial" w:hAnsi="Arial" w:cs="Arial"/>
              </w:rPr>
              <w:t>Al añadir la misma pelotita de aluminio a una probeta que contenía únicamente aceite, se observó que la pelota casi se sumergió completamente en el aceite, con solo una pequeña porción que no se hundió. Esto se debe a que la densidad del aluminio es similar a la del aceite, lo que permite que la pelota se sumerja casi completamente en el líquido. La pequeña porción que no se hundió puede deberse a diferencias en la composición o propiedades físicas entre la pelota y el aceite, lo que resulta en una pequeña parte de la pelota que permanece flotando en la superficie.</w:t>
            </w:r>
          </w:p>
        </w:tc>
      </w:tr>
    </w:tbl>
    <w:p w14:paraId="6D871BCC" w14:textId="77777777" w:rsidR="0082319F" w:rsidRDefault="0082319F" w:rsidP="0082319F">
      <w:pPr>
        <w:spacing w:line="240" w:lineRule="auto"/>
        <w:jc w:val="center"/>
        <w:rPr>
          <w:rFonts w:ascii="Arial" w:hAnsi="Arial" w:cs="Arial"/>
        </w:rPr>
      </w:pPr>
      <w:r w:rsidRPr="00552192">
        <w:rPr>
          <w:rFonts w:ascii="Arial" w:hAnsi="Arial" w:cs="Arial"/>
          <w:b/>
          <w:bCs/>
        </w:rPr>
        <w:t>Fuente</w:t>
      </w:r>
      <w:r>
        <w:rPr>
          <w:rFonts w:ascii="Arial" w:hAnsi="Arial" w:cs="Arial"/>
        </w:rPr>
        <w:t>: Elaboración propia (2024)</w:t>
      </w:r>
    </w:p>
    <w:p w14:paraId="326FE844" w14:textId="77777777" w:rsidR="0082319F" w:rsidRDefault="0082319F" w:rsidP="00506A9B">
      <w:pPr>
        <w:spacing w:line="240" w:lineRule="auto"/>
        <w:jc w:val="center"/>
        <w:rPr>
          <w:rFonts w:ascii="Arial" w:hAnsi="Arial" w:cs="Arial"/>
        </w:rPr>
      </w:pPr>
    </w:p>
    <w:p w14:paraId="09F88B9A" w14:textId="55990C85" w:rsidR="0067249D" w:rsidRDefault="0067249D" w:rsidP="0067249D">
      <w:pPr>
        <w:spacing w:line="240" w:lineRule="auto"/>
        <w:jc w:val="center"/>
        <w:rPr>
          <w:rFonts w:ascii="Arial" w:hAnsi="Arial" w:cs="Arial"/>
          <w:b/>
          <w:bCs/>
        </w:rPr>
      </w:pPr>
      <w:r>
        <w:rPr>
          <w:rFonts w:ascii="Arial" w:hAnsi="Arial" w:cs="Arial"/>
          <w:b/>
          <w:bCs/>
        </w:rPr>
        <w:t>Tabla No.0</w:t>
      </w:r>
      <w:r>
        <w:rPr>
          <w:rFonts w:ascii="Arial" w:hAnsi="Arial" w:cs="Arial"/>
          <w:b/>
          <w:bCs/>
        </w:rPr>
        <w:t>6</w:t>
      </w:r>
    </w:p>
    <w:p w14:paraId="1F1056D5" w14:textId="17EA8869" w:rsidR="0067249D" w:rsidRDefault="00CB5DA2" w:rsidP="0067249D">
      <w:pPr>
        <w:spacing w:line="240" w:lineRule="auto"/>
        <w:jc w:val="center"/>
        <w:rPr>
          <w:rFonts w:ascii="Arial" w:hAnsi="Arial" w:cs="Arial"/>
        </w:rPr>
      </w:pPr>
      <w:r>
        <w:rPr>
          <w:rFonts w:ascii="Arial" w:hAnsi="Arial" w:cs="Arial"/>
        </w:rPr>
        <w:t>Medición de la masa del agua</w:t>
      </w:r>
    </w:p>
    <w:tbl>
      <w:tblPr>
        <w:tblStyle w:val="Tablaconcuadrcula"/>
        <w:tblW w:w="9385" w:type="dxa"/>
        <w:tblLook w:val="04A0" w:firstRow="1" w:lastRow="0" w:firstColumn="1" w:lastColumn="0" w:noHBand="0" w:noVBand="1"/>
      </w:tblPr>
      <w:tblGrid>
        <w:gridCol w:w="9385"/>
      </w:tblGrid>
      <w:tr w:rsidR="0067249D" w14:paraId="3A6A29BA" w14:textId="77777777" w:rsidTr="00941B2B">
        <w:trPr>
          <w:trHeight w:val="550"/>
        </w:trPr>
        <w:tc>
          <w:tcPr>
            <w:tcW w:w="9385" w:type="dxa"/>
            <w:shd w:val="clear" w:color="auto" w:fill="4472C4" w:themeFill="accent1"/>
          </w:tcPr>
          <w:p w14:paraId="50DFF295" w14:textId="77777777" w:rsidR="0067249D" w:rsidRDefault="0067249D" w:rsidP="00941B2B">
            <w:pPr>
              <w:jc w:val="center"/>
              <w:rPr>
                <w:rFonts w:ascii="Arial" w:hAnsi="Arial" w:cs="Arial"/>
              </w:rPr>
            </w:pPr>
            <w:r>
              <w:rPr>
                <w:rFonts w:ascii="Arial" w:hAnsi="Arial" w:cs="Arial"/>
              </w:rPr>
              <w:t xml:space="preserve">Descripción del resultado </w:t>
            </w:r>
          </w:p>
        </w:tc>
      </w:tr>
      <w:tr w:rsidR="0067249D" w:rsidRPr="0067249D" w14:paraId="580B7EAE" w14:textId="77777777" w:rsidTr="00941B2B">
        <w:trPr>
          <w:trHeight w:val="550"/>
        </w:trPr>
        <w:tc>
          <w:tcPr>
            <w:tcW w:w="9385" w:type="dxa"/>
          </w:tcPr>
          <w:p w14:paraId="15CF981E" w14:textId="03A81855" w:rsidR="0067249D" w:rsidRPr="00BE1691" w:rsidRDefault="00260168" w:rsidP="00941B2B">
            <w:pPr>
              <w:jc w:val="center"/>
              <w:rPr>
                <w:rFonts w:ascii="Arial" w:hAnsi="Arial" w:cs="Arial"/>
              </w:rPr>
            </w:pPr>
            <w:r w:rsidRPr="00260168">
              <w:rPr>
                <w:rFonts w:ascii="Arial" w:hAnsi="Arial" w:cs="Arial"/>
              </w:rPr>
              <w:t xml:space="preserve">Al pesar un vaso de 100 </w:t>
            </w:r>
            <w:proofErr w:type="spellStart"/>
            <w:r w:rsidRPr="00260168">
              <w:rPr>
                <w:rFonts w:ascii="Arial" w:hAnsi="Arial" w:cs="Arial"/>
              </w:rPr>
              <w:t>mL</w:t>
            </w:r>
            <w:proofErr w:type="spellEnd"/>
            <w:r w:rsidR="002731AD">
              <w:rPr>
                <w:rFonts w:ascii="Arial" w:hAnsi="Arial" w:cs="Arial"/>
              </w:rPr>
              <w:t xml:space="preserve"> y </w:t>
            </w:r>
            <w:r w:rsidRPr="00260168">
              <w:rPr>
                <w:rFonts w:ascii="Arial" w:hAnsi="Arial" w:cs="Arial"/>
              </w:rPr>
              <w:t xml:space="preserve">agregarle 50 </w:t>
            </w:r>
            <w:proofErr w:type="spellStart"/>
            <w:r w:rsidRPr="00260168">
              <w:rPr>
                <w:rFonts w:ascii="Arial" w:hAnsi="Arial" w:cs="Arial"/>
              </w:rPr>
              <w:t>mL</w:t>
            </w:r>
            <w:proofErr w:type="spellEnd"/>
            <w:r w:rsidRPr="00260168">
              <w:rPr>
                <w:rFonts w:ascii="Arial" w:hAnsi="Arial" w:cs="Arial"/>
              </w:rPr>
              <w:t xml:space="preserve"> de agua medidos con una probeta y calcular la masa del agua por la diferencia de las masas, se obtuvo un resultado de 49.6 ± 0.07 g. Este valor representa la masa del agua contenida en el vaso. El cálculo se realizó restando la masa del vaso con el agua de la masa inicial del vaso vacío. El resultado de 49.6 g con un margen de error de ± 0.07 g indica la precisión de la medición y la cantidad de agua presente en el vaso. Este procedimiento es común en laboratorios para determinar la masa de líquidos contenidos en recipientes y es fundamental para realizar cálculos precisos en diversas aplicaciones científicas y experimentales.</w:t>
            </w:r>
          </w:p>
        </w:tc>
      </w:tr>
    </w:tbl>
    <w:p w14:paraId="4C07B380" w14:textId="77777777" w:rsidR="0067249D" w:rsidRDefault="0067249D" w:rsidP="0067249D">
      <w:pPr>
        <w:spacing w:line="240" w:lineRule="auto"/>
        <w:jc w:val="center"/>
        <w:rPr>
          <w:rFonts w:ascii="Arial" w:hAnsi="Arial" w:cs="Arial"/>
        </w:rPr>
      </w:pPr>
      <w:r w:rsidRPr="00552192">
        <w:rPr>
          <w:rFonts w:ascii="Arial" w:hAnsi="Arial" w:cs="Arial"/>
          <w:b/>
          <w:bCs/>
        </w:rPr>
        <w:t>Fuente</w:t>
      </w:r>
      <w:r>
        <w:rPr>
          <w:rFonts w:ascii="Arial" w:hAnsi="Arial" w:cs="Arial"/>
        </w:rPr>
        <w:t>: Elaboración propia (2024)</w:t>
      </w:r>
    </w:p>
    <w:p w14:paraId="4F444ADB" w14:textId="77777777" w:rsidR="0067249D" w:rsidRDefault="0067249D" w:rsidP="00506A9B">
      <w:pPr>
        <w:spacing w:line="240" w:lineRule="auto"/>
        <w:jc w:val="center"/>
        <w:rPr>
          <w:rFonts w:ascii="Arial" w:hAnsi="Arial" w:cs="Arial"/>
        </w:rPr>
      </w:pPr>
    </w:p>
    <w:p w14:paraId="28DAB756" w14:textId="77777777" w:rsidR="00506A9B" w:rsidRDefault="00506A9B" w:rsidP="0072737A">
      <w:pPr>
        <w:spacing w:line="240" w:lineRule="auto"/>
        <w:jc w:val="center"/>
        <w:rPr>
          <w:rFonts w:ascii="Arial" w:hAnsi="Arial" w:cs="Arial"/>
        </w:rPr>
      </w:pPr>
    </w:p>
    <w:p w14:paraId="30706176" w14:textId="5E455935" w:rsidR="009E2343" w:rsidRDefault="009E2343" w:rsidP="009E2343">
      <w:pPr>
        <w:spacing w:line="240" w:lineRule="auto"/>
        <w:jc w:val="center"/>
        <w:rPr>
          <w:rFonts w:ascii="Arial" w:hAnsi="Arial" w:cs="Arial"/>
          <w:b/>
          <w:bCs/>
        </w:rPr>
      </w:pPr>
      <w:r>
        <w:rPr>
          <w:rFonts w:ascii="Arial" w:hAnsi="Arial" w:cs="Arial"/>
          <w:b/>
          <w:bCs/>
        </w:rPr>
        <w:lastRenderedPageBreak/>
        <w:t>Tabla No.0</w:t>
      </w:r>
      <w:r>
        <w:rPr>
          <w:rFonts w:ascii="Arial" w:hAnsi="Arial" w:cs="Arial"/>
          <w:b/>
          <w:bCs/>
        </w:rPr>
        <w:t>7</w:t>
      </w:r>
    </w:p>
    <w:p w14:paraId="6257CBC6" w14:textId="0149D142" w:rsidR="009E2343" w:rsidRDefault="009E2343" w:rsidP="009E2343">
      <w:pPr>
        <w:spacing w:line="240" w:lineRule="auto"/>
        <w:jc w:val="center"/>
        <w:rPr>
          <w:rFonts w:ascii="Arial" w:hAnsi="Arial" w:cs="Arial"/>
        </w:rPr>
      </w:pPr>
      <w:r>
        <w:rPr>
          <w:rFonts w:ascii="Arial" w:hAnsi="Arial" w:cs="Arial"/>
        </w:rPr>
        <w:t xml:space="preserve">Medición de la </w:t>
      </w:r>
      <w:r w:rsidR="00F74945">
        <w:rPr>
          <w:rFonts w:ascii="Arial" w:hAnsi="Arial" w:cs="Arial"/>
        </w:rPr>
        <w:t xml:space="preserve">densidad del agua </w:t>
      </w:r>
    </w:p>
    <w:tbl>
      <w:tblPr>
        <w:tblStyle w:val="Tablaconcuadrcula"/>
        <w:tblW w:w="9385" w:type="dxa"/>
        <w:tblLook w:val="04A0" w:firstRow="1" w:lastRow="0" w:firstColumn="1" w:lastColumn="0" w:noHBand="0" w:noVBand="1"/>
      </w:tblPr>
      <w:tblGrid>
        <w:gridCol w:w="9385"/>
      </w:tblGrid>
      <w:tr w:rsidR="009E2343" w14:paraId="4907EA21" w14:textId="77777777" w:rsidTr="00941B2B">
        <w:trPr>
          <w:trHeight w:val="550"/>
        </w:trPr>
        <w:tc>
          <w:tcPr>
            <w:tcW w:w="9385" w:type="dxa"/>
            <w:shd w:val="clear" w:color="auto" w:fill="4472C4" w:themeFill="accent1"/>
          </w:tcPr>
          <w:p w14:paraId="5D3157F3" w14:textId="77777777" w:rsidR="009E2343" w:rsidRDefault="009E2343" w:rsidP="00941B2B">
            <w:pPr>
              <w:jc w:val="center"/>
              <w:rPr>
                <w:rFonts w:ascii="Arial" w:hAnsi="Arial" w:cs="Arial"/>
              </w:rPr>
            </w:pPr>
            <w:r>
              <w:rPr>
                <w:rFonts w:ascii="Arial" w:hAnsi="Arial" w:cs="Arial"/>
              </w:rPr>
              <w:t xml:space="preserve">Descripción del resultado </w:t>
            </w:r>
          </w:p>
        </w:tc>
      </w:tr>
      <w:tr w:rsidR="009E2343" w:rsidRPr="002E78F0" w14:paraId="5C8CAF5B" w14:textId="77777777" w:rsidTr="00941B2B">
        <w:trPr>
          <w:trHeight w:val="550"/>
        </w:trPr>
        <w:tc>
          <w:tcPr>
            <w:tcW w:w="9385" w:type="dxa"/>
          </w:tcPr>
          <w:p w14:paraId="08FEC8F1" w14:textId="6FDB7F66" w:rsidR="00C756E8" w:rsidRPr="002E78F0" w:rsidRDefault="00C756E8" w:rsidP="00C756E8">
            <w:pPr>
              <w:jc w:val="center"/>
              <w:rPr>
                <w:rFonts w:ascii="Arial" w:hAnsi="Arial" w:cs="Arial"/>
              </w:rPr>
            </w:pPr>
            <w:r w:rsidRPr="00C756E8">
              <w:rPr>
                <w:rFonts w:ascii="Arial" w:hAnsi="Arial" w:cs="Arial"/>
              </w:rPr>
              <w:t>Al calcular la densidad del agua relacionando la masa y el volumen, se obtuvo un valor de 0.992 ± 0.01 g/</w:t>
            </w:r>
            <w:proofErr w:type="spellStart"/>
            <w:r w:rsidRPr="00C756E8">
              <w:rPr>
                <w:rFonts w:ascii="Arial" w:hAnsi="Arial" w:cs="Arial"/>
              </w:rPr>
              <w:t>mL</w:t>
            </w:r>
            <w:proofErr w:type="spellEnd"/>
            <w:r w:rsidRPr="00C756E8">
              <w:rPr>
                <w:rFonts w:ascii="Arial" w:hAnsi="Arial" w:cs="Arial"/>
              </w:rPr>
              <w:t xml:space="preserve">. </w:t>
            </w:r>
            <w:r w:rsidR="002E78F0" w:rsidRPr="002E78F0">
              <w:rPr>
                <w:rFonts w:ascii="Arial" w:hAnsi="Arial" w:cs="Arial"/>
              </w:rPr>
              <w:t>En este caso, el valor obtenido muestra que 0.992 gramos de agua ocupan un volumen de 1 mililitro. La precisión del resultado, indicada por el margen de error de ± 0.01 g/</w:t>
            </w:r>
            <w:proofErr w:type="spellStart"/>
            <w:r w:rsidR="002E78F0" w:rsidRPr="002E78F0">
              <w:rPr>
                <w:rFonts w:ascii="Arial" w:hAnsi="Arial" w:cs="Arial"/>
              </w:rPr>
              <w:t>mL</w:t>
            </w:r>
            <w:proofErr w:type="spellEnd"/>
            <w:r w:rsidR="002E78F0" w:rsidRPr="002E78F0">
              <w:rPr>
                <w:rFonts w:ascii="Arial" w:hAnsi="Arial" w:cs="Arial"/>
              </w:rPr>
              <w:t>, resalta la exactitud de la medición y es fundamental para comprender las propiedades físicas del agua en diversos contextos científicos y experimentales.</w:t>
            </w:r>
          </w:p>
          <w:p w14:paraId="4FADE08F" w14:textId="18A89008" w:rsidR="009E2343" w:rsidRPr="002E78F0" w:rsidRDefault="009E2343" w:rsidP="00C756E8">
            <w:pPr>
              <w:jc w:val="center"/>
              <w:rPr>
                <w:rFonts w:ascii="Arial" w:hAnsi="Arial" w:cs="Arial"/>
              </w:rPr>
            </w:pPr>
          </w:p>
        </w:tc>
      </w:tr>
    </w:tbl>
    <w:p w14:paraId="1C3014FF" w14:textId="77777777" w:rsidR="009E2343" w:rsidRDefault="009E2343" w:rsidP="009E2343">
      <w:pPr>
        <w:spacing w:line="240" w:lineRule="auto"/>
        <w:jc w:val="center"/>
        <w:rPr>
          <w:rFonts w:ascii="Arial" w:hAnsi="Arial" w:cs="Arial"/>
        </w:rPr>
      </w:pPr>
      <w:r w:rsidRPr="00552192">
        <w:rPr>
          <w:rFonts w:ascii="Arial" w:hAnsi="Arial" w:cs="Arial"/>
          <w:b/>
          <w:bCs/>
        </w:rPr>
        <w:t>Fuente</w:t>
      </w:r>
      <w:r>
        <w:rPr>
          <w:rFonts w:ascii="Arial" w:hAnsi="Arial" w:cs="Arial"/>
        </w:rPr>
        <w:t>: Elaboración propia (2024)</w:t>
      </w:r>
    </w:p>
    <w:p w14:paraId="0F5D73B9" w14:textId="77777777" w:rsidR="0048069F" w:rsidRDefault="0048069F" w:rsidP="009E2343">
      <w:pPr>
        <w:spacing w:line="240" w:lineRule="auto"/>
        <w:jc w:val="center"/>
        <w:rPr>
          <w:rFonts w:ascii="Arial" w:hAnsi="Arial" w:cs="Arial"/>
        </w:rPr>
      </w:pPr>
    </w:p>
    <w:p w14:paraId="41A99FF2" w14:textId="0FE52174" w:rsidR="0048069F" w:rsidRDefault="0048069F" w:rsidP="0048069F">
      <w:pPr>
        <w:spacing w:line="240" w:lineRule="auto"/>
        <w:jc w:val="center"/>
        <w:rPr>
          <w:rFonts w:ascii="Arial" w:hAnsi="Arial" w:cs="Arial"/>
          <w:b/>
          <w:bCs/>
        </w:rPr>
      </w:pPr>
      <w:r>
        <w:rPr>
          <w:rFonts w:ascii="Arial" w:hAnsi="Arial" w:cs="Arial"/>
          <w:b/>
          <w:bCs/>
        </w:rPr>
        <w:t>Tabla No.0</w:t>
      </w:r>
      <w:r>
        <w:rPr>
          <w:rFonts w:ascii="Arial" w:hAnsi="Arial" w:cs="Arial"/>
          <w:b/>
          <w:bCs/>
        </w:rPr>
        <w:t>8</w:t>
      </w:r>
    </w:p>
    <w:p w14:paraId="2369CCAD" w14:textId="79365531" w:rsidR="0048069F" w:rsidRDefault="000360F4" w:rsidP="0048069F">
      <w:pPr>
        <w:spacing w:line="240" w:lineRule="auto"/>
        <w:jc w:val="center"/>
        <w:rPr>
          <w:rFonts w:ascii="Arial" w:hAnsi="Arial" w:cs="Arial"/>
        </w:rPr>
      </w:pPr>
      <w:r>
        <w:rPr>
          <w:rFonts w:ascii="Arial" w:hAnsi="Arial" w:cs="Arial"/>
        </w:rPr>
        <w:t xml:space="preserve">Adición de </w:t>
      </w:r>
      <w:r w:rsidR="00D27AAE">
        <w:rPr>
          <w:rFonts w:ascii="Arial" w:hAnsi="Arial" w:cs="Arial"/>
        </w:rPr>
        <w:t>3.0 g de NaCl</w:t>
      </w:r>
    </w:p>
    <w:tbl>
      <w:tblPr>
        <w:tblStyle w:val="Tablaconcuadrcula"/>
        <w:tblW w:w="9385" w:type="dxa"/>
        <w:tblLook w:val="04A0" w:firstRow="1" w:lastRow="0" w:firstColumn="1" w:lastColumn="0" w:noHBand="0" w:noVBand="1"/>
      </w:tblPr>
      <w:tblGrid>
        <w:gridCol w:w="9385"/>
      </w:tblGrid>
      <w:tr w:rsidR="0048069F" w14:paraId="522CA6B6" w14:textId="77777777" w:rsidTr="00941B2B">
        <w:trPr>
          <w:trHeight w:val="550"/>
        </w:trPr>
        <w:tc>
          <w:tcPr>
            <w:tcW w:w="9385" w:type="dxa"/>
            <w:shd w:val="clear" w:color="auto" w:fill="4472C4" w:themeFill="accent1"/>
          </w:tcPr>
          <w:p w14:paraId="2CDDC072" w14:textId="77777777" w:rsidR="0048069F" w:rsidRDefault="0048069F" w:rsidP="00941B2B">
            <w:pPr>
              <w:jc w:val="center"/>
              <w:rPr>
                <w:rFonts w:ascii="Arial" w:hAnsi="Arial" w:cs="Arial"/>
              </w:rPr>
            </w:pPr>
            <w:r>
              <w:rPr>
                <w:rFonts w:ascii="Arial" w:hAnsi="Arial" w:cs="Arial"/>
              </w:rPr>
              <w:t xml:space="preserve">Descripción del resultado </w:t>
            </w:r>
          </w:p>
        </w:tc>
      </w:tr>
      <w:tr w:rsidR="0048069F" w:rsidRPr="000E2EDE" w14:paraId="608EB8C1" w14:textId="77777777" w:rsidTr="00941B2B">
        <w:trPr>
          <w:trHeight w:val="550"/>
        </w:trPr>
        <w:tc>
          <w:tcPr>
            <w:tcW w:w="9385" w:type="dxa"/>
          </w:tcPr>
          <w:p w14:paraId="4370FC60" w14:textId="3912C7CC" w:rsidR="0048069F" w:rsidRPr="00D27AAE" w:rsidRDefault="00D27AAE" w:rsidP="00D27AAE">
            <w:pPr>
              <w:jc w:val="center"/>
              <w:rPr>
                <w:rFonts w:ascii="Arial" w:hAnsi="Arial" w:cs="Arial"/>
              </w:rPr>
            </w:pPr>
            <w:r w:rsidRPr="00D27AAE">
              <w:rPr>
                <w:rFonts w:ascii="Arial" w:hAnsi="Arial" w:cs="Arial"/>
              </w:rPr>
              <w:t>Al agregar 3.0 g de NaCl al vaso</w:t>
            </w:r>
            <w:r w:rsidR="00AE3C18">
              <w:rPr>
                <w:rFonts w:ascii="Arial" w:hAnsi="Arial" w:cs="Arial"/>
              </w:rPr>
              <w:t xml:space="preserve"> y</w:t>
            </w:r>
            <w:r w:rsidRPr="00D27AAE">
              <w:rPr>
                <w:rFonts w:ascii="Arial" w:hAnsi="Arial" w:cs="Arial"/>
              </w:rPr>
              <w:t xml:space="preserve"> agitar hasta la completa disolución del soluto y medir la masa del conjunto vaso + disolución, se obtuvo un resultado de </w:t>
            </w:r>
            <w:r w:rsidR="00243E8F">
              <w:rPr>
                <w:rFonts w:ascii="Arial" w:hAnsi="Arial" w:cs="Arial"/>
              </w:rPr>
              <w:t>57.7</w:t>
            </w:r>
            <w:r w:rsidRPr="00D27AAE">
              <w:rPr>
                <w:rFonts w:ascii="Arial" w:hAnsi="Arial" w:cs="Arial"/>
              </w:rPr>
              <w:t xml:space="preserve"> ± </w:t>
            </w:r>
            <w:r w:rsidR="000E2EDE">
              <w:rPr>
                <w:rFonts w:ascii="Arial" w:hAnsi="Arial" w:cs="Arial"/>
              </w:rPr>
              <w:t>0.07</w:t>
            </w:r>
            <w:r w:rsidRPr="00D27AAE">
              <w:rPr>
                <w:rFonts w:ascii="Arial" w:hAnsi="Arial" w:cs="Arial"/>
              </w:rPr>
              <w:t xml:space="preserve"> g/</w:t>
            </w:r>
            <w:proofErr w:type="spellStart"/>
            <w:r w:rsidRPr="00D27AAE">
              <w:rPr>
                <w:rFonts w:ascii="Arial" w:hAnsi="Arial" w:cs="Arial"/>
              </w:rPr>
              <w:t>mL</w:t>
            </w:r>
            <w:proofErr w:type="spellEnd"/>
            <w:r w:rsidRPr="00D27AAE">
              <w:rPr>
                <w:rFonts w:ascii="Arial" w:hAnsi="Arial" w:cs="Arial"/>
              </w:rPr>
              <w:t xml:space="preserve">. Este valor representa la masa total del vaso con la disolución de NaCl. La diferencia entre la masa inicial y la masa final del vaso permite determinar la masa de NaCl disuelta en el agua. El resultado de </w:t>
            </w:r>
            <w:r w:rsidR="000E2EDE">
              <w:rPr>
                <w:rFonts w:ascii="Arial" w:hAnsi="Arial" w:cs="Arial"/>
              </w:rPr>
              <w:t>52.7</w:t>
            </w:r>
            <w:r w:rsidRPr="00D27AAE">
              <w:rPr>
                <w:rFonts w:ascii="Arial" w:hAnsi="Arial" w:cs="Arial"/>
              </w:rPr>
              <w:t xml:space="preserve"> g/</w:t>
            </w:r>
            <w:proofErr w:type="spellStart"/>
            <w:r w:rsidRPr="00D27AAE">
              <w:rPr>
                <w:rFonts w:ascii="Arial" w:hAnsi="Arial" w:cs="Arial"/>
              </w:rPr>
              <w:t>mL</w:t>
            </w:r>
            <w:proofErr w:type="spellEnd"/>
            <w:r w:rsidRPr="00D27AAE">
              <w:rPr>
                <w:rFonts w:ascii="Arial" w:hAnsi="Arial" w:cs="Arial"/>
              </w:rPr>
              <w:t xml:space="preserve"> con un margen de error de ± 0.0</w:t>
            </w:r>
            <w:r w:rsidR="000E2EDE">
              <w:rPr>
                <w:rFonts w:ascii="Arial" w:hAnsi="Arial" w:cs="Arial"/>
              </w:rPr>
              <w:t>7</w:t>
            </w:r>
            <w:r w:rsidRPr="00D27AAE">
              <w:rPr>
                <w:rFonts w:ascii="Arial" w:hAnsi="Arial" w:cs="Arial"/>
              </w:rPr>
              <w:t xml:space="preserve"> g/</w:t>
            </w:r>
            <w:proofErr w:type="spellStart"/>
            <w:r w:rsidRPr="00D27AAE">
              <w:rPr>
                <w:rFonts w:ascii="Arial" w:hAnsi="Arial" w:cs="Arial"/>
              </w:rPr>
              <w:t>mL</w:t>
            </w:r>
            <w:proofErr w:type="spellEnd"/>
            <w:r w:rsidRPr="00D27AAE">
              <w:rPr>
                <w:rFonts w:ascii="Arial" w:hAnsi="Arial" w:cs="Arial"/>
              </w:rPr>
              <w:t xml:space="preserve"> indica la precisión de la medición y la cantidad de NaCl disuelto en la solución. </w:t>
            </w:r>
          </w:p>
        </w:tc>
      </w:tr>
    </w:tbl>
    <w:p w14:paraId="5E52A1B2" w14:textId="77777777" w:rsidR="0048069F" w:rsidRDefault="0048069F" w:rsidP="0048069F">
      <w:pPr>
        <w:spacing w:line="240" w:lineRule="auto"/>
        <w:jc w:val="center"/>
        <w:rPr>
          <w:rFonts w:ascii="Arial" w:hAnsi="Arial" w:cs="Arial"/>
        </w:rPr>
      </w:pPr>
      <w:r w:rsidRPr="00552192">
        <w:rPr>
          <w:rFonts w:ascii="Arial" w:hAnsi="Arial" w:cs="Arial"/>
          <w:b/>
          <w:bCs/>
        </w:rPr>
        <w:t>Fuente</w:t>
      </w:r>
      <w:r>
        <w:rPr>
          <w:rFonts w:ascii="Arial" w:hAnsi="Arial" w:cs="Arial"/>
        </w:rPr>
        <w:t>: Elaboración propia (2024)</w:t>
      </w:r>
    </w:p>
    <w:p w14:paraId="2A735549" w14:textId="77777777" w:rsidR="00EE1624" w:rsidRDefault="00EE1624" w:rsidP="001813DE">
      <w:pPr>
        <w:spacing w:line="240" w:lineRule="auto"/>
        <w:jc w:val="center"/>
        <w:rPr>
          <w:rFonts w:ascii="Arial" w:hAnsi="Arial" w:cs="Arial"/>
          <w:b/>
          <w:bCs/>
        </w:rPr>
      </w:pPr>
    </w:p>
    <w:p w14:paraId="2508D89C" w14:textId="634FD76A" w:rsidR="001813DE" w:rsidRDefault="001813DE" w:rsidP="001813DE">
      <w:pPr>
        <w:spacing w:line="240" w:lineRule="auto"/>
        <w:jc w:val="center"/>
        <w:rPr>
          <w:rFonts w:ascii="Arial" w:hAnsi="Arial" w:cs="Arial"/>
          <w:b/>
          <w:bCs/>
        </w:rPr>
      </w:pPr>
      <w:r>
        <w:rPr>
          <w:rFonts w:ascii="Arial" w:hAnsi="Arial" w:cs="Arial"/>
          <w:b/>
          <w:bCs/>
        </w:rPr>
        <w:t>Tabla No.</w:t>
      </w:r>
      <w:r w:rsidR="003D6BCB">
        <w:rPr>
          <w:rFonts w:ascii="Arial" w:hAnsi="Arial" w:cs="Arial"/>
          <w:b/>
          <w:bCs/>
        </w:rPr>
        <w:t>9</w:t>
      </w:r>
    </w:p>
    <w:p w14:paraId="5F6A8FF8" w14:textId="356200EF" w:rsidR="001813DE" w:rsidRDefault="000D387D" w:rsidP="001813DE">
      <w:pPr>
        <w:spacing w:line="240" w:lineRule="auto"/>
        <w:jc w:val="center"/>
        <w:rPr>
          <w:rFonts w:ascii="Arial" w:hAnsi="Arial" w:cs="Arial"/>
        </w:rPr>
      </w:pPr>
      <w:r>
        <w:rPr>
          <w:rFonts w:ascii="Arial" w:hAnsi="Arial" w:cs="Arial"/>
        </w:rPr>
        <w:t xml:space="preserve">Densidad de la disolución 1 </w:t>
      </w:r>
    </w:p>
    <w:tbl>
      <w:tblPr>
        <w:tblStyle w:val="Tablaconcuadrcula"/>
        <w:tblW w:w="9385" w:type="dxa"/>
        <w:tblLook w:val="04A0" w:firstRow="1" w:lastRow="0" w:firstColumn="1" w:lastColumn="0" w:noHBand="0" w:noVBand="1"/>
      </w:tblPr>
      <w:tblGrid>
        <w:gridCol w:w="9385"/>
      </w:tblGrid>
      <w:tr w:rsidR="001813DE" w14:paraId="3055BD23" w14:textId="77777777" w:rsidTr="00941B2B">
        <w:trPr>
          <w:trHeight w:val="550"/>
        </w:trPr>
        <w:tc>
          <w:tcPr>
            <w:tcW w:w="9385" w:type="dxa"/>
            <w:shd w:val="clear" w:color="auto" w:fill="4472C4" w:themeFill="accent1"/>
          </w:tcPr>
          <w:p w14:paraId="1621F8E2" w14:textId="77777777" w:rsidR="001813DE" w:rsidRDefault="001813DE" w:rsidP="00941B2B">
            <w:pPr>
              <w:jc w:val="center"/>
              <w:rPr>
                <w:rFonts w:ascii="Arial" w:hAnsi="Arial" w:cs="Arial"/>
              </w:rPr>
            </w:pPr>
            <w:r>
              <w:rPr>
                <w:rFonts w:ascii="Arial" w:hAnsi="Arial" w:cs="Arial"/>
              </w:rPr>
              <w:t xml:space="preserve">Descripción del resultado </w:t>
            </w:r>
          </w:p>
        </w:tc>
      </w:tr>
      <w:tr w:rsidR="001813DE" w:rsidRPr="00BB4A7F" w14:paraId="5E7EEB8A" w14:textId="77777777" w:rsidTr="00941B2B">
        <w:trPr>
          <w:trHeight w:val="550"/>
        </w:trPr>
        <w:tc>
          <w:tcPr>
            <w:tcW w:w="9385" w:type="dxa"/>
          </w:tcPr>
          <w:p w14:paraId="6445A2AE" w14:textId="1E444C43" w:rsidR="001813DE" w:rsidRPr="00BB4A7F" w:rsidRDefault="00BB4A7F" w:rsidP="00BB4A7F">
            <w:pPr>
              <w:jc w:val="center"/>
              <w:rPr>
                <w:rFonts w:ascii="Arial" w:hAnsi="Arial" w:cs="Arial"/>
              </w:rPr>
            </w:pPr>
            <w:r w:rsidRPr="00BB4A7F">
              <w:rPr>
                <w:rFonts w:ascii="Arial" w:hAnsi="Arial" w:cs="Arial"/>
              </w:rPr>
              <w:t>Al calcular la densidad de la disolución 1 preparada, restando la masa del conjunto (</w:t>
            </w:r>
            <w:proofErr w:type="spellStart"/>
            <w:r w:rsidRPr="00BB4A7F">
              <w:rPr>
                <w:rFonts w:ascii="Arial" w:hAnsi="Arial" w:cs="Arial"/>
              </w:rPr>
              <w:t>beaker</w:t>
            </w:r>
            <w:proofErr w:type="spellEnd"/>
            <w:r w:rsidRPr="00BB4A7F">
              <w:rPr>
                <w:rFonts w:ascii="Arial" w:hAnsi="Arial" w:cs="Arial"/>
              </w:rPr>
              <w:t xml:space="preserve"> + disolución) con la masa del </w:t>
            </w:r>
            <w:proofErr w:type="spellStart"/>
            <w:r w:rsidRPr="00BB4A7F">
              <w:rPr>
                <w:rFonts w:ascii="Arial" w:hAnsi="Arial" w:cs="Arial"/>
              </w:rPr>
              <w:t>beaker</w:t>
            </w:r>
            <w:proofErr w:type="spellEnd"/>
            <w:r w:rsidRPr="00BB4A7F">
              <w:rPr>
                <w:rFonts w:ascii="Arial" w:hAnsi="Arial" w:cs="Arial"/>
              </w:rPr>
              <w:t xml:space="preserve"> vacío, se obtuvo un resultado de 1.054 ± 0.01 g/</w:t>
            </w:r>
            <w:proofErr w:type="spellStart"/>
            <w:r w:rsidRPr="00BB4A7F">
              <w:rPr>
                <w:rFonts w:ascii="Arial" w:hAnsi="Arial" w:cs="Arial"/>
              </w:rPr>
              <w:t>mL</w:t>
            </w:r>
            <w:proofErr w:type="spellEnd"/>
            <w:r w:rsidRPr="00BB4A7F">
              <w:rPr>
                <w:rFonts w:ascii="Arial" w:hAnsi="Arial" w:cs="Arial"/>
              </w:rPr>
              <w:t>. Este valor representa la densidad de la disolución obtenida, que incluye el NaCl disuelto en el agua. La precisión del resultado, indicada por el margen de error de ± 0.01 g/</w:t>
            </w:r>
            <w:proofErr w:type="spellStart"/>
            <w:r w:rsidRPr="00BB4A7F">
              <w:rPr>
                <w:rFonts w:ascii="Arial" w:hAnsi="Arial" w:cs="Arial"/>
              </w:rPr>
              <w:t>mL</w:t>
            </w:r>
            <w:proofErr w:type="spellEnd"/>
            <w:r w:rsidRPr="00BB4A7F">
              <w:rPr>
                <w:rFonts w:ascii="Arial" w:hAnsi="Arial" w:cs="Arial"/>
              </w:rPr>
              <w:t>, resalta la exactitud de la medición y la concentración de la disolución resultante. Este cálculo es esencial en química para comprender las propiedades físicas y concentraciones de las soluciones preparadas en laboratorios y experimentos científicos.</w:t>
            </w:r>
          </w:p>
        </w:tc>
      </w:tr>
    </w:tbl>
    <w:p w14:paraId="461EF06A" w14:textId="77777777" w:rsidR="001813DE" w:rsidRDefault="001813DE" w:rsidP="001813DE">
      <w:pPr>
        <w:spacing w:line="240" w:lineRule="auto"/>
        <w:jc w:val="center"/>
        <w:rPr>
          <w:rFonts w:ascii="Arial" w:hAnsi="Arial" w:cs="Arial"/>
        </w:rPr>
      </w:pPr>
      <w:r w:rsidRPr="00552192">
        <w:rPr>
          <w:rFonts w:ascii="Arial" w:hAnsi="Arial" w:cs="Arial"/>
          <w:b/>
          <w:bCs/>
        </w:rPr>
        <w:t>Fuente</w:t>
      </w:r>
      <w:r>
        <w:rPr>
          <w:rFonts w:ascii="Arial" w:hAnsi="Arial" w:cs="Arial"/>
        </w:rPr>
        <w:t>: Elaboración propia (2024)</w:t>
      </w:r>
    </w:p>
    <w:p w14:paraId="43188B2E" w14:textId="77777777" w:rsidR="002A5089" w:rsidRDefault="002A5089" w:rsidP="001813DE">
      <w:pPr>
        <w:spacing w:line="240" w:lineRule="auto"/>
        <w:jc w:val="center"/>
        <w:rPr>
          <w:rFonts w:ascii="Arial" w:hAnsi="Arial" w:cs="Arial"/>
        </w:rPr>
      </w:pPr>
    </w:p>
    <w:p w14:paraId="533C4457" w14:textId="77777777" w:rsidR="000D387D" w:rsidRDefault="000D387D" w:rsidP="001813DE">
      <w:pPr>
        <w:spacing w:line="240" w:lineRule="auto"/>
        <w:jc w:val="center"/>
        <w:rPr>
          <w:rFonts w:ascii="Arial" w:hAnsi="Arial" w:cs="Arial"/>
        </w:rPr>
      </w:pPr>
    </w:p>
    <w:p w14:paraId="60637A95" w14:textId="77777777" w:rsidR="000D387D" w:rsidRDefault="000D387D" w:rsidP="001813DE">
      <w:pPr>
        <w:spacing w:line="240" w:lineRule="auto"/>
        <w:jc w:val="center"/>
        <w:rPr>
          <w:rFonts w:ascii="Arial" w:hAnsi="Arial" w:cs="Arial"/>
        </w:rPr>
      </w:pPr>
    </w:p>
    <w:p w14:paraId="54250A1E" w14:textId="77777777" w:rsidR="000D387D" w:rsidRDefault="000D387D" w:rsidP="001813DE">
      <w:pPr>
        <w:spacing w:line="240" w:lineRule="auto"/>
        <w:jc w:val="center"/>
        <w:rPr>
          <w:rFonts w:ascii="Arial" w:hAnsi="Arial" w:cs="Arial"/>
        </w:rPr>
      </w:pPr>
    </w:p>
    <w:p w14:paraId="4A9D36D8" w14:textId="10AE9709" w:rsidR="000D387D" w:rsidRDefault="000D387D" w:rsidP="000D387D">
      <w:pPr>
        <w:spacing w:line="240" w:lineRule="auto"/>
        <w:jc w:val="center"/>
        <w:rPr>
          <w:rFonts w:ascii="Arial" w:hAnsi="Arial" w:cs="Arial"/>
          <w:b/>
          <w:bCs/>
        </w:rPr>
      </w:pPr>
      <w:r>
        <w:rPr>
          <w:rFonts w:ascii="Arial" w:hAnsi="Arial" w:cs="Arial"/>
          <w:b/>
          <w:bCs/>
        </w:rPr>
        <w:lastRenderedPageBreak/>
        <w:t>Tabla No.1</w:t>
      </w:r>
      <w:r w:rsidR="003D6BCB">
        <w:rPr>
          <w:rFonts w:ascii="Arial" w:hAnsi="Arial" w:cs="Arial"/>
          <w:b/>
          <w:bCs/>
        </w:rPr>
        <w:t>0</w:t>
      </w:r>
    </w:p>
    <w:p w14:paraId="0C4DDE1B" w14:textId="1F8079FA" w:rsidR="000D387D" w:rsidRDefault="00E7761B" w:rsidP="000D387D">
      <w:pPr>
        <w:spacing w:line="240" w:lineRule="auto"/>
        <w:jc w:val="center"/>
        <w:rPr>
          <w:rFonts w:ascii="Arial" w:hAnsi="Arial" w:cs="Arial"/>
        </w:rPr>
      </w:pPr>
      <w:r>
        <w:rPr>
          <w:rFonts w:ascii="Arial" w:hAnsi="Arial" w:cs="Arial"/>
        </w:rPr>
        <w:t>Adición de 3.0 g de NaCl extras</w:t>
      </w:r>
    </w:p>
    <w:tbl>
      <w:tblPr>
        <w:tblStyle w:val="Tablaconcuadrcula"/>
        <w:tblW w:w="9385" w:type="dxa"/>
        <w:tblLook w:val="04A0" w:firstRow="1" w:lastRow="0" w:firstColumn="1" w:lastColumn="0" w:noHBand="0" w:noVBand="1"/>
      </w:tblPr>
      <w:tblGrid>
        <w:gridCol w:w="9385"/>
      </w:tblGrid>
      <w:tr w:rsidR="000D387D" w14:paraId="32B62888" w14:textId="77777777" w:rsidTr="00941B2B">
        <w:trPr>
          <w:trHeight w:val="550"/>
        </w:trPr>
        <w:tc>
          <w:tcPr>
            <w:tcW w:w="9385" w:type="dxa"/>
            <w:shd w:val="clear" w:color="auto" w:fill="4472C4" w:themeFill="accent1"/>
          </w:tcPr>
          <w:p w14:paraId="224E58EC" w14:textId="77777777" w:rsidR="000D387D" w:rsidRDefault="000D387D" w:rsidP="00941B2B">
            <w:pPr>
              <w:jc w:val="center"/>
              <w:rPr>
                <w:rFonts w:ascii="Arial" w:hAnsi="Arial" w:cs="Arial"/>
              </w:rPr>
            </w:pPr>
            <w:r>
              <w:rPr>
                <w:rFonts w:ascii="Arial" w:hAnsi="Arial" w:cs="Arial"/>
              </w:rPr>
              <w:t xml:space="preserve">Descripción del resultado </w:t>
            </w:r>
          </w:p>
        </w:tc>
      </w:tr>
      <w:tr w:rsidR="000D387D" w:rsidRPr="00EF7D71" w14:paraId="07D18C93" w14:textId="77777777" w:rsidTr="00941B2B">
        <w:trPr>
          <w:trHeight w:val="550"/>
        </w:trPr>
        <w:tc>
          <w:tcPr>
            <w:tcW w:w="9385" w:type="dxa"/>
          </w:tcPr>
          <w:p w14:paraId="113DB83C" w14:textId="5A5D0D24" w:rsidR="000D387D" w:rsidRPr="00EF7D71" w:rsidRDefault="00EF7D71" w:rsidP="00EF7D71">
            <w:pPr>
              <w:jc w:val="center"/>
              <w:rPr>
                <w:rFonts w:ascii="Arial" w:hAnsi="Arial" w:cs="Arial"/>
              </w:rPr>
            </w:pPr>
            <w:r w:rsidRPr="00EF7D71">
              <w:rPr>
                <w:rFonts w:ascii="Arial" w:hAnsi="Arial" w:cs="Arial"/>
              </w:rPr>
              <w:t xml:space="preserve">Después de agregar otros 3.0 g de NaCl al vaso y medir la masa total, se obtuvo un resultado de </w:t>
            </w:r>
            <w:r w:rsidR="0075041C">
              <w:rPr>
                <w:rFonts w:ascii="Arial" w:hAnsi="Arial" w:cs="Arial"/>
              </w:rPr>
              <w:t>107.3</w:t>
            </w:r>
            <w:r w:rsidRPr="00EF7D71">
              <w:rPr>
                <w:rFonts w:ascii="Arial" w:hAnsi="Arial" w:cs="Arial"/>
              </w:rPr>
              <w:t xml:space="preserve"> ± 0.0</w:t>
            </w:r>
            <w:r w:rsidR="00460AB8">
              <w:rPr>
                <w:rFonts w:ascii="Arial" w:hAnsi="Arial" w:cs="Arial"/>
              </w:rPr>
              <w:t>5</w:t>
            </w:r>
            <w:r w:rsidRPr="00EF7D71">
              <w:rPr>
                <w:rFonts w:ascii="Arial" w:hAnsi="Arial" w:cs="Arial"/>
              </w:rPr>
              <w:t xml:space="preserve"> g. Esta medición incluye la masa del vaso, el agua y el NaCl disuelto. La diferencia en la masa antes y después de añadir el NaCl permite determinar la cantidad de sal disuelta en la solución</w:t>
            </w:r>
            <w:r>
              <w:rPr>
                <w:rFonts w:ascii="Arial" w:hAnsi="Arial" w:cs="Arial"/>
              </w:rPr>
              <w:t xml:space="preserve">. </w:t>
            </w:r>
          </w:p>
        </w:tc>
      </w:tr>
    </w:tbl>
    <w:p w14:paraId="0D0A8E6A" w14:textId="77777777" w:rsidR="000D387D" w:rsidRDefault="000D387D" w:rsidP="000D387D">
      <w:pPr>
        <w:spacing w:line="240" w:lineRule="auto"/>
        <w:jc w:val="center"/>
        <w:rPr>
          <w:rFonts w:ascii="Arial" w:hAnsi="Arial" w:cs="Arial"/>
        </w:rPr>
      </w:pPr>
      <w:r w:rsidRPr="00552192">
        <w:rPr>
          <w:rFonts w:ascii="Arial" w:hAnsi="Arial" w:cs="Arial"/>
          <w:b/>
          <w:bCs/>
        </w:rPr>
        <w:t>Fuente</w:t>
      </w:r>
      <w:r>
        <w:rPr>
          <w:rFonts w:ascii="Arial" w:hAnsi="Arial" w:cs="Arial"/>
        </w:rPr>
        <w:t>: Elaboración propia (2024)</w:t>
      </w:r>
    </w:p>
    <w:p w14:paraId="472A428B" w14:textId="77777777" w:rsidR="00C5632F" w:rsidRDefault="00C5632F" w:rsidP="000D387D">
      <w:pPr>
        <w:spacing w:line="240" w:lineRule="auto"/>
        <w:jc w:val="center"/>
        <w:rPr>
          <w:rFonts w:ascii="Arial" w:hAnsi="Arial" w:cs="Arial"/>
        </w:rPr>
      </w:pPr>
    </w:p>
    <w:p w14:paraId="107B451E" w14:textId="77777777" w:rsidR="00E146D5" w:rsidRDefault="00E146D5" w:rsidP="00E146D5">
      <w:pPr>
        <w:spacing w:line="240" w:lineRule="auto"/>
        <w:jc w:val="center"/>
        <w:rPr>
          <w:rFonts w:ascii="Arial" w:hAnsi="Arial" w:cs="Arial"/>
          <w:b/>
          <w:bCs/>
        </w:rPr>
      </w:pPr>
      <w:r>
        <w:rPr>
          <w:rFonts w:ascii="Arial" w:hAnsi="Arial" w:cs="Arial"/>
          <w:b/>
          <w:bCs/>
        </w:rPr>
        <w:t>Tabla No.11</w:t>
      </w:r>
    </w:p>
    <w:p w14:paraId="64175116" w14:textId="01318961" w:rsidR="00E146D5" w:rsidRDefault="00877FC3" w:rsidP="00E146D5">
      <w:pPr>
        <w:spacing w:line="240" w:lineRule="auto"/>
        <w:jc w:val="center"/>
        <w:rPr>
          <w:rFonts w:ascii="Arial" w:hAnsi="Arial" w:cs="Arial"/>
        </w:rPr>
      </w:pPr>
      <w:r>
        <w:rPr>
          <w:rFonts w:ascii="Arial" w:hAnsi="Arial" w:cs="Arial"/>
        </w:rPr>
        <w:t xml:space="preserve">Densidad de la disolución 2 </w:t>
      </w:r>
    </w:p>
    <w:tbl>
      <w:tblPr>
        <w:tblStyle w:val="Tablaconcuadrcula"/>
        <w:tblW w:w="9385" w:type="dxa"/>
        <w:tblLook w:val="04A0" w:firstRow="1" w:lastRow="0" w:firstColumn="1" w:lastColumn="0" w:noHBand="0" w:noVBand="1"/>
      </w:tblPr>
      <w:tblGrid>
        <w:gridCol w:w="9385"/>
      </w:tblGrid>
      <w:tr w:rsidR="00E146D5" w14:paraId="11CC053E" w14:textId="77777777" w:rsidTr="00941B2B">
        <w:trPr>
          <w:trHeight w:val="550"/>
        </w:trPr>
        <w:tc>
          <w:tcPr>
            <w:tcW w:w="9385" w:type="dxa"/>
            <w:shd w:val="clear" w:color="auto" w:fill="4472C4" w:themeFill="accent1"/>
          </w:tcPr>
          <w:p w14:paraId="6D8E93E1" w14:textId="77777777" w:rsidR="00E146D5" w:rsidRDefault="00E146D5" w:rsidP="00941B2B">
            <w:pPr>
              <w:jc w:val="center"/>
              <w:rPr>
                <w:rFonts w:ascii="Arial" w:hAnsi="Arial" w:cs="Arial"/>
              </w:rPr>
            </w:pPr>
            <w:r>
              <w:rPr>
                <w:rFonts w:ascii="Arial" w:hAnsi="Arial" w:cs="Arial"/>
              </w:rPr>
              <w:t xml:space="preserve">Descripción del resultado </w:t>
            </w:r>
          </w:p>
        </w:tc>
      </w:tr>
      <w:tr w:rsidR="00E146D5" w:rsidRPr="003D6BCB" w14:paraId="0C67E49A" w14:textId="77777777" w:rsidTr="00941B2B">
        <w:trPr>
          <w:trHeight w:val="550"/>
        </w:trPr>
        <w:tc>
          <w:tcPr>
            <w:tcW w:w="9385" w:type="dxa"/>
          </w:tcPr>
          <w:p w14:paraId="5AF1E194" w14:textId="53BA9FF8" w:rsidR="00E146D5" w:rsidRPr="003D6BCB" w:rsidRDefault="00E146D5" w:rsidP="00E146D5">
            <w:pPr>
              <w:jc w:val="center"/>
              <w:rPr>
                <w:rFonts w:ascii="Arial" w:hAnsi="Arial" w:cs="Arial"/>
              </w:rPr>
            </w:pPr>
            <w:r w:rsidRPr="00E146D5">
              <w:rPr>
                <w:rFonts w:ascii="Arial" w:hAnsi="Arial" w:cs="Arial"/>
              </w:rPr>
              <w:t>El cálculo de la densidad de la disolución 2 preparada, restando la masa del conjunto (</w:t>
            </w:r>
            <w:proofErr w:type="spellStart"/>
            <w:r w:rsidRPr="00E146D5">
              <w:rPr>
                <w:rFonts w:ascii="Arial" w:hAnsi="Arial" w:cs="Arial"/>
              </w:rPr>
              <w:t>beaker</w:t>
            </w:r>
            <w:proofErr w:type="spellEnd"/>
            <w:r w:rsidRPr="00E146D5">
              <w:rPr>
                <w:rFonts w:ascii="Arial" w:hAnsi="Arial" w:cs="Arial"/>
              </w:rPr>
              <w:t xml:space="preserve"> + disolución) con la masa del </w:t>
            </w:r>
            <w:proofErr w:type="spellStart"/>
            <w:r w:rsidRPr="00E146D5">
              <w:rPr>
                <w:rFonts w:ascii="Arial" w:hAnsi="Arial" w:cs="Arial"/>
              </w:rPr>
              <w:t>beaker</w:t>
            </w:r>
            <w:proofErr w:type="spellEnd"/>
            <w:r w:rsidRPr="00E146D5">
              <w:rPr>
                <w:rFonts w:ascii="Arial" w:hAnsi="Arial" w:cs="Arial"/>
              </w:rPr>
              <w:t xml:space="preserve"> vacío, dio como resultado </w:t>
            </w:r>
            <w:r w:rsidR="00C01DCB">
              <w:rPr>
                <w:rFonts w:ascii="Arial" w:hAnsi="Arial" w:cs="Arial"/>
              </w:rPr>
              <w:t>1.114</w:t>
            </w:r>
            <w:r w:rsidRPr="00E146D5">
              <w:rPr>
                <w:rFonts w:ascii="Arial" w:hAnsi="Arial" w:cs="Arial"/>
              </w:rPr>
              <w:t xml:space="preserve"> ± 0.0</w:t>
            </w:r>
            <w:r w:rsidR="00C01DCB">
              <w:rPr>
                <w:rFonts w:ascii="Arial" w:hAnsi="Arial" w:cs="Arial"/>
              </w:rPr>
              <w:t>1</w:t>
            </w:r>
            <w:r w:rsidRPr="00E146D5">
              <w:rPr>
                <w:rFonts w:ascii="Arial" w:hAnsi="Arial" w:cs="Arial"/>
              </w:rPr>
              <w:t xml:space="preserve"> g/</w:t>
            </w:r>
            <w:proofErr w:type="spellStart"/>
            <w:r w:rsidRPr="00E146D5">
              <w:rPr>
                <w:rFonts w:ascii="Arial" w:hAnsi="Arial" w:cs="Arial"/>
              </w:rPr>
              <w:t>mL</w:t>
            </w:r>
            <w:proofErr w:type="spellEnd"/>
            <w:r w:rsidRPr="00E146D5">
              <w:rPr>
                <w:rFonts w:ascii="Arial" w:hAnsi="Arial" w:cs="Arial"/>
              </w:rPr>
              <w:t xml:space="preserve">. Este valor representa la densidad de la disolución obtenida, que incluye el NaCl disuelto en el agua </w:t>
            </w:r>
          </w:p>
        </w:tc>
      </w:tr>
    </w:tbl>
    <w:p w14:paraId="08B9A8C3" w14:textId="77777777" w:rsidR="00E146D5" w:rsidRDefault="00E146D5" w:rsidP="00E146D5">
      <w:pPr>
        <w:spacing w:line="240" w:lineRule="auto"/>
        <w:jc w:val="center"/>
        <w:rPr>
          <w:rFonts w:ascii="Arial" w:hAnsi="Arial" w:cs="Arial"/>
        </w:rPr>
      </w:pPr>
      <w:r w:rsidRPr="00552192">
        <w:rPr>
          <w:rFonts w:ascii="Arial" w:hAnsi="Arial" w:cs="Arial"/>
          <w:b/>
          <w:bCs/>
        </w:rPr>
        <w:t>Fuente</w:t>
      </w:r>
      <w:r>
        <w:rPr>
          <w:rFonts w:ascii="Arial" w:hAnsi="Arial" w:cs="Arial"/>
        </w:rPr>
        <w:t>: Elaboración propia (2024)</w:t>
      </w:r>
    </w:p>
    <w:p w14:paraId="38735989" w14:textId="77777777" w:rsidR="00460AB8" w:rsidRDefault="00460AB8" w:rsidP="00E146D5">
      <w:pPr>
        <w:spacing w:line="240" w:lineRule="auto"/>
        <w:jc w:val="center"/>
        <w:rPr>
          <w:rFonts w:ascii="Arial" w:hAnsi="Arial" w:cs="Arial"/>
        </w:rPr>
      </w:pPr>
    </w:p>
    <w:p w14:paraId="4C8E94BE" w14:textId="080E1D4A" w:rsidR="00460AB8" w:rsidRDefault="00460AB8" w:rsidP="00E146D5">
      <w:pPr>
        <w:spacing w:line="240" w:lineRule="auto"/>
        <w:jc w:val="center"/>
        <w:rPr>
          <w:rFonts w:ascii="Arial" w:hAnsi="Arial" w:cs="Arial"/>
          <w:b/>
          <w:bCs/>
        </w:rPr>
      </w:pPr>
      <w:r>
        <w:rPr>
          <w:rFonts w:ascii="Arial" w:hAnsi="Arial" w:cs="Arial"/>
          <w:b/>
          <w:bCs/>
        </w:rPr>
        <w:t>Figura No.01</w:t>
      </w:r>
    </w:p>
    <w:p w14:paraId="5A13BACB" w14:textId="42FF0CA3" w:rsidR="00460AB8" w:rsidRDefault="008F29E7" w:rsidP="00E146D5">
      <w:pPr>
        <w:spacing w:line="240" w:lineRule="auto"/>
        <w:jc w:val="center"/>
        <w:rPr>
          <w:rFonts w:ascii="Arial" w:hAnsi="Arial" w:cs="Arial"/>
        </w:rPr>
      </w:pPr>
      <w:proofErr w:type="spellStart"/>
      <w:r>
        <w:rPr>
          <w:rFonts w:ascii="Arial" w:hAnsi="Arial" w:cs="Arial"/>
        </w:rPr>
        <w:t>Calculo</w:t>
      </w:r>
      <w:proofErr w:type="spellEnd"/>
      <w:r>
        <w:rPr>
          <w:rFonts w:ascii="Arial" w:hAnsi="Arial" w:cs="Arial"/>
        </w:rPr>
        <w:t xml:space="preserve"> de densidad según la adición de NaCl</w:t>
      </w:r>
    </w:p>
    <w:p w14:paraId="58D8D1EC" w14:textId="1E9AEB81" w:rsidR="008F29E7" w:rsidRDefault="008F29E7" w:rsidP="00E146D5">
      <w:pPr>
        <w:spacing w:line="240" w:lineRule="auto"/>
        <w:jc w:val="center"/>
        <w:rPr>
          <w:rFonts w:ascii="Arial" w:hAnsi="Arial" w:cs="Arial"/>
        </w:rPr>
      </w:pPr>
      <w:r w:rsidRPr="008F29E7">
        <w:rPr>
          <w:rFonts w:ascii="Arial" w:hAnsi="Arial" w:cs="Arial"/>
        </w:rPr>
        <w:drawing>
          <wp:inline distT="0" distB="0" distL="0" distR="0" wp14:anchorId="38496B16" wp14:editId="739DFFCF">
            <wp:extent cx="5706271" cy="3391373"/>
            <wp:effectExtent l="0" t="0" r="8890" b="0"/>
            <wp:docPr id="382359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59126" name=""/>
                    <pic:cNvPicPr/>
                  </pic:nvPicPr>
                  <pic:blipFill>
                    <a:blip r:embed="rId11"/>
                    <a:stretch>
                      <a:fillRect/>
                    </a:stretch>
                  </pic:blipFill>
                  <pic:spPr>
                    <a:xfrm>
                      <a:off x="0" y="0"/>
                      <a:ext cx="5706271" cy="3391373"/>
                    </a:xfrm>
                    <a:prstGeom prst="rect">
                      <a:avLst/>
                    </a:prstGeom>
                  </pic:spPr>
                </pic:pic>
              </a:graphicData>
            </a:graphic>
          </wp:inline>
        </w:drawing>
      </w:r>
    </w:p>
    <w:p w14:paraId="6081A7AA" w14:textId="77777777" w:rsidR="008F29E7" w:rsidRDefault="008F29E7" w:rsidP="008F29E7">
      <w:pPr>
        <w:spacing w:line="240" w:lineRule="auto"/>
        <w:jc w:val="center"/>
        <w:rPr>
          <w:rFonts w:ascii="Arial" w:hAnsi="Arial" w:cs="Arial"/>
        </w:rPr>
      </w:pPr>
      <w:r w:rsidRPr="00552192">
        <w:rPr>
          <w:rFonts w:ascii="Arial" w:hAnsi="Arial" w:cs="Arial"/>
          <w:b/>
          <w:bCs/>
        </w:rPr>
        <w:t>Fuente</w:t>
      </w:r>
      <w:r>
        <w:rPr>
          <w:rFonts w:ascii="Arial" w:hAnsi="Arial" w:cs="Arial"/>
        </w:rPr>
        <w:t>: Elaboración propia (2024)</w:t>
      </w:r>
    </w:p>
    <w:p w14:paraId="2DF4E284" w14:textId="40B3FBB4" w:rsidR="008F29E7" w:rsidRDefault="00EC31F6" w:rsidP="00EC31F6">
      <w:pPr>
        <w:spacing w:line="240" w:lineRule="auto"/>
        <w:rPr>
          <w:rFonts w:ascii="Arial" w:hAnsi="Arial" w:cs="Arial"/>
          <w:u w:val="single"/>
        </w:rPr>
      </w:pPr>
      <w:r>
        <w:rPr>
          <w:rFonts w:ascii="Arial" w:hAnsi="Arial" w:cs="Arial"/>
          <w:u w:val="single"/>
        </w:rPr>
        <w:lastRenderedPageBreak/>
        <w:t xml:space="preserve">2.2 OBSERVACIONES </w:t>
      </w:r>
    </w:p>
    <w:p w14:paraId="048BC7E6" w14:textId="77777777" w:rsidR="00FF0FBD" w:rsidRDefault="00FF0FBD" w:rsidP="00FF0FBD">
      <w:pPr>
        <w:spacing w:line="240" w:lineRule="auto"/>
        <w:jc w:val="center"/>
        <w:rPr>
          <w:rFonts w:ascii="Arial" w:hAnsi="Arial" w:cs="Arial"/>
          <w:b/>
          <w:bCs/>
        </w:rPr>
      </w:pPr>
      <w:r>
        <w:rPr>
          <w:rFonts w:ascii="Arial" w:hAnsi="Arial" w:cs="Arial"/>
          <w:b/>
          <w:bCs/>
        </w:rPr>
        <w:t>Tabla No.13</w:t>
      </w:r>
    </w:p>
    <w:p w14:paraId="751F0840" w14:textId="49842E08" w:rsidR="00D654D9" w:rsidRPr="00D654D9" w:rsidRDefault="00D654D9" w:rsidP="00FF0FBD">
      <w:pPr>
        <w:spacing w:line="240" w:lineRule="auto"/>
        <w:jc w:val="center"/>
        <w:rPr>
          <w:rFonts w:ascii="Arial" w:hAnsi="Arial" w:cs="Arial"/>
        </w:rPr>
      </w:pPr>
      <w:r>
        <w:rPr>
          <w:rFonts w:ascii="Arial" w:hAnsi="Arial" w:cs="Arial"/>
        </w:rPr>
        <w:t>Observaciones de los procedimientos realizados</w:t>
      </w:r>
    </w:p>
    <w:tbl>
      <w:tblPr>
        <w:tblStyle w:val="Tablaconcuadrcula"/>
        <w:tblW w:w="11103" w:type="dxa"/>
        <w:tblInd w:w="-728" w:type="dxa"/>
        <w:tblLook w:val="04A0" w:firstRow="1" w:lastRow="0" w:firstColumn="1" w:lastColumn="0" w:noHBand="0" w:noVBand="1"/>
      </w:tblPr>
      <w:tblGrid>
        <w:gridCol w:w="3417"/>
        <w:gridCol w:w="7686"/>
      </w:tblGrid>
      <w:tr w:rsidR="00FF0FBD" w14:paraId="05582B6C" w14:textId="77777777" w:rsidTr="003835EF">
        <w:trPr>
          <w:trHeight w:val="133"/>
        </w:trPr>
        <w:tc>
          <w:tcPr>
            <w:tcW w:w="3417" w:type="dxa"/>
            <w:shd w:val="clear" w:color="auto" w:fill="4472C4" w:themeFill="accent1"/>
          </w:tcPr>
          <w:p w14:paraId="7B8A7149" w14:textId="596041F6" w:rsidR="00FF0FBD" w:rsidRPr="00C12762" w:rsidRDefault="00FF0FBD" w:rsidP="00FF0FBD">
            <w:pPr>
              <w:rPr>
                <w:rFonts w:ascii="Arial" w:hAnsi="Arial" w:cs="Arial"/>
              </w:rPr>
            </w:pPr>
            <w:r w:rsidRPr="00C12762">
              <w:rPr>
                <w:rFonts w:ascii="Arial" w:hAnsi="Arial" w:cs="Arial"/>
              </w:rPr>
              <w:t xml:space="preserve">Procedimiento </w:t>
            </w:r>
          </w:p>
        </w:tc>
        <w:tc>
          <w:tcPr>
            <w:tcW w:w="7686" w:type="dxa"/>
            <w:shd w:val="clear" w:color="auto" w:fill="4472C4" w:themeFill="accent1"/>
          </w:tcPr>
          <w:p w14:paraId="092902AC" w14:textId="42D6C65A" w:rsidR="00FF0FBD" w:rsidRDefault="00FF0FBD" w:rsidP="00423C05">
            <w:pPr>
              <w:jc w:val="center"/>
              <w:rPr>
                <w:rFonts w:ascii="Arial" w:hAnsi="Arial" w:cs="Arial"/>
                <w:u w:val="single"/>
              </w:rPr>
            </w:pPr>
            <w:r>
              <w:rPr>
                <w:rFonts w:ascii="Arial" w:hAnsi="Arial" w:cs="Arial"/>
                <w:u w:val="single"/>
              </w:rPr>
              <w:t>Observaciones</w:t>
            </w:r>
          </w:p>
        </w:tc>
      </w:tr>
      <w:tr w:rsidR="00FF0FBD" w14:paraId="3D44B84A" w14:textId="77777777" w:rsidTr="003835EF">
        <w:trPr>
          <w:trHeight w:val="2175"/>
        </w:trPr>
        <w:tc>
          <w:tcPr>
            <w:tcW w:w="3417" w:type="dxa"/>
            <w:shd w:val="clear" w:color="auto" w:fill="FFFFFF" w:themeFill="background1"/>
          </w:tcPr>
          <w:p w14:paraId="228684C9" w14:textId="53749116" w:rsidR="00FF0FBD" w:rsidRPr="00C12762" w:rsidRDefault="004D47A9" w:rsidP="00FF0FBD">
            <w:pPr>
              <w:rPr>
                <w:rFonts w:ascii="Arial" w:hAnsi="Arial" w:cs="Arial"/>
              </w:rPr>
            </w:pPr>
            <w:r w:rsidRPr="00C12762">
              <w:rPr>
                <w:rFonts w:ascii="Arial" w:hAnsi="Arial" w:cs="Arial"/>
              </w:rPr>
              <w:t>Procedimiento A</w:t>
            </w:r>
          </w:p>
        </w:tc>
        <w:tc>
          <w:tcPr>
            <w:tcW w:w="7686" w:type="dxa"/>
          </w:tcPr>
          <w:p w14:paraId="5C4B130E" w14:textId="77777777" w:rsidR="003835EF" w:rsidRDefault="003835EF" w:rsidP="00423C05">
            <w:pPr>
              <w:jc w:val="both"/>
              <w:rPr>
                <w:rFonts w:ascii="Arial" w:hAnsi="Arial" w:cs="Arial"/>
              </w:rPr>
            </w:pPr>
          </w:p>
          <w:p w14:paraId="3A40B6BA" w14:textId="77777777" w:rsidR="00FF0FBD" w:rsidRDefault="004D47A9" w:rsidP="00423C05">
            <w:pPr>
              <w:jc w:val="both"/>
              <w:rPr>
                <w:rFonts w:ascii="Arial" w:hAnsi="Arial" w:cs="Arial"/>
              </w:rPr>
            </w:pPr>
            <w:r>
              <w:rPr>
                <w:rFonts w:ascii="Arial" w:hAnsi="Arial" w:cs="Arial"/>
              </w:rPr>
              <w:t>A</w:t>
            </w:r>
            <w:r w:rsidRPr="00DE15F6">
              <w:rPr>
                <w:rFonts w:ascii="Arial" w:hAnsi="Arial" w:cs="Arial"/>
              </w:rPr>
              <w:t>segurarse de medir con precisión tanto las masas de los líquidos y sólidos añadidos como los volúmenes de las sustancias utilizadas. La exactitud en las mediciones es crucial para obtener resultados confiables al calcular densidades y observar el comportamiento de los materiales en la probeta. Además, es fundamental seguir un orden específico al añadir cada sustancia para poder observar claramente la separación de fases y el comportamiento de objetos sumergidos. Mantener un registro detallado de cada paso y resultado contribuirá a una interpretación precisa y significativa de los experimentos realizados.</w:t>
            </w:r>
          </w:p>
          <w:p w14:paraId="1DA0CF7D" w14:textId="0988B316" w:rsidR="003835EF" w:rsidRPr="004D47A9" w:rsidRDefault="003835EF" w:rsidP="00423C05">
            <w:pPr>
              <w:jc w:val="both"/>
              <w:rPr>
                <w:rFonts w:ascii="Arial" w:hAnsi="Arial" w:cs="Arial"/>
              </w:rPr>
            </w:pPr>
          </w:p>
        </w:tc>
      </w:tr>
      <w:tr w:rsidR="00FF0FBD" w14:paraId="133869AA" w14:textId="77777777" w:rsidTr="003835EF">
        <w:trPr>
          <w:trHeight w:val="133"/>
        </w:trPr>
        <w:tc>
          <w:tcPr>
            <w:tcW w:w="3417" w:type="dxa"/>
            <w:shd w:val="clear" w:color="auto" w:fill="FFFFFF" w:themeFill="background1"/>
          </w:tcPr>
          <w:p w14:paraId="105ECC79" w14:textId="0364FC98" w:rsidR="00FF0FBD" w:rsidRPr="00C12762" w:rsidRDefault="00C12762" w:rsidP="00FF0FBD">
            <w:pPr>
              <w:rPr>
                <w:rFonts w:ascii="Arial" w:hAnsi="Arial" w:cs="Arial"/>
              </w:rPr>
            </w:pPr>
            <w:r>
              <w:rPr>
                <w:rFonts w:ascii="Arial" w:hAnsi="Arial" w:cs="Arial"/>
              </w:rPr>
              <w:t xml:space="preserve">Procedimiento B </w:t>
            </w:r>
          </w:p>
        </w:tc>
        <w:tc>
          <w:tcPr>
            <w:tcW w:w="7686" w:type="dxa"/>
          </w:tcPr>
          <w:p w14:paraId="2F4F9B4C" w14:textId="77777777" w:rsidR="003835EF" w:rsidRDefault="003835EF" w:rsidP="00FF0FBD">
            <w:pPr>
              <w:rPr>
                <w:rFonts w:ascii="Arial" w:hAnsi="Arial" w:cs="Arial"/>
              </w:rPr>
            </w:pPr>
          </w:p>
          <w:p w14:paraId="4DBC34A8" w14:textId="65C14CBA" w:rsidR="00FF0FBD" w:rsidRDefault="00C66AFC" w:rsidP="003835EF">
            <w:pPr>
              <w:jc w:val="both"/>
              <w:rPr>
                <w:rFonts w:ascii="Arial" w:hAnsi="Arial" w:cs="Arial"/>
              </w:rPr>
            </w:pPr>
            <w:r>
              <w:rPr>
                <w:rFonts w:ascii="Arial" w:hAnsi="Arial" w:cs="Arial"/>
              </w:rPr>
              <w:t xml:space="preserve">Tomar en cuenta la </w:t>
            </w:r>
            <w:r w:rsidR="003835EF" w:rsidRPr="003835EF">
              <w:rPr>
                <w:rFonts w:ascii="Arial" w:hAnsi="Arial" w:cs="Arial"/>
              </w:rPr>
              <w:t>importancia de mantener un control preciso de las mediciones y de los cálculos realizados. Es</w:t>
            </w:r>
            <w:r>
              <w:rPr>
                <w:rFonts w:ascii="Arial" w:hAnsi="Arial" w:cs="Arial"/>
              </w:rPr>
              <w:t>to es</w:t>
            </w:r>
            <w:r w:rsidR="003835EF" w:rsidRPr="003835EF">
              <w:rPr>
                <w:rFonts w:ascii="Arial" w:hAnsi="Arial" w:cs="Arial"/>
              </w:rPr>
              <w:t xml:space="preserve"> fundamental</w:t>
            </w:r>
            <w:r>
              <w:rPr>
                <w:rFonts w:ascii="Arial" w:hAnsi="Arial" w:cs="Arial"/>
              </w:rPr>
              <w:t xml:space="preserve"> </w:t>
            </w:r>
            <w:proofErr w:type="gramStart"/>
            <w:r>
              <w:rPr>
                <w:rFonts w:ascii="Arial" w:hAnsi="Arial" w:cs="Arial"/>
              </w:rPr>
              <w:t xml:space="preserve">para </w:t>
            </w:r>
            <w:r w:rsidR="003835EF" w:rsidRPr="003835EF">
              <w:rPr>
                <w:rFonts w:ascii="Arial" w:hAnsi="Arial" w:cs="Arial"/>
              </w:rPr>
              <w:t xml:space="preserve"> garantizar</w:t>
            </w:r>
            <w:proofErr w:type="gramEnd"/>
            <w:r w:rsidR="003835EF" w:rsidRPr="003835EF">
              <w:rPr>
                <w:rFonts w:ascii="Arial" w:hAnsi="Arial" w:cs="Arial"/>
              </w:rPr>
              <w:t xml:space="preserve"> la exactitud en la pesada de los recipientes, de los líquidos y de los sólidos añadidos, así como en la determinación de las masas finales de las soluciones. Además, la correcta identificación de los componentes de las soluciones y la aplicación adecuada de las fórmulas para calcular las densidades son aspectos clave para obtener resultados confiables y significativos. La consistencia en la metodología y la atención a los detalles son fundamentales para garantizar la precisión y la validez de los datos obtenidos en este tipo de experimentos de laboratorio.</w:t>
            </w:r>
          </w:p>
          <w:p w14:paraId="1FD6EC6A" w14:textId="3F86BEB9" w:rsidR="003835EF" w:rsidRPr="003835EF" w:rsidRDefault="003835EF" w:rsidP="00FF0FBD">
            <w:pPr>
              <w:rPr>
                <w:rFonts w:ascii="Arial" w:hAnsi="Arial" w:cs="Arial"/>
              </w:rPr>
            </w:pPr>
          </w:p>
        </w:tc>
      </w:tr>
      <w:tr w:rsidR="00FF0FBD" w14:paraId="2B3AB5AC" w14:textId="77777777" w:rsidTr="003835EF">
        <w:trPr>
          <w:trHeight w:val="133"/>
        </w:trPr>
        <w:tc>
          <w:tcPr>
            <w:tcW w:w="3417" w:type="dxa"/>
            <w:shd w:val="clear" w:color="auto" w:fill="FFFFFF" w:themeFill="background1"/>
          </w:tcPr>
          <w:p w14:paraId="763A5959" w14:textId="555BF38D" w:rsidR="00FF0FBD" w:rsidRPr="003835EF" w:rsidRDefault="003835EF" w:rsidP="00FF0FBD">
            <w:pPr>
              <w:rPr>
                <w:rFonts w:ascii="Arial" w:hAnsi="Arial" w:cs="Arial"/>
              </w:rPr>
            </w:pPr>
            <w:r>
              <w:rPr>
                <w:rFonts w:ascii="Arial" w:hAnsi="Arial" w:cs="Arial"/>
              </w:rPr>
              <w:t xml:space="preserve">Procedimiento C </w:t>
            </w:r>
          </w:p>
        </w:tc>
        <w:tc>
          <w:tcPr>
            <w:tcW w:w="7686" w:type="dxa"/>
          </w:tcPr>
          <w:p w14:paraId="785935D6" w14:textId="77777777" w:rsidR="00ED12F8" w:rsidRDefault="00ED12F8" w:rsidP="00FF0FBD">
            <w:pPr>
              <w:rPr>
                <w:rFonts w:ascii="Arial" w:hAnsi="Arial" w:cs="Arial"/>
              </w:rPr>
            </w:pPr>
          </w:p>
          <w:p w14:paraId="0FF16349" w14:textId="77777777" w:rsidR="00FF0FBD" w:rsidRDefault="00C97C20" w:rsidP="00FF0FBD">
            <w:pPr>
              <w:rPr>
                <w:rFonts w:ascii="Arial" w:hAnsi="Arial" w:cs="Arial"/>
              </w:rPr>
            </w:pPr>
            <w:r>
              <w:rPr>
                <w:rFonts w:ascii="Arial" w:hAnsi="Arial" w:cs="Arial"/>
              </w:rPr>
              <w:t>E</w:t>
            </w:r>
            <w:r w:rsidRPr="00C97C20">
              <w:rPr>
                <w:rFonts w:ascii="Arial" w:hAnsi="Arial" w:cs="Arial"/>
              </w:rPr>
              <w:t>s</w:t>
            </w:r>
            <w:r>
              <w:rPr>
                <w:rFonts w:ascii="Arial" w:hAnsi="Arial" w:cs="Arial"/>
              </w:rPr>
              <w:t xml:space="preserve"> de suma</w:t>
            </w:r>
            <w:r w:rsidRPr="00C97C20">
              <w:rPr>
                <w:rFonts w:ascii="Arial" w:hAnsi="Arial" w:cs="Arial"/>
              </w:rPr>
              <w:t xml:space="preserve"> importancia establecer una relación clara y precisa entre la cantidad de soluto y la densidad de la disolución obtenida en el procedimiento anterior. Al relacionar estos datos y predecir matemáticamente la densidad de la disolución en función de la cantidad de soluto disuelto, se puede comprender mejor cómo varía la densidad de la solución a medida que se añade más soluto. La creación de una gráfica en Excel con estos datos permitirá visualizar de manera efectiva esta relación y posiblemente identificar patrones o tendencias en el comportamiento de la densidad en función de la concentración de soluto. Esta observación destaca la importancia de la interpretación de datos experimentales y el uso de herramientas gráficas para analizar y presentar resultados de manera clara y significativa en el ámbito científico.</w:t>
            </w:r>
          </w:p>
          <w:p w14:paraId="3782AD2F" w14:textId="31C5479E" w:rsidR="00ED12F8" w:rsidRPr="00C97C20" w:rsidRDefault="00ED12F8" w:rsidP="00FF0FBD">
            <w:pPr>
              <w:rPr>
                <w:rFonts w:ascii="Arial" w:hAnsi="Arial" w:cs="Arial"/>
              </w:rPr>
            </w:pPr>
          </w:p>
        </w:tc>
      </w:tr>
    </w:tbl>
    <w:p w14:paraId="360AF8E9" w14:textId="77777777" w:rsidR="00FE1853" w:rsidRDefault="00FE1853" w:rsidP="00ED12F8">
      <w:pPr>
        <w:spacing w:line="240" w:lineRule="auto"/>
        <w:jc w:val="center"/>
        <w:rPr>
          <w:rFonts w:ascii="Arial" w:hAnsi="Arial" w:cs="Arial"/>
        </w:rPr>
      </w:pPr>
      <w:r w:rsidRPr="00552192">
        <w:rPr>
          <w:rFonts w:ascii="Arial" w:hAnsi="Arial" w:cs="Arial"/>
          <w:b/>
          <w:bCs/>
        </w:rPr>
        <w:t>Fuente</w:t>
      </w:r>
      <w:r>
        <w:rPr>
          <w:rFonts w:ascii="Arial" w:hAnsi="Arial" w:cs="Arial"/>
        </w:rPr>
        <w:t>: Elaboración propia (2024)</w:t>
      </w:r>
    </w:p>
    <w:p w14:paraId="4EF5F8D3" w14:textId="77777777" w:rsidR="006E262F" w:rsidRPr="006E262F" w:rsidRDefault="006E262F" w:rsidP="006E262F">
      <w:pPr>
        <w:spacing w:line="240" w:lineRule="auto"/>
        <w:jc w:val="center"/>
        <w:rPr>
          <w:rFonts w:ascii="Arial" w:hAnsi="Arial" w:cs="Arial"/>
          <w:b/>
          <w:bCs/>
        </w:rPr>
      </w:pPr>
    </w:p>
    <w:p w14:paraId="37B6BE63" w14:textId="77777777" w:rsidR="00877FC3" w:rsidRDefault="00877FC3" w:rsidP="00E146D5">
      <w:pPr>
        <w:spacing w:line="240" w:lineRule="auto"/>
        <w:jc w:val="center"/>
        <w:rPr>
          <w:rFonts w:ascii="Arial" w:hAnsi="Arial" w:cs="Arial"/>
        </w:rPr>
      </w:pPr>
    </w:p>
    <w:p w14:paraId="053CE7BC" w14:textId="77777777" w:rsidR="00E87A31" w:rsidRDefault="00E87A31" w:rsidP="00963A90">
      <w:pPr>
        <w:spacing w:line="240" w:lineRule="auto"/>
        <w:rPr>
          <w:rFonts w:ascii="Arial" w:hAnsi="Arial" w:cs="Arial"/>
        </w:rPr>
      </w:pPr>
    </w:p>
    <w:p w14:paraId="5BE16A78" w14:textId="77777777" w:rsidR="00D654D9" w:rsidRDefault="00D654D9" w:rsidP="00963A90">
      <w:pPr>
        <w:spacing w:line="240" w:lineRule="auto"/>
        <w:rPr>
          <w:rFonts w:ascii="Arial" w:hAnsi="Arial" w:cs="Arial"/>
          <w:b/>
          <w:bCs/>
          <w:sz w:val="28"/>
          <w:szCs w:val="28"/>
        </w:rPr>
      </w:pPr>
    </w:p>
    <w:p w14:paraId="755A6C88" w14:textId="3D934B1B" w:rsidR="00E87A31" w:rsidRDefault="00E87A31" w:rsidP="00E87A31">
      <w:pPr>
        <w:spacing w:line="240" w:lineRule="auto"/>
        <w:jc w:val="center"/>
        <w:rPr>
          <w:rFonts w:ascii="Arial" w:hAnsi="Arial" w:cs="Arial"/>
          <w:b/>
          <w:bCs/>
          <w:sz w:val="28"/>
          <w:szCs w:val="28"/>
        </w:rPr>
      </w:pPr>
      <w:r>
        <w:rPr>
          <w:rFonts w:ascii="Arial" w:hAnsi="Arial" w:cs="Arial"/>
          <w:b/>
          <w:bCs/>
          <w:sz w:val="28"/>
          <w:szCs w:val="28"/>
        </w:rPr>
        <w:lastRenderedPageBreak/>
        <w:t xml:space="preserve">III. DISCUSIÓN DE RESULTADOS </w:t>
      </w:r>
    </w:p>
    <w:p w14:paraId="7DB64CB3" w14:textId="77777777" w:rsidR="00E87A31" w:rsidRDefault="00E87A31" w:rsidP="00E87A31">
      <w:pPr>
        <w:spacing w:line="240" w:lineRule="auto"/>
        <w:rPr>
          <w:rFonts w:ascii="Arial" w:hAnsi="Arial" w:cs="Arial"/>
          <w:sz w:val="24"/>
          <w:szCs w:val="24"/>
        </w:rPr>
      </w:pPr>
    </w:p>
    <w:p w14:paraId="3ECC0DC1" w14:textId="065BF8AA" w:rsidR="00BE0C5B" w:rsidRDefault="00F57FD8" w:rsidP="00BE0C5B">
      <w:pPr>
        <w:spacing w:line="240" w:lineRule="auto"/>
        <w:jc w:val="both"/>
        <w:rPr>
          <w:rFonts w:ascii="Arial" w:hAnsi="Arial" w:cs="Arial"/>
          <w:b/>
          <w:bCs/>
        </w:rPr>
      </w:pPr>
      <w:r w:rsidRPr="00F57FD8">
        <w:rPr>
          <w:rFonts w:ascii="Arial" w:hAnsi="Arial" w:cs="Arial"/>
          <w:b/>
          <w:bCs/>
        </w:rPr>
        <w:t>1. Comparación de la densidad de tres líquidos (miel, aceite y agua desmineralizada):</w:t>
      </w:r>
    </w:p>
    <w:p w14:paraId="1E86A417" w14:textId="77777777" w:rsidR="003B0E70" w:rsidRPr="00BE0C5B" w:rsidRDefault="003B0E70" w:rsidP="00BE0C5B">
      <w:pPr>
        <w:spacing w:line="240" w:lineRule="auto"/>
        <w:jc w:val="both"/>
        <w:rPr>
          <w:rFonts w:ascii="Arial" w:hAnsi="Arial" w:cs="Arial"/>
          <w:b/>
          <w:bCs/>
        </w:rPr>
      </w:pPr>
    </w:p>
    <w:p w14:paraId="35387C42" w14:textId="77777777" w:rsidR="00BE0C5B" w:rsidRPr="00BE0C5B" w:rsidRDefault="00BE0C5B" w:rsidP="00BE0C5B">
      <w:pPr>
        <w:spacing w:line="240" w:lineRule="auto"/>
        <w:jc w:val="both"/>
        <w:rPr>
          <w:rFonts w:ascii="Arial" w:hAnsi="Arial" w:cs="Arial"/>
        </w:rPr>
      </w:pPr>
      <w:r w:rsidRPr="00BE0C5B">
        <w:rPr>
          <w:rFonts w:ascii="Arial" w:hAnsi="Arial" w:cs="Arial"/>
        </w:rPr>
        <w:t>Durante la práctica, se llevó a cabo la comparación de densidades entre la miel, el aceite y el agua desmineralizada. Los resultados obtenidos mostraron que la miel presentaba la mayor densidad, seguida por el agua desmineralizada y el aceite. Esta relación de densidades concuerda con la literatura científica, donde se menciona que la miel es un líquido más denso debido a su composición y concentración de azúcares (Smith, 2018).</w:t>
      </w:r>
    </w:p>
    <w:p w14:paraId="5303ACF8" w14:textId="77777777" w:rsidR="00BE0C5B" w:rsidRPr="00BE0C5B" w:rsidRDefault="00BE0C5B" w:rsidP="00BE0C5B">
      <w:pPr>
        <w:spacing w:line="240" w:lineRule="auto"/>
        <w:jc w:val="both"/>
        <w:rPr>
          <w:rFonts w:ascii="Arial" w:hAnsi="Arial" w:cs="Arial"/>
        </w:rPr>
      </w:pPr>
    </w:p>
    <w:p w14:paraId="4F0F7A63" w14:textId="77777777" w:rsidR="00BE0C5B" w:rsidRPr="00BE0C5B" w:rsidRDefault="00BE0C5B" w:rsidP="00BE0C5B">
      <w:pPr>
        <w:spacing w:line="240" w:lineRule="auto"/>
        <w:jc w:val="both"/>
        <w:rPr>
          <w:rFonts w:ascii="Arial" w:hAnsi="Arial" w:cs="Arial"/>
        </w:rPr>
      </w:pPr>
      <w:r w:rsidRPr="00BE0C5B">
        <w:rPr>
          <w:rFonts w:ascii="Arial" w:hAnsi="Arial" w:cs="Arial"/>
        </w:rPr>
        <w:t>La inmiscibilidad entre la miel, el aceite y el agua desmineralizada se evidenció claramente en la separación de fases observada en la probeta. Esta separación en capas se debe a las diferencias en densidad entre los líquidos, lo que confirma la teoría de que líquidos con densidades diferentes tienden a separarse espacialmente (Jones &amp; Brown, 2019).</w:t>
      </w:r>
    </w:p>
    <w:p w14:paraId="1FD70F12" w14:textId="77777777" w:rsidR="00BE0C5B" w:rsidRPr="00BE0C5B" w:rsidRDefault="00BE0C5B" w:rsidP="00BE0C5B">
      <w:pPr>
        <w:spacing w:line="240" w:lineRule="auto"/>
        <w:jc w:val="both"/>
        <w:rPr>
          <w:rFonts w:ascii="Arial" w:hAnsi="Arial" w:cs="Arial"/>
        </w:rPr>
      </w:pPr>
    </w:p>
    <w:p w14:paraId="1A579ACF" w14:textId="65B4CD8B" w:rsidR="00F57FD8" w:rsidRDefault="00EE31A9" w:rsidP="00C2632E">
      <w:pPr>
        <w:spacing w:line="240" w:lineRule="auto"/>
        <w:jc w:val="both"/>
        <w:rPr>
          <w:rFonts w:ascii="Arial" w:hAnsi="Arial" w:cs="Arial"/>
        </w:rPr>
      </w:pPr>
      <w:r>
        <w:rPr>
          <w:rFonts w:ascii="Arial" w:hAnsi="Arial" w:cs="Arial"/>
        </w:rPr>
        <w:t>Para finalizar</w:t>
      </w:r>
      <w:r w:rsidR="00BE0C5B" w:rsidRPr="00BE0C5B">
        <w:rPr>
          <w:rFonts w:ascii="Arial" w:hAnsi="Arial" w:cs="Arial"/>
        </w:rPr>
        <w:t xml:space="preserve"> la comparación de densidades entre la miel, el aceite y el agua desmineralizada proporciona información valiosa sobre las propiedades físicas de estos líquidos y su comportamiento en un entorno experimental. Estos resultados son fundamentales para comprender conceptos básicos de química y ciencias afines, y destacan la importancia de la densidad en la caracterización de sustancias líquidas.</w:t>
      </w:r>
      <w:r w:rsidR="00F92B3C">
        <w:rPr>
          <w:rFonts w:ascii="Arial" w:hAnsi="Arial" w:cs="Arial"/>
        </w:rPr>
        <w:t xml:space="preserve"> </w:t>
      </w:r>
    </w:p>
    <w:p w14:paraId="3A876CDD" w14:textId="77777777" w:rsidR="00F57FD8" w:rsidRDefault="00F57FD8" w:rsidP="00C2632E">
      <w:pPr>
        <w:spacing w:line="240" w:lineRule="auto"/>
        <w:jc w:val="both"/>
        <w:rPr>
          <w:rFonts w:ascii="Arial" w:hAnsi="Arial" w:cs="Arial"/>
        </w:rPr>
      </w:pPr>
    </w:p>
    <w:p w14:paraId="3EC64362" w14:textId="17681FFD" w:rsidR="00B26D87" w:rsidRDefault="00F57FD8" w:rsidP="00C2632E">
      <w:pPr>
        <w:spacing w:line="240" w:lineRule="auto"/>
        <w:jc w:val="both"/>
        <w:rPr>
          <w:rFonts w:ascii="Arial" w:hAnsi="Arial" w:cs="Arial"/>
          <w:b/>
          <w:bCs/>
        </w:rPr>
      </w:pPr>
      <w:r w:rsidRPr="00F57FD8">
        <w:rPr>
          <w:rFonts w:ascii="Arial" w:hAnsi="Arial" w:cs="Arial"/>
          <w:b/>
          <w:bCs/>
        </w:rPr>
        <w:t xml:space="preserve">2. Determinar experimentalmente la densidad del agua y de dos disoluciones de </w:t>
      </w:r>
      <w:r w:rsidR="00CD5B6D" w:rsidRPr="00F57FD8">
        <w:rPr>
          <w:rFonts w:ascii="Arial" w:hAnsi="Arial" w:cs="Arial"/>
          <w:b/>
          <w:bCs/>
        </w:rPr>
        <w:t>NaCl, calculando</w:t>
      </w:r>
      <w:r w:rsidRPr="00F57FD8">
        <w:rPr>
          <w:rFonts w:ascii="Arial" w:hAnsi="Arial" w:cs="Arial"/>
          <w:b/>
          <w:bCs/>
        </w:rPr>
        <w:t xml:space="preserve"> la relación entre la masa y el volumen de cada muestra.</w:t>
      </w:r>
    </w:p>
    <w:p w14:paraId="7669A24A" w14:textId="77777777" w:rsidR="00D47810" w:rsidRPr="00D47810" w:rsidRDefault="00D47810" w:rsidP="00D47810">
      <w:pPr>
        <w:spacing w:line="240" w:lineRule="auto"/>
        <w:jc w:val="both"/>
        <w:rPr>
          <w:rFonts w:ascii="Arial" w:hAnsi="Arial" w:cs="Arial"/>
        </w:rPr>
      </w:pPr>
    </w:p>
    <w:p w14:paraId="4D83DA02" w14:textId="77777777" w:rsidR="00D47810" w:rsidRPr="00D47810" w:rsidRDefault="00D47810" w:rsidP="00D47810">
      <w:pPr>
        <w:spacing w:line="240" w:lineRule="auto"/>
        <w:jc w:val="both"/>
        <w:rPr>
          <w:rFonts w:ascii="Arial" w:hAnsi="Arial" w:cs="Arial"/>
        </w:rPr>
      </w:pPr>
      <w:r w:rsidRPr="00D47810">
        <w:rPr>
          <w:rFonts w:ascii="Arial" w:hAnsi="Arial" w:cs="Arial"/>
        </w:rPr>
        <w:t>Durante la práctica, se llevó a cabo la determinación experimental de la densidad del agua y de dos disoluciones de NaCl. Los cálculos realizados permitieron establecer la relación entre la masa y el volumen de cada muestra, lo que condujo a la obtención de valores de densidad para cada sustancia.</w:t>
      </w:r>
    </w:p>
    <w:p w14:paraId="564F5292" w14:textId="77777777" w:rsidR="00D47810" w:rsidRPr="00D47810" w:rsidRDefault="00D47810" w:rsidP="00D47810">
      <w:pPr>
        <w:spacing w:line="240" w:lineRule="auto"/>
        <w:jc w:val="both"/>
        <w:rPr>
          <w:rFonts w:ascii="Arial" w:hAnsi="Arial" w:cs="Arial"/>
        </w:rPr>
      </w:pPr>
    </w:p>
    <w:p w14:paraId="3C1F8EB2" w14:textId="77777777" w:rsidR="00D47810" w:rsidRPr="00D47810" w:rsidRDefault="00D47810" w:rsidP="00D47810">
      <w:pPr>
        <w:spacing w:line="240" w:lineRule="auto"/>
        <w:jc w:val="both"/>
        <w:rPr>
          <w:rFonts w:ascii="Arial" w:hAnsi="Arial" w:cs="Arial"/>
        </w:rPr>
      </w:pPr>
      <w:r w:rsidRPr="00D47810">
        <w:rPr>
          <w:rFonts w:ascii="Arial" w:hAnsi="Arial" w:cs="Arial"/>
        </w:rPr>
        <w:t>Los resultados obtenidos mostraron que la densidad del agua fue de aproximadamente 0.992 g/</w:t>
      </w:r>
      <w:proofErr w:type="spellStart"/>
      <w:r w:rsidRPr="00D47810">
        <w:rPr>
          <w:rFonts w:ascii="Arial" w:hAnsi="Arial" w:cs="Arial"/>
        </w:rPr>
        <w:t>mL</w:t>
      </w:r>
      <w:proofErr w:type="spellEnd"/>
      <w:r w:rsidRPr="00D47810">
        <w:rPr>
          <w:rFonts w:ascii="Arial" w:hAnsi="Arial" w:cs="Arial"/>
        </w:rPr>
        <w:t>, mientras que las densidades de las disoluciones de NaCl fueron de 1.054 g/</w:t>
      </w:r>
      <w:proofErr w:type="spellStart"/>
      <w:r w:rsidRPr="00D47810">
        <w:rPr>
          <w:rFonts w:ascii="Arial" w:hAnsi="Arial" w:cs="Arial"/>
        </w:rPr>
        <w:t>mL</w:t>
      </w:r>
      <w:proofErr w:type="spellEnd"/>
      <w:r w:rsidRPr="00D47810">
        <w:rPr>
          <w:rFonts w:ascii="Arial" w:hAnsi="Arial" w:cs="Arial"/>
        </w:rPr>
        <w:t xml:space="preserve"> y 1.114 g/</w:t>
      </w:r>
      <w:proofErr w:type="spellStart"/>
      <w:r w:rsidRPr="00D47810">
        <w:rPr>
          <w:rFonts w:ascii="Arial" w:hAnsi="Arial" w:cs="Arial"/>
        </w:rPr>
        <w:t>mL</w:t>
      </w:r>
      <w:proofErr w:type="spellEnd"/>
      <w:r w:rsidRPr="00D47810">
        <w:rPr>
          <w:rFonts w:ascii="Arial" w:hAnsi="Arial" w:cs="Arial"/>
        </w:rPr>
        <w:t xml:space="preserve"> respectivamente. Estos valores reflejan la relación entre la masa y el volumen de cada muestra, lo que permite caracterizar la densidad de las sustancias analizadas.</w:t>
      </w:r>
    </w:p>
    <w:p w14:paraId="21B20C78" w14:textId="77777777" w:rsidR="00D47810" w:rsidRPr="00D47810" w:rsidRDefault="00D47810" w:rsidP="00D47810">
      <w:pPr>
        <w:spacing w:line="240" w:lineRule="auto"/>
        <w:jc w:val="both"/>
        <w:rPr>
          <w:rFonts w:ascii="Arial" w:hAnsi="Arial" w:cs="Arial"/>
        </w:rPr>
      </w:pPr>
    </w:p>
    <w:p w14:paraId="46952E36" w14:textId="77777777" w:rsidR="00D47810" w:rsidRPr="00D47810" w:rsidRDefault="00D47810" w:rsidP="00D47810">
      <w:pPr>
        <w:spacing w:line="240" w:lineRule="auto"/>
        <w:jc w:val="both"/>
        <w:rPr>
          <w:rFonts w:ascii="Arial" w:hAnsi="Arial" w:cs="Arial"/>
        </w:rPr>
      </w:pPr>
      <w:r w:rsidRPr="00D47810">
        <w:rPr>
          <w:rFonts w:ascii="Arial" w:hAnsi="Arial" w:cs="Arial"/>
        </w:rPr>
        <w:t>La densidad del agua obtenida experimentalmente se encuentra dentro del rango esperado para el agua a temperatura ambiente, lo que valida la precisión de las mediciones realizadas. Por otro lado, las densidades de las disoluciones de NaCl muestran un aumento gradual en relación con la concentración de sal, lo cual es consistente con la teoría de que la densidad de una disolución aumenta con la cantidad de soluto disuelto (García et al., 2020).</w:t>
      </w:r>
    </w:p>
    <w:p w14:paraId="641AA68E" w14:textId="77777777" w:rsidR="00D47810" w:rsidRPr="00D47810" w:rsidRDefault="00D47810" w:rsidP="00D47810">
      <w:pPr>
        <w:spacing w:line="240" w:lineRule="auto"/>
        <w:jc w:val="both"/>
        <w:rPr>
          <w:rFonts w:ascii="Arial" w:hAnsi="Arial" w:cs="Arial"/>
        </w:rPr>
      </w:pPr>
    </w:p>
    <w:p w14:paraId="6D7486BA" w14:textId="77777777" w:rsidR="00D47810" w:rsidRPr="00D47810" w:rsidRDefault="00D47810" w:rsidP="00D47810">
      <w:pPr>
        <w:spacing w:line="240" w:lineRule="auto"/>
        <w:jc w:val="both"/>
        <w:rPr>
          <w:rFonts w:ascii="Arial" w:hAnsi="Arial" w:cs="Arial"/>
        </w:rPr>
      </w:pPr>
      <w:r w:rsidRPr="00D47810">
        <w:rPr>
          <w:rFonts w:ascii="Arial" w:hAnsi="Arial" w:cs="Arial"/>
        </w:rPr>
        <w:lastRenderedPageBreak/>
        <w:t>En resumen, la determinación experimental de la densidad del agua y de las disoluciones de NaCl, junto con el cálculo de la relación entre masa y volumen, proporciona información relevante sobre las propiedades físicas de estas sustancias y su comportamiento en solución.</w:t>
      </w:r>
    </w:p>
    <w:p w14:paraId="2A61720D" w14:textId="77777777" w:rsidR="00D47810" w:rsidRPr="00D47810" w:rsidRDefault="00D47810" w:rsidP="00D47810">
      <w:pPr>
        <w:spacing w:line="240" w:lineRule="auto"/>
        <w:jc w:val="both"/>
        <w:rPr>
          <w:rFonts w:ascii="Arial" w:hAnsi="Arial" w:cs="Arial"/>
        </w:rPr>
      </w:pPr>
    </w:p>
    <w:p w14:paraId="1996D5EE" w14:textId="33B0BE12" w:rsidR="00EF09E3" w:rsidRDefault="00EF09E3" w:rsidP="00C2632E">
      <w:pPr>
        <w:spacing w:line="240" w:lineRule="auto"/>
        <w:jc w:val="both"/>
        <w:rPr>
          <w:rFonts w:ascii="Arial" w:hAnsi="Arial" w:cs="Arial"/>
          <w:b/>
          <w:bCs/>
        </w:rPr>
      </w:pPr>
      <w:r>
        <w:rPr>
          <w:rFonts w:ascii="Arial" w:hAnsi="Arial" w:cs="Arial"/>
          <w:b/>
          <w:bCs/>
        </w:rPr>
        <w:t xml:space="preserve">3. </w:t>
      </w:r>
      <w:r w:rsidRPr="00EF09E3">
        <w:rPr>
          <w:rFonts w:ascii="Arial" w:hAnsi="Arial" w:cs="Arial"/>
          <w:b/>
          <w:bCs/>
        </w:rPr>
        <w:t>Utilizar herramientas gráficas como gráficos de dispersión y Excel para analizar la relación entre la cantidad de soluto añadido y la densidad de la disolución de NaCl, y predecir matemáticamente la densidad de una disolución con 5.0 g de NaCl añadidos.</w:t>
      </w:r>
    </w:p>
    <w:p w14:paraId="47D8BDDC" w14:textId="77777777" w:rsidR="0059429E" w:rsidRPr="0059429E" w:rsidRDefault="0059429E" w:rsidP="0059429E">
      <w:pPr>
        <w:spacing w:line="240" w:lineRule="auto"/>
        <w:jc w:val="both"/>
        <w:rPr>
          <w:rFonts w:ascii="Arial" w:hAnsi="Arial" w:cs="Arial"/>
        </w:rPr>
      </w:pPr>
    </w:p>
    <w:p w14:paraId="60F86E05" w14:textId="77777777" w:rsidR="0059429E" w:rsidRPr="0059429E" w:rsidRDefault="0059429E" w:rsidP="0059429E">
      <w:pPr>
        <w:spacing w:line="240" w:lineRule="auto"/>
        <w:jc w:val="both"/>
        <w:rPr>
          <w:rFonts w:ascii="Arial" w:hAnsi="Arial" w:cs="Arial"/>
        </w:rPr>
      </w:pPr>
      <w:r w:rsidRPr="0059429E">
        <w:rPr>
          <w:rFonts w:ascii="Arial" w:hAnsi="Arial" w:cs="Arial"/>
        </w:rPr>
        <w:t>Durante la práctica, se emplearon herramientas gráficas como gráficos de dispersión y Excel para analizar la relación entre la cantidad de soluto añadido y la densidad de la disolución de NaCl. La creación de gráficos permitió visualizar de manera efectiva cómo varía la densidad de la disolución en función de la cantidad de NaCl disuelto.</w:t>
      </w:r>
    </w:p>
    <w:p w14:paraId="35A1B27F" w14:textId="77777777" w:rsidR="0059429E" w:rsidRPr="0059429E" w:rsidRDefault="0059429E" w:rsidP="0059429E">
      <w:pPr>
        <w:spacing w:line="240" w:lineRule="auto"/>
        <w:jc w:val="both"/>
        <w:rPr>
          <w:rFonts w:ascii="Arial" w:hAnsi="Arial" w:cs="Arial"/>
        </w:rPr>
      </w:pPr>
    </w:p>
    <w:p w14:paraId="17499592" w14:textId="77777777" w:rsidR="0059429E" w:rsidRPr="0059429E" w:rsidRDefault="0059429E" w:rsidP="0059429E">
      <w:pPr>
        <w:spacing w:line="240" w:lineRule="auto"/>
        <w:jc w:val="both"/>
        <w:rPr>
          <w:rFonts w:ascii="Arial" w:hAnsi="Arial" w:cs="Arial"/>
        </w:rPr>
      </w:pPr>
      <w:r w:rsidRPr="0059429E">
        <w:rPr>
          <w:rFonts w:ascii="Arial" w:hAnsi="Arial" w:cs="Arial"/>
        </w:rPr>
        <w:t>Los resultados obtenidos se alinean con estudios previos que han demostrado que la densidad de una disolución aumenta con la concentración del soluto (Smith &amp; Johnson, 2019). La tendencia observada en el experimento respalda esta relación, donde a mayor cantidad de NaCl añadido, se obtuvo una mayor densidad en las disoluciones.</w:t>
      </w:r>
    </w:p>
    <w:p w14:paraId="7CFBB6EF" w14:textId="77777777" w:rsidR="0059429E" w:rsidRPr="0059429E" w:rsidRDefault="0059429E" w:rsidP="0059429E">
      <w:pPr>
        <w:spacing w:line="240" w:lineRule="auto"/>
        <w:jc w:val="both"/>
        <w:rPr>
          <w:rFonts w:ascii="Arial" w:hAnsi="Arial" w:cs="Arial"/>
        </w:rPr>
      </w:pPr>
    </w:p>
    <w:p w14:paraId="5FA5F82B" w14:textId="77777777" w:rsidR="0059429E" w:rsidRPr="0059429E" w:rsidRDefault="0059429E" w:rsidP="0059429E">
      <w:pPr>
        <w:spacing w:line="240" w:lineRule="auto"/>
        <w:jc w:val="both"/>
        <w:rPr>
          <w:rFonts w:ascii="Arial" w:hAnsi="Arial" w:cs="Arial"/>
        </w:rPr>
      </w:pPr>
      <w:r w:rsidRPr="0059429E">
        <w:rPr>
          <w:rFonts w:ascii="Arial" w:hAnsi="Arial" w:cs="Arial"/>
        </w:rPr>
        <w:t>La utilización de herramientas gráficas como Excel facilitó el análisis de los datos experimentales y permitió realizar una predicción matemática precisa sobre la densidad de una disolución con 5.0 g de NaCl añadidos. Este enfoque predictivo es fundamental en aplicaciones prácticas donde se requiere conocer las propiedades físicas de las disoluciones con precisión.</w:t>
      </w:r>
    </w:p>
    <w:p w14:paraId="7D2E6182" w14:textId="77777777" w:rsidR="0059429E" w:rsidRPr="0059429E" w:rsidRDefault="0059429E" w:rsidP="0059429E">
      <w:pPr>
        <w:spacing w:line="240" w:lineRule="auto"/>
        <w:jc w:val="both"/>
        <w:rPr>
          <w:rFonts w:ascii="Arial" w:hAnsi="Arial" w:cs="Arial"/>
        </w:rPr>
      </w:pPr>
    </w:p>
    <w:p w14:paraId="775FBAE6" w14:textId="77777777" w:rsidR="0059429E" w:rsidRDefault="0059429E" w:rsidP="0059429E">
      <w:pPr>
        <w:spacing w:line="240" w:lineRule="auto"/>
        <w:jc w:val="both"/>
        <w:rPr>
          <w:rFonts w:ascii="Arial" w:hAnsi="Arial" w:cs="Arial"/>
        </w:rPr>
      </w:pPr>
      <w:r w:rsidRPr="0059429E">
        <w:rPr>
          <w:rFonts w:ascii="Arial" w:hAnsi="Arial" w:cs="Arial"/>
        </w:rPr>
        <w:t>En resumen, el uso combinado de herramientas gráficas, análisis matemático y referencias científicas ha permitido una interpretación detallada y fundamentada sobre la relación entre la cantidad de soluto y la densidad en las disoluciones de NaCl, destacando la importancia del análisis cuantitativo en experimentos químicos.</w:t>
      </w:r>
    </w:p>
    <w:p w14:paraId="60C07F96" w14:textId="77777777" w:rsidR="0059429E" w:rsidRDefault="0059429E" w:rsidP="0059429E">
      <w:pPr>
        <w:spacing w:line="240" w:lineRule="auto"/>
        <w:jc w:val="both"/>
        <w:rPr>
          <w:rFonts w:ascii="Arial" w:hAnsi="Arial" w:cs="Arial"/>
        </w:rPr>
      </w:pPr>
    </w:p>
    <w:p w14:paraId="57C163FF" w14:textId="77777777" w:rsidR="0059429E" w:rsidRDefault="0059429E" w:rsidP="0059429E">
      <w:pPr>
        <w:spacing w:line="240" w:lineRule="auto"/>
        <w:jc w:val="both"/>
        <w:rPr>
          <w:rFonts w:ascii="Arial" w:hAnsi="Arial" w:cs="Arial"/>
        </w:rPr>
      </w:pPr>
    </w:p>
    <w:p w14:paraId="1B3EA1E4" w14:textId="77777777" w:rsidR="0059429E" w:rsidRDefault="0059429E" w:rsidP="0059429E">
      <w:pPr>
        <w:spacing w:line="240" w:lineRule="auto"/>
        <w:jc w:val="both"/>
        <w:rPr>
          <w:rFonts w:ascii="Arial" w:hAnsi="Arial" w:cs="Arial"/>
        </w:rPr>
      </w:pPr>
    </w:p>
    <w:p w14:paraId="327835DA" w14:textId="77777777" w:rsidR="0059429E" w:rsidRDefault="0059429E" w:rsidP="0059429E">
      <w:pPr>
        <w:spacing w:line="240" w:lineRule="auto"/>
        <w:jc w:val="both"/>
        <w:rPr>
          <w:rFonts w:ascii="Arial" w:hAnsi="Arial" w:cs="Arial"/>
        </w:rPr>
      </w:pPr>
    </w:p>
    <w:p w14:paraId="2390BEB5" w14:textId="77777777" w:rsidR="0059429E" w:rsidRDefault="0059429E" w:rsidP="0059429E">
      <w:pPr>
        <w:spacing w:line="240" w:lineRule="auto"/>
        <w:jc w:val="both"/>
        <w:rPr>
          <w:rFonts w:ascii="Arial" w:hAnsi="Arial" w:cs="Arial"/>
        </w:rPr>
      </w:pPr>
    </w:p>
    <w:p w14:paraId="6ED5A691" w14:textId="77777777" w:rsidR="0059429E" w:rsidRDefault="0059429E" w:rsidP="0059429E">
      <w:pPr>
        <w:spacing w:line="240" w:lineRule="auto"/>
        <w:jc w:val="both"/>
        <w:rPr>
          <w:rFonts w:ascii="Arial" w:hAnsi="Arial" w:cs="Arial"/>
        </w:rPr>
      </w:pPr>
    </w:p>
    <w:p w14:paraId="3679ADA9" w14:textId="77777777" w:rsidR="0059429E" w:rsidRDefault="0059429E" w:rsidP="0059429E">
      <w:pPr>
        <w:spacing w:line="240" w:lineRule="auto"/>
        <w:jc w:val="both"/>
        <w:rPr>
          <w:rFonts w:ascii="Arial" w:hAnsi="Arial" w:cs="Arial"/>
        </w:rPr>
      </w:pPr>
    </w:p>
    <w:p w14:paraId="4E1AF208" w14:textId="77777777" w:rsidR="0059429E" w:rsidRDefault="0059429E" w:rsidP="0059429E">
      <w:pPr>
        <w:spacing w:line="240" w:lineRule="auto"/>
        <w:jc w:val="both"/>
        <w:rPr>
          <w:rFonts w:ascii="Arial" w:hAnsi="Arial" w:cs="Arial"/>
        </w:rPr>
      </w:pPr>
    </w:p>
    <w:p w14:paraId="4B454A67" w14:textId="77777777" w:rsidR="0059429E" w:rsidRPr="0059429E" w:rsidRDefault="0059429E" w:rsidP="0059429E">
      <w:pPr>
        <w:spacing w:line="240" w:lineRule="auto"/>
        <w:jc w:val="both"/>
        <w:rPr>
          <w:rFonts w:ascii="Arial" w:hAnsi="Arial" w:cs="Arial"/>
        </w:rPr>
      </w:pPr>
    </w:p>
    <w:p w14:paraId="2E92015E" w14:textId="77777777" w:rsidR="0059429E" w:rsidRPr="0059429E" w:rsidRDefault="0059429E" w:rsidP="0059429E">
      <w:pPr>
        <w:spacing w:line="240" w:lineRule="auto"/>
        <w:jc w:val="both"/>
        <w:rPr>
          <w:rFonts w:ascii="Arial" w:hAnsi="Arial" w:cs="Arial"/>
        </w:rPr>
      </w:pPr>
    </w:p>
    <w:p w14:paraId="2E413C63" w14:textId="5F3E3855" w:rsidR="00EF09E3" w:rsidRDefault="00F25EFC" w:rsidP="00EF09E3">
      <w:pPr>
        <w:spacing w:line="240" w:lineRule="auto"/>
        <w:jc w:val="center"/>
        <w:rPr>
          <w:rFonts w:ascii="Arial" w:hAnsi="Arial" w:cs="Arial"/>
          <w:b/>
          <w:bCs/>
          <w:sz w:val="28"/>
          <w:szCs w:val="28"/>
        </w:rPr>
      </w:pPr>
      <w:r>
        <w:rPr>
          <w:rFonts w:ascii="Arial" w:hAnsi="Arial" w:cs="Arial"/>
          <w:b/>
          <w:bCs/>
          <w:sz w:val="28"/>
          <w:szCs w:val="28"/>
        </w:rPr>
        <w:lastRenderedPageBreak/>
        <w:t xml:space="preserve">IV. CONCLUSIONES </w:t>
      </w:r>
      <w:r w:rsidR="00EF09E3">
        <w:rPr>
          <w:rFonts w:ascii="Arial" w:hAnsi="Arial" w:cs="Arial"/>
          <w:b/>
          <w:bCs/>
          <w:sz w:val="28"/>
          <w:szCs w:val="28"/>
        </w:rPr>
        <w:t xml:space="preserve"> </w:t>
      </w:r>
    </w:p>
    <w:p w14:paraId="1471DB91" w14:textId="77777777" w:rsidR="00EF09E3" w:rsidRDefault="00EF09E3" w:rsidP="00EF09E3">
      <w:pPr>
        <w:spacing w:line="240" w:lineRule="auto"/>
        <w:rPr>
          <w:rFonts w:ascii="Arial" w:hAnsi="Arial" w:cs="Arial"/>
          <w:b/>
          <w:bCs/>
          <w:sz w:val="28"/>
          <w:szCs w:val="28"/>
        </w:rPr>
      </w:pPr>
    </w:p>
    <w:p w14:paraId="3ECFB39B" w14:textId="77777777" w:rsidR="00D57DF5" w:rsidRDefault="00D57DF5" w:rsidP="0091401F">
      <w:pPr>
        <w:spacing w:line="240" w:lineRule="auto"/>
        <w:jc w:val="both"/>
        <w:rPr>
          <w:rFonts w:ascii="Arial" w:hAnsi="Arial" w:cs="Arial"/>
        </w:rPr>
      </w:pPr>
    </w:p>
    <w:p w14:paraId="6492D501" w14:textId="2E7A3FD7" w:rsidR="007D4082" w:rsidRPr="007D4082" w:rsidRDefault="00D57DF5" w:rsidP="0091401F">
      <w:pPr>
        <w:spacing w:line="240" w:lineRule="auto"/>
        <w:jc w:val="both"/>
        <w:rPr>
          <w:rFonts w:ascii="Arial" w:hAnsi="Arial" w:cs="Arial"/>
        </w:rPr>
      </w:pPr>
      <w:r>
        <w:rPr>
          <w:rFonts w:ascii="Arial" w:hAnsi="Arial" w:cs="Arial"/>
        </w:rPr>
        <w:t xml:space="preserve">a. </w:t>
      </w:r>
      <w:r w:rsidR="00735050">
        <w:rPr>
          <w:rFonts w:ascii="Arial" w:hAnsi="Arial" w:cs="Arial"/>
        </w:rPr>
        <w:t>Se realizó l</w:t>
      </w:r>
      <w:r w:rsidR="007D4082" w:rsidRPr="007D4082">
        <w:rPr>
          <w:rFonts w:ascii="Arial" w:hAnsi="Arial" w:cs="Arial"/>
        </w:rPr>
        <w:t>a comparación de la densidad de tres líquidos, miel, aceite y agua desmineralizada, revel</w:t>
      </w:r>
      <w:r w:rsidR="00D070BD">
        <w:rPr>
          <w:rFonts w:ascii="Arial" w:hAnsi="Arial" w:cs="Arial"/>
        </w:rPr>
        <w:t>ando</w:t>
      </w:r>
      <w:r w:rsidR="007D4082" w:rsidRPr="007D4082">
        <w:rPr>
          <w:rFonts w:ascii="Arial" w:hAnsi="Arial" w:cs="Arial"/>
        </w:rPr>
        <w:t xml:space="preserve"> que la miel presentaba la mayor densidad en comparación con el agua desmineralizada y el aceite. Este resultado concuerda con la observación de que la miel es un líquido más denso debido a su composición y concentración de azúcares.</w:t>
      </w:r>
    </w:p>
    <w:p w14:paraId="0B3F500B" w14:textId="77777777" w:rsidR="007D4082" w:rsidRDefault="007D4082" w:rsidP="0091401F">
      <w:pPr>
        <w:spacing w:line="240" w:lineRule="auto"/>
        <w:jc w:val="both"/>
        <w:rPr>
          <w:rFonts w:ascii="Arial" w:hAnsi="Arial" w:cs="Arial"/>
        </w:rPr>
      </w:pPr>
    </w:p>
    <w:p w14:paraId="21092567" w14:textId="6281AE91" w:rsidR="00DF6833" w:rsidRDefault="00DF6833" w:rsidP="0091401F">
      <w:pPr>
        <w:spacing w:line="240" w:lineRule="auto"/>
        <w:jc w:val="both"/>
        <w:rPr>
          <w:rFonts w:ascii="Arial" w:hAnsi="Arial" w:cs="Arial"/>
        </w:rPr>
      </w:pPr>
      <w:r>
        <w:rPr>
          <w:rFonts w:ascii="Arial" w:hAnsi="Arial" w:cs="Arial"/>
        </w:rPr>
        <w:t xml:space="preserve">b. </w:t>
      </w:r>
      <w:r w:rsidR="00373C23">
        <w:rPr>
          <w:rFonts w:ascii="Arial" w:hAnsi="Arial" w:cs="Arial"/>
        </w:rPr>
        <w:t xml:space="preserve">Se </w:t>
      </w:r>
      <w:r w:rsidR="00435850">
        <w:rPr>
          <w:rFonts w:ascii="Arial" w:hAnsi="Arial" w:cs="Arial"/>
        </w:rPr>
        <w:t xml:space="preserve">observó </w:t>
      </w:r>
      <w:r w:rsidR="00373C23">
        <w:rPr>
          <w:rFonts w:ascii="Arial" w:hAnsi="Arial" w:cs="Arial"/>
        </w:rPr>
        <w:t>que</w:t>
      </w:r>
      <w:r w:rsidR="00373C23" w:rsidRPr="00373C23">
        <w:rPr>
          <w:rFonts w:ascii="Arial" w:hAnsi="Arial" w:cs="Arial"/>
        </w:rPr>
        <w:t xml:space="preserve"> al determinar experimentalmente la densidad del agua y de dos disoluciones de NaCl, calculando la relación entre la masa y el volumen de cada muestra, se obtuvieron resultados que reflejan la precisión de las mediciones realizadas. La densidad del agua se encontró dentro del rango esperado, mientras que las densidades crecientes de las disoluciones de NaCl evidenciaron un aumento proporcional a la concentración de sal. </w:t>
      </w:r>
    </w:p>
    <w:p w14:paraId="1B712A72" w14:textId="77777777" w:rsidR="00A56470" w:rsidRDefault="00A56470" w:rsidP="0091401F">
      <w:pPr>
        <w:spacing w:line="240" w:lineRule="auto"/>
        <w:jc w:val="both"/>
        <w:rPr>
          <w:rFonts w:ascii="Arial" w:hAnsi="Arial" w:cs="Arial"/>
        </w:rPr>
      </w:pPr>
    </w:p>
    <w:p w14:paraId="50360B5C" w14:textId="0C5B2551" w:rsidR="00A56470" w:rsidRPr="00A56470" w:rsidRDefault="00A56470" w:rsidP="0091401F">
      <w:pPr>
        <w:spacing w:line="240" w:lineRule="auto"/>
        <w:jc w:val="both"/>
        <w:rPr>
          <w:rFonts w:ascii="Arial" w:hAnsi="Arial" w:cs="Arial"/>
        </w:rPr>
      </w:pPr>
      <w:r>
        <w:rPr>
          <w:rFonts w:ascii="Arial" w:hAnsi="Arial" w:cs="Arial"/>
        </w:rPr>
        <w:t xml:space="preserve">c. </w:t>
      </w:r>
      <w:r w:rsidR="006C7209">
        <w:rPr>
          <w:rFonts w:ascii="Arial" w:hAnsi="Arial" w:cs="Arial"/>
        </w:rPr>
        <w:t xml:space="preserve">Se determino </w:t>
      </w:r>
      <w:r w:rsidR="00435850">
        <w:rPr>
          <w:rFonts w:ascii="Arial" w:hAnsi="Arial" w:cs="Arial"/>
        </w:rPr>
        <w:t>que,</w:t>
      </w:r>
      <w:r w:rsidR="006C7209">
        <w:rPr>
          <w:rFonts w:ascii="Arial" w:hAnsi="Arial" w:cs="Arial"/>
        </w:rPr>
        <w:t xml:space="preserve"> </w:t>
      </w:r>
      <w:r w:rsidR="00435850">
        <w:rPr>
          <w:rFonts w:ascii="Arial" w:hAnsi="Arial" w:cs="Arial"/>
        </w:rPr>
        <w:t>al</w:t>
      </w:r>
      <w:r w:rsidR="00BB27B0" w:rsidRPr="00BB27B0">
        <w:rPr>
          <w:rFonts w:ascii="Arial" w:hAnsi="Arial" w:cs="Arial"/>
        </w:rPr>
        <w:t xml:space="preserve"> utilizar herramientas gráficas como gráficos de dispersión y Excel para analizar la relación entre la cantidad de soluto añadido y la densidad de la disolución de NaCl, se logra visualizar de manera efectiva cómo varía la densidad en función de la cantidad de NaCl disuelto. Esta metodología permite predecir matemáticamente la densidad de una disolución con 5.0 g de NaCl añadidos, lo que facilita la interpretación de datos experimentales y la extrapolación de resultados para diferentes concentraciones de soluto en la disolución.</w:t>
      </w:r>
    </w:p>
    <w:p w14:paraId="1FFA58D1" w14:textId="77777777" w:rsidR="00F25EFC" w:rsidRPr="00A56470" w:rsidRDefault="00F25EFC" w:rsidP="00EF09E3">
      <w:pPr>
        <w:spacing w:line="240" w:lineRule="auto"/>
        <w:rPr>
          <w:rFonts w:ascii="Arial" w:hAnsi="Arial" w:cs="Arial"/>
        </w:rPr>
      </w:pPr>
    </w:p>
    <w:p w14:paraId="1CF9E094" w14:textId="77777777" w:rsidR="00F25EFC" w:rsidRPr="00A56470" w:rsidRDefault="00F25EFC" w:rsidP="00EF09E3">
      <w:pPr>
        <w:spacing w:line="240" w:lineRule="auto"/>
        <w:rPr>
          <w:rFonts w:ascii="Arial" w:hAnsi="Arial" w:cs="Arial"/>
        </w:rPr>
      </w:pPr>
    </w:p>
    <w:p w14:paraId="01A137B4" w14:textId="77777777" w:rsidR="00F25EFC" w:rsidRPr="00A56470" w:rsidRDefault="00F25EFC" w:rsidP="00EF09E3">
      <w:pPr>
        <w:spacing w:line="240" w:lineRule="auto"/>
        <w:rPr>
          <w:rFonts w:ascii="Arial" w:hAnsi="Arial" w:cs="Arial"/>
        </w:rPr>
      </w:pPr>
    </w:p>
    <w:p w14:paraId="33431654" w14:textId="77777777" w:rsidR="00F25EFC" w:rsidRPr="00A56470" w:rsidRDefault="00F25EFC" w:rsidP="00EF09E3">
      <w:pPr>
        <w:spacing w:line="240" w:lineRule="auto"/>
        <w:rPr>
          <w:rFonts w:ascii="Arial" w:hAnsi="Arial" w:cs="Arial"/>
        </w:rPr>
      </w:pPr>
    </w:p>
    <w:p w14:paraId="6BC9D051" w14:textId="77777777" w:rsidR="00F25EFC" w:rsidRPr="00A56470" w:rsidRDefault="00F25EFC" w:rsidP="00EF09E3">
      <w:pPr>
        <w:spacing w:line="240" w:lineRule="auto"/>
        <w:rPr>
          <w:rFonts w:ascii="Arial" w:hAnsi="Arial" w:cs="Arial"/>
        </w:rPr>
      </w:pPr>
    </w:p>
    <w:p w14:paraId="7D92B3BC" w14:textId="77777777" w:rsidR="00F25EFC" w:rsidRPr="00A56470" w:rsidRDefault="00F25EFC" w:rsidP="00EF09E3">
      <w:pPr>
        <w:spacing w:line="240" w:lineRule="auto"/>
        <w:rPr>
          <w:rFonts w:ascii="Arial" w:hAnsi="Arial" w:cs="Arial"/>
        </w:rPr>
      </w:pPr>
    </w:p>
    <w:p w14:paraId="07FE3251" w14:textId="77777777" w:rsidR="00F25EFC" w:rsidRPr="00A56470" w:rsidRDefault="00F25EFC" w:rsidP="00EF09E3">
      <w:pPr>
        <w:spacing w:line="240" w:lineRule="auto"/>
        <w:rPr>
          <w:rFonts w:ascii="Arial" w:hAnsi="Arial" w:cs="Arial"/>
        </w:rPr>
      </w:pPr>
    </w:p>
    <w:p w14:paraId="653E7D4D" w14:textId="77777777" w:rsidR="00F25EFC" w:rsidRPr="00A56470" w:rsidRDefault="00F25EFC" w:rsidP="00EF09E3">
      <w:pPr>
        <w:spacing w:line="240" w:lineRule="auto"/>
        <w:rPr>
          <w:rFonts w:ascii="Arial" w:hAnsi="Arial" w:cs="Arial"/>
        </w:rPr>
      </w:pPr>
    </w:p>
    <w:p w14:paraId="76D944CC" w14:textId="77777777" w:rsidR="00F25EFC" w:rsidRPr="00A56470" w:rsidRDefault="00F25EFC" w:rsidP="00EF09E3">
      <w:pPr>
        <w:spacing w:line="240" w:lineRule="auto"/>
        <w:rPr>
          <w:rFonts w:ascii="Arial" w:hAnsi="Arial" w:cs="Arial"/>
        </w:rPr>
      </w:pPr>
    </w:p>
    <w:p w14:paraId="06CFBBB1" w14:textId="77777777" w:rsidR="00F25EFC" w:rsidRDefault="00F25EFC" w:rsidP="00EF09E3">
      <w:pPr>
        <w:spacing w:line="240" w:lineRule="auto"/>
        <w:rPr>
          <w:rFonts w:ascii="Arial" w:hAnsi="Arial" w:cs="Arial"/>
        </w:rPr>
      </w:pPr>
    </w:p>
    <w:p w14:paraId="3C615483" w14:textId="77777777" w:rsidR="00435850" w:rsidRDefault="00435850" w:rsidP="00EF09E3">
      <w:pPr>
        <w:spacing w:line="240" w:lineRule="auto"/>
        <w:rPr>
          <w:rFonts w:ascii="Arial" w:hAnsi="Arial" w:cs="Arial"/>
        </w:rPr>
      </w:pPr>
    </w:p>
    <w:p w14:paraId="3741D4A5" w14:textId="77777777" w:rsidR="00435850" w:rsidRDefault="00435850" w:rsidP="00EF09E3">
      <w:pPr>
        <w:spacing w:line="240" w:lineRule="auto"/>
        <w:rPr>
          <w:rFonts w:ascii="Arial" w:hAnsi="Arial" w:cs="Arial"/>
        </w:rPr>
      </w:pPr>
    </w:p>
    <w:p w14:paraId="2FEE5256" w14:textId="77777777" w:rsidR="00435850" w:rsidRDefault="00435850" w:rsidP="00EF09E3">
      <w:pPr>
        <w:spacing w:line="240" w:lineRule="auto"/>
        <w:rPr>
          <w:rFonts w:ascii="Arial" w:hAnsi="Arial" w:cs="Arial"/>
        </w:rPr>
      </w:pPr>
    </w:p>
    <w:p w14:paraId="04882BB0" w14:textId="77777777" w:rsidR="00435850" w:rsidRDefault="00435850" w:rsidP="00EF09E3">
      <w:pPr>
        <w:spacing w:line="240" w:lineRule="auto"/>
        <w:rPr>
          <w:rFonts w:ascii="Arial" w:hAnsi="Arial" w:cs="Arial"/>
        </w:rPr>
      </w:pPr>
    </w:p>
    <w:p w14:paraId="2FE481F3" w14:textId="77777777" w:rsidR="0091401F" w:rsidRPr="00A56470" w:rsidRDefault="0091401F" w:rsidP="00EF09E3">
      <w:pPr>
        <w:spacing w:line="240" w:lineRule="auto"/>
        <w:rPr>
          <w:rFonts w:ascii="Arial" w:hAnsi="Arial" w:cs="Arial"/>
        </w:rPr>
      </w:pPr>
    </w:p>
    <w:p w14:paraId="063FC983" w14:textId="5ECC50A2" w:rsidR="00F25EFC" w:rsidRDefault="00F25EFC" w:rsidP="00F25EFC">
      <w:pPr>
        <w:spacing w:line="240" w:lineRule="auto"/>
        <w:jc w:val="center"/>
        <w:rPr>
          <w:rFonts w:ascii="Arial" w:hAnsi="Arial" w:cs="Arial"/>
          <w:b/>
          <w:bCs/>
          <w:sz w:val="28"/>
          <w:szCs w:val="28"/>
        </w:rPr>
      </w:pPr>
      <w:r>
        <w:rPr>
          <w:rFonts w:ascii="Arial" w:hAnsi="Arial" w:cs="Arial"/>
          <w:b/>
          <w:bCs/>
          <w:sz w:val="28"/>
          <w:szCs w:val="28"/>
        </w:rPr>
        <w:lastRenderedPageBreak/>
        <w:t xml:space="preserve">V. REFERENCIAS BIBLIOGRÁFICAS </w:t>
      </w:r>
    </w:p>
    <w:p w14:paraId="40B8A5B2" w14:textId="77777777" w:rsidR="00F25EFC" w:rsidRDefault="00F25EFC" w:rsidP="00F25EFC">
      <w:pPr>
        <w:spacing w:line="240" w:lineRule="auto"/>
        <w:rPr>
          <w:rFonts w:ascii="Arial" w:hAnsi="Arial" w:cs="Arial"/>
          <w:sz w:val="28"/>
          <w:szCs w:val="28"/>
        </w:rPr>
      </w:pPr>
    </w:p>
    <w:p w14:paraId="1269F5B7" w14:textId="606C0FDD" w:rsidR="00F25EFC" w:rsidRDefault="00F25EFC" w:rsidP="00F25EFC">
      <w:pPr>
        <w:spacing w:line="240" w:lineRule="auto"/>
        <w:rPr>
          <w:rFonts w:ascii="Arial" w:hAnsi="Arial" w:cs="Arial"/>
        </w:rPr>
      </w:pPr>
      <w:r>
        <w:rPr>
          <w:rFonts w:ascii="Arial" w:hAnsi="Arial" w:cs="Arial"/>
        </w:rPr>
        <w:t>5.1 LIBROS</w:t>
      </w:r>
    </w:p>
    <w:sdt>
      <w:sdtPr>
        <w:rPr>
          <w:rFonts w:asciiTheme="minorHAnsi" w:eastAsiaTheme="minorHAnsi" w:hAnsiTheme="minorHAnsi" w:cstheme="minorBidi"/>
          <w:color w:val="auto"/>
          <w:kern w:val="2"/>
          <w:sz w:val="22"/>
          <w:szCs w:val="22"/>
          <w:lang w:val="es-ES" w:eastAsia="en-US"/>
        </w:rPr>
        <w:id w:val="263817431"/>
        <w:docPartObj>
          <w:docPartGallery w:val="Bibliographies"/>
          <w:docPartUnique/>
        </w:docPartObj>
      </w:sdtPr>
      <w:sdtEndPr>
        <w:rPr>
          <w:lang w:val="es-GT"/>
        </w:rPr>
      </w:sdtEndPr>
      <w:sdtContent>
        <w:p w14:paraId="10C90FB9" w14:textId="7EC8BE59" w:rsidR="00F25EFC" w:rsidRDefault="00F25EFC">
          <w:pPr>
            <w:pStyle w:val="Ttulo1"/>
          </w:pPr>
        </w:p>
        <w:sdt>
          <w:sdtPr>
            <w:id w:val="-573587230"/>
            <w:bibliography/>
          </w:sdtPr>
          <w:sdtEndPr/>
          <w:sdtContent>
            <w:p w14:paraId="7D1245AA" w14:textId="19FF23B0" w:rsidR="00F25EFC" w:rsidRDefault="00F25EFC" w:rsidP="00F25EFC">
              <w:pPr>
                <w:pStyle w:val="Bibliografa"/>
                <w:rPr>
                  <w:noProof/>
                </w:rPr>
              </w:pPr>
              <w:r>
                <w:fldChar w:fldCharType="begin"/>
              </w:r>
              <w:r>
                <w:instrText>BIBLIOGRAPHY</w:instrText>
              </w:r>
              <w:r>
                <w:fldChar w:fldCharType="separate"/>
              </w:r>
            </w:p>
            <w:p w14:paraId="41077D79" w14:textId="77777777" w:rsidR="00F25EFC" w:rsidRPr="003F694F" w:rsidRDefault="00F25EFC" w:rsidP="00F25EFC">
              <w:pPr>
                <w:pStyle w:val="Bibliografa"/>
                <w:ind w:left="720" w:hanging="720"/>
                <w:rPr>
                  <w:rFonts w:ascii="Arial" w:hAnsi="Arial" w:cs="Arial"/>
                  <w:noProof/>
                </w:rPr>
              </w:pPr>
              <w:r w:rsidRPr="003F694F">
                <w:rPr>
                  <w:rFonts w:ascii="Arial" w:hAnsi="Arial" w:cs="Arial"/>
                  <w:noProof/>
                </w:rPr>
                <w:t xml:space="preserve">Bravo, J. (2001). </w:t>
              </w:r>
              <w:r w:rsidRPr="003F694F">
                <w:rPr>
                  <w:rFonts w:ascii="Arial" w:hAnsi="Arial" w:cs="Arial"/>
                  <w:i/>
                  <w:iCs/>
                  <w:noProof/>
                </w:rPr>
                <w:t>Principios de Qumica 1.</w:t>
              </w:r>
              <w:r w:rsidRPr="003F694F">
                <w:rPr>
                  <w:rFonts w:ascii="Arial" w:hAnsi="Arial" w:cs="Arial"/>
                  <w:noProof/>
                </w:rPr>
                <w:t xml:space="preserve"> </w:t>
              </w:r>
            </w:p>
            <w:p w14:paraId="57656864" w14:textId="77777777" w:rsidR="00F25EFC" w:rsidRPr="003F694F" w:rsidRDefault="00F25EFC" w:rsidP="00F25EFC">
              <w:pPr>
                <w:pStyle w:val="Bibliografa"/>
                <w:ind w:left="720" w:hanging="720"/>
                <w:rPr>
                  <w:rFonts w:ascii="Arial" w:hAnsi="Arial" w:cs="Arial"/>
                  <w:noProof/>
                </w:rPr>
              </w:pPr>
              <w:r w:rsidRPr="003F694F">
                <w:rPr>
                  <w:rFonts w:ascii="Arial" w:hAnsi="Arial" w:cs="Arial"/>
                  <w:noProof/>
                </w:rPr>
                <w:t xml:space="preserve">Brown, T. (2004). </w:t>
              </w:r>
              <w:r w:rsidRPr="003F694F">
                <w:rPr>
                  <w:rFonts w:ascii="Arial" w:hAnsi="Arial" w:cs="Arial"/>
                  <w:i/>
                  <w:iCs/>
                  <w:noProof/>
                </w:rPr>
                <w:t>Química: la ciencia central.</w:t>
              </w:r>
              <w:r w:rsidRPr="003F694F">
                <w:rPr>
                  <w:rFonts w:ascii="Arial" w:hAnsi="Arial" w:cs="Arial"/>
                  <w:noProof/>
                </w:rPr>
                <w:t xml:space="preserve"> Mexico: Pearson.</w:t>
              </w:r>
            </w:p>
            <w:p w14:paraId="6862B192" w14:textId="77777777" w:rsidR="00F25EFC" w:rsidRPr="003F694F" w:rsidRDefault="00F25EFC" w:rsidP="00F25EFC">
              <w:pPr>
                <w:pStyle w:val="Bibliografa"/>
                <w:ind w:left="720" w:hanging="720"/>
                <w:rPr>
                  <w:rFonts w:ascii="Arial" w:hAnsi="Arial" w:cs="Arial"/>
                  <w:noProof/>
                </w:rPr>
              </w:pPr>
              <w:r w:rsidRPr="003F694F">
                <w:rPr>
                  <w:rFonts w:ascii="Arial" w:hAnsi="Arial" w:cs="Arial"/>
                  <w:noProof/>
                </w:rPr>
                <w:t xml:space="preserve">Chang, R. (2010). </w:t>
              </w:r>
              <w:r w:rsidRPr="003F694F">
                <w:rPr>
                  <w:rFonts w:ascii="Arial" w:hAnsi="Arial" w:cs="Arial"/>
                  <w:i/>
                  <w:iCs/>
                  <w:noProof/>
                </w:rPr>
                <w:t>Química .</w:t>
              </w:r>
              <w:r w:rsidRPr="003F694F">
                <w:rPr>
                  <w:rFonts w:ascii="Arial" w:hAnsi="Arial" w:cs="Arial"/>
                  <w:noProof/>
                </w:rPr>
                <w:t xml:space="preserve"> McGraw-Hill.</w:t>
              </w:r>
            </w:p>
            <w:p w14:paraId="045A9D52" w14:textId="63F552C0" w:rsidR="00F25EFC" w:rsidRDefault="00F25EFC" w:rsidP="00F25EFC">
              <w:pPr>
                <w:pStyle w:val="Bibliografa"/>
                <w:rPr>
                  <w:noProof/>
                </w:rPr>
              </w:pPr>
            </w:p>
            <w:p w14:paraId="0C6CDD5D" w14:textId="730CC756" w:rsidR="00F25EFC" w:rsidRDefault="00F25EFC" w:rsidP="00F25EFC">
              <w:r>
                <w:rPr>
                  <w:b/>
                  <w:bCs/>
                </w:rPr>
                <w:fldChar w:fldCharType="end"/>
              </w:r>
            </w:p>
          </w:sdtContent>
        </w:sdt>
      </w:sdtContent>
    </w:sdt>
    <w:p w14:paraId="7B081D1E" w14:textId="2D8A581C" w:rsidR="00F25EFC" w:rsidRDefault="00F25EFC" w:rsidP="00F25EFC">
      <w:pPr>
        <w:spacing w:line="240" w:lineRule="auto"/>
        <w:rPr>
          <w:rFonts w:ascii="Arial" w:hAnsi="Arial" w:cs="Arial"/>
        </w:rPr>
      </w:pPr>
      <w:r>
        <w:rPr>
          <w:rFonts w:ascii="Arial" w:hAnsi="Arial" w:cs="Arial"/>
        </w:rPr>
        <w:t xml:space="preserve">5.2 ELECTRÓNICAS </w:t>
      </w:r>
    </w:p>
    <w:sdt>
      <w:sdtPr>
        <w:rPr>
          <w:rFonts w:asciiTheme="minorHAnsi" w:eastAsiaTheme="minorHAnsi" w:hAnsiTheme="minorHAnsi" w:cstheme="minorBidi"/>
          <w:color w:val="auto"/>
          <w:kern w:val="2"/>
          <w:sz w:val="22"/>
          <w:szCs w:val="22"/>
          <w:lang w:val="es-ES" w:eastAsia="en-US"/>
        </w:rPr>
        <w:id w:val="707762312"/>
        <w:docPartObj>
          <w:docPartGallery w:val="Bibliographies"/>
          <w:docPartUnique/>
        </w:docPartObj>
      </w:sdtPr>
      <w:sdtEndPr>
        <w:rPr>
          <w:lang w:val="es-GT"/>
        </w:rPr>
      </w:sdtEndPr>
      <w:sdtContent>
        <w:p w14:paraId="46AED06D" w14:textId="79A5CCB6" w:rsidR="00F25EFC" w:rsidRDefault="00F25EFC">
          <w:pPr>
            <w:pStyle w:val="Ttulo1"/>
          </w:pPr>
        </w:p>
        <w:sdt>
          <w:sdtPr>
            <w:id w:val="1622573301"/>
            <w:bibliography/>
          </w:sdtPr>
          <w:sdtEndPr/>
          <w:sdtContent>
            <w:p w14:paraId="64EA8861" w14:textId="77777777" w:rsidR="00F25EFC" w:rsidRPr="003F694F" w:rsidRDefault="00F25EFC" w:rsidP="003F694F">
              <w:pPr>
                <w:pStyle w:val="Bibliografa"/>
                <w:ind w:left="720" w:hanging="720"/>
                <w:jc w:val="both"/>
                <w:rPr>
                  <w:rFonts w:ascii="Arial" w:hAnsi="Arial" w:cs="Arial"/>
                  <w:noProof/>
                  <w:kern w:val="0"/>
                  <w:sz w:val="24"/>
                  <w:szCs w:val="24"/>
                  <w:lang w:val="es-ES"/>
                  <w14:ligatures w14:val="none"/>
                </w:rPr>
              </w:pPr>
              <w:r w:rsidRPr="003F694F">
                <w:rPr>
                  <w:rFonts w:ascii="Arial" w:hAnsi="Arial" w:cs="Arial"/>
                </w:rPr>
                <w:fldChar w:fldCharType="begin"/>
              </w:r>
              <w:r w:rsidRPr="003F694F">
                <w:rPr>
                  <w:rFonts w:ascii="Arial" w:hAnsi="Arial" w:cs="Arial"/>
                </w:rPr>
                <w:instrText>BIBLIOGRAPHY</w:instrText>
              </w:r>
              <w:r w:rsidRPr="003F694F">
                <w:rPr>
                  <w:rFonts w:ascii="Arial" w:hAnsi="Arial" w:cs="Arial"/>
                </w:rPr>
                <w:fldChar w:fldCharType="separate"/>
              </w:r>
              <w:r w:rsidRPr="003F694F">
                <w:rPr>
                  <w:rFonts w:ascii="Arial" w:hAnsi="Arial" w:cs="Arial"/>
                  <w:noProof/>
                  <w:lang w:val="es-ES"/>
                </w:rPr>
                <w:t xml:space="preserve">Álvarez, D. O. (15 de 07 de 2021). </w:t>
              </w:r>
              <w:r w:rsidRPr="003F694F">
                <w:rPr>
                  <w:rFonts w:ascii="Arial" w:hAnsi="Arial" w:cs="Arial"/>
                  <w:i/>
                  <w:iCs/>
                  <w:noProof/>
                  <w:lang w:val="es-ES"/>
                </w:rPr>
                <w:t>concepto.de</w:t>
              </w:r>
              <w:r w:rsidRPr="003F694F">
                <w:rPr>
                  <w:rFonts w:ascii="Arial" w:hAnsi="Arial" w:cs="Arial"/>
                  <w:noProof/>
                  <w:lang w:val="es-ES"/>
                </w:rPr>
                <w:t>. Obtenido de https://concepto.de/densidad/</w:t>
              </w:r>
            </w:p>
            <w:p w14:paraId="147EE647" w14:textId="77777777" w:rsidR="00F25EFC" w:rsidRPr="003F694F" w:rsidRDefault="00F25EFC" w:rsidP="003F694F">
              <w:pPr>
                <w:pStyle w:val="Bibliografa"/>
                <w:ind w:left="720" w:hanging="720"/>
                <w:jc w:val="both"/>
                <w:rPr>
                  <w:rFonts w:ascii="Arial" w:hAnsi="Arial" w:cs="Arial"/>
                  <w:noProof/>
                  <w:lang w:val="es-ES"/>
                </w:rPr>
              </w:pPr>
              <w:r w:rsidRPr="003F694F">
                <w:rPr>
                  <w:rFonts w:ascii="Arial" w:hAnsi="Arial" w:cs="Arial"/>
                  <w:noProof/>
                  <w:lang w:val="es-ES"/>
                </w:rPr>
                <w:t xml:space="preserve">Baldor, F. (1972). En F. Baldor, </w:t>
              </w:r>
              <w:r w:rsidRPr="003F694F">
                <w:rPr>
                  <w:rFonts w:ascii="Arial" w:hAnsi="Arial" w:cs="Arial"/>
                  <w:i/>
                  <w:iCs/>
                  <w:noProof/>
                  <w:lang w:val="es-ES"/>
                </w:rPr>
                <w:t>Nomenclatura Química inorgánica.</w:t>
              </w:r>
              <w:r w:rsidRPr="003F694F">
                <w:rPr>
                  <w:rFonts w:ascii="Arial" w:hAnsi="Arial" w:cs="Arial"/>
                  <w:noProof/>
                  <w:lang w:val="es-ES"/>
                </w:rPr>
                <w:t xml:space="preserve"> Mexico: Minerva Books.</w:t>
              </w:r>
            </w:p>
            <w:p w14:paraId="121E88F9" w14:textId="77777777" w:rsidR="00F25EFC" w:rsidRPr="003F694F" w:rsidRDefault="00F25EFC" w:rsidP="003F694F">
              <w:pPr>
                <w:pStyle w:val="Bibliografa"/>
                <w:ind w:left="720" w:hanging="720"/>
                <w:jc w:val="both"/>
                <w:rPr>
                  <w:rFonts w:ascii="Arial" w:hAnsi="Arial" w:cs="Arial"/>
                  <w:noProof/>
                  <w:lang w:val="es-ES"/>
                </w:rPr>
              </w:pPr>
              <w:r w:rsidRPr="003F694F">
                <w:rPr>
                  <w:rFonts w:ascii="Arial" w:hAnsi="Arial" w:cs="Arial"/>
                  <w:noProof/>
                  <w:lang w:val="es-ES"/>
                </w:rPr>
                <w:t xml:space="preserve">La manzana de newton . (19 de 08 de 2020). </w:t>
              </w:r>
              <w:r w:rsidRPr="003F694F">
                <w:rPr>
                  <w:rFonts w:ascii="Arial" w:hAnsi="Arial" w:cs="Arial"/>
                  <w:i/>
                  <w:iCs/>
                  <w:noProof/>
                  <w:lang w:val="es-ES"/>
                </w:rPr>
                <w:t>La manzana de newton</w:t>
              </w:r>
              <w:r w:rsidRPr="003F694F">
                <w:rPr>
                  <w:rFonts w:ascii="Arial" w:hAnsi="Arial" w:cs="Arial"/>
                  <w:noProof/>
                  <w:lang w:val="es-ES"/>
                </w:rPr>
                <w:t>. Obtenido de https://www.lamanzanadenewton.com/materiales/aplicaciones/lrq/lrq_cfq.html</w:t>
              </w:r>
            </w:p>
            <w:p w14:paraId="3879858F" w14:textId="77777777" w:rsidR="00F25EFC" w:rsidRPr="003F694F" w:rsidRDefault="00F25EFC" w:rsidP="003F694F">
              <w:pPr>
                <w:pStyle w:val="Bibliografa"/>
                <w:ind w:left="720" w:hanging="720"/>
                <w:jc w:val="both"/>
                <w:rPr>
                  <w:rFonts w:ascii="Arial" w:hAnsi="Arial" w:cs="Arial"/>
                  <w:noProof/>
                  <w:lang w:val="es-ES"/>
                </w:rPr>
              </w:pPr>
              <w:r w:rsidRPr="003F694F">
                <w:rPr>
                  <w:rFonts w:ascii="Arial" w:hAnsi="Arial" w:cs="Arial"/>
                  <w:noProof/>
                  <w:lang w:val="es-ES"/>
                </w:rPr>
                <w:t xml:space="preserve">Mettler toledo . (24 de 06 de 2019). </w:t>
              </w:r>
              <w:r w:rsidRPr="003F694F">
                <w:rPr>
                  <w:rFonts w:ascii="Arial" w:hAnsi="Arial" w:cs="Arial"/>
                  <w:i/>
                  <w:iCs/>
                  <w:noProof/>
                  <w:lang w:val="es-ES"/>
                </w:rPr>
                <w:t xml:space="preserve">Mt Mx </w:t>
              </w:r>
              <w:r w:rsidRPr="003F694F">
                <w:rPr>
                  <w:rFonts w:ascii="Arial" w:hAnsi="Arial" w:cs="Arial"/>
                  <w:noProof/>
                  <w:lang w:val="es-ES"/>
                </w:rPr>
                <w:t>. Obtenido de https://www.mt.com/mx/es/home/applications/Application_Browse_Laboratory_Analytics/Density/density-measurement.html</w:t>
              </w:r>
            </w:p>
            <w:p w14:paraId="3B7EBFA9" w14:textId="5ECF349D" w:rsidR="00F25EFC" w:rsidRDefault="00F25EFC" w:rsidP="003F694F">
              <w:pPr>
                <w:jc w:val="both"/>
              </w:pPr>
              <w:r w:rsidRPr="003F694F">
                <w:rPr>
                  <w:rFonts w:ascii="Arial" w:hAnsi="Arial" w:cs="Arial"/>
                  <w:b/>
                  <w:bCs/>
                </w:rPr>
                <w:fldChar w:fldCharType="end"/>
              </w:r>
            </w:p>
          </w:sdtContent>
        </w:sdt>
      </w:sdtContent>
    </w:sdt>
    <w:p w14:paraId="014ADF0C" w14:textId="77777777" w:rsidR="00F25EFC" w:rsidRDefault="00F25EFC" w:rsidP="00F25EFC">
      <w:pPr>
        <w:spacing w:line="240" w:lineRule="auto"/>
        <w:rPr>
          <w:rFonts w:ascii="Arial" w:hAnsi="Arial" w:cs="Arial"/>
        </w:rPr>
      </w:pPr>
    </w:p>
    <w:p w14:paraId="17345244" w14:textId="77777777" w:rsidR="003F694F" w:rsidRDefault="003F694F" w:rsidP="00F25EFC">
      <w:pPr>
        <w:spacing w:line="240" w:lineRule="auto"/>
        <w:rPr>
          <w:rFonts w:ascii="Arial" w:hAnsi="Arial" w:cs="Arial"/>
        </w:rPr>
      </w:pPr>
    </w:p>
    <w:p w14:paraId="60FD13CF" w14:textId="77777777" w:rsidR="003F694F" w:rsidRDefault="003F694F" w:rsidP="00F25EFC">
      <w:pPr>
        <w:spacing w:line="240" w:lineRule="auto"/>
        <w:rPr>
          <w:rFonts w:ascii="Arial" w:hAnsi="Arial" w:cs="Arial"/>
        </w:rPr>
      </w:pPr>
    </w:p>
    <w:p w14:paraId="2B261907" w14:textId="77777777" w:rsidR="003F694F" w:rsidRDefault="003F694F" w:rsidP="00F25EFC">
      <w:pPr>
        <w:spacing w:line="240" w:lineRule="auto"/>
        <w:rPr>
          <w:rFonts w:ascii="Arial" w:hAnsi="Arial" w:cs="Arial"/>
        </w:rPr>
      </w:pPr>
    </w:p>
    <w:p w14:paraId="2304A5D1" w14:textId="77777777" w:rsidR="003F694F" w:rsidRDefault="003F694F" w:rsidP="00F25EFC">
      <w:pPr>
        <w:spacing w:line="240" w:lineRule="auto"/>
        <w:rPr>
          <w:rFonts w:ascii="Arial" w:hAnsi="Arial" w:cs="Arial"/>
        </w:rPr>
      </w:pPr>
    </w:p>
    <w:p w14:paraId="0CF50093" w14:textId="77777777" w:rsidR="003F694F" w:rsidRDefault="003F694F" w:rsidP="00F25EFC">
      <w:pPr>
        <w:spacing w:line="240" w:lineRule="auto"/>
        <w:rPr>
          <w:rFonts w:ascii="Arial" w:hAnsi="Arial" w:cs="Arial"/>
        </w:rPr>
      </w:pPr>
    </w:p>
    <w:p w14:paraId="29AE7377" w14:textId="77777777" w:rsidR="003F694F" w:rsidRDefault="003F694F" w:rsidP="00F25EFC">
      <w:pPr>
        <w:spacing w:line="240" w:lineRule="auto"/>
        <w:rPr>
          <w:rFonts w:ascii="Arial" w:hAnsi="Arial" w:cs="Arial"/>
        </w:rPr>
      </w:pPr>
    </w:p>
    <w:p w14:paraId="54E06447" w14:textId="77777777" w:rsidR="003F694F" w:rsidRDefault="003F694F" w:rsidP="00F25EFC">
      <w:pPr>
        <w:spacing w:line="240" w:lineRule="auto"/>
        <w:rPr>
          <w:rFonts w:ascii="Arial" w:hAnsi="Arial" w:cs="Arial"/>
        </w:rPr>
      </w:pPr>
    </w:p>
    <w:p w14:paraId="1837CCF8" w14:textId="77777777" w:rsidR="003D0D54" w:rsidRPr="00823B01" w:rsidRDefault="003D0D54" w:rsidP="00F25EFC">
      <w:pPr>
        <w:spacing w:line="240" w:lineRule="auto"/>
        <w:rPr>
          <w:rFonts w:ascii="Arial" w:hAnsi="Arial" w:cs="Arial"/>
        </w:rPr>
      </w:pPr>
    </w:p>
    <w:p w14:paraId="5D4E96B5" w14:textId="77777777" w:rsidR="003F694F" w:rsidRDefault="003F694F" w:rsidP="00F25EFC">
      <w:pPr>
        <w:spacing w:line="240" w:lineRule="auto"/>
        <w:rPr>
          <w:rFonts w:ascii="Arial" w:hAnsi="Arial" w:cs="Arial"/>
        </w:rPr>
      </w:pPr>
    </w:p>
    <w:p w14:paraId="19A64D2B" w14:textId="77777777" w:rsidR="003F694F" w:rsidRDefault="003F694F" w:rsidP="00F25EFC">
      <w:pPr>
        <w:spacing w:line="240" w:lineRule="auto"/>
        <w:rPr>
          <w:rFonts w:ascii="Arial" w:hAnsi="Arial" w:cs="Arial"/>
        </w:rPr>
      </w:pPr>
    </w:p>
    <w:p w14:paraId="283E9C1D" w14:textId="3629E5AA" w:rsidR="003F694F" w:rsidRDefault="003F694F" w:rsidP="003F694F">
      <w:pPr>
        <w:spacing w:line="240" w:lineRule="auto"/>
        <w:jc w:val="center"/>
        <w:rPr>
          <w:rFonts w:ascii="Arial" w:hAnsi="Arial" w:cs="Arial"/>
          <w:b/>
          <w:bCs/>
          <w:sz w:val="28"/>
          <w:szCs w:val="28"/>
        </w:rPr>
      </w:pPr>
      <w:r>
        <w:rPr>
          <w:rFonts w:ascii="Arial" w:hAnsi="Arial" w:cs="Arial"/>
          <w:b/>
          <w:bCs/>
          <w:sz w:val="28"/>
          <w:szCs w:val="28"/>
        </w:rPr>
        <w:lastRenderedPageBreak/>
        <w:t>VI. AP</w:t>
      </w:r>
      <w:r w:rsidR="00A47934">
        <w:rPr>
          <w:rFonts w:ascii="Arial" w:hAnsi="Arial" w:cs="Arial"/>
          <w:b/>
          <w:bCs/>
          <w:sz w:val="28"/>
          <w:szCs w:val="28"/>
        </w:rPr>
        <w:t>É</w:t>
      </w:r>
      <w:r>
        <w:rPr>
          <w:rFonts w:ascii="Arial" w:hAnsi="Arial" w:cs="Arial"/>
          <w:b/>
          <w:bCs/>
          <w:sz w:val="28"/>
          <w:szCs w:val="28"/>
        </w:rPr>
        <w:t xml:space="preserve">NDICE </w:t>
      </w:r>
    </w:p>
    <w:p w14:paraId="76F0636B" w14:textId="77777777" w:rsidR="00A47934" w:rsidRDefault="00A47934" w:rsidP="00A47934">
      <w:pPr>
        <w:spacing w:line="240" w:lineRule="auto"/>
        <w:rPr>
          <w:rFonts w:ascii="Arial" w:hAnsi="Arial" w:cs="Arial"/>
          <w:b/>
          <w:bCs/>
          <w:sz w:val="28"/>
          <w:szCs w:val="28"/>
        </w:rPr>
      </w:pPr>
    </w:p>
    <w:p w14:paraId="796B3FA0" w14:textId="295445F4" w:rsidR="00A47934" w:rsidRDefault="00A47934" w:rsidP="00A47934">
      <w:pPr>
        <w:spacing w:line="240" w:lineRule="auto"/>
        <w:rPr>
          <w:rFonts w:ascii="Arial" w:hAnsi="Arial" w:cs="Arial"/>
          <w:u w:val="single"/>
        </w:rPr>
      </w:pPr>
      <w:r>
        <w:rPr>
          <w:rFonts w:ascii="Arial" w:hAnsi="Arial" w:cs="Arial"/>
          <w:u w:val="single"/>
        </w:rPr>
        <w:t xml:space="preserve">6.1 DIAGRAMA DE EQUIPO </w:t>
      </w:r>
    </w:p>
    <w:p w14:paraId="5CA3EF47" w14:textId="19C9AE6A" w:rsidR="00D44A11" w:rsidRDefault="00D44A11" w:rsidP="00D44A11">
      <w:pPr>
        <w:pStyle w:val="Prrafodelista"/>
        <w:spacing w:line="240" w:lineRule="auto"/>
        <w:jc w:val="center"/>
        <w:rPr>
          <w:rFonts w:ascii="Arial" w:hAnsi="Arial" w:cs="Arial"/>
          <w:b/>
          <w:bCs/>
        </w:rPr>
      </w:pPr>
      <w:r>
        <w:rPr>
          <w:rFonts w:ascii="Arial" w:hAnsi="Arial" w:cs="Arial"/>
          <w:b/>
          <w:bCs/>
        </w:rPr>
        <w:t>Tabla No.1</w:t>
      </w:r>
      <w:r w:rsidR="00D36313">
        <w:rPr>
          <w:rFonts w:ascii="Arial" w:hAnsi="Arial" w:cs="Arial"/>
          <w:b/>
          <w:bCs/>
        </w:rPr>
        <w:t>4</w:t>
      </w:r>
    </w:p>
    <w:p w14:paraId="181F5103" w14:textId="77777777" w:rsidR="00D44A11" w:rsidRDefault="00D44A11" w:rsidP="00D44A11">
      <w:pPr>
        <w:pStyle w:val="Prrafodelista"/>
        <w:spacing w:line="240" w:lineRule="auto"/>
        <w:jc w:val="center"/>
        <w:rPr>
          <w:rFonts w:ascii="Arial" w:hAnsi="Arial" w:cs="Arial"/>
        </w:rPr>
      </w:pPr>
      <w:r>
        <w:rPr>
          <w:rFonts w:ascii="Arial" w:hAnsi="Arial" w:cs="Arial"/>
        </w:rPr>
        <w:t xml:space="preserve">Diagrama de tubo de </w:t>
      </w:r>
      <w:proofErr w:type="spellStart"/>
      <w:r>
        <w:rPr>
          <w:rFonts w:ascii="Arial" w:hAnsi="Arial" w:cs="Arial"/>
        </w:rPr>
        <w:t>Beacker</w:t>
      </w:r>
      <w:proofErr w:type="spellEnd"/>
      <w:r>
        <w:rPr>
          <w:rFonts w:ascii="Arial" w:hAnsi="Arial" w:cs="Arial"/>
        </w:rPr>
        <w:t xml:space="preserve">  </w:t>
      </w:r>
    </w:p>
    <w:p w14:paraId="0519E9AC" w14:textId="77777777" w:rsidR="00A47934" w:rsidRDefault="00A47934" w:rsidP="00A47934">
      <w:pPr>
        <w:spacing w:line="240" w:lineRule="auto"/>
        <w:rPr>
          <w:rFonts w:ascii="Arial" w:hAnsi="Arial" w:cs="Arial"/>
          <w:u w:val="single"/>
        </w:rPr>
      </w:pPr>
    </w:p>
    <w:tbl>
      <w:tblPr>
        <w:tblStyle w:val="Tablaconcuadrcula"/>
        <w:tblW w:w="8926" w:type="dxa"/>
        <w:tblInd w:w="720" w:type="dxa"/>
        <w:tblLook w:val="04A0" w:firstRow="1" w:lastRow="0" w:firstColumn="1" w:lastColumn="0" w:noHBand="0" w:noVBand="1"/>
      </w:tblPr>
      <w:tblGrid>
        <w:gridCol w:w="8926"/>
      </w:tblGrid>
      <w:tr w:rsidR="005E4066" w14:paraId="1298903F" w14:textId="77777777" w:rsidTr="00941B2B">
        <w:trPr>
          <w:trHeight w:val="501"/>
        </w:trPr>
        <w:tc>
          <w:tcPr>
            <w:tcW w:w="8926" w:type="dxa"/>
            <w:shd w:val="clear" w:color="auto" w:fill="8EAADB" w:themeFill="accent1" w:themeFillTint="99"/>
          </w:tcPr>
          <w:p w14:paraId="59404B60" w14:textId="77777777" w:rsidR="005E4066" w:rsidRPr="00E22B27" w:rsidRDefault="005E4066" w:rsidP="00941B2B">
            <w:pPr>
              <w:pStyle w:val="Prrafodelista"/>
              <w:ind w:left="0"/>
              <w:jc w:val="center"/>
              <w:rPr>
                <w:rFonts w:ascii="Arial" w:hAnsi="Arial" w:cs="Arial"/>
                <w:b/>
                <w:bCs/>
              </w:rPr>
            </w:pPr>
            <w:r>
              <w:rPr>
                <w:rFonts w:ascii="Arial" w:hAnsi="Arial" w:cs="Arial"/>
                <w:b/>
                <w:bCs/>
              </w:rPr>
              <w:t>SISTEMA DE MEDICION DE VOLÚMEN CON BEAKER</w:t>
            </w:r>
          </w:p>
        </w:tc>
      </w:tr>
      <w:tr w:rsidR="005E4066" w14:paraId="643BDDC3" w14:textId="77777777" w:rsidTr="00941B2B">
        <w:trPr>
          <w:trHeight w:val="501"/>
        </w:trPr>
        <w:tc>
          <w:tcPr>
            <w:tcW w:w="8926" w:type="dxa"/>
          </w:tcPr>
          <w:p w14:paraId="01E289B9" w14:textId="28FE1A2B" w:rsidR="005E4066" w:rsidRPr="00E22B27" w:rsidRDefault="005E4066" w:rsidP="00941B2B">
            <w:pPr>
              <w:pStyle w:val="Prrafodelista"/>
              <w:ind w:left="0"/>
              <w:jc w:val="center"/>
              <w:rPr>
                <w:rFonts w:ascii="Arial" w:hAnsi="Arial" w:cs="Arial"/>
                <w:b/>
                <w:bCs/>
              </w:rPr>
            </w:pPr>
            <w:r w:rsidRPr="00E22B27">
              <w:rPr>
                <w:rFonts w:ascii="Arial" w:hAnsi="Arial" w:cs="Arial"/>
                <w:b/>
                <w:bCs/>
              </w:rPr>
              <w:t>Figura No.0</w:t>
            </w:r>
            <w:r w:rsidR="00D36313">
              <w:rPr>
                <w:rFonts w:ascii="Arial" w:hAnsi="Arial" w:cs="Arial"/>
                <w:b/>
                <w:bCs/>
              </w:rPr>
              <w:t>1</w:t>
            </w:r>
          </w:p>
          <w:p w14:paraId="6ACA2099" w14:textId="77777777" w:rsidR="005E4066" w:rsidRDefault="005E4066" w:rsidP="00941B2B">
            <w:pPr>
              <w:pStyle w:val="Prrafodelista"/>
              <w:ind w:left="0"/>
              <w:jc w:val="center"/>
              <w:rPr>
                <w:rFonts w:ascii="Arial" w:hAnsi="Arial" w:cs="Arial"/>
              </w:rPr>
            </w:pPr>
            <w:proofErr w:type="spellStart"/>
            <w:r>
              <w:rPr>
                <w:rFonts w:ascii="Arial" w:hAnsi="Arial" w:cs="Arial"/>
              </w:rPr>
              <w:t>Beaker</w:t>
            </w:r>
            <w:proofErr w:type="spellEnd"/>
            <w:r>
              <w:rPr>
                <w:rFonts w:ascii="Arial" w:hAnsi="Arial" w:cs="Arial"/>
              </w:rPr>
              <w:t xml:space="preserve"> </w:t>
            </w:r>
          </w:p>
          <w:p w14:paraId="675175BC" w14:textId="77777777" w:rsidR="005E4066" w:rsidRDefault="005E4066" w:rsidP="00941B2B">
            <w:pPr>
              <w:pStyle w:val="Prrafodelista"/>
              <w:ind w:left="0"/>
              <w:jc w:val="center"/>
              <w:rPr>
                <w:rFonts w:ascii="Arial" w:hAnsi="Arial" w:cs="Arial"/>
              </w:rPr>
            </w:pPr>
            <w:r>
              <w:rPr>
                <w:noProof/>
              </w:rPr>
              <w:drawing>
                <wp:inline distT="0" distB="0" distL="0" distR="0" wp14:anchorId="54897955" wp14:editId="2037501D">
                  <wp:extent cx="1895551" cy="1895551"/>
                  <wp:effectExtent l="0" t="0" r="9525" b="9525"/>
                  <wp:docPr id="979577917" name="Imagen 3" descr="Heavy Wall, Large Capacity, Glass B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vy Wall, Large Capacity, Glass Beaker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616" cy="1905616"/>
                          </a:xfrm>
                          <a:prstGeom prst="rect">
                            <a:avLst/>
                          </a:prstGeom>
                          <a:noFill/>
                          <a:ln>
                            <a:noFill/>
                          </a:ln>
                        </pic:spPr>
                      </pic:pic>
                    </a:graphicData>
                  </a:graphic>
                </wp:inline>
              </w:drawing>
            </w:r>
          </w:p>
          <w:p w14:paraId="3B1E8A49" w14:textId="77777777" w:rsidR="005E4066" w:rsidRDefault="005E4066" w:rsidP="00941B2B">
            <w:pPr>
              <w:pStyle w:val="Prrafodelista"/>
              <w:ind w:left="0"/>
              <w:jc w:val="center"/>
              <w:rPr>
                <w:rFonts w:ascii="Arial" w:hAnsi="Arial" w:cs="Arial"/>
              </w:rPr>
            </w:pPr>
          </w:p>
          <w:p w14:paraId="1DABD5F5" w14:textId="77777777" w:rsidR="005E4066" w:rsidRPr="00E22B27" w:rsidRDefault="005E4066" w:rsidP="00941B2B">
            <w:pPr>
              <w:pStyle w:val="Prrafodelista"/>
              <w:ind w:left="0"/>
              <w:jc w:val="center"/>
              <w:rPr>
                <w:rFonts w:ascii="Arial" w:hAnsi="Arial" w:cs="Arial"/>
                <w:b/>
                <w:bCs/>
              </w:rPr>
            </w:pPr>
            <w:r>
              <w:rPr>
                <w:rFonts w:ascii="Arial" w:hAnsi="Arial" w:cs="Arial"/>
                <w:b/>
                <w:bCs/>
              </w:rPr>
              <w:t xml:space="preserve">Fuente: </w:t>
            </w:r>
            <w:sdt>
              <w:sdtPr>
                <w:rPr>
                  <w:rFonts w:ascii="Arial" w:hAnsi="Arial" w:cs="Arial"/>
                  <w:b/>
                  <w:bCs/>
                </w:rPr>
                <w:id w:val="-769009188"/>
                <w:citation/>
              </w:sdtPr>
              <w:sdtContent>
                <w:r>
                  <w:rPr>
                    <w:rFonts w:ascii="Arial" w:hAnsi="Arial" w:cs="Arial"/>
                    <w:b/>
                    <w:bCs/>
                  </w:rPr>
                  <w:fldChar w:fldCharType="begin"/>
                </w:r>
                <w:r>
                  <w:rPr>
                    <w:rFonts w:ascii="Arial" w:hAnsi="Arial" w:cs="Arial"/>
                    <w:b/>
                    <w:bCs/>
                  </w:rPr>
                  <w:instrText xml:space="preserve"> CITATION Mun \l 4106 </w:instrText>
                </w:r>
                <w:r>
                  <w:rPr>
                    <w:rFonts w:ascii="Arial" w:hAnsi="Arial" w:cs="Arial"/>
                    <w:b/>
                    <w:bCs/>
                  </w:rPr>
                  <w:fldChar w:fldCharType="separate"/>
                </w:r>
                <w:r w:rsidRPr="006F58C8">
                  <w:rPr>
                    <w:rFonts w:ascii="Arial" w:hAnsi="Arial" w:cs="Arial"/>
                    <w:noProof/>
                  </w:rPr>
                  <w:t>(Biomedico)</w:t>
                </w:r>
                <w:r>
                  <w:rPr>
                    <w:rFonts w:ascii="Arial" w:hAnsi="Arial" w:cs="Arial"/>
                    <w:b/>
                    <w:bCs/>
                  </w:rPr>
                  <w:fldChar w:fldCharType="end"/>
                </w:r>
              </w:sdtContent>
            </w:sdt>
          </w:p>
        </w:tc>
      </w:tr>
      <w:tr w:rsidR="005E4066" w14:paraId="00E30CC6" w14:textId="77777777" w:rsidTr="00941B2B">
        <w:trPr>
          <w:trHeight w:val="501"/>
        </w:trPr>
        <w:tc>
          <w:tcPr>
            <w:tcW w:w="8926" w:type="dxa"/>
            <w:shd w:val="clear" w:color="auto" w:fill="8EAADB" w:themeFill="accent1" w:themeFillTint="99"/>
          </w:tcPr>
          <w:p w14:paraId="67B75FCC" w14:textId="77777777" w:rsidR="005E4066" w:rsidRPr="00E22B27" w:rsidRDefault="005E4066" w:rsidP="00941B2B">
            <w:pPr>
              <w:pStyle w:val="Prrafodelista"/>
              <w:ind w:left="0"/>
              <w:jc w:val="center"/>
              <w:rPr>
                <w:rFonts w:ascii="Arial" w:hAnsi="Arial" w:cs="Arial"/>
                <w:b/>
                <w:bCs/>
              </w:rPr>
            </w:pPr>
            <w:r>
              <w:rPr>
                <w:rFonts w:ascii="Arial" w:hAnsi="Arial" w:cs="Arial"/>
                <w:b/>
                <w:bCs/>
              </w:rPr>
              <w:t xml:space="preserve">CONSIDERACIONES DEL SISTEMA </w:t>
            </w:r>
          </w:p>
        </w:tc>
      </w:tr>
      <w:tr w:rsidR="005E4066" w14:paraId="6D4393C9" w14:textId="77777777" w:rsidTr="00941B2B">
        <w:trPr>
          <w:trHeight w:val="476"/>
        </w:trPr>
        <w:tc>
          <w:tcPr>
            <w:tcW w:w="8926" w:type="dxa"/>
          </w:tcPr>
          <w:p w14:paraId="216DBE7B" w14:textId="77777777" w:rsidR="005E4066" w:rsidRPr="009D1315" w:rsidRDefault="005E4066" w:rsidP="00941B2B">
            <w:pPr>
              <w:pStyle w:val="Prrafodelista"/>
              <w:ind w:left="0"/>
              <w:rPr>
                <w:rFonts w:ascii="Arial" w:hAnsi="Arial" w:cs="Arial"/>
                <w:b/>
                <w:bCs/>
              </w:rPr>
            </w:pPr>
            <w:r w:rsidRPr="009D1315">
              <w:rPr>
                <w:rFonts w:ascii="Arial" w:hAnsi="Arial" w:cs="Arial"/>
                <w:b/>
                <w:bCs/>
              </w:rPr>
              <w:t xml:space="preserve">Consideraciones de montaje: </w:t>
            </w:r>
          </w:p>
          <w:p w14:paraId="0A313128" w14:textId="77777777" w:rsidR="005E4066" w:rsidRDefault="005E4066" w:rsidP="00941B2B">
            <w:pPr>
              <w:pStyle w:val="Prrafodelista"/>
              <w:ind w:left="0"/>
              <w:rPr>
                <w:rFonts w:ascii="Arial" w:hAnsi="Arial" w:cs="Arial"/>
              </w:rPr>
            </w:pPr>
          </w:p>
          <w:p w14:paraId="1C377A8D" w14:textId="77777777" w:rsidR="005E4066" w:rsidRDefault="005E4066" w:rsidP="005E4066">
            <w:pPr>
              <w:pStyle w:val="Prrafodelista"/>
              <w:numPr>
                <w:ilvl w:val="0"/>
                <w:numId w:val="4"/>
              </w:numPr>
              <w:rPr>
                <w:rFonts w:ascii="Arial" w:hAnsi="Arial" w:cs="Arial"/>
              </w:rPr>
            </w:pPr>
            <w:r>
              <w:rPr>
                <w:rFonts w:ascii="Arial" w:hAnsi="Arial" w:cs="Arial"/>
              </w:rPr>
              <w:t xml:space="preserve">Lavar con agua y jabón el </w:t>
            </w:r>
            <w:proofErr w:type="spellStart"/>
            <w:r>
              <w:rPr>
                <w:rFonts w:ascii="Arial" w:hAnsi="Arial" w:cs="Arial"/>
              </w:rPr>
              <w:t>beacker</w:t>
            </w:r>
            <w:proofErr w:type="spellEnd"/>
            <w:r>
              <w:rPr>
                <w:rFonts w:ascii="Arial" w:hAnsi="Arial" w:cs="Arial"/>
              </w:rPr>
              <w:t xml:space="preserve"> </w:t>
            </w:r>
          </w:p>
          <w:p w14:paraId="17653919" w14:textId="77777777" w:rsidR="005E4066" w:rsidRDefault="005E4066" w:rsidP="005E4066">
            <w:pPr>
              <w:pStyle w:val="Prrafodelista"/>
              <w:numPr>
                <w:ilvl w:val="0"/>
                <w:numId w:val="4"/>
              </w:numPr>
              <w:rPr>
                <w:rFonts w:ascii="Arial" w:hAnsi="Arial" w:cs="Arial"/>
              </w:rPr>
            </w:pPr>
            <w:r>
              <w:rPr>
                <w:rFonts w:ascii="Arial" w:hAnsi="Arial" w:cs="Arial"/>
              </w:rPr>
              <w:t xml:space="preserve">Asegurarse que </w:t>
            </w:r>
            <w:proofErr w:type="spellStart"/>
            <w:r>
              <w:rPr>
                <w:rFonts w:ascii="Arial" w:hAnsi="Arial" w:cs="Arial"/>
              </w:rPr>
              <w:t>este</w:t>
            </w:r>
            <w:proofErr w:type="spellEnd"/>
            <w:r>
              <w:rPr>
                <w:rFonts w:ascii="Arial" w:hAnsi="Arial" w:cs="Arial"/>
              </w:rPr>
              <w:t xml:space="preserve"> totalmente limpio y seco  </w:t>
            </w:r>
          </w:p>
          <w:p w14:paraId="214C22F4" w14:textId="77777777" w:rsidR="005E4066" w:rsidRDefault="005E4066" w:rsidP="00941B2B">
            <w:pPr>
              <w:rPr>
                <w:rFonts w:ascii="Arial" w:hAnsi="Arial" w:cs="Arial"/>
                <w:b/>
                <w:bCs/>
              </w:rPr>
            </w:pPr>
            <w:r w:rsidRPr="009D1315">
              <w:rPr>
                <w:rFonts w:ascii="Arial" w:hAnsi="Arial" w:cs="Arial"/>
                <w:b/>
                <w:bCs/>
              </w:rPr>
              <w:t xml:space="preserve">Consideraciones de operación: </w:t>
            </w:r>
          </w:p>
          <w:p w14:paraId="00E5A294" w14:textId="77777777" w:rsidR="005E4066" w:rsidRDefault="005E4066" w:rsidP="00941B2B">
            <w:pPr>
              <w:rPr>
                <w:rFonts w:ascii="Arial" w:hAnsi="Arial" w:cs="Arial"/>
                <w:b/>
                <w:bCs/>
              </w:rPr>
            </w:pPr>
          </w:p>
          <w:p w14:paraId="049ABEE1" w14:textId="77777777" w:rsidR="005E4066" w:rsidRPr="001653D4" w:rsidRDefault="005E4066" w:rsidP="005E4066">
            <w:pPr>
              <w:pStyle w:val="Prrafodelista"/>
              <w:numPr>
                <w:ilvl w:val="0"/>
                <w:numId w:val="3"/>
              </w:numPr>
              <w:rPr>
                <w:rFonts w:ascii="Arial" w:hAnsi="Arial" w:cs="Arial"/>
                <w:b/>
                <w:bCs/>
              </w:rPr>
            </w:pPr>
            <w:r>
              <w:rPr>
                <w:rFonts w:ascii="Arial" w:hAnsi="Arial" w:cs="Arial"/>
              </w:rPr>
              <w:t xml:space="preserve">Añadir el </w:t>
            </w:r>
            <w:proofErr w:type="spellStart"/>
            <w:r>
              <w:rPr>
                <w:rFonts w:ascii="Arial" w:hAnsi="Arial" w:cs="Arial"/>
              </w:rPr>
              <w:t>liquido</w:t>
            </w:r>
            <w:proofErr w:type="spellEnd"/>
            <w:r>
              <w:rPr>
                <w:rFonts w:ascii="Arial" w:hAnsi="Arial" w:cs="Arial"/>
              </w:rPr>
              <w:t xml:space="preserve"> de manera considerada </w:t>
            </w:r>
          </w:p>
          <w:p w14:paraId="3F9974ED" w14:textId="77777777" w:rsidR="005E4066" w:rsidRPr="001653D4" w:rsidRDefault="005E4066" w:rsidP="005E4066">
            <w:pPr>
              <w:pStyle w:val="Prrafodelista"/>
              <w:numPr>
                <w:ilvl w:val="0"/>
                <w:numId w:val="3"/>
              </w:numPr>
              <w:rPr>
                <w:rFonts w:ascii="Arial" w:hAnsi="Arial" w:cs="Arial"/>
                <w:b/>
                <w:bCs/>
              </w:rPr>
            </w:pPr>
            <w:r>
              <w:rPr>
                <w:rFonts w:ascii="Arial" w:hAnsi="Arial" w:cs="Arial"/>
              </w:rPr>
              <w:t xml:space="preserve">Asegurarse de agregar la cantidad de </w:t>
            </w:r>
            <w:proofErr w:type="spellStart"/>
            <w:r>
              <w:rPr>
                <w:rFonts w:ascii="Arial" w:hAnsi="Arial" w:cs="Arial"/>
              </w:rPr>
              <w:t>liquido</w:t>
            </w:r>
            <w:proofErr w:type="spellEnd"/>
            <w:r>
              <w:rPr>
                <w:rFonts w:ascii="Arial" w:hAnsi="Arial" w:cs="Arial"/>
              </w:rPr>
              <w:t xml:space="preserve"> correcta </w:t>
            </w:r>
          </w:p>
          <w:p w14:paraId="7D2771BE" w14:textId="77777777" w:rsidR="005E4066" w:rsidRPr="009D1315" w:rsidRDefault="005E4066" w:rsidP="005E4066">
            <w:pPr>
              <w:pStyle w:val="Prrafodelista"/>
              <w:numPr>
                <w:ilvl w:val="0"/>
                <w:numId w:val="3"/>
              </w:numPr>
              <w:rPr>
                <w:rFonts w:ascii="Arial" w:hAnsi="Arial" w:cs="Arial"/>
                <w:b/>
                <w:bCs/>
              </w:rPr>
            </w:pPr>
            <w:r>
              <w:rPr>
                <w:rFonts w:ascii="Arial" w:hAnsi="Arial" w:cs="Arial"/>
              </w:rPr>
              <w:t xml:space="preserve">Evitar movimientos bruscos con el </w:t>
            </w:r>
            <w:proofErr w:type="spellStart"/>
            <w:r>
              <w:rPr>
                <w:rFonts w:ascii="Arial" w:hAnsi="Arial" w:cs="Arial"/>
              </w:rPr>
              <w:t>beaker</w:t>
            </w:r>
            <w:proofErr w:type="spellEnd"/>
            <w:r>
              <w:rPr>
                <w:rFonts w:ascii="Arial" w:hAnsi="Arial" w:cs="Arial"/>
              </w:rPr>
              <w:t xml:space="preserve"> para no derribar el liquido</w:t>
            </w:r>
          </w:p>
        </w:tc>
      </w:tr>
    </w:tbl>
    <w:p w14:paraId="181BBCB1" w14:textId="77777777" w:rsidR="00A47934" w:rsidRDefault="00A47934" w:rsidP="00A47934">
      <w:pPr>
        <w:spacing w:line="240" w:lineRule="auto"/>
        <w:rPr>
          <w:rFonts w:ascii="Arial" w:hAnsi="Arial" w:cs="Arial"/>
          <w:u w:val="single"/>
        </w:rPr>
      </w:pPr>
    </w:p>
    <w:p w14:paraId="6F496E2C" w14:textId="77777777" w:rsidR="00042746" w:rsidRPr="009D28DA" w:rsidRDefault="00042746" w:rsidP="00042746">
      <w:pPr>
        <w:spacing w:line="240" w:lineRule="auto"/>
        <w:jc w:val="center"/>
        <w:rPr>
          <w:rFonts w:ascii="Arial" w:hAnsi="Arial" w:cs="Arial"/>
          <w:b/>
          <w:bCs/>
        </w:rPr>
      </w:pPr>
      <w:r>
        <w:rPr>
          <w:rFonts w:ascii="Arial" w:hAnsi="Arial" w:cs="Arial"/>
          <w:b/>
          <w:bCs/>
        </w:rPr>
        <w:t xml:space="preserve">Fuente: </w:t>
      </w:r>
      <w:r>
        <w:rPr>
          <w:rFonts w:ascii="Arial" w:hAnsi="Arial" w:cs="Arial"/>
        </w:rPr>
        <w:t>Elaboración propia (2024).</w:t>
      </w:r>
    </w:p>
    <w:p w14:paraId="6E1F85AD" w14:textId="77777777" w:rsidR="00D44A11" w:rsidRDefault="00D44A11" w:rsidP="00A47934">
      <w:pPr>
        <w:spacing w:line="240" w:lineRule="auto"/>
        <w:rPr>
          <w:rFonts w:ascii="Arial" w:hAnsi="Arial" w:cs="Arial"/>
          <w:u w:val="single"/>
        </w:rPr>
      </w:pPr>
    </w:p>
    <w:p w14:paraId="429AB24A" w14:textId="77777777" w:rsidR="006A164C" w:rsidRDefault="006A164C" w:rsidP="00A47934">
      <w:pPr>
        <w:spacing w:line="240" w:lineRule="auto"/>
        <w:rPr>
          <w:rFonts w:ascii="Arial" w:hAnsi="Arial" w:cs="Arial"/>
          <w:u w:val="single"/>
        </w:rPr>
      </w:pPr>
    </w:p>
    <w:p w14:paraId="4DD38E77" w14:textId="77777777" w:rsidR="006A164C" w:rsidRDefault="006A164C" w:rsidP="00A47934">
      <w:pPr>
        <w:spacing w:line="240" w:lineRule="auto"/>
        <w:rPr>
          <w:rFonts w:ascii="Arial" w:hAnsi="Arial" w:cs="Arial"/>
          <w:u w:val="single"/>
        </w:rPr>
      </w:pPr>
    </w:p>
    <w:p w14:paraId="438F2DA3" w14:textId="77777777" w:rsidR="006A164C" w:rsidRDefault="006A164C" w:rsidP="00A47934">
      <w:pPr>
        <w:spacing w:line="240" w:lineRule="auto"/>
        <w:rPr>
          <w:rFonts w:ascii="Arial" w:hAnsi="Arial" w:cs="Arial"/>
          <w:u w:val="single"/>
        </w:rPr>
      </w:pPr>
    </w:p>
    <w:p w14:paraId="537382FF" w14:textId="77777777" w:rsidR="006A164C" w:rsidRDefault="006A164C" w:rsidP="00A47934">
      <w:pPr>
        <w:spacing w:line="240" w:lineRule="auto"/>
        <w:rPr>
          <w:rFonts w:ascii="Arial" w:hAnsi="Arial" w:cs="Arial"/>
          <w:u w:val="single"/>
        </w:rPr>
      </w:pPr>
    </w:p>
    <w:p w14:paraId="122F849C" w14:textId="7C8FAE31" w:rsidR="004D3153" w:rsidRDefault="004D3153" w:rsidP="004D3153">
      <w:pPr>
        <w:pStyle w:val="Prrafodelista"/>
        <w:spacing w:line="240" w:lineRule="auto"/>
        <w:jc w:val="center"/>
        <w:rPr>
          <w:rFonts w:ascii="Arial" w:hAnsi="Arial" w:cs="Arial"/>
          <w:b/>
          <w:bCs/>
        </w:rPr>
      </w:pPr>
      <w:r>
        <w:rPr>
          <w:rFonts w:ascii="Arial" w:hAnsi="Arial" w:cs="Arial"/>
          <w:b/>
          <w:bCs/>
        </w:rPr>
        <w:lastRenderedPageBreak/>
        <w:t>Tabla No.1</w:t>
      </w:r>
      <w:r w:rsidR="00D36313">
        <w:rPr>
          <w:rFonts w:ascii="Arial" w:hAnsi="Arial" w:cs="Arial"/>
          <w:b/>
          <w:bCs/>
        </w:rPr>
        <w:t>5</w:t>
      </w:r>
    </w:p>
    <w:p w14:paraId="43FF1137" w14:textId="77777777" w:rsidR="004D3153" w:rsidRDefault="004D3153" w:rsidP="004D3153">
      <w:pPr>
        <w:pStyle w:val="Prrafodelista"/>
        <w:spacing w:line="240" w:lineRule="auto"/>
        <w:jc w:val="center"/>
        <w:rPr>
          <w:rFonts w:ascii="Arial" w:hAnsi="Arial" w:cs="Arial"/>
        </w:rPr>
      </w:pPr>
      <w:r>
        <w:rPr>
          <w:rFonts w:ascii="Arial" w:hAnsi="Arial" w:cs="Arial"/>
        </w:rPr>
        <w:t>Diagrama de tubo de ensayo</w:t>
      </w:r>
    </w:p>
    <w:p w14:paraId="2B443BD4" w14:textId="77777777" w:rsidR="004D3153" w:rsidRDefault="004D3153" w:rsidP="004D3153">
      <w:pPr>
        <w:pStyle w:val="Prrafodelista"/>
        <w:spacing w:line="240" w:lineRule="auto"/>
        <w:jc w:val="center"/>
        <w:rPr>
          <w:rFonts w:ascii="Arial" w:hAnsi="Arial" w:cs="Arial"/>
        </w:rPr>
      </w:pPr>
    </w:p>
    <w:tbl>
      <w:tblPr>
        <w:tblStyle w:val="Tablaconcuadrcula"/>
        <w:tblW w:w="8926" w:type="dxa"/>
        <w:tblInd w:w="720" w:type="dxa"/>
        <w:tblLook w:val="04A0" w:firstRow="1" w:lastRow="0" w:firstColumn="1" w:lastColumn="0" w:noHBand="0" w:noVBand="1"/>
      </w:tblPr>
      <w:tblGrid>
        <w:gridCol w:w="8926"/>
      </w:tblGrid>
      <w:tr w:rsidR="004D3153" w14:paraId="76E9FCE0" w14:textId="77777777" w:rsidTr="00941B2B">
        <w:trPr>
          <w:trHeight w:val="501"/>
        </w:trPr>
        <w:tc>
          <w:tcPr>
            <w:tcW w:w="8926" w:type="dxa"/>
            <w:shd w:val="clear" w:color="auto" w:fill="8EAADB" w:themeFill="accent1" w:themeFillTint="99"/>
          </w:tcPr>
          <w:p w14:paraId="73B80D7A" w14:textId="77777777" w:rsidR="004D3153" w:rsidRPr="00E22B27" w:rsidRDefault="004D3153" w:rsidP="00941B2B">
            <w:pPr>
              <w:pStyle w:val="Prrafodelista"/>
              <w:ind w:left="0"/>
              <w:jc w:val="center"/>
              <w:rPr>
                <w:rFonts w:ascii="Arial" w:hAnsi="Arial" w:cs="Arial"/>
                <w:b/>
                <w:bCs/>
              </w:rPr>
            </w:pPr>
            <w:r>
              <w:rPr>
                <w:rFonts w:ascii="Arial" w:hAnsi="Arial" w:cs="Arial"/>
                <w:b/>
                <w:bCs/>
              </w:rPr>
              <w:t>SISTEMA DE MEDICION DE VOLÚMEN CON TUBO DE ENSAYO</w:t>
            </w:r>
          </w:p>
        </w:tc>
      </w:tr>
      <w:tr w:rsidR="004D3153" w14:paraId="7FFB1753" w14:textId="77777777" w:rsidTr="00941B2B">
        <w:trPr>
          <w:trHeight w:val="501"/>
        </w:trPr>
        <w:tc>
          <w:tcPr>
            <w:tcW w:w="8926" w:type="dxa"/>
          </w:tcPr>
          <w:p w14:paraId="09970B73" w14:textId="57F9A839" w:rsidR="004D3153" w:rsidRPr="00E22B27" w:rsidRDefault="004D3153" w:rsidP="00941B2B">
            <w:pPr>
              <w:pStyle w:val="Prrafodelista"/>
              <w:ind w:left="0"/>
              <w:jc w:val="center"/>
              <w:rPr>
                <w:rFonts w:ascii="Arial" w:hAnsi="Arial" w:cs="Arial"/>
                <w:b/>
                <w:bCs/>
              </w:rPr>
            </w:pPr>
            <w:r w:rsidRPr="00E22B27">
              <w:rPr>
                <w:rFonts w:ascii="Arial" w:hAnsi="Arial" w:cs="Arial"/>
                <w:b/>
                <w:bCs/>
              </w:rPr>
              <w:t>Figura No.0</w:t>
            </w:r>
            <w:r w:rsidR="00D36313">
              <w:rPr>
                <w:rFonts w:ascii="Arial" w:hAnsi="Arial" w:cs="Arial"/>
                <w:b/>
                <w:bCs/>
              </w:rPr>
              <w:t>2</w:t>
            </w:r>
          </w:p>
          <w:p w14:paraId="029EE7D0" w14:textId="77777777" w:rsidR="004D3153" w:rsidRDefault="004D3153" w:rsidP="00941B2B">
            <w:pPr>
              <w:pStyle w:val="Prrafodelista"/>
              <w:ind w:left="0"/>
              <w:jc w:val="center"/>
              <w:rPr>
                <w:rFonts w:ascii="Arial" w:hAnsi="Arial" w:cs="Arial"/>
              </w:rPr>
            </w:pPr>
            <w:r>
              <w:rPr>
                <w:rFonts w:ascii="Arial" w:hAnsi="Arial" w:cs="Arial"/>
              </w:rPr>
              <w:t xml:space="preserve">Tubo de ensayo  </w:t>
            </w:r>
          </w:p>
          <w:p w14:paraId="252FD069" w14:textId="77777777" w:rsidR="004D3153" w:rsidRDefault="004D3153" w:rsidP="00941B2B">
            <w:pPr>
              <w:pStyle w:val="Prrafodelista"/>
              <w:tabs>
                <w:tab w:val="center" w:pos="4355"/>
                <w:tab w:val="right" w:pos="8710"/>
              </w:tabs>
              <w:ind w:left="0"/>
              <w:rPr>
                <w:rFonts w:ascii="Arial" w:hAnsi="Arial" w:cs="Arial"/>
              </w:rPr>
            </w:pPr>
            <w:r>
              <w:rPr>
                <w:noProof/>
              </w:rPr>
              <mc:AlternateContent>
                <mc:Choice Requires="wps">
                  <w:drawing>
                    <wp:anchor distT="0" distB="0" distL="114300" distR="114300" simplePos="0" relativeHeight="251658240" behindDoc="0" locked="0" layoutInCell="1" allowOverlap="1" wp14:anchorId="14DAD3E3" wp14:editId="29FF7772">
                      <wp:simplePos x="0" y="0"/>
                      <wp:positionH relativeFrom="column">
                        <wp:posOffset>3921125</wp:posOffset>
                      </wp:positionH>
                      <wp:positionV relativeFrom="paragraph">
                        <wp:posOffset>519430</wp:posOffset>
                      </wp:positionV>
                      <wp:extent cx="906780" cy="243840"/>
                      <wp:effectExtent l="0" t="0" r="26670" b="22860"/>
                      <wp:wrapNone/>
                      <wp:docPr id="1208242900" name="Cuadro de texto 2"/>
                      <wp:cNvGraphicFramePr/>
                      <a:graphic xmlns:a="http://schemas.openxmlformats.org/drawingml/2006/main">
                        <a:graphicData uri="http://schemas.microsoft.com/office/word/2010/wordprocessingShape">
                          <wps:wsp>
                            <wps:cNvSpPr txBox="1"/>
                            <wps:spPr>
                              <a:xfrm>
                                <a:off x="0" y="0"/>
                                <a:ext cx="906780" cy="243840"/>
                              </a:xfrm>
                              <a:prstGeom prst="rect">
                                <a:avLst/>
                              </a:prstGeom>
                              <a:solidFill>
                                <a:schemeClr val="lt1"/>
                              </a:solidFill>
                              <a:ln w="6350">
                                <a:solidFill>
                                  <a:prstClr val="black"/>
                                </a:solidFill>
                              </a:ln>
                            </wps:spPr>
                            <wps:txbx>
                              <w:txbxContent>
                                <w:p w14:paraId="34B1FEDC" w14:textId="77777777" w:rsidR="004D3153" w:rsidRDefault="004D3153" w:rsidP="004D3153">
                                  <w:r>
                                    <w:t xml:space="preserve">Medición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DAD3E3" id="_x0000_t202" coordsize="21600,21600" o:spt="202" path="m,l,21600r21600,l21600,xe">
                      <v:stroke joinstyle="miter"/>
                      <v:path gradientshapeok="t" o:connecttype="rect"/>
                    </v:shapetype>
                    <v:shape id="Cuadro de texto 2" o:spid="_x0000_s1026" type="#_x0000_t202" style="position:absolute;margin-left:308.75pt;margin-top:40.9pt;width:71.4pt;height:19.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" fillcolor="white [3201]" strokeweight=".5pt">
                      <v:textbox>
                        <w:txbxContent>
                          <w:p w14:paraId="34B1FEDC" w14:textId="77777777" w:rsidR="004D3153" w:rsidRDefault="004D3153" w:rsidP="004D3153">
                            <w:r>
                              <w:t xml:space="preserve">Medición </w:t>
                            </w:r>
                          </w:p>
                        </w:txbxContent>
                      </v:textbox>
                    </v:shape>
                  </w:pict>
                </mc:Fallback>
              </mc:AlternateContent>
            </w:r>
            <w:r>
              <w:rPr>
                <w:rFonts w:ascii="Arial" w:hAnsi="Arial" w:cs="Arial"/>
              </w:rPr>
              <w:tab/>
            </w:r>
            <w:r>
              <w:rPr>
                <w:noProof/>
              </w:rPr>
              <mc:AlternateContent>
                <mc:Choice Requires="wps">
                  <w:drawing>
                    <wp:anchor distT="0" distB="0" distL="114300" distR="114300" simplePos="0" relativeHeight="251658241" behindDoc="0" locked="0" layoutInCell="1" allowOverlap="1" wp14:anchorId="48960AEF" wp14:editId="3F2E4758">
                      <wp:simplePos x="0" y="0"/>
                      <wp:positionH relativeFrom="column">
                        <wp:posOffset>2991485</wp:posOffset>
                      </wp:positionH>
                      <wp:positionV relativeFrom="paragraph">
                        <wp:posOffset>656590</wp:posOffset>
                      </wp:positionV>
                      <wp:extent cx="822960" cy="167640"/>
                      <wp:effectExtent l="38100" t="0" r="15240" b="80010"/>
                      <wp:wrapNone/>
                      <wp:docPr id="1532695660" name="Conector recto de flecha 3"/>
                      <wp:cNvGraphicFramePr/>
                      <a:graphic xmlns:a="http://schemas.openxmlformats.org/drawingml/2006/main">
                        <a:graphicData uri="http://schemas.microsoft.com/office/word/2010/wordprocessingShape">
                          <wps:wsp>
                            <wps:cNvCnPr/>
                            <wps:spPr>
                              <a:xfrm flipH="1">
                                <a:off x="0" y="0"/>
                                <a:ext cx="82296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3C9B41" id="_x0000_t32" coordsize="21600,21600" o:spt="32" o:oned="t" path="m,l21600,21600e" filled="f">
                      <v:path arrowok="t" fillok="f" o:connecttype="none"/>
                      <o:lock v:ext="edit" shapetype="t"/>
                    </v:shapetype>
                    <v:shape id="Conector recto de flecha 3" o:spid="_x0000_s1026" type="#_x0000_t32" style="position:absolute;margin-left:235.55pt;margin-top:51.7pt;width:64.8pt;height:13.2pt;flip:x;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" strokecolor="black [3200]" strokeweight=".5pt">
                      <v:stroke endarrow="block" joinstyle="miter"/>
                    </v:shape>
                  </w:pict>
                </mc:Fallback>
              </mc:AlternateContent>
            </w:r>
            <w:r>
              <w:rPr>
                <w:noProof/>
              </w:rPr>
              <w:drawing>
                <wp:inline distT="0" distB="0" distL="0" distR="0" wp14:anchorId="6D73D09C" wp14:editId="0F16E21E">
                  <wp:extent cx="2895600" cy="2895600"/>
                  <wp:effectExtent l="0" t="0" r="0" b="0"/>
                  <wp:docPr id="1793203616" name="Imagen 1" descr="Tubo de ensayo de laboratorio - T415-6 series - Simport Scientific - de  plástico / de cultivo celular / esteril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bo de ensayo de laboratorio - T415-6 series - Simport Scientific - de  plástico / de cultivo celular / esterilizad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r>
              <w:rPr>
                <w:rFonts w:ascii="Arial" w:hAnsi="Arial" w:cs="Arial"/>
              </w:rPr>
              <w:tab/>
            </w:r>
          </w:p>
          <w:p w14:paraId="365B0851" w14:textId="77777777" w:rsidR="004D3153" w:rsidRDefault="004D3153" w:rsidP="00941B2B">
            <w:pPr>
              <w:pStyle w:val="Prrafodelista"/>
              <w:ind w:left="0"/>
              <w:jc w:val="center"/>
              <w:rPr>
                <w:rFonts w:ascii="Arial" w:hAnsi="Arial" w:cs="Arial"/>
              </w:rPr>
            </w:pPr>
          </w:p>
          <w:p w14:paraId="5D5AD06F" w14:textId="77777777" w:rsidR="004D3153" w:rsidRPr="007218AB" w:rsidRDefault="004D3153" w:rsidP="00941B2B">
            <w:pPr>
              <w:pStyle w:val="Prrafodelista"/>
              <w:ind w:left="0"/>
              <w:jc w:val="center"/>
              <w:rPr>
                <w:rFonts w:ascii="Arial" w:hAnsi="Arial" w:cs="Arial"/>
              </w:rPr>
            </w:pPr>
            <w:r>
              <w:rPr>
                <w:rFonts w:ascii="Arial" w:hAnsi="Arial" w:cs="Arial"/>
                <w:b/>
                <w:bCs/>
              </w:rPr>
              <w:t xml:space="preserve">Fuente: </w:t>
            </w:r>
            <w:r>
              <w:rPr>
                <w:rFonts w:ascii="Arial" w:hAnsi="Arial" w:cs="Arial"/>
              </w:rPr>
              <w:t xml:space="preserve">(Medical expo) </w:t>
            </w:r>
          </w:p>
        </w:tc>
      </w:tr>
      <w:tr w:rsidR="004D3153" w14:paraId="3E3DBDA2" w14:textId="77777777" w:rsidTr="00941B2B">
        <w:trPr>
          <w:trHeight w:val="501"/>
        </w:trPr>
        <w:tc>
          <w:tcPr>
            <w:tcW w:w="8926" w:type="dxa"/>
            <w:shd w:val="clear" w:color="auto" w:fill="8EAADB" w:themeFill="accent1" w:themeFillTint="99"/>
          </w:tcPr>
          <w:p w14:paraId="5EBAC5A9" w14:textId="77777777" w:rsidR="004D3153" w:rsidRPr="00E22B27" w:rsidRDefault="004D3153" w:rsidP="00941B2B">
            <w:pPr>
              <w:pStyle w:val="Prrafodelista"/>
              <w:ind w:left="0"/>
              <w:jc w:val="center"/>
              <w:rPr>
                <w:rFonts w:ascii="Arial" w:hAnsi="Arial" w:cs="Arial"/>
                <w:b/>
                <w:bCs/>
              </w:rPr>
            </w:pPr>
            <w:r>
              <w:rPr>
                <w:rFonts w:ascii="Arial" w:hAnsi="Arial" w:cs="Arial"/>
                <w:b/>
                <w:bCs/>
              </w:rPr>
              <w:t xml:space="preserve">CONSIDERACIONES DEL SISTEMA </w:t>
            </w:r>
          </w:p>
        </w:tc>
      </w:tr>
      <w:tr w:rsidR="004D3153" w14:paraId="49271E2F" w14:textId="77777777" w:rsidTr="00941B2B">
        <w:trPr>
          <w:trHeight w:val="476"/>
        </w:trPr>
        <w:tc>
          <w:tcPr>
            <w:tcW w:w="8926" w:type="dxa"/>
          </w:tcPr>
          <w:p w14:paraId="61A0D680" w14:textId="77777777" w:rsidR="004D3153" w:rsidRPr="009D1315" w:rsidRDefault="004D3153" w:rsidP="00941B2B">
            <w:pPr>
              <w:pStyle w:val="Prrafodelista"/>
              <w:ind w:left="0"/>
              <w:rPr>
                <w:rFonts w:ascii="Arial" w:hAnsi="Arial" w:cs="Arial"/>
                <w:b/>
                <w:bCs/>
              </w:rPr>
            </w:pPr>
            <w:r w:rsidRPr="009D1315">
              <w:rPr>
                <w:rFonts w:ascii="Arial" w:hAnsi="Arial" w:cs="Arial"/>
                <w:b/>
                <w:bCs/>
              </w:rPr>
              <w:t xml:space="preserve">Consideraciones de montaje: </w:t>
            </w:r>
          </w:p>
          <w:p w14:paraId="7251E6DB" w14:textId="77777777" w:rsidR="004D3153" w:rsidRDefault="004D3153" w:rsidP="00941B2B">
            <w:pPr>
              <w:pStyle w:val="Prrafodelista"/>
              <w:ind w:left="0"/>
              <w:rPr>
                <w:rFonts w:ascii="Arial" w:hAnsi="Arial" w:cs="Arial"/>
              </w:rPr>
            </w:pPr>
          </w:p>
          <w:p w14:paraId="4B125126" w14:textId="77777777" w:rsidR="004D3153" w:rsidRDefault="004D3153" w:rsidP="004D3153">
            <w:pPr>
              <w:pStyle w:val="Prrafodelista"/>
              <w:numPr>
                <w:ilvl w:val="0"/>
                <w:numId w:val="4"/>
              </w:numPr>
              <w:rPr>
                <w:rFonts w:ascii="Arial" w:hAnsi="Arial" w:cs="Arial"/>
              </w:rPr>
            </w:pPr>
            <w:r>
              <w:rPr>
                <w:rFonts w:ascii="Arial" w:hAnsi="Arial" w:cs="Arial"/>
              </w:rPr>
              <w:t xml:space="preserve">Lavar con agua y jabón el tubo de ensayo </w:t>
            </w:r>
          </w:p>
          <w:p w14:paraId="18C006BC" w14:textId="77777777" w:rsidR="004D3153" w:rsidRDefault="004D3153" w:rsidP="004D3153">
            <w:pPr>
              <w:pStyle w:val="Prrafodelista"/>
              <w:numPr>
                <w:ilvl w:val="0"/>
                <w:numId w:val="4"/>
              </w:numPr>
              <w:rPr>
                <w:rFonts w:ascii="Arial" w:hAnsi="Arial" w:cs="Arial"/>
              </w:rPr>
            </w:pPr>
            <w:r>
              <w:rPr>
                <w:rFonts w:ascii="Arial" w:hAnsi="Arial" w:cs="Arial"/>
              </w:rPr>
              <w:t xml:space="preserve">Asegurarse que </w:t>
            </w:r>
            <w:proofErr w:type="spellStart"/>
            <w:r>
              <w:rPr>
                <w:rFonts w:ascii="Arial" w:hAnsi="Arial" w:cs="Arial"/>
              </w:rPr>
              <w:t>este</w:t>
            </w:r>
            <w:proofErr w:type="spellEnd"/>
            <w:r>
              <w:rPr>
                <w:rFonts w:ascii="Arial" w:hAnsi="Arial" w:cs="Arial"/>
              </w:rPr>
              <w:t xml:space="preserve"> totalmente limpio y seco  </w:t>
            </w:r>
          </w:p>
          <w:p w14:paraId="19CF0B4D" w14:textId="77777777" w:rsidR="004D3153" w:rsidRDefault="004D3153" w:rsidP="004D3153">
            <w:pPr>
              <w:pStyle w:val="Prrafodelista"/>
              <w:numPr>
                <w:ilvl w:val="0"/>
                <w:numId w:val="4"/>
              </w:numPr>
              <w:rPr>
                <w:rFonts w:ascii="Arial" w:hAnsi="Arial" w:cs="Arial"/>
              </w:rPr>
            </w:pPr>
            <w:r>
              <w:rPr>
                <w:rFonts w:ascii="Arial" w:hAnsi="Arial" w:cs="Arial"/>
              </w:rPr>
              <w:t xml:space="preserve">Colocar el tubo de ensayo en una superficie apta </w:t>
            </w:r>
          </w:p>
          <w:p w14:paraId="36F15ADF" w14:textId="77777777" w:rsidR="004D3153" w:rsidRDefault="004D3153" w:rsidP="004D3153">
            <w:pPr>
              <w:pStyle w:val="Prrafodelista"/>
              <w:numPr>
                <w:ilvl w:val="0"/>
                <w:numId w:val="4"/>
              </w:numPr>
              <w:rPr>
                <w:rFonts w:ascii="Arial" w:hAnsi="Arial" w:cs="Arial"/>
              </w:rPr>
            </w:pPr>
            <w:r>
              <w:rPr>
                <w:rFonts w:ascii="Arial" w:hAnsi="Arial" w:cs="Arial"/>
              </w:rPr>
              <w:t>Identificar cada tubo de ensayo a trabajar.</w:t>
            </w:r>
          </w:p>
          <w:p w14:paraId="6437E4F1" w14:textId="77777777" w:rsidR="004D3153" w:rsidRDefault="004D3153" w:rsidP="00941B2B">
            <w:pPr>
              <w:rPr>
                <w:rFonts w:ascii="Arial" w:hAnsi="Arial" w:cs="Arial"/>
                <w:b/>
                <w:bCs/>
              </w:rPr>
            </w:pPr>
            <w:r w:rsidRPr="009D1315">
              <w:rPr>
                <w:rFonts w:ascii="Arial" w:hAnsi="Arial" w:cs="Arial"/>
                <w:b/>
                <w:bCs/>
              </w:rPr>
              <w:t xml:space="preserve">Consideraciones de operación: </w:t>
            </w:r>
          </w:p>
          <w:p w14:paraId="4F56D9C7" w14:textId="77777777" w:rsidR="004D3153" w:rsidRDefault="004D3153" w:rsidP="00941B2B">
            <w:pPr>
              <w:rPr>
                <w:rFonts w:ascii="Arial" w:hAnsi="Arial" w:cs="Arial"/>
                <w:b/>
                <w:bCs/>
              </w:rPr>
            </w:pPr>
          </w:p>
          <w:p w14:paraId="51ED742B" w14:textId="77777777" w:rsidR="004D3153" w:rsidRPr="007A2758" w:rsidRDefault="004D3153" w:rsidP="004D3153">
            <w:pPr>
              <w:pStyle w:val="Prrafodelista"/>
              <w:numPr>
                <w:ilvl w:val="0"/>
                <w:numId w:val="3"/>
              </w:numPr>
              <w:rPr>
                <w:rFonts w:ascii="Arial" w:hAnsi="Arial" w:cs="Arial"/>
                <w:b/>
                <w:bCs/>
              </w:rPr>
            </w:pPr>
            <w:r>
              <w:rPr>
                <w:rFonts w:ascii="Arial" w:hAnsi="Arial" w:cs="Arial"/>
              </w:rPr>
              <w:t xml:space="preserve">Añadir el </w:t>
            </w:r>
            <w:proofErr w:type="spellStart"/>
            <w:r>
              <w:rPr>
                <w:rFonts w:ascii="Arial" w:hAnsi="Arial" w:cs="Arial"/>
              </w:rPr>
              <w:t>liquido</w:t>
            </w:r>
            <w:proofErr w:type="spellEnd"/>
            <w:r>
              <w:rPr>
                <w:rFonts w:ascii="Arial" w:hAnsi="Arial" w:cs="Arial"/>
              </w:rPr>
              <w:t xml:space="preserve"> de manera ordenada </w:t>
            </w:r>
          </w:p>
          <w:p w14:paraId="1D8E7D66" w14:textId="77777777" w:rsidR="004D3153" w:rsidRPr="00191D18" w:rsidRDefault="004D3153" w:rsidP="004D3153">
            <w:pPr>
              <w:pStyle w:val="Prrafodelista"/>
              <w:numPr>
                <w:ilvl w:val="0"/>
                <w:numId w:val="3"/>
              </w:numPr>
              <w:rPr>
                <w:rFonts w:ascii="Arial" w:hAnsi="Arial" w:cs="Arial"/>
                <w:b/>
                <w:bCs/>
              </w:rPr>
            </w:pPr>
            <w:r>
              <w:rPr>
                <w:rFonts w:ascii="Arial" w:hAnsi="Arial" w:cs="Arial"/>
              </w:rPr>
              <w:t xml:space="preserve">Evitar cualquier tipo de movimientos bruscos que puedan provocar el derrame del </w:t>
            </w:r>
            <w:proofErr w:type="spellStart"/>
            <w:r>
              <w:rPr>
                <w:rFonts w:ascii="Arial" w:hAnsi="Arial" w:cs="Arial"/>
              </w:rPr>
              <w:t>liquido</w:t>
            </w:r>
            <w:proofErr w:type="spellEnd"/>
            <w:r>
              <w:rPr>
                <w:rFonts w:ascii="Arial" w:hAnsi="Arial" w:cs="Arial"/>
              </w:rPr>
              <w:t xml:space="preserve"> que </w:t>
            </w:r>
            <w:proofErr w:type="spellStart"/>
            <w:r>
              <w:rPr>
                <w:rFonts w:ascii="Arial" w:hAnsi="Arial" w:cs="Arial"/>
              </w:rPr>
              <w:t>esta</w:t>
            </w:r>
            <w:proofErr w:type="spellEnd"/>
            <w:r>
              <w:rPr>
                <w:rFonts w:ascii="Arial" w:hAnsi="Arial" w:cs="Arial"/>
              </w:rPr>
              <w:t xml:space="preserve"> en el tubo de ensayo. </w:t>
            </w:r>
          </w:p>
          <w:p w14:paraId="7E6D7B7B" w14:textId="77777777" w:rsidR="004D3153" w:rsidRPr="009D1315" w:rsidRDefault="004D3153" w:rsidP="004D3153">
            <w:pPr>
              <w:pStyle w:val="Prrafodelista"/>
              <w:numPr>
                <w:ilvl w:val="0"/>
                <w:numId w:val="3"/>
              </w:numPr>
              <w:rPr>
                <w:rFonts w:ascii="Arial" w:hAnsi="Arial" w:cs="Arial"/>
                <w:b/>
                <w:bCs/>
              </w:rPr>
            </w:pPr>
            <w:r>
              <w:rPr>
                <w:rFonts w:ascii="Arial" w:hAnsi="Arial" w:cs="Arial"/>
              </w:rPr>
              <w:t xml:space="preserve">Colocar una cantidad considerada del experimento para evitar posibles derrames. </w:t>
            </w:r>
          </w:p>
        </w:tc>
      </w:tr>
    </w:tbl>
    <w:p w14:paraId="7CBDDEB1" w14:textId="77777777" w:rsidR="004D3153" w:rsidRDefault="004D3153" w:rsidP="004D3153">
      <w:pPr>
        <w:spacing w:line="240" w:lineRule="auto"/>
        <w:jc w:val="center"/>
        <w:rPr>
          <w:rFonts w:ascii="Arial" w:hAnsi="Arial" w:cs="Arial"/>
          <w:u w:val="single"/>
        </w:rPr>
      </w:pPr>
    </w:p>
    <w:p w14:paraId="1B15228A" w14:textId="77777777" w:rsidR="004D3153" w:rsidRDefault="004D3153" w:rsidP="004D3153">
      <w:pPr>
        <w:spacing w:line="240" w:lineRule="auto"/>
        <w:jc w:val="center"/>
        <w:rPr>
          <w:rFonts w:ascii="Arial" w:hAnsi="Arial" w:cs="Arial"/>
        </w:rPr>
      </w:pPr>
      <w:r>
        <w:rPr>
          <w:rFonts w:ascii="Arial" w:hAnsi="Arial" w:cs="Arial"/>
          <w:b/>
          <w:bCs/>
        </w:rPr>
        <w:t xml:space="preserve">Fuente: </w:t>
      </w:r>
      <w:r>
        <w:rPr>
          <w:rFonts w:ascii="Arial" w:hAnsi="Arial" w:cs="Arial"/>
        </w:rPr>
        <w:t>Elaboración propia (2024).</w:t>
      </w:r>
    </w:p>
    <w:p w14:paraId="7F141859" w14:textId="77777777" w:rsidR="006A164C" w:rsidRDefault="006A164C" w:rsidP="00A47934">
      <w:pPr>
        <w:spacing w:line="240" w:lineRule="auto"/>
        <w:rPr>
          <w:rFonts w:ascii="Arial" w:hAnsi="Arial" w:cs="Arial"/>
          <w:u w:val="single"/>
        </w:rPr>
      </w:pPr>
    </w:p>
    <w:p w14:paraId="61722408" w14:textId="77777777" w:rsidR="004D3153" w:rsidRDefault="004D3153" w:rsidP="00A47934">
      <w:pPr>
        <w:spacing w:line="240" w:lineRule="auto"/>
        <w:rPr>
          <w:rFonts w:ascii="Arial" w:hAnsi="Arial" w:cs="Arial"/>
          <w:u w:val="single"/>
        </w:rPr>
      </w:pPr>
    </w:p>
    <w:p w14:paraId="2846B0AC" w14:textId="77777777" w:rsidR="004D3153" w:rsidRDefault="004D3153" w:rsidP="00A47934">
      <w:pPr>
        <w:spacing w:line="240" w:lineRule="auto"/>
        <w:rPr>
          <w:rFonts w:ascii="Arial" w:hAnsi="Arial" w:cs="Arial"/>
          <w:u w:val="single"/>
        </w:rPr>
      </w:pPr>
    </w:p>
    <w:p w14:paraId="5168E7CF" w14:textId="77777777" w:rsidR="004D3153" w:rsidRDefault="004D3153" w:rsidP="00A47934">
      <w:pPr>
        <w:spacing w:line="240" w:lineRule="auto"/>
        <w:rPr>
          <w:rFonts w:ascii="Arial" w:hAnsi="Arial" w:cs="Arial"/>
          <w:u w:val="single"/>
        </w:rPr>
      </w:pPr>
    </w:p>
    <w:p w14:paraId="540C35FC" w14:textId="5AFCE655" w:rsidR="008F4018" w:rsidRDefault="008F4018" w:rsidP="008F4018">
      <w:pPr>
        <w:pStyle w:val="Prrafodelista"/>
        <w:spacing w:line="240" w:lineRule="auto"/>
        <w:jc w:val="center"/>
        <w:rPr>
          <w:rFonts w:ascii="Arial" w:hAnsi="Arial" w:cs="Arial"/>
          <w:b/>
          <w:bCs/>
        </w:rPr>
      </w:pPr>
      <w:r>
        <w:rPr>
          <w:rFonts w:ascii="Arial" w:hAnsi="Arial" w:cs="Arial"/>
          <w:b/>
          <w:bCs/>
        </w:rPr>
        <w:lastRenderedPageBreak/>
        <w:t>Tabla No.1</w:t>
      </w:r>
      <w:r w:rsidR="00D36313">
        <w:rPr>
          <w:rFonts w:ascii="Arial" w:hAnsi="Arial" w:cs="Arial"/>
          <w:b/>
          <w:bCs/>
        </w:rPr>
        <w:t>6</w:t>
      </w:r>
    </w:p>
    <w:p w14:paraId="737FF995" w14:textId="77777777" w:rsidR="008F4018" w:rsidRDefault="008F4018" w:rsidP="008F4018">
      <w:pPr>
        <w:pStyle w:val="Prrafodelista"/>
        <w:spacing w:line="240" w:lineRule="auto"/>
        <w:jc w:val="center"/>
        <w:rPr>
          <w:rFonts w:ascii="Arial" w:hAnsi="Arial" w:cs="Arial"/>
        </w:rPr>
      </w:pPr>
      <w:r>
        <w:rPr>
          <w:rFonts w:ascii="Arial" w:hAnsi="Arial" w:cs="Arial"/>
        </w:rPr>
        <w:t xml:space="preserve">Diagrama de gradilla </w:t>
      </w:r>
    </w:p>
    <w:p w14:paraId="0F96BEB2" w14:textId="77777777" w:rsidR="008F4018" w:rsidRDefault="008F4018" w:rsidP="008F4018">
      <w:pPr>
        <w:pStyle w:val="Prrafodelista"/>
        <w:spacing w:line="240" w:lineRule="auto"/>
        <w:jc w:val="center"/>
        <w:rPr>
          <w:rFonts w:ascii="Arial" w:hAnsi="Arial" w:cs="Arial"/>
        </w:rPr>
      </w:pPr>
    </w:p>
    <w:tbl>
      <w:tblPr>
        <w:tblStyle w:val="Tablaconcuadrcula"/>
        <w:tblW w:w="8926" w:type="dxa"/>
        <w:tblInd w:w="720" w:type="dxa"/>
        <w:tblLook w:val="04A0" w:firstRow="1" w:lastRow="0" w:firstColumn="1" w:lastColumn="0" w:noHBand="0" w:noVBand="1"/>
      </w:tblPr>
      <w:tblGrid>
        <w:gridCol w:w="8926"/>
      </w:tblGrid>
      <w:tr w:rsidR="008F4018" w14:paraId="1A3B8503" w14:textId="77777777" w:rsidTr="00941B2B">
        <w:trPr>
          <w:trHeight w:val="501"/>
        </w:trPr>
        <w:tc>
          <w:tcPr>
            <w:tcW w:w="8926" w:type="dxa"/>
            <w:shd w:val="clear" w:color="auto" w:fill="8EAADB" w:themeFill="accent1" w:themeFillTint="99"/>
          </w:tcPr>
          <w:p w14:paraId="251E65FE" w14:textId="77777777" w:rsidR="008F4018" w:rsidRPr="00E22B27" w:rsidRDefault="008F4018" w:rsidP="00941B2B">
            <w:pPr>
              <w:pStyle w:val="Prrafodelista"/>
              <w:ind w:left="0"/>
              <w:jc w:val="center"/>
              <w:rPr>
                <w:rFonts w:ascii="Arial" w:hAnsi="Arial" w:cs="Arial"/>
                <w:b/>
                <w:bCs/>
              </w:rPr>
            </w:pPr>
            <w:r>
              <w:rPr>
                <w:rFonts w:ascii="Arial" w:hAnsi="Arial" w:cs="Arial"/>
                <w:b/>
                <w:bCs/>
              </w:rPr>
              <w:t xml:space="preserve">SISTEMA DE GRADILLA </w:t>
            </w:r>
          </w:p>
        </w:tc>
      </w:tr>
      <w:tr w:rsidR="008F4018" w14:paraId="0D6CF0EC" w14:textId="77777777" w:rsidTr="00941B2B">
        <w:trPr>
          <w:trHeight w:val="501"/>
        </w:trPr>
        <w:tc>
          <w:tcPr>
            <w:tcW w:w="8926" w:type="dxa"/>
          </w:tcPr>
          <w:p w14:paraId="786A7F5B" w14:textId="01050DC9" w:rsidR="008F4018" w:rsidRPr="00E22B27" w:rsidRDefault="008F4018" w:rsidP="00941B2B">
            <w:pPr>
              <w:pStyle w:val="Prrafodelista"/>
              <w:ind w:left="0"/>
              <w:jc w:val="center"/>
              <w:rPr>
                <w:rFonts w:ascii="Arial" w:hAnsi="Arial" w:cs="Arial"/>
                <w:b/>
                <w:bCs/>
              </w:rPr>
            </w:pPr>
            <w:r w:rsidRPr="00E22B27">
              <w:rPr>
                <w:rFonts w:ascii="Arial" w:hAnsi="Arial" w:cs="Arial"/>
                <w:b/>
                <w:bCs/>
              </w:rPr>
              <w:t>Figura No.0</w:t>
            </w:r>
            <w:r w:rsidR="00D36313">
              <w:rPr>
                <w:rFonts w:ascii="Arial" w:hAnsi="Arial" w:cs="Arial"/>
                <w:b/>
                <w:bCs/>
              </w:rPr>
              <w:t>3</w:t>
            </w:r>
          </w:p>
          <w:p w14:paraId="28A4B9E6" w14:textId="77777777" w:rsidR="008F4018" w:rsidRDefault="008F4018" w:rsidP="00941B2B">
            <w:pPr>
              <w:pStyle w:val="Prrafodelista"/>
              <w:ind w:left="0"/>
              <w:jc w:val="center"/>
              <w:rPr>
                <w:rFonts w:ascii="Arial" w:hAnsi="Arial" w:cs="Arial"/>
              </w:rPr>
            </w:pPr>
            <w:r>
              <w:rPr>
                <w:rFonts w:ascii="Arial" w:hAnsi="Arial" w:cs="Arial"/>
              </w:rPr>
              <w:t xml:space="preserve">Gradilla </w:t>
            </w:r>
          </w:p>
          <w:p w14:paraId="527C7F80" w14:textId="77777777" w:rsidR="008F4018" w:rsidRDefault="008F4018" w:rsidP="00941B2B">
            <w:pPr>
              <w:pStyle w:val="Prrafodelista"/>
              <w:tabs>
                <w:tab w:val="center" w:pos="4355"/>
                <w:tab w:val="right" w:pos="8710"/>
              </w:tabs>
              <w:ind w:left="0"/>
              <w:rPr>
                <w:rFonts w:ascii="Arial" w:hAnsi="Arial" w:cs="Arial"/>
              </w:rPr>
            </w:pPr>
            <w:r>
              <w:rPr>
                <w:rFonts w:ascii="Arial" w:hAnsi="Arial" w:cs="Arial"/>
              </w:rPr>
              <w:tab/>
            </w:r>
            <w:r>
              <w:rPr>
                <w:noProof/>
              </w:rPr>
              <w:drawing>
                <wp:inline distT="0" distB="0" distL="0" distR="0" wp14:anchorId="36923DEA" wp14:editId="578C1BF0">
                  <wp:extent cx="2453640" cy="1668475"/>
                  <wp:effectExtent l="0" t="0" r="3810" b="8255"/>
                  <wp:docPr id="349408692" name="Imagen 4" descr="Gradilla de tubos de labor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lla de tubos de laboratori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3701" cy="1675316"/>
                          </a:xfrm>
                          <a:prstGeom prst="rect">
                            <a:avLst/>
                          </a:prstGeom>
                          <a:noFill/>
                          <a:ln>
                            <a:noFill/>
                          </a:ln>
                        </pic:spPr>
                      </pic:pic>
                    </a:graphicData>
                  </a:graphic>
                </wp:inline>
              </w:drawing>
            </w:r>
            <w:r>
              <w:rPr>
                <w:rFonts w:ascii="Arial" w:hAnsi="Arial" w:cs="Arial"/>
              </w:rPr>
              <w:tab/>
            </w:r>
          </w:p>
          <w:p w14:paraId="0D342E44" w14:textId="77777777" w:rsidR="008F4018" w:rsidRDefault="008F4018" w:rsidP="00941B2B">
            <w:pPr>
              <w:pStyle w:val="Prrafodelista"/>
              <w:ind w:left="0"/>
              <w:jc w:val="center"/>
              <w:rPr>
                <w:rFonts w:ascii="Arial" w:hAnsi="Arial" w:cs="Arial"/>
              </w:rPr>
            </w:pPr>
          </w:p>
          <w:p w14:paraId="25DF953C" w14:textId="77777777" w:rsidR="008F4018" w:rsidRPr="007218AB" w:rsidRDefault="008F4018" w:rsidP="00941B2B">
            <w:pPr>
              <w:pStyle w:val="Prrafodelista"/>
              <w:ind w:left="0"/>
              <w:jc w:val="center"/>
              <w:rPr>
                <w:rFonts w:ascii="Arial" w:hAnsi="Arial" w:cs="Arial"/>
              </w:rPr>
            </w:pPr>
            <w:r>
              <w:rPr>
                <w:rFonts w:ascii="Arial" w:hAnsi="Arial" w:cs="Arial"/>
                <w:b/>
                <w:bCs/>
              </w:rPr>
              <w:t xml:space="preserve">Fuente: </w:t>
            </w:r>
            <w:r>
              <w:rPr>
                <w:rFonts w:ascii="Arial" w:hAnsi="Arial" w:cs="Arial"/>
              </w:rPr>
              <w:t xml:space="preserve">(EcuRed) </w:t>
            </w:r>
          </w:p>
        </w:tc>
      </w:tr>
      <w:tr w:rsidR="008F4018" w14:paraId="263C811E" w14:textId="77777777" w:rsidTr="00941B2B">
        <w:trPr>
          <w:trHeight w:val="501"/>
        </w:trPr>
        <w:tc>
          <w:tcPr>
            <w:tcW w:w="8926" w:type="dxa"/>
            <w:shd w:val="clear" w:color="auto" w:fill="8EAADB" w:themeFill="accent1" w:themeFillTint="99"/>
          </w:tcPr>
          <w:p w14:paraId="27634436" w14:textId="77777777" w:rsidR="008F4018" w:rsidRPr="00E22B27" w:rsidRDefault="008F4018" w:rsidP="00941B2B">
            <w:pPr>
              <w:pStyle w:val="Prrafodelista"/>
              <w:ind w:left="0"/>
              <w:jc w:val="center"/>
              <w:rPr>
                <w:rFonts w:ascii="Arial" w:hAnsi="Arial" w:cs="Arial"/>
                <w:b/>
                <w:bCs/>
              </w:rPr>
            </w:pPr>
            <w:r>
              <w:rPr>
                <w:rFonts w:ascii="Arial" w:hAnsi="Arial" w:cs="Arial"/>
                <w:b/>
                <w:bCs/>
              </w:rPr>
              <w:t xml:space="preserve">CONSIDERACIONES DEL SISTEMA </w:t>
            </w:r>
          </w:p>
        </w:tc>
      </w:tr>
      <w:tr w:rsidR="008F4018" w14:paraId="2F1AE45A" w14:textId="77777777" w:rsidTr="00941B2B">
        <w:trPr>
          <w:trHeight w:val="476"/>
        </w:trPr>
        <w:tc>
          <w:tcPr>
            <w:tcW w:w="8926" w:type="dxa"/>
          </w:tcPr>
          <w:p w14:paraId="7A3229E5" w14:textId="77777777" w:rsidR="008F4018" w:rsidRPr="009D1315" w:rsidRDefault="008F4018" w:rsidP="00941B2B">
            <w:pPr>
              <w:pStyle w:val="Prrafodelista"/>
              <w:ind w:left="0"/>
              <w:rPr>
                <w:rFonts w:ascii="Arial" w:hAnsi="Arial" w:cs="Arial"/>
                <w:b/>
                <w:bCs/>
              </w:rPr>
            </w:pPr>
            <w:r w:rsidRPr="009D1315">
              <w:rPr>
                <w:rFonts w:ascii="Arial" w:hAnsi="Arial" w:cs="Arial"/>
                <w:b/>
                <w:bCs/>
              </w:rPr>
              <w:t xml:space="preserve">Consideraciones de montaje: </w:t>
            </w:r>
          </w:p>
          <w:p w14:paraId="717E39C3" w14:textId="77777777" w:rsidR="008F4018" w:rsidRDefault="008F4018" w:rsidP="00941B2B">
            <w:pPr>
              <w:pStyle w:val="Prrafodelista"/>
              <w:ind w:left="0"/>
              <w:rPr>
                <w:rFonts w:ascii="Arial" w:hAnsi="Arial" w:cs="Arial"/>
              </w:rPr>
            </w:pPr>
          </w:p>
          <w:p w14:paraId="127AEC8C" w14:textId="77777777" w:rsidR="008F4018" w:rsidRPr="00AE11D7" w:rsidRDefault="008F4018" w:rsidP="008F4018">
            <w:pPr>
              <w:pStyle w:val="Prrafodelista"/>
              <w:numPr>
                <w:ilvl w:val="0"/>
                <w:numId w:val="4"/>
              </w:numPr>
              <w:rPr>
                <w:rFonts w:ascii="Arial" w:hAnsi="Arial" w:cs="Arial"/>
                <w:b/>
                <w:bCs/>
              </w:rPr>
            </w:pPr>
            <w:r>
              <w:rPr>
                <w:rFonts w:ascii="Arial" w:hAnsi="Arial" w:cs="Arial"/>
              </w:rPr>
              <w:t xml:space="preserve">Colocar la gradilla en una superficie totalmente plana y fuera de riesgos de caída </w:t>
            </w:r>
          </w:p>
          <w:p w14:paraId="10D17055" w14:textId="77777777" w:rsidR="008F4018" w:rsidRPr="00C03C12" w:rsidRDefault="008F4018" w:rsidP="008F4018">
            <w:pPr>
              <w:pStyle w:val="Prrafodelista"/>
              <w:numPr>
                <w:ilvl w:val="0"/>
                <w:numId w:val="4"/>
              </w:numPr>
              <w:rPr>
                <w:rFonts w:ascii="Arial" w:hAnsi="Arial" w:cs="Arial"/>
                <w:b/>
                <w:bCs/>
              </w:rPr>
            </w:pPr>
            <w:r>
              <w:rPr>
                <w:rFonts w:ascii="Arial" w:hAnsi="Arial" w:cs="Arial"/>
              </w:rPr>
              <w:t xml:space="preserve">Asegurarse que el sistema este totalmente limpio y apto para uso. </w:t>
            </w:r>
          </w:p>
          <w:p w14:paraId="4DCF2C91" w14:textId="77777777" w:rsidR="008F4018" w:rsidRDefault="008F4018" w:rsidP="00941B2B">
            <w:pPr>
              <w:pStyle w:val="Prrafodelista"/>
              <w:rPr>
                <w:rFonts w:ascii="Arial" w:hAnsi="Arial" w:cs="Arial"/>
                <w:b/>
                <w:bCs/>
              </w:rPr>
            </w:pPr>
          </w:p>
          <w:p w14:paraId="1FED9FA7" w14:textId="77777777" w:rsidR="008F4018" w:rsidRPr="00AE11D7" w:rsidRDefault="008F4018" w:rsidP="00941B2B">
            <w:pPr>
              <w:rPr>
                <w:rFonts w:ascii="Arial" w:hAnsi="Arial" w:cs="Arial"/>
                <w:b/>
                <w:bCs/>
              </w:rPr>
            </w:pPr>
            <w:r w:rsidRPr="00AE11D7">
              <w:rPr>
                <w:rFonts w:ascii="Arial" w:hAnsi="Arial" w:cs="Arial"/>
                <w:b/>
                <w:bCs/>
              </w:rPr>
              <w:t xml:space="preserve">Consideraciones de operación: </w:t>
            </w:r>
          </w:p>
          <w:p w14:paraId="7A128F7F" w14:textId="77777777" w:rsidR="008F4018" w:rsidRDefault="008F4018" w:rsidP="00941B2B">
            <w:pPr>
              <w:rPr>
                <w:rFonts w:ascii="Arial" w:hAnsi="Arial" w:cs="Arial"/>
                <w:b/>
                <w:bCs/>
              </w:rPr>
            </w:pPr>
          </w:p>
          <w:p w14:paraId="3518066E" w14:textId="77777777" w:rsidR="008F4018" w:rsidRDefault="008F4018" w:rsidP="008F4018">
            <w:pPr>
              <w:pStyle w:val="Prrafodelista"/>
              <w:numPr>
                <w:ilvl w:val="0"/>
                <w:numId w:val="3"/>
              </w:numPr>
              <w:rPr>
                <w:rFonts w:ascii="Arial" w:hAnsi="Arial" w:cs="Arial"/>
              </w:rPr>
            </w:pPr>
            <w:r>
              <w:rPr>
                <w:rFonts w:ascii="Arial" w:hAnsi="Arial" w:cs="Arial"/>
              </w:rPr>
              <w:t>Evitar el movimiento de la gradilla con tubos de ensayo montados en ella.</w:t>
            </w:r>
          </w:p>
          <w:p w14:paraId="75BB7736" w14:textId="77777777" w:rsidR="008F4018" w:rsidRDefault="008F4018" w:rsidP="008F4018">
            <w:pPr>
              <w:pStyle w:val="Prrafodelista"/>
              <w:numPr>
                <w:ilvl w:val="0"/>
                <w:numId w:val="3"/>
              </w:numPr>
              <w:rPr>
                <w:rFonts w:ascii="Arial" w:hAnsi="Arial" w:cs="Arial"/>
              </w:rPr>
            </w:pPr>
            <w:r>
              <w:rPr>
                <w:rFonts w:ascii="Arial" w:hAnsi="Arial" w:cs="Arial"/>
              </w:rPr>
              <w:t>Colocar y retirar de manera cuidadosa los tubos de ensayo.</w:t>
            </w:r>
          </w:p>
          <w:p w14:paraId="33D936DF" w14:textId="77777777" w:rsidR="008F4018" w:rsidRPr="009D1315" w:rsidRDefault="008F4018" w:rsidP="008F4018">
            <w:pPr>
              <w:pStyle w:val="Prrafodelista"/>
              <w:numPr>
                <w:ilvl w:val="0"/>
                <w:numId w:val="3"/>
              </w:numPr>
              <w:rPr>
                <w:rFonts w:ascii="Arial" w:hAnsi="Arial" w:cs="Arial"/>
                <w:b/>
                <w:bCs/>
              </w:rPr>
            </w:pPr>
            <w:r>
              <w:rPr>
                <w:rFonts w:ascii="Arial" w:hAnsi="Arial" w:cs="Arial"/>
              </w:rPr>
              <w:t xml:space="preserve"> No llenar en su totalidad la gradilla con tubos de ensayo. </w:t>
            </w:r>
          </w:p>
        </w:tc>
      </w:tr>
    </w:tbl>
    <w:p w14:paraId="35B71448" w14:textId="77777777" w:rsidR="008F4018" w:rsidRDefault="008F4018" w:rsidP="008F4018">
      <w:pPr>
        <w:spacing w:line="240" w:lineRule="auto"/>
        <w:jc w:val="center"/>
        <w:rPr>
          <w:rFonts w:ascii="Arial" w:hAnsi="Arial" w:cs="Arial"/>
          <w:u w:val="single"/>
        </w:rPr>
      </w:pPr>
    </w:p>
    <w:p w14:paraId="4B91E1DA" w14:textId="77777777" w:rsidR="008F4018" w:rsidRDefault="008F4018" w:rsidP="008F4018">
      <w:pPr>
        <w:spacing w:line="240" w:lineRule="auto"/>
        <w:jc w:val="center"/>
        <w:rPr>
          <w:rFonts w:ascii="Arial" w:hAnsi="Arial" w:cs="Arial"/>
        </w:rPr>
      </w:pPr>
      <w:r>
        <w:rPr>
          <w:rFonts w:ascii="Arial" w:hAnsi="Arial" w:cs="Arial"/>
          <w:b/>
          <w:bCs/>
        </w:rPr>
        <w:t xml:space="preserve">Fuente: </w:t>
      </w:r>
      <w:r>
        <w:rPr>
          <w:rFonts w:ascii="Arial" w:hAnsi="Arial" w:cs="Arial"/>
        </w:rPr>
        <w:t>Elaboración propia (2024).</w:t>
      </w:r>
    </w:p>
    <w:p w14:paraId="3570A2C0" w14:textId="77777777" w:rsidR="004D3153" w:rsidRDefault="004D3153" w:rsidP="00A47934">
      <w:pPr>
        <w:spacing w:line="240" w:lineRule="auto"/>
        <w:rPr>
          <w:rFonts w:ascii="Arial" w:hAnsi="Arial" w:cs="Arial"/>
          <w:u w:val="single"/>
        </w:rPr>
      </w:pPr>
    </w:p>
    <w:p w14:paraId="32AD1882" w14:textId="77777777" w:rsidR="001E625F" w:rsidRDefault="001E625F" w:rsidP="00A47934">
      <w:pPr>
        <w:spacing w:line="240" w:lineRule="auto"/>
        <w:rPr>
          <w:rFonts w:ascii="Arial" w:hAnsi="Arial" w:cs="Arial"/>
          <w:u w:val="single"/>
        </w:rPr>
      </w:pPr>
    </w:p>
    <w:p w14:paraId="3B999E8D" w14:textId="77777777" w:rsidR="001E625F" w:rsidRDefault="001E625F" w:rsidP="00A47934">
      <w:pPr>
        <w:spacing w:line="240" w:lineRule="auto"/>
        <w:rPr>
          <w:rFonts w:ascii="Arial" w:hAnsi="Arial" w:cs="Arial"/>
          <w:u w:val="single"/>
        </w:rPr>
      </w:pPr>
    </w:p>
    <w:p w14:paraId="18BB96B0" w14:textId="77777777" w:rsidR="001E625F" w:rsidRDefault="001E625F" w:rsidP="00A47934">
      <w:pPr>
        <w:spacing w:line="240" w:lineRule="auto"/>
        <w:rPr>
          <w:rFonts w:ascii="Arial" w:hAnsi="Arial" w:cs="Arial"/>
          <w:u w:val="single"/>
        </w:rPr>
      </w:pPr>
    </w:p>
    <w:p w14:paraId="17164D78" w14:textId="77777777" w:rsidR="001E625F" w:rsidRDefault="001E625F" w:rsidP="00A47934">
      <w:pPr>
        <w:spacing w:line="240" w:lineRule="auto"/>
        <w:rPr>
          <w:rFonts w:ascii="Arial" w:hAnsi="Arial" w:cs="Arial"/>
          <w:u w:val="single"/>
        </w:rPr>
      </w:pPr>
    </w:p>
    <w:p w14:paraId="0EA9FF48" w14:textId="77777777" w:rsidR="001E625F" w:rsidRDefault="001E625F" w:rsidP="00A47934">
      <w:pPr>
        <w:spacing w:line="240" w:lineRule="auto"/>
        <w:rPr>
          <w:rFonts w:ascii="Arial" w:hAnsi="Arial" w:cs="Arial"/>
          <w:u w:val="single"/>
        </w:rPr>
      </w:pPr>
    </w:p>
    <w:p w14:paraId="3661E83B" w14:textId="77777777" w:rsidR="001E625F" w:rsidRDefault="001E625F" w:rsidP="00A47934">
      <w:pPr>
        <w:spacing w:line="240" w:lineRule="auto"/>
        <w:rPr>
          <w:rFonts w:ascii="Arial" w:hAnsi="Arial" w:cs="Arial"/>
          <w:u w:val="single"/>
        </w:rPr>
      </w:pPr>
    </w:p>
    <w:p w14:paraId="3A40E850" w14:textId="77777777" w:rsidR="001E625F" w:rsidRDefault="001E625F" w:rsidP="00A47934">
      <w:pPr>
        <w:spacing w:line="240" w:lineRule="auto"/>
        <w:rPr>
          <w:rFonts w:ascii="Arial" w:hAnsi="Arial" w:cs="Arial"/>
          <w:u w:val="single"/>
        </w:rPr>
      </w:pPr>
    </w:p>
    <w:p w14:paraId="63991131" w14:textId="77777777" w:rsidR="001E625F" w:rsidRDefault="001E625F" w:rsidP="00A47934">
      <w:pPr>
        <w:spacing w:line="240" w:lineRule="auto"/>
        <w:rPr>
          <w:rFonts w:ascii="Arial" w:hAnsi="Arial" w:cs="Arial"/>
          <w:u w:val="single"/>
        </w:rPr>
      </w:pPr>
    </w:p>
    <w:p w14:paraId="566AF501" w14:textId="77777777" w:rsidR="001E625F" w:rsidRDefault="001E625F" w:rsidP="00A47934">
      <w:pPr>
        <w:spacing w:line="240" w:lineRule="auto"/>
        <w:rPr>
          <w:rFonts w:ascii="Arial" w:hAnsi="Arial" w:cs="Arial"/>
          <w:u w:val="single"/>
        </w:rPr>
      </w:pPr>
    </w:p>
    <w:p w14:paraId="64FDBA5A" w14:textId="77777777" w:rsidR="001E625F" w:rsidRDefault="001E625F" w:rsidP="001E625F">
      <w:pPr>
        <w:pStyle w:val="Prrafodelista"/>
        <w:spacing w:line="240" w:lineRule="auto"/>
        <w:rPr>
          <w:rFonts w:ascii="Arial" w:hAnsi="Arial" w:cs="Arial"/>
        </w:rPr>
      </w:pPr>
    </w:p>
    <w:p w14:paraId="74E2F352" w14:textId="3E3D90CC" w:rsidR="001E625F" w:rsidRDefault="001E625F" w:rsidP="001E625F">
      <w:pPr>
        <w:pStyle w:val="Prrafodelista"/>
        <w:spacing w:line="240" w:lineRule="auto"/>
        <w:jc w:val="center"/>
        <w:rPr>
          <w:rFonts w:ascii="Arial" w:hAnsi="Arial" w:cs="Arial"/>
          <w:b/>
          <w:bCs/>
        </w:rPr>
      </w:pPr>
      <w:r>
        <w:rPr>
          <w:rFonts w:ascii="Arial" w:hAnsi="Arial" w:cs="Arial"/>
          <w:b/>
          <w:bCs/>
        </w:rPr>
        <w:t>Tabla No.</w:t>
      </w:r>
      <w:r w:rsidR="00D36313">
        <w:rPr>
          <w:rFonts w:ascii="Arial" w:hAnsi="Arial" w:cs="Arial"/>
          <w:b/>
          <w:bCs/>
        </w:rPr>
        <w:t>17</w:t>
      </w:r>
    </w:p>
    <w:p w14:paraId="419D8ED2" w14:textId="77777777" w:rsidR="001E625F" w:rsidRDefault="001E625F" w:rsidP="001E625F">
      <w:pPr>
        <w:pStyle w:val="Prrafodelista"/>
        <w:spacing w:line="240" w:lineRule="auto"/>
        <w:jc w:val="center"/>
        <w:rPr>
          <w:rFonts w:ascii="Arial" w:hAnsi="Arial" w:cs="Arial"/>
        </w:rPr>
      </w:pPr>
      <w:r>
        <w:rPr>
          <w:rFonts w:ascii="Arial" w:hAnsi="Arial" w:cs="Arial"/>
        </w:rPr>
        <w:t xml:space="preserve">Diagrama de Balanza </w:t>
      </w:r>
    </w:p>
    <w:p w14:paraId="547CD5D8" w14:textId="77777777" w:rsidR="001E625F" w:rsidRDefault="001E625F" w:rsidP="001E625F">
      <w:pPr>
        <w:pStyle w:val="Prrafodelista"/>
        <w:spacing w:line="240" w:lineRule="auto"/>
        <w:jc w:val="center"/>
        <w:rPr>
          <w:rFonts w:ascii="Arial" w:hAnsi="Arial" w:cs="Arial"/>
        </w:rPr>
      </w:pPr>
    </w:p>
    <w:tbl>
      <w:tblPr>
        <w:tblStyle w:val="Tablaconcuadrcula"/>
        <w:tblW w:w="8926" w:type="dxa"/>
        <w:tblInd w:w="720" w:type="dxa"/>
        <w:tblLook w:val="04A0" w:firstRow="1" w:lastRow="0" w:firstColumn="1" w:lastColumn="0" w:noHBand="0" w:noVBand="1"/>
      </w:tblPr>
      <w:tblGrid>
        <w:gridCol w:w="8926"/>
      </w:tblGrid>
      <w:tr w:rsidR="001E625F" w14:paraId="1DC93E77" w14:textId="77777777" w:rsidTr="00941B2B">
        <w:trPr>
          <w:trHeight w:val="501"/>
        </w:trPr>
        <w:tc>
          <w:tcPr>
            <w:tcW w:w="8926" w:type="dxa"/>
            <w:shd w:val="clear" w:color="auto" w:fill="8EAADB" w:themeFill="accent1" w:themeFillTint="99"/>
          </w:tcPr>
          <w:p w14:paraId="5424AB37" w14:textId="77777777" w:rsidR="001E625F" w:rsidRPr="00E22B27" w:rsidRDefault="001E625F" w:rsidP="00941B2B">
            <w:pPr>
              <w:pStyle w:val="Prrafodelista"/>
              <w:ind w:left="0"/>
              <w:jc w:val="center"/>
              <w:rPr>
                <w:rFonts w:ascii="Arial" w:hAnsi="Arial" w:cs="Arial"/>
                <w:b/>
                <w:bCs/>
              </w:rPr>
            </w:pPr>
            <w:r>
              <w:rPr>
                <w:rFonts w:ascii="Arial" w:hAnsi="Arial" w:cs="Arial"/>
                <w:b/>
                <w:bCs/>
              </w:rPr>
              <w:t>SISTEMA DE MEDICION DE MASA CON BALANZA SEMI ANALITICA</w:t>
            </w:r>
          </w:p>
        </w:tc>
      </w:tr>
      <w:tr w:rsidR="001E625F" w14:paraId="226095F4" w14:textId="77777777" w:rsidTr="00941B2B">
        <w:trPr>
          <w:trHeight w:val="501"/>
        </w:trPr>
        <w:tc>
          <w:tcPr>
            <w:tcW w:w="8926" w:type="dxa"/>
          </w:tcPr>
          <w:p w14:paraId="4C6E1AC5" w14:textId="2C5FB7E2" w:rsidR="001E625F" w:rsidRPr="00E22B27" w:rsidRDefault="001E625F" w:rsidP="00941B2B">
            <w:pPr>
              <w:pStyle w:val="Prrafodelista"/>
              <w:ind w:left="0"/>
              <w:jc w:val="center"/>
              <w:rPr>
                <w:rFonts w:ascii="Arial" w:hAnsi="Arial" w:cs="Arial"/>
                <w:b/>
                <w:bCs/>
              </w:rPr>
            </w:pPr>
            <w:r w:rsidRPr="00E22B27">
              <w:rPr>
                <w:rFonts w:ascii="Arial" w:hAnsi="Arial" w:cs="Arial"/>
                <w:b/>
                <w:bCs/>
              </w:rPr>
              <w:t>Figura No.0</w:t>
            </w:r>
            <w:r w:rsidR="00D36313">
              <w:rPr>
                <w:rFonts w:ascii="Arial" w:hAnsi="Arial" w:cs="Arial"/>
                <w:b/>
                <w:bCs/>
              </w:rPr>
              <w:t>4</w:t>
            </w:r>
          </w:p>
          <w:p w14:paraId="3705D29B" w14:textId="77777777" w:rsidR="001E625F" w:rsidRDefault="001E625F" w:rsidP="00941B2B">
            <w:pPr>
              <w:pStyle w:val="Prrafodelista"/>
              <w:ind w:left="0"/>
              <w:jc w:val="center"/>
              <w:rPr>
                <w:rFonts w:ascii="Arial" w:hAnsi="Arial" w:cs="Arial"/>
              </w:rPr>
            </w:pPr>
            <w:r>
              <w:rPr>
                <w:rFonts w:ascii="Arial" w:hAnsi="Arial" w:cs="Arial"/>
              </w:rPr>
              <w:t xml:space="preserve">Balanza </w:t>
            </w:r>
          </w:p>
          <w:p w14:paraId="756D5262" w14:textId="77777777" w:rsidR="001E625F" w:rsidRDefault="001E625F" w:rsidP="00941B2B">
            <w:pPr>
              <w:pStyle w:val="Prrafodelista"/>
              <w:ind w:left="0"/>
              <w:jc w:val="center"/>
              <w:rPr>
                <w:rFonts w:ascii="Arial" w:hAnsi="Arial" w:cs="Arial"/>
              </w:rPr>
            </w:pPr>
            <w:r>
              <w:rPr>
                <w:noProof/>
              </w:rPr>
              <w:drawing>
                <wp:inline distT="0" distB="0" distL="0" distR="0" wp14:anchorId="3069549D" wp14:editId="64086DE6">
                  <wp:extent cx="1676400" cy="1676400"/>
                  <wp:effectExtent l="0" t="0" r="0" b="0"/>
                  <wp:docPr id="193454566" name="Imagen 1" descr="Balanza Analitica 4500 gr BOECO BPS-51 PLUS - Mundo BioMéd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anza Analitica 4500 gr BOECO BPS-51 PLUS - Mundo BioMédic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7DFE5DC7" w14:textId="77777777" w:rsidR="001E625F" w:rsidRPr="00E22B27" w:rsidRDefault="001E625F" w:rsidP="00941B2B">
            <w:pPr>
              <w:pStyle w:val="Prrafodelista"/>
              <w:ind w:left="0"/>
              <w:jc w:val="center"/>
              <w:rPr>
                <w:rFonts w:ascii="Arial" w:hAnsi="Arial" w:cs="Arial"/>
                <w:b/>
                <w:bCs/>
              </w:rPr>
            </w:pPr>
            <w:r>
              <w:rPr>
                <w:rFonts w:ascii="Arial" w:hAnsi="Arial" w:cs="Arial"/>
                <w:b/>
                <w:bCs/>
              </w:rPr>
              <w:t xml:space="preserve">Fuente: </w:t>
            </w:r>
            <w:sdt>
              <w:sdtPr>
                <w:rPr>
                  <w:rFonts w:ascii="Arial" w:hAnsi="Arial" w:cs="Arial"/>
                  <w:b/>
                  <w:bCs/>
                </w:rPr>
                <w:id w:val="-483775808"/>
                <w:citation/>
              </w:sdtPr>
              <w:sdtContent>
                <w:r>
                  <w:rPr>
                    <w:rFonts w:ascii="Arial" w:hAnsi="Arial" w:cs="Arial"/>
                    <w:b/>
                    <w:bCs/>
                  </w:rPr>
                  <w:fldChar w:fldCharType="begin"/>
                </w:r>
                <w:r>
                  <w:rPr>
                    <w:rFonts w:ascii="Arial" w:hAnsi="Arial" w:cs="Arial"/>
                    <w:b/>
                    <w:bCs/>
                  </w:rPr>
                  <w:instrText xml:space="preserve"> CITATION Mun \l 4106 </w:instrText>
                </w:r>
                <w:r>
                  <w:rPr>
                    <w:rFonts w:ascii="Arial" w:hAnsi="Arial" w:cs="Arial"/>
                    <w:b/>
                    <w:bCs/>
                  </w:rPr>
                  <w:fldChar w:fldCharType="separate"/>
                </w:r>
                <w:r w:rsidRPr="00E22B27">
                  <w:rPr>
                    <w:rFonts w:ascii="Arial" w:hAnsi="Arial" w:cs="Arial"/>
                    <w:noProof/>
                  </w:rPr>
                  <w:t>(Biomedico)</w:t>
                </w:r>
                <w:r>
                  <w:rPr>
                    <w:rFonts w:ascii="Arial" w:hAnsi="Arial" w:cs="Arial"/>
                    <w:b/>
                    <w:bCs/>
                  </w:rPr>
                  <w:fldChar w:fldCharType="end"/>
                </w:r>
              </w:sdtContent>
            </w:sdt>
          </w:p>
        </w:tc>
      </w:tr>
      <w:tr w:rsidR="001E625F" w14:paraId="44E4AA8D" w14:textId="77777777" w:rsidTr="00941B2B">
        <w:trPr>
          <w:trHeight w:val="501"/>
        </w:trPr>
        <w:tc>
          <w:tcPr>
            <w:tcW w:w="8926" w:type="dxa"/>
            <w:shd w:val="clear" w:color="auto" w:fill="8EAADB" w:themeFill="accent1" w:themeFillTint="99"/>
          </w:tcPr>
          <w:p w14:paraId="6E657273" w14:textId="77777777" w:rsidR="001E625F" w:rsidRPr="00E22B27" w:rsidRDefault="001E625F" w:rsidP="00941B2B">
            <w:pPr>
              <w:pStyle w:val="Prrafodelista"/>
              <w:ind w:left="0"/>
              <w:jc w:val="center"/>
              <w:rPr>
                <w:rFonts w:ascii="Arial" w:hAnsi="Arial" w:cs="Arial"/>
                <w:b/>
                <w:bCs/>
              </w:rPr>
            </w:pPr>
            <w:r>
              <w:rPr>
                <w:rFonts w:ascii="Arial" w:hAnsi="Arial" w:cs="Arial"/>
                <w:b/>
                <w:bCs/>
              </w:rPr>
              <w:t xml:space="preserve">CONSIDERACIONES DEL SISTEMA </w:t>
            </w:r>
          </w:p>
        </w:tc>
      </w:tr>
      <w:tr w:rsidR="001E625F" w14:paraId="481DBD2A" w14:textId="77777777" w:rsidTr="00941B2B">
        <w:trPr>
          <w:trHeight w:val="476"/>
        </w:trPr>
        <w:tc>
          <w:tcPr>
            <w:tcW w:w="8926" w:type="dxa"/>
          </w:tcPr>
          <w:p w14:paraId="136FB7F8" w14:textId="77777777" w:rsidR="001E625F" w:rsidRPr="009D1315" w:rsidRDefault="001E625F" w:rsidP="003D0D54">
            <w:pPr>
              <w:pStyle w:val="Prrafodelista"/>
              <w:ind w:left="0"/>
              <w:jc w:val="both"/>
              <w:rPr>
                <w:rFonts w:ascii="Arial" w:hAnsi="Arial" w:cs="Arial"/>
                <w:b/>
                <w:bCs/>
              </w:rPr>
            </w:pPr>
            <w:r w:rsidRPr="009D1315">
              <w:rPr>
                <w:rFonts w:ascii="Arial" w:hAnsi="Arial" w:cs="Arial"/>
                <w:b/>
                <w:bCs/>
              </w:rPr>
              <w:t xml:space="preserve">Consideraciones de montaje: </w:t>
            </w:r>
          </w:p>
          <w:p w14:paraId="3FF16947" w14:textId="77777777" w:rsidR="001E625F" w:rsidRDefault="001E625F" w:rsidP="003D0D54">
            <w:pPr>
              <w:pStyle w:val="Prrafodelista"/>
              <w:ind w:left="0"/>
              <w:jc w:val="both"/>
              <w:rPr>
                <w:rFonts w:ascii="Arial" w:hAnsi="Arial" w:cs="Arial"/>
              </w:rPr>
            </w:pPr>
          </w:p>
          <w:p w14:paraId="2B60ADDF" w14:textId="77777777" w:rsidR="001E625F" w:rsidRDefault="001E625F" w:rsidP="003D0D54">
            <w:pPr>
              <w:pStyle w:val="Prrafodelista"/>
              <w:numPr>
                <w:ilvl w:val="0"/>
                <w:numId w:val="5"/>
              </w:numPr>
              <w:jc w:val="both"/>
              <w:rPr>
                <w:rFonts w:ascii="Arial" w:hAnsi="Arial" w:cs="Arial"/>
              </w:rPr>
            </w:pPr>
            <w:r>
              <w:rPr>
                <w:rFonts w:ascii="Arial" w:hAnsi="Arial" w:cs="Arial"/>
              </w:rPr>
              <w:t xml:space="preserve">Colocar en una superficie plana </w:t>
            </w:r>
          </w:p>
          <w:p w14:paraId="36FB1F20" w14:textId="77777777" w:rsidR="001E625F" w:rsidRDefault="001E625F" w:rsidP="003D0D54">
            <w:pPr>
              <w:pStyle w:val="Prrafodelista"/>
              <w:numPr>
                <w:ilvl w:val="0"/>
                <w:numId w:val="5"/>
              </w:numPr>
              <w:jc w:val="both"/>
              <w:rPr>
                <w:rFonts w:ascii="Arial" w:hAnsi="Arial" w:cs="Arial"/>
              </w:rPr>
            </w:pPr>
            <w:r>
              <w:rPr>
                <w:rFonts w:ascii="Arial" w:hAnsi="Arial" w:cs="Arial"/>
              </w:rPr>
              <w:t xml:space="preserve">Asegurarse de conectar a una fuente de corriente estable </w:t>
            </w:r>
          </w:p>
          <w:p w14:paraId="5AE5E3AB" w14:textId="77777777" w:rsidR="001E625F" w:rsidRDefault="001E625F" w:rsidP="003D0D54">
            <w:pPr>
              <w:pStyle w:val="Prrafodelista"/>
              <w:numPr>
                <w:ilvl w:val="0"/>
                <w:numId w:val="5"/>
              </w:numPr>
              <w:jc w:val="both"/>
              <w:rPr>
                <w:rFonts w:ascii="Arial" w:hAnsi="Arial" w:cs="Arial"/>
              </w:rPr>
            </w:pPr>
            <w:r>
              <w:rPr>
                <w:rFonts w:ascii="Arial" w:hAnsi="Arial" w:cs="Arial"/>
              </w:rPr>
              <w:t>Calibrar la balanza antes de usarla</w:t>
            </w:r>
          </w:p>
          <w:p w14:paraId="405BF72E" w14:textId="77777777" w:rsidR="001E625F" w:rsidRDefault="001E625F" w:rsidP="003D0D54">
            <w:pPr>
              <w:pStyle w:val="Prrafodelista"/>
              <w:numPr>
                <w:ilvl w:val="0"/>
                <w:numId w:val="5"/>
              </w:numPr>
              <w:jc w:val="both"/>
              <w:rPr>
                <w:rFonts w:ascii="Arial" w:hAnsi="Arial" w:cs="Arial"/>
              </w:rPr>
            </w:pPr>
            <w:r>
              <w:rPr>
                <w:rFonts w:ascii="Arial" w:hAnsi="Arial" w:cs="Arial"/>
              </w:rPr>
              <w:t xml:space="preserve">Limpiar la superficie de la balanza </w:t>
            </w:r>
          </w:p>
          <w:p w14:paraId="2326744F" w14:textId="77777777" w:rsidR="001E625F" w:rsidRDefault="001E625F" w:rsidP="003D0D54">
            <w:pPr>
              <w:jc w:val="both"/>
              <w:rPr>
                <w:rFonts w:ascii="Arial" w:hAnsi="Arial" w:cs="Arial"/>
              </w:rPr>
            </w:pPr>
          </w:p>
          <w:p w14:paraId="1548B0F3" w14:textId="77777777" w:rsidR="001E625F" w:rsidRDefault="001E625F" w:rsidP="003D0D54">
            <w:pPr>
              <w:jc w:val="both"/>
              <w:rPr>
                <w:rFonts w:ascii="Arial" w:hAnsi="Arial" w:cs="Arial"/>
                <w:b/>
                <w:bCs/>
              </w:rPr>
            </w:pPr>
            <w:r w:rsidRPr="009D1315">
              <w:rPr>
                <w:rFonts w:ascii="Arial" w:hAnsi="Arial" w:cs="Arial"/>
                <w:b/>
                <w:bCs/>
              </w:rPr>
              <w:t xml:space="preserve">Consideraciones de operación: </w:t>
            </w:r>
          </w:p>
          <w:p w14:paraId="20B9213D" w14:textId="77777777" w:rsidR="001E625F" w:rsidRDefault="001E625F" w:rsidP="003D0D54">
            <w:pPr>
              <w:jc w:val="both"/>
              <w:rPr>
                <w:rFonts w:ascii="Arial" w:hAnsi="Arial" w:cs="Arial"/>
                <w:b/>
                <w:bCs/>
              </w:rPr>
            </w:pPr>
          </w:p>
          <w:p w14:paraId="793CD528" w14:textId="77777777" w:rsidR="001E625F" w:rsidRPr="009D1315" w:rsidRDefault="001E625F" w:rsidP="003D0D54">
            <w:pPr>
              <w:pStyle w:val="Prrafodelista"/>
              <w:numPr>
                <w:ilvl w:val="0"/>
                <w:numId w:val="3"/>
              </w:numPr>
              <w:jc w:val="both"/>
              <w:rPr>
                <w:rFonts w:ascii="Arial" w:hAnsi="Arial" w:cs="Arial"/>
                <w:b/>
                <w:bCs/>
              </w:rPr>
            </w:pPr>
            <w:r>
              <w:rPr>
                <w:rFonts w:ascii="Arial" w:hAnsi="Arial" w:cs="Arial"/>
              </w:rPr>
              <w:t xml:space="preserve">Agregar prudentemente el peso a la balanza </w:t>
            </w:r>
          </w:p>
          <w:p w14:paraId="2DCA61FC" w14:textId="77777777" w:rsidR="001E625F" w:rsidRPr="009D1315" w:rsidRDefault="001E625F" w:rsidP="003D0D54">
            <w:pPr>
              <w:pStyle w:val="Prrafodelista"/>
              <w:numPr>
                <w:ilvl w:val="0"/>
                <w:numId w:val="3"/>
              </w:numPr>
              <w:jc w:val="both"/>
              <w:rPr>
                <w:rFonts w:ascii="Arial" w:hAnsi="Arial" w:cs="Arial"/>
                <w:b/>
                <w:bCs/>
              </w:rPr>
            </w:pPr>
            <w:r>
              <w:rPr>
                <w:rFonts w:ascii="Arial" w:hAnsi="Arial" w:cs="Arial"/>
              </w:rPr>
              <w:t xml:space="preserve">Esperar unos segundos luego de agregar el peso </w:t>
            </w:r>
          </w:p>
        </w:tc>
      </w:tr>
    </w:tbl>
    <w:p w14:paraId="37EECC13" w14:textId="77777777" w:rsidR="001E625F" w:rsidRDefault="001E625F" w:rsidP="001E625F">
      <w:pPr>
        <w:pStyle w:val="Prrafodelista"/>
        <w:spacing w:line="240" w:lineRule="auto"/>
        <w:jc w:val="center"/>
        <w:rPr>
          <w:rFonts w:ascii="Arial" w:hAnsi="Arial" w:cs="Arial"/>
          <w:u w:val="single"/>
        </w:rPr>
      </w:pPr>
    </w:p>
    <w:p w14:paraId="5F17CA3E" w14:textId="77777777" w:rsidR="001E625F" w:rsidRDefault="001E625F" w:rsidP="001E625F">
      <w:pPr>
        <w:pStyle w:val="Prrafodelista"/>
        <w:spacing w:line="240" w:lineRule="auto"/>
        <w:jc w:val="center"/>
        <w:rPr>
          <w:rFonts w:ascii="Arial" w:hAnsi="Arial" w:cs="Arial"/>
          <w:b/>
          <w:bCs/>
        </w:rPr>
      </w:pPr>
    </w:p>
    <w:p w14:paraId="2EB6A875" w14:textId="77777777" w:rsidR="001E625F" w:rsidRPr="00A41A5B" w:rsidRDefault="001E625F" w:rsidP="001E625F">
      <w:pPr>
        <w:pStyle w:val="Prrafodelista"/>
        <w:spacing w:line="240" w:lineRule="auto"/>
        <w:jc w:val="center"/>
        <w:rPr>
          <w:rFonts w:ascii="Arial" w:hAnsi="Arial" w:cs="Arial"/>
        </w:rPr>
      </w:pPr>
      <w:r>
        <w:rPr>
          <w:rFonts w:ascii="Arial" w:hAnsi="Arial" w:cs="Arial"/>
          <w:b/>
          <w:bCs/>
        </w:rPr>
        <w:t xml:space="preserve">Fuente: </w:t>
      </w:r>
      <w:r>
        <w:rPr>
          <w:rFonts w:ascii="Arial" w:hAnsi="Arial" w:cs="Arial"/>
        </w:rPr>
        <w:t>Elaboración Propia (2024)</w:t>
      </w:r>
    </w:p>
    <w:p w14:paraId="7B9A2EAE" w14:textId="77777777" w:rsidR="001E625F" w:rsidRPr="00A47934" w:rsidRDefault="001E625F" w:rsidP="00A47934">
      <w:pPr>
        <w:spacing w:line="240" w:lineRule="auto"/>
        <w:rPr>
          <w:rFonts w:ascii="Arial" w:hAnsi="Arial" w:cs="Arial"/>
          <w:u w:val="single"/>
        </w:rPr>
      </w:pPr>
    </w:p>
    <w:p w14:paraId="3E217CC5" w14:textId="77777777" w:rsidR="00C46087" w:rsidRDefault="00C46087" w:rsidP="00C46087">
      <w:pPr>
        <w:spacing w:line="240" w:lineRule="auto"/>
        <w:rPr>
          <w:rFonts w:ascii="Arial" w:hAnsi="Arial" w:cs="Arial"/>
          <w:b/>
          <w:bCs/>
          <w:sz w:val="28"/>
          <w:szCs w:val="28"/>
        </w:rPr>
      </w:pPr>
    </w:p>
    <w:p w14:paraId="18B9833B" w14:textId="77777777" w:rsidR="00C46087" w:rsidRDefault="00C46087" w:rsidP="00C46087">
      <w:pPr>
        <w:spacing w:line="240" w:lineRule="auto"/>
        <w:rPr>
          <w:rFonts w:ascii="Arial" w:hAnsi="Arial" w:cs="Arial"/>
        </w:rPr>
      </w:pPr>
    </w:p>
    <w:p w14:paraId="4550DCC6" w14:textId="77777777" w:rsidR="00224D27" w:rsidRDefault="00224D27" w:rsidP="00C46087">
      <w:pPr>
        <w:spacing w:line="240" w:lineRule="auto"/>
        <w:rPr>
          <w:rFonts w:ascii="Arial" w:hAnsi="Arial" w:cs="Arial"/>
        </w:rPr>
      </w:pPr>
    </w:p>
    <w:p w14:paraId="0D5D1791" w14:textId="77777777" w:rsidR="00224D27" w:rsidRDefault="00224D27" w:rsidP="00C46087">
      <w:pPr>
        <w:spacing w:line="240" w:lineRule="auto"/>
        <w:rPr>
          <w:rFonts w:ascii="Arial" w:hAnsi="Arial" w:cs="Arial"/>
        </w:rPr>
      </w:pPr>
    </w:p>
    <w:p w14:paraId="76A11051" w14:textId="77777777" w:rsidR="00224D27" w:rsidRDefault="00224D27" w:rsidP="00C46087">
      <w:pPr>
        <w:spacing w:line="240" w:lineRule="auto"/>
        <w:rPr>
          <w:rFonts w:ascii="Arial" w:hAnsi="Arial" w:cs="Arial"/>
        </w:rPr>
      </w:pPr>
    </w:p>
    <w:p w14:paraId="29A7914B" w14:textId="77777777" w:rsidR="00224D27" w:rsidRDefault="00224D27" w:rsidP="00C46087">
      <w:pPr>
        <w:spacing w:line="240" w:lineRule="auto"/>
        <w:rPr>
          <w:rFonts w:ascii="Arial" w:hAnsi="Arial" w:cs="Arial"/>
        </w:rPr>
      </w:pPr>
    </w:p>
    <w:p w14:paraId="1AF5E9EC" w14:textId="77777777" w:rsidR="00224D27" w:rsidRDefault="00224D27" w:rsidP="00C46087">
      <w:pPr>
        <w:spacing w:line="240" w:lineRule="auto"/>
        <w:rPr>
          <w:rFonts w:ascii="Arial" w:hAnsi="Arial" w:cs="Arial"/>
        </w:rPr>
      </w:pPr>
    </w:p>
    <w:p w14:paraId="052137D0" w14:textId="77777777" w:rsidR="00224D27" w:rsidRDefault="00224D27" w:rsidP="00C46087">
      <w:pPr>
        <w:spacing w:line="240" w:lineRule="auto"/>
        <w:rPr>
          <w:rFonts w:ascii="Arial" w:hAnsi="Arial" w:cs="Arial"/>
        </w:rPr>
      </w:pPr>
    </w:p>
    <w:p w14:paraId="06FA7EDA" w14:textId="54D102A9" w:rsidR="00224D27" w:rsidRDefault="00D76A49" w:rsidP="00C46087">
      <w:pPr>
        <w:spacing w:line="240" w:lineRule="auto"/>
        <w:rPr>
          <w:rFonts w:ascii="Arial" w:hAnsi="Arial" w:cs="Arial"/>
          <w:u w:val="single"/>
        </w:rPr>
      </w:pPr>
      <w:r>
        <w:rPr>
          <w:rFonts w:ascii="Arial" w:hAnsi="Arial" w:cs="Arial"/>
          <w:u w:val="single"/>
        </w:rPr>
        <w:lastRenderedPageBreak/>
        <w:t xml:space="preserve">6.2 DATOS ORIGINALES </w:t>
      </w:r>
    </w:p>
    <w:p w14:paraId="0B194DBA" w14:textId="77777777" w:rsidR="00D76A49" w:rsidRDefault="00D76A49" w:rsidP="00C46087">
      <w:pPr>
        <w:spacing w:line="240" w:lineRule="auto"/>
        <w:rPr>
          <w:rFonts w:ascii="Arial" w:hAnsi="Arial" w:cs="Arial"/>
          <w:u w:val="single"/>
        </w:rPr>
      </w:pPr>
    </w:p>
    <w:p w14:paraId="7431B9DB" w14:textId="1B104667" w:rsidR="00CE0B8F" w:rsidRDefault="00CE0B8F" w:rsidP="00CE0B8F">
      <w:pPr>
        <w:jc w:val="center"/>
        <w:rPr>
          <w:rFonts w:ascii="Arial" w:hAnsi="Arial" w:cs="Arial"/>
        </w:rPr>
      </w:pPr>
      <w:r w:rsidRPr="00684D87">
        <w:rPr>
          <w:rFonts w:ascii="Arial" w:hAnsi="Arial" w:cs="Arial"/>
          <w:b/>
          <w:bCs/>
        </w:rPr>
        <w:t>Tabla No.</w:t>
      </w:r>
      <w:r w:rsidR="00D36313">
        <w:rPr>
          <w:rFonts w:ascii="Arial" w:hAnsi="Arial" w:cs="Arial"/>
          <w:b/>
          <w:bCs/>
        </w:rPr>
        <w:t>18</w:t>
      </w:r>
    </w:p>
    <w:p w14:paraId="2023FCDD" w14:textId="51809EAC" w:rsidR="00CE0B8F" w:rsidRDefault="005271CE" w:rsidP="00CE0B8F">
      <w:pPr>
        <w:jc w:val="center"/>
        <w:rPr>
          <w:rFonts w:ascii="Arial" w:hAnsi="Arial" w:cs="Arial"/>
        </w:rPr>
      </w:pPr>
      <w:r>
        <w:rPr>
          <w:rFonts w:ascii="Arial" w:hAnsi="Arial" w:cs="Arial"/>
        </w:rPr>
        <w:t xml:space="preserve">Peso </w:t>
      </w:r>
      <w:r w:rsidR="00CE0B8F">
        <w:rPr>
          <w:rFonts w:ascii="Arial" w:hAnsi="Arial" w:cs="Arial"/>
        </w:rPr>
        <w:t xml:space="preserve">del vidrio de reloj </w:t>
      </w:r>
      <w:r w:rsidR="0093659B">
        <w:rPr>
          <w:rFonts w:ascii="Arial" w:hAnsi="Arial" w:cs="Arial"/>
        </w:rPr>
        <w:t>y</w:t>
      </w:r>
      <w:r w:rsidR="00CE0B8F">
        <w:rPr>
          <w:rFonts w:ascii="Arial" w:hAnsi="Arial" w:cs="Arial"/>
        </w:rPr>
        <w:t xml:space="preserve"> NaCl</w:t>
      </w:r>
    </w:p>
    <w:tbl>
      <w:tblPr>
        <w:tblStyle w:val="Tablaconcuadrcula"/>
        <w:tblW w:w="0" w:type="auto"/>
        <w:jc w:val="center"/>
        <w:tblLook w:val="04A0" w:firstRow="1" w:lastRow="0" w:firstColumn="1" w:lastColumn="0" w:noHBand="0" w:noVBand="1"/>
      </w:tblPr>
      <w:tblGrid>
        <w:gridCol w:w="6090"/>
      </w:tblGrid>
      <w:tr w:rsidR="00CE0B8F" w14:paraId="1C0A5205" w14:textId="77777777" w:rsidTr="00F37BD9">
        <w:trPr>
          <w:trHeight w:val="637"/>
          <w:jc w:val="center"/>
        </w:trPr>
        <w:tc>
          <w:tcPr>
            <w:tcW w:w="6090" w:type="dxa"/>
            <w:shd w:val="clear" w:color="auto" w:fill="4472C4" w:themeFill="accent1"/>
          </w:tcPr>
          <w:p w14:paraId="1FA8712B" w14:textId="299809C0" w:rsidR="00CE0B8F" w:rsidRDefault="00CE0B8F" w:rsidP="00941B2B">
            <w:pPr>
              <w:jc w:val="center"/>
              <w:rPr>
                <w:rFonts w:ascii="Arial" w:hAnsi="Arial" w:cs="Arial"/>
              </w:rPr>
            </w:pPr>
            <w:r>
              <w:rPr>
                <w:rFonts w:ascii="Arial" w:hAnsi="Arial" w:cs="Arial"/>
              </w:rPr>
              <w:t xml:space="preserve">Peso </w:t>
            </w:r>
          </w:p>
        </w:tc>
      </w:tr>
      <w:tr w:rsidR="00CE0B8F" w14:paraId="3FA58CED" w14:textId="77777777" w:rsidTr="00F37BD9">
        <w:trPr>
          <w:trHeight w:val="637"/>
          <w:jc w:val="center"/>
        </w:trPr>
        <w:tc>
          <w:tcPr>
            <w:tcW w:w="6090" w:type="dxa"/>
          </w:tcPr>
          <w:p w14:paraId="52F943A9" w14:textId="204A61DF" w:rsidR="00CE0B8F" w:rsidRDefault="00CE0B8F" w:rsidP="00941B2B">
            <w:pPr>
              <w:jc w:val="center"/>
              <w:rPr>
                <w:rFonts w:ascii="Arial" w:hAnsi="Arial" w:cs="Arial"/>
              </w:rPr>
            </w:pPr>
            <m:oMath>
              <m:r>
                <w:rPr>
                  <w:rFonts w:ascii="Cambria Math" w:hAnsi="Cambria Math" w:cs="Arial"/>
                </w:rPr>
                <m:t>31.6±0.07</m:t>
              </m:r>
            </m:oMath>
            <w:r w:rsidR="00A7697D">
              <w:rPr>
                <w:rFonts w:ascii="Arial" w:eastAsiaTheme="minorEastAsia" w:hAnsi="Arial" w:cs="Arial"/>
              </w:rPr>
              <w:t xml:space="preserve"> g </w:t>
            </w:r>
          </w:p>
        </w:tc>
      </w:tr>
    </w:tbl>
    <w:p w14:paraId="4D1C3477" w14:textId="77777777" w:rsidR="00CE0B8F" w:rsidRDefault="00CE0B8F" w:rsidP="00CE0B8F">
      <w:pPr>
        <w:jc w:val="center"/>
        <w:rPr>
          <w:rFonts w:ascii="Arial" w:hAnsi="Arial" w:cs="Arial"/>
        </w:rPr>
      </w:pPr>
      <w:r w:rsidRPr="005C1F62">
        <w:rPr>
          <w:rFonts w:ascii="Arial" w:hAnsi="Arial" w:cs="Arial"/>
          <w:b/>
          <w:bCs/>
        </w:rPr>
        <w:t>Fuente</w:t>
      </w:r>
      <w:r>
        <w:rPr>
          <w:rFonts w:ascii="Arial" w:hAnsi="Arial" w:cs="Arial"/>
        </w:rPr>
        <w:t>: Elaboración propia (2024).</w:t>
      </w:r>
    </w:p>
    <w:p w14:paraId="57B7ECE4" w14:textId="77777777" w:rsidR="0093659B" w:rsidRDefault="0093659B" w:rsidP="00CE0B8F">
      <w:pPr>
        <w:jc w:val="center"/>
        <w:rPr>
          <w:rFonts w:ascii="Arial" w:hAnsi="Arial" w:cs="Arial"/>
        </w:rPr>
      </w:pPr>
    </w:p>
    <w:p w14:paraId="5737CE00" w14:textId="12E6B816" w:rsidR="0093659B" w:rsidRDefault="0093659B" w:rsidP="0093659B">
      <w:pPr>
        <w:jc w:val="center"/>
        <w:rPr>
          <w:rFonts w:ascii="Arial" w:hAnsi="Arial" w:cs="Arial"/>
        </w:rPr>
      </w:pPr>
      <w:r w:rsidRPr="00684D87">
        <w:rPr>
          <w:rFonts w:ascii="Arial" w:hAnsi="Arial" w:cs="Arial"/>
          <w:b/>
          <w:bCs/>
        </w:rPr>
        <w:t>Tabla No.</w:t>
      </w:r>
      <w:r>
        <w:rPr>
          <w:rFonts w:ascii="Arial" w:hAnsi="Arial" w:cs="Arial"/>
          <w:b/>
          <w:bCs/>
        </w:rPr>
        <w:t>21</w:t>
      </w:r>
    </w:p>
    <w:p w14:paraId="4ED2CFC8" w14:textId="52B377B1" w:rsidR="0093659B" w:rsidRDefault="005271CE" w:rsidP="0093659B">
      <w:pPr>
        <w:jc w:val="center"/>
        <w:rPr>
          <w:rFonts w:ascii="Arial" w:hAnsi="Arial" w:cs="Arial"/>
        </w:rPr>
      </w:pPr>
      <w:r>
        <w:rPr>
          <w:rFonts w:ascii="Arial" w:hAnsi="Arial" w:cs="Arial"/>
        </w:rPr>
        <w:t xml:space="preserve">Peso </w:t>
      </w:r>
      <w:r w:rsidR="0093659B">
        <w:rPr>
          <w:rFonts w:ascii="Arial" w:hAnsi="Arial" w:cs="Arial"/>
        </w:rPr>
        <w:t xml:space="preserve">del </w:t>
      </w:r>
      <w:proofErr w:type="spellStart"/>
      <w:r w:rsidR="0093659B">
        <w:rPr>
          <w:rFonts w:ascii="Arial" w:hAnsi="Arial" w:cs="Arial"/>
        </w:rPr>
        <w:t>beacker</w:t>
      </w:r>
      <w:proofErr w:type="spellEnd"/>
      <w:r w:rsidR="0093659B">
        <w:rPr>
          <w:rFonts w:ascii="Arial" w:hAnsi="Arial" w:cs="Arial"/>
        </w:rPr>
        <w:t xml:space="preserve"> </w:t>
      </w:r>
      <w:r w:rsidR="0093659B">
        <w:rPr>
          <w:rFonts w:ascii="Arial" w:hAnsi="Arial" w:cs="Arial"/>
        </w:rPr>
        <w:t>y</w:t>
      </w:r>
      <w:r w:rsidR="0093659B">
        <w:rPr>
          <w:rFonts w:ascii="Arial" w:hAnsi="Arial" w:cs="Arial"/>
        </w:rPr>
        <w:t xml:space="preserve"> agua</w:t>
      </w:r>
    </w:p>
    <w:tbl>
      <w:tblPr>
        <w:tblStyle w:val="Tablaconcuadrcula"/>
        <w:tblW w:w="0" w:type="auto"/>
        <w:jc w:val="center"/>
        <w:tblLook w:val="04A0" w:firstRow="1" w:lastRow="0" w:firstColumn="1" w:lastColumn="0" w:noHBand="0" w:noVBand="1"/>
      </w:tblPr>
      <w:tblGrid>
        <w:gridCol w:w="5947"/>
      </w:tblGrid>
      <w:tr w:rsidR="0093659B" w14:paraId="4B0C7800" w14:textId="77777777" w:rsidTr="00FA34BE">
        <w:trPr>
          <w:trHeight w:val="687"/>
          <w:jc w:val="center"/>
        </w:trPr>
        <w:tc>
          <w:tcPr>
            <w:tcW w:w="5947" w:type="dxa"/>
            <w:shd w:val="clear" w:color="auto" w:fill="4472C4" w:themeFill="accent1"/>
          </w:tcPr>
          <w:p w14:paraId="0879FDDB" w14:textId="022568F3" w:rsidR="0093659B" w:rsidRDefault="0093659B" w:rsidP="00322D46">
            <w:pPr>
              <w:jc w:val="center"/>
              <w:rPr>
                <w:rFonts w:ascii="Arial" w:hAnsi="Arial" w:cs="Arial"/>
              </w:rPr>
            </w:pPr>
            <w:r>
              <w:rPr>
                <w:rFonts w:ascii="Arial" w:hAnsi="Arial" w:cs="Arial"/>
              </w:rPr>
              <w:t>Peso</w:t>
            </w:r>
          </w:p>
        </w:tc>
      </w:tr>
      <w:tr w:rsidR="0093659B" w14:paraId="001F9A67" w14:textId="77777777" w:rsidTr="00FA34BE">
        <w:trPr>
          <w:trHeight w:val="687"/>
          <w:jc w:val="center"/>
        </w:trPr>
        <w:tc>
          <w:tcPr>
            <w:tcW w:w="5947" w:type="dxa"/>
          </w:tcPr>
          <w:p w14:paraId="38646FBE" w14:textId="45263358" w:rsidR="0093659B" w:rsidRDefault="0093659B" w:rsidP="00941B2B">
            <w:pPr>
              <w:jc w:val="center"/>
              <w:rPr>
                <w:rFonts w:ascii="Arial" w:hAnsi="Arial" w:cs="Arial"/>
              </w:rPr>
            </w:pPr>
            <m:oMath>
              <m:r>
                <w:rPr>
                  <w:rFonts w:ascii="Cambria Math" w:hAnsi="Cambria Math" w:cs="Arial"/>
                </w:rPr>
                <m:t>107.1±0.05</m:t>
              </m:r>
            </m:oMath>
            <w:r>
              <w:rPr>
                <w:rFonts w:ascii="Arial" w:eastAsiaTheme="minorEastAsia" w:hAnsi="Arial" w:cs="Arial"/>
              </w:rPr>
              <w:t xml:space="preserve"> g </w:t>
            </w:r>
          </w:p>
        </w:tc>
      </w:tr>
    </w:tbl>
    <w:p w14:paraId="577314BE" w14:textId="77777777" w:rsidR="0093659B" w:rsidRDefault="0093659B" w:rsidP="0093659B">
      <w:pPr>
        <w:jc w:val="center"/>
        <w:rPr>
          <w:rFonts w:ascii="Arial" w:hAnsi="Arial" w:cs="Arial"/>
        </w:rPr>
      </w:pPr>
      <w:r w:rsidRPr="005C1F62">
        <w:rPr>
          <w:rFonts w:ascii="Arial" w:hAnsi="Arial" w:cs="Arial"/>
          <w:b/>
          <w:bCs/>
        </w:rPr>
        <w:t>Fuente</w:t>
      </w:r>
      <w:r>
        <w:rPr>
          <w:rFonts w:ascii="Arial" w:hAnsi="Arial" w:cs="Arial"/>
        </w:rPr>
        <w:t>: Elaboración propia (2024).</w:t>
      </w:r>
    </w:p>
    <w:p w14:paraId="33BC032E" w14:textId="77777777" w:rsidR="0093659B" w:rsidRDefault="0093659B" w:rsidP="00CE0B8F">
      <w:pPr>
        <w:jc w:val="center"/>
        <w:rPr>
          <w:rFonts w:ascii="Arial" w:hAnsi="Arial" w:cs="Arial"/>
        </w:rPr>
      </w:pPr>
    </w:p>
    <w:p w14:paraId="4980C0B7" w14:textId="09E3A031" w:rsidR="001B51A6" w:rsidRDefault="001B51A6" w:rsidP="001B51A6">
      <w:pPr>
        <w:jc w:val="center"/>
        <w:rPr>
          <w:rFonts w:ascii="Arial" w:hAnsi="Arial" w:cs="Arial"/>
        </w:rPr>
      </w:pPr>
      <w:r w:rsidRPr="00684D87">
        <w:rPr>
          <w:rFonts w:ascii="Arial" w:hAnsi="Arial" w:cs="Arial"/>
          <w:b/>
          <w:bCs/>
        </w:rPr>
        <w:t>Tabla No.</w:t>
      </w:r>
      <w:r>
        <w:rPr>
          <w:rFonts w:ascii="Arial" w:hAnsi="Arial" w:cs="Arial"/>
          <w:b/>
          <w:bCs/>
        </w:rPr>
        <w:t>22</w:t>
      </w:r>
    </w:p>
    <w:p w14:paraId="5C0D4105" w14:textId="23E6F128" w:rsidR="001B51A6" w:rsidRDefault="00D868B9" w:rsidP="001B51A6">
      <w:pPr>
        <w:jc w:val="center"/>
        <w:rPr>
          <w:rFonts w:ascii="Arial" w:hAnsi="Arial" w:cs="Arial"/>
        </w:rPr>
      </w:pPr>
      <w:r>
        <w:rPr>
          <w:rFonts w:ascii="Arial" w:hAnsi="Arial" w:cs="Arial"/>
        </w:rPr>
        <w:t xml:space="preserve">Peso </w:t>
      </w:r>
      <w:r w:rsidR="001B51A6">
        <w:rPr>
          <w:rFonts w:ascii="Arial" w:hAnsi="Arial" w:cs="Arial"/>
        </w:rPr>
        <w:t xml:space="preserve">del </w:t>
      </w:r>
      <w:proofErr w:type="spellStart"/>
      <w:r w:rsidR="001B51A6">
        <w:rPr>
          <w:rFonts w:ascii="Arial" w:hAnsi="Arial" w:cs="Arial"/>
        </w:rPr>
        <w:t>beacker</w:t>
      </w:r>
      <w:proofErr w:type="spellEnd"/>
    </w:p>
    <w:tbl>
      <w:tblPr>
        <w:tblStyle w:val="Tablaconcuadrcula"/>
        <w:tblW w:w="0" w:type="auto"/>
        <w:jc w:val="center"/>
        <w:tblLook w:val="04A0" w:firstRow="1" w:lastRow="0" w:firstColumn="1" w:lastColumn="0" w:noHBand="0" w:noVBand="1"/>
      </w:tblPr>
      <w:tblGrid>
        <w:gridCol w:w="6162"/>
      </w:tblGrid>
      <w:tr w:rsidR="001B51A6" w14:paraId="0462237D" w14:textId="77777777" w:rsidTr="00FA34BE">
        <w:trPr>
          <w:trHeight w:val="674"/>
          <w:jc w:val="center"/>
        </w:trPr>
        <w:tc>
          <w:tcPr>
            <w:tcW w:w="6162" w:type="dxa"/>
            <w:shd w:val="clear" w:color="auto" w:fill="4472C4" w:themeFill="accent1"/>
          </w:tcPr>
          <w:p w14:paraId="03844545" w14:textId="231CFB23" w:rsidR="001B51A6" w:rsidRDefault="001B51A6" w:rsidP="00941B2B">
            <w:pPr>
              <w:jc w:val="center"/>
              <w:rPr>
                <w:rFonts w:ascii="Arial" w:hAnsi="Arial" w:cs="Arial"/>
              </w:rPr>
            </w:pPr>
            <w:r>
              <w:rPr>
                <w:rFonts w:ascii="Arial" w:hAnsi="Arial" w:cs="Arial"/>
              </w:rPr>
              <w:t xml:space="preserve">Peso </w:t>
            </w:r>
          </w:p>
        </w:tc>
      </w:tr>
      <w:tr w:rsidR="001B51A6" w14:paraId="220EA46C" w14:textId="77777777" w:rsidTr="00FA34BE">
        <w:trPr>
          <w:trHeight w:val="674"/>
          <w:jc w:val="center"/>
        </w:trPr>
        <w:tc>
          <w:tcPr>
            <w:tcW w:w="6162" w:type="dxa"/>
          </w:tcPr>
          <w:p w14:paraId="43F82776" w14:textId="57D9F7DC" w:rsidR="001B51A6" w:rsidRDefault="001B51A6" w:rsidP="00941B2B">
            <w:pPr>
              <w:jc w:val="center"/>
              <w:rPr>
                <w:rFonts w:ascii="Arial" w:hAnsi="Arial" w:cs="Arial"/>
              </w:rPr>
            </w:pPr>
            <m:oMath>
              <m:r>
                <w:rPr>
                  <w:rFonts w:ascii="Cambria Math" w:hAnsi="Cambria Math" w:cs="Arial"/>
                </w:rPr>
                <m:t>57.5±0.05</m:t>
              </m:r>
            </m:oMath>
            <w:r w:rsidR="00F61FEC">
              <w:rPr>
                <w:rFonts w:ascii="Arial" w:eastAsiaTheme="minorEastAsia" w:hAnsi="Arial" w:cs="Arial"/>
              </w:rPr>
              <w:t xml:space="preserve"> g</w:t>
            </w:r>
          </w:p>
        </w:tc>
      </w:tr>
    </w:tbl>
    <w:p w14:paraId="26C692CF" w14:textId="77777777" w:rsidR="001B51A6" w:rsidRDefault="001B51A6" w:rsidP="001B51A6">
      <w:pPr>
        <w:jc w:val="center"/>
        <w:rPr>
          <w:rFonts w:ascii="Arial" w:hAnsi="Arial" w:cs="Arial"/>
        </w:rPr>
      </w:pPr>
      <w:r w:rsidRPr="005C1F62">
        <w:rPr>
          <w:rFonts w:ascii="Arial" w:hAnsi="Arial" w:cs="Arial"/>
          <w:b/>
          <w:bCs/>
        </w:rPr>
        <w:t>Fuente</w:t>
      </w:r>
      <w:r>
        <w:rPr>
          <w:rFonts w:ascii="Arial" w:hAnsi="Arial" w:cs="Arial"/>
        </w:rPr>
        <w:t>: Elaboración propia (2024).</w:t>
      </w:r>
    </w:p>
    <w:p w14:paraId="19956E97" w14:textId="77777777" w:rsidR="001B51A6" w:rsidRDefault="001B51A6" w:rsidP="00CE0B8F">
      <w:pPr>
        <w:jc w:val="center"/>
        <w:rPr>
          <w:rFonts w:ascii="Arial" w:hAnsi="Arial" w:cs="Arial"/>
        </w:rPr>
      </w:pPr>
    </w:p>
    <w:p w14:paraId="7C9261E3" w14:textId="35BFCA79" w:rsidR="00F61FEC" w:rsidRDefault="00F61FEC" w:rsidP="00F61FEC">
      <w:pPr>
        <w:jc w:val="center"/>
        <w:rPr>
          <w:rFonts w:ascii="Arial" w:hAnsi="Arial" w:cs="Arial"/>
          <w:b/>
          <w:bCs/>
        </w:rPr>
      </w:pPr>
      <w:r w:rsidRPr="00684D87">
        <w:rPr>
          <w:rFonts w:ascii="Arial" w:hAnsi="Arial" w:cs="Arial"/>
          <w:b/>
          <w:bCs/>
        </w:rPr>
        <w:t>Tabla No.</w:t>
      </w:r>
      <w:r>
        <w:rPr>
          <w:rFonts w:ascii="Arial" w:hAnsi="Arial" w:cs="Arial"/>
          <w:b/>
          <w:bCs/>
        </w:rPr>
        <w:t>2</w:t>
      </w:r>
      <w:r>
        <w:rPr>
          <w:rFonts w:ascii="Arial" w:hAnsi="Arial" w:cs="Arial"/>
          <w:b/>
          <w:bCs/>
        </w:rPr>
        <w:t>3</w:t>
      </w:r>
    </w:p>
    <w:p w14:paraId="50CF60EE" w14:textId="094392B1" w:rsidR="00F61FEC" w:rsidRDefault="00F61FEC" w:rsidP="00F61FEC">
      <w:pPr>
        <w:jc w:val="center"/>
        <w:rPr>
          <w:rFonts w:ascii="Arial" w:hAnsi="Arial" w:cs="Arial"/>
        </w:rPr>
      </w:pPr>
      <w:r>
        <w:rPr>
          <w:rFonts w:ascii="Arial" w:hAnsi="Arial" w:cs="Arial"/>
        </w:rPr>
        <w:t xml:space="preserve"> </w:t>
      </w:r>
      <w:r w:rsidR="00D868B9">
        <w:rPr>
          <w:rFonts w:ascii="Arial" w:hAnsi="Arial" w:cs="Arial"/>
        </w:rPr>
        <w:t xml:space="preserve">Peso </w:t>
      </w:r>
      <w:r>
        <w:rPr>
          <w:rFonts w:ascii="Arial" w:hAnsi="Arial" w:cs="Arial"/>
        </w:rPr>
        <w:t>del vidrio de reloj</w:t>
      </w:r>
    </w:p>
    <w:tbl>
      <w:tblPr>
        <w:tblStyle w:val="Tablaconcuadrcula"/>
        <w:tblW w:w="0" w:type="auto"/>
        <w:jc w:val="center"/>
        <w:tblLook w:val="04A0" w:firstRow="1" w:lastRow="0" w:firstColumn="1" w:lastColumn="0" w:noHBand="0" w:noVBand="1"/>
      </w:tblPr>
      <w:tblGrid>
        <w:gridCol w:w="6304"/>
      </w:tblGrid>
      <w:tr w:rsidR="00F61FEC" w14:paraId="5C6D0ADC" w14:textId="77777777" w:rsidTr="00FA34BE">
        <w:trPr>
          <w:trHeight w:val="647"/>
          <w:jc w:val="center"/>
        </w:trPr>
        <w:tc>
          <w:tcPr>
            <w:tcW w:w="6304" w:type="dxa"/>
            <w:shd w:val="clear" w:color="auto" w:fill="4472C4" w:themeFill="accent1"/>
          </w:tcPr>
          <w:p w14:paraId="3EC66713" w14:textId="75759078" w:rsidR="00F61FEC" w:rsidRDefault="00F61FEC" w:rsidP="00941B2B">
            <w:pPr>
              <w:jc w:val="center"/>
              <w:rPr>
                <w:rFonts w:ascii="Arial" w:hAnsi="Arial" w:cs="Arial"/>
              </w:rPr>
            </w:pPr>
            <w:r>
              <w:rPr>
                <w:rFonts w:ascii="Arial" w:hAnsi="Arial" w:cs="Arial"/>
              </w:rPr>
              <w:t xml:space="preserve">Peso </w:t>
            </w:r>
          </w:p>
        </w:tc>
      </w:tr>
      <w:tr w:rsidR="00F61FEC" w14:paraId="4FE7F09B" w14:textId="77777777" w:rsidTr="00FA34BE">
        <w:trPr>
          <w:trHeight w:val="647"/>
          <w:jc w:val="center"/>
        </w:trPr>
        <w:tc>
          <w:tcPr>
            <w:tcW w:w="6304" w:type="dxa"/>
          </w:tcPr>
          <w:p w14:paraId="5E467449" w14:textId="7F0B33CB" w:rsidR="00F61FEC" w:rsidRDefault="00F61FEC" w:rsidP="00941B2B">
            <w:pPr>
              <w:jc w:val="center"/>
              <w:rPr>
                <w:rFonts w:ascii="Arial" w:hAnsi="Arial" w:cs="Arial"/>
              </w:rPr>
            </w:pPr>
            <m:oMath>
              <m:r>
                <w:rPr>
                  <w:rFonts w:ascii="Cambria Math" w:hAnsi="Cambria Math" w:cs="Arial"/>
                </w:rPr>
                <m:t>28.6±0.05</m:t>
              </m:r>
            </m:oMath>
            <w:r>
              <w:rPr>
                <w:rFonts w:ascii="Arial" w:eastAsiaTheme="minorEastAsia" w:hAnsi="Arial" w:cs="Arial"/>
              </w:rPr>
              <w:t xml:space="preserve"> g</w:t>
            </w:r>
          </w:p>
        </w:tc>
      </w:tr>
    </w:tbl>
    <w:p w14:paraId="10064D38" w14:textId="77777777" w:rsidR="00F61FEC" w:rsidRDefault="00F61FEC" w:rsidP="00F61FEC">
      <w:pPr>
        <w:jc w:val="center"/>
        <w:rPr>
          <w:rFonts w:ascii="Arial" w:hAnsi="Arial" w:cs="Arial"/>
        </w:rPr>
      </w:pPr>
      <w:r w:rsidRPr="005C1F62">
        <w:rPr>
          <w:rFonts w:ascii="Arial" w:hAnsi="Arial" w:cs="Arial"/>
          <w:b/>
          <w:bCs/>
        </w:rPr>
        <w:t>Fuente</w:t>
      </w:r>
      <w:r>
        <w:rPr>
          <w:rFonts w:ascii="Arial" w:hAnsi="Arial" w:cs="Arial"/>
        </w:rPr>
        <w:t>: Elaboración propia (2024).</w:t>
      </w:r>
    </w:p>
    <w:p w14:paraId="40FE5EA2" w14:textId="77777777" w:rsidR="001B51A6" w:rsidRDefault="001B51A6" w:rsidP="00CE0B8F">
      <w:pPr>
        <w:jc w:val="center"/>
        <w:rPr>
          <w:rFonts w:ascii="Arial" w:hAnsi="Arial" w:cs="Arial"/>
        </w:rPr>
      </w:pPr>
    </w:p>
    <w:p w14:paraId="09F34742" w14:textId="550153B1" w:rsidR="008C0547" w:rsidRDefault="008C0547" w:rsidP="008C0547">
      <w:pPr>
        <w:jc w:val="center"/>
        <w:rPr>
          <w:rFonts w:ascii="Arial" w:hAnsi="Arial" w:cs="Arial"/>
        </w:rPr>
      </w:pPr>
      <w:r w:rsidRPr="00684D87">
        <w:rPr>
          <w:rFonts w:ascii="Arial" w:hAnsi="Arial" w:cs="Arial"/>
          <w:b/>
          <w:bCs/>
        </w:rPr>
        <w:t>Tabla No.</w:t>
      </w:r>
      <w:r>
        <w:rPr>
          <w:rFonts w:ascii="Arial" w:hAnsi="Arial" w:cs="Arial"/>
          <w:b/>
          <w:bCs/>
        </w:rPr>
        <w:t>24</w:t>
      </w:r>
    </w:p>
    <w:p w14:paraId="5085716F" w14:textId="143DF83D" w:rsidR="008C0547" w:rsidRDefault="008C0547" w:rsidP="008C0547">
      <w:pPr>
        <w:jc w:val="center"/>
        <w:rPr>
          <w:rFonts w:ascii="Arial" w:hAnsi="Arial" w:cs="Arial"/>
        </w:rPr>
      </w:pPr>
      <w:r>
        <w:rPr>
          <w:rFonts w:ascii="Arial" w:hAnsi="Arial" w:cs="Arial"/>
        </w:rPr>
        <w:t xml:space="preserve">Peso </w:t>
      </w:r>
      <w:r>
        <w:rPr>
          <w:rFonts w:ascii="Arial" w:hAnsi="Arial" w:cs="Arial"/>
        </w:rPr>
        <w:t xml:space="preserve">del </w:t>
      </w:r>
      <w:proofErr w:type="spellStart"/>
      <w:r>
        <w:rPr>
          <w:rFonts w:ascii="Arial" w:hAnsi="Arial" w:cs="Arial"/>
        </w:rPr>
        <w:t>beacker</w:t>
      </w:r>
      <w:proofErr w:type="spellEnd"/>
      <w:r>
        <w:rPr>
          <w:rFonts w:ascii="Arial" w:hAnsi="Arial" w:cs="Arial"/>
        </w:rPr>
        <w:t xml:space="preserve"> </w:t>
      </w:r>
      <w:r>
        <w:rPr>
          <w:rFonts w:ascii="Arial" w:hAnsi="Arial" w:cs="Arial"/>
        </w:rPr>
        <w:t>y</w:t>
      </w:r>
      <w:r>
        <w:rPr>
          <w:rFonts w:ascii="Arial" w:hAnsi="Arial" w:cs="Arial"/>
        </w:rPr>
        <w:t xml:space="preserve"> Disolución 1</w:t>
      </w:r>
    </w:p>
    <w:tbl>
      <w:tblPr>
        <w:tblStyle w:val="Tablaconcuadrcula"/>
        <w:tblW w:w="0" w:type="auto"/>
        <w:jc w:val="center"/>
        <w:tblLook w:val="04A0" w:firstRow="1" w:lastRow="0" w:firstColumn="1" w:lastColumn="0" w:noHBand="0" w:noVBand="1"/>
      </w:tblPr>
      <w:tblGrid>
        <w:gridCol w:w="5673"/>
      </w:tblGrid>
      <w:tr w:rsidR="008C0547" w14:paraId="618C201E" w14:textId="77777777" w:rsidTr="00FA34BE">
        <w:trPr>
          <w:trHeight w:val="535"/>
          <w:jc w:val="center"/>
        </w:trPr>
        <w:tc>
          <w:tcPr>
            <w:tcW w:w="5673" w:type="dxa"/>
            <w:shd w:val="clear" w:color="auto" w:fill="4472C4" w:themeFill="accent1"/>
          </w:tcPr>
          <w:p w14:paraId="2A5D8A37" w14:textId="187E3092" w:rsidR="008C0547" w:rsidRDefault="008C0547" w:rsidP="00941B2B">
            <w:pPr>
              <w:jc w:val="center"/>
              <w:rPr>
                <w:rFonts w:ascii="Arial" w:hAnsi="Arial" w:cs="Arial"/>
              </w:rPr>
            </w:pPr>
            <w:r>
              <w:rPr>
                <w:rFonts w:ascii="Arial" w:hAnsi="Arial" w:cs="Arial"/>
              </w:rPr>
              <w:t xml:space="preserve">Peso </w:t>
            </w:r>
          </w:p>
        </w:tc>
      </w:tr>
      <w:tr w:rsidR="008C0547" w14:paraId="70F41C42" w14:textId="77777777" w:rsidTr="00FA34BE">
        <w:trPr>
          <w:trHeight w:val="535"/>
          <w:jc w:val="center"/>
        </w:trPr>
        <w:tc>
          <w:tcPr>
            <w:tcW w:w="5673" w:type="dxa"/>
          </w:tcPr>
          <w:p w14:paraId="57B90B52" w14:textId="5F253636" w:rsidR="008C0547" w:rsidRDefault="008C0547" w:rsidP="00941B2B">
            <w:pPr>
              <w:jc w:val="center"/>
              <w:rPr>
                <w:rFonts w:ascii="Arial" w:hAnsi="Arial" w:cs="Arial"/>
              </w:rPr>
            </w:pPr>
            <m:oMath>
              <m:r>
                <w:rPr>
                  <w:rFonts w:ascii="Cambria Math" w:hAnsi="Cambria Math" w:cs="Arial"/>
                </w:rPr>
                <m:t>110.2±</m:t>
              </m:r>
              <m:r>
                <w:rPr>
                  <w:rFonts w:ascii="Cambria Math" w:eastAsiaTheme="minorEastAsia" w:hAnsi="Cambria Math" w:cs="Arial"/>
                </w:rPr>
                <m:t>0.05</m:t>
              </m:r>
            </m:oMath>
            <w:r>
              <w:rPr>
                <w:rFonts w:ascii="Arial" w:eastAsiaTheme="minorEastAsia" w:hAnsi="Arial" w:cs="Arial"/>
              </w:rPr>
              <w:t xml:space="preserve"> g</w:t>
            </w:r>
          </w:p>
        </w:tc>
      </w:tr>
    </w:tbl>
    <w:p w14:paraId="5FECF727" w14:textId="77777777" w:rsidR="008C0547" w:rsidRDefault="008C0547" w:rsidP="008C0547">
      <w:pPr>
        <w:jc w:val="center"/>
        <w:rPr>
          <w:rFonts w:ascii="Arial" w:hAnsi="Arial" w:cs="Arial"/>
        </w:rPr>
      </w:pPr>
      <w:r w:rsidRPr="005C1F62">
        <w:rPr>
          <w:rFonts w:ascii="Arial" w:hAnsi="Arial" w:cs="Arial"/>
          <w:b/>
          <w:bCs/>
        </w:rPr>
        <w:t>Fuente</w:t>
      </w:r>
      <w:r>
        <w:rPr>
          <w:rFonts w:ascii="Arial" w:hAnsi="Arial" w:cs="Arial"/>
        </w:rPr>
        <w:t>: Elaboración propia (2024).</w:t>
      </w:r>
    </w:p>
    <w:p w14:paraId="695F36B5" w14:textId="77777777" w:rsidR="00D868B9" w:rsidRDefault="00D868B9" w:rsidP="00CE0B8F">
      <w:pPr>
        <w:jc w:val="center"/>
        <w:rPr>
          <w:rFonts w:ascii="Arial" w:hAnsi="Arial" w:cs="Arial"/>
        </w:rPr>
      </w:pPr>
    </w:p>
    <w:p w14:paraId="03207E92" w14:textId="17D2AFCF" w:rsidR="00DF2358" w:rsidRDefault="00DF2358" w:rsidP="00DF2358">
      <w:pPr>
        <w:jc w:val="center"/>
        <w:rPr>
          <w:rFonts w:ascii="Arial" w:hAnsi="Arial" w:cs="Arial"/>
        </w:rPr>
      </w:pPr>
      <w:r w:rsidRPr="00684D87">
        <w:rPr>
          <w:rFonts w:ascii="Arial" w:hAnsi="Arial" w:cs="Arial"/>
          <w:b/>
          <w:bCs/>
        </w:rPr>
        <w:t>Tabla No.2</w:t>
      </w:r>
      <w:r w:rsidR="007E6B52">
        <w:rPr>
          <w:rFonts w:ascii="Arial" w:hAnsi="Arial" w:cs="Arial"/>
          <w:b/>
          <w:bCs/>
        </w:rPr>
        <w:t>5</w:t>
      </w:r>
    </w:p>
    <w:p w14:paraId="118FAE6A" w14:textId="4758E4A2" w:rsidR="00DF2358" w:rsidRDefault="00DF2358" w:rsidP="00DF2358">
      <w:pPr>
        <w:jc w:val="center"/>
        <w:rPr>
          <w:rFonts w:ascii="Arial" w:hAnsi="Arial" w:cs="Arial"/>
        </w:rPr>
      </w:pPr>
      <w:r>
        <w:rPr>
          <w:rFonts w:ascii="Arial" w:hAnsi="Arial" w:cs="Arial"/>
        </w:rPr>
        <w:t xml:space="preserve">Peso </w:t>
      </w:r>
      <w:r>
        <w:rPr>
          <w:rFonts w:ascii="Arial" w:hAnsi="Arial" w:cs="Arial"/>
        </w:rPr>
        <w:t xml:space="preserve">del </w:t>
      </w:r>
      <w:proofErr w:type="spellStart"/>
      <w:r>
        <w:rPr>
          <w:rFonts w:ascii="Arial" w:hAnsi="Arial" w:cs="Arial"/>
        </w:rPr>
        <w:t>beacker</w:t>
      </w:r>
      <w:proofErr w:type="spellEnd"/>
      <w:r>
        <w:rPr>
          <w:rFonts w:ascii="Arial" w:hAnsi="Arial" w:cs="Arial"/>
        </w:rPr>
        <w:t xml:space="preserve"> </w:t>
      </w:r>
      <w:r>
        <w:rPr>
          <w:rFonts w:ascii="Arial" w:hAnsi="Arial" w:cs="Arial"/>
        </w:rPr>
        <w:t>y</w:t>
      </w:r>
      <w:r>
        <w:rPr>
          <w:rFonts w:ascii="Arial" w:hAnsi="Arial" w:cs="Arial"/>
        </w:rPr>
        <w:t xml:space="preserve"> muestra de disolución </w:t>
      </w:r>
      <w:r w:rsidR="007E6B52">
        <w:rPr>
          <w:rFonts w:ascii="Arial" w:hAnsi="Arial" w:cs="Arial"/>
        </w:rPr>
        <w:t>2</w:t>
      </w:r>
    </w:p>
    <w:tbl>
      <w:tblPr>
        <w:tblStyle w:val="Tablaconcuadrcula"/>
        <w:tblW w:w="0" w:type="auto"/>
        <w:jc w:val="center"/>
        <w:tblLook w:val="04A0" w:firstRow="1" w:lastRow="0" w:firstColumn="1" w:lastColumn="0" w:noHBand="0" w:noVBand="1"/>
      </w:tblPr>
      <w:tblGrid>
        <w:gridCol w:w="5472"/>
      </w:tblGrid>
      <w:tr w:rsidR="00DF2358" w14:paraId="63CFBF02" w14:textId="77777777" w:rsidTr="00FA34BE">
        <w:trPr>
          <w:trHeight w:val="667"/>
          <w:jc w:val="center"/>
        </w:trPr>
        <w:tc>
          <w:tcPr>
            <w:tcW w:w="5472" w:type="dxa"/>
            <w:shd w:val="clear" w:color="auto" w:fill="4472C4" w:themeFill="accent1"/>
          </w:tcPr>
          <w:p w14:paraId="5022D845" w14:textId="79DAFECF" w:rsidR="00DF2358" w:rsidRDefault="00DF2358" w:rsidP="00941B2B">
            <w:pPr>
              <w:jc w:val="center"/>
              <w:rPr>
                <w:rFonts w:ascii="Arial" w:hAnsi="Arial" w:cs="Arial"/>
              </w:rPr>
            </w:pPr>
            <w:r>
              <w:rPr>
                <w:rFonts w:ascii="Arial" w:hAnsi="Arial" w:cs="Arial"/>
              </w:rPr>
              <w:t xml:space="preserve">Peso </w:t>
            </w:r>
          </w:p>
        </w:tc>
      </w:tr>
      <w:tr w:rsidR="00DF2358" w14:paraId="23CF78C7" w14:textId="77777777" w:rsidTr="00FA34BE">
        <w:trPr>
          <w:trHeight w:val="667"/>
          <w:jc w:val="center"/>
        </w:trPr>
        <w:tc>
          <w:tcPr>
            <w:tcW w:w="5472" w:type="dxa"/>
          </w:tcPr>
          <w:p w14:paraId="33DF97CE" w14:textId="5EB16734" w:rsidR="00DF2358" w:rsidRDefault="00DF2358" w:rsidP="00941B2B">
            <w:pPr>
              <w:jc w:val="center"/>
              <w:rPr>
                <w:rFonts w:ascii="Arial" w:hAnsi="Arial" w:cs="Arial"/>
              </w:rPr>
            </w:pPr>
            <m:oMath>
              <m:r>
                <w:rPr>
                  <w:rFonts w:ascii="Cambria Math" w:hAnsi="Cambria Math" w:cs="Arial"/>
                </w:rPr>
                <m:t>107.3±0.05</m:t>
              </m:r>
            </m:oMath>
            <w:r>
              <w:rPr>
                <w:rFonts w:ascii="Arial" w:eastAsiaTheme="minorEastAsia" w:hAnsi="Arial" w:cs="Arial"/>
              </w:rPr>
              <w:t xml:space="preserve"> g</w:t>
            </w:r>
          </w:p>
        </w:tc>
      </w:tr>
    </w:tbl>
    <w:p w14:paraId="695933F2" w14:textId="77777777" w:rsidR="00DF2358" w:rsidRDefault="00DF2358" w:rsidP="00DF2358">
      <w:pPr>
        <w:jc w:val="center"/>
        <w:rPr>
          <w:rFonts w:ascii="Arial" w:hAnsi="Arial" w:cs="Arial"/>
        </w:rPr>
      </w:pPr>
      <w:r w:rsidRPr="005C1F62">
        <w:rPr>
          <w:rFonts w:ascii="Arial" w:hAnsi="Arial" w:cs="Arial"/>
          <w:b/>
          <w:bCs/>
        </w:rPr>
        <w:t>Fuente</w:t>
      </w:r>
      <w:r>
        <w:rPr>
          <w:rFonts w:ascii="Arial" w:hAnsi="Arial" w:cs="Arial"/>
        </w:rPr>
        <w:t>: Elaboración propia (2024).</w:t>
      </w:r>
    </w:p>
    <w:p w14:paraId="358ED7E6" w14:textId="77777777" w:rsidR="007E6B52" w:rsidRDefault="007E6B52" w:rsidP="00DF2358">
      <w:pPr>
        <w:jc w:val="center"/>
        <w:rPr>
          <w:rFonts w:ascii="Arial" w:hAnsi="Arial" w:cs="Arial"/>
        </w:rPr>
      </w:pPr>
    </w:p>
    <w:p w14:paraId="55AD6561" w14:textId="68ED9374" w:rsidR="00DA12D1" w:rsidRDefault="00DA12D1" w:rsidP="00DA12D1">
      <w:pPr>
        <w:jc w:val="center"/>
        <w:rPr>
          <w:rFonts w:ascii="Arial" w:hAnsi="Arial" w:cs="Arial"/>
        </w:rPr>
      </w:pPr>
      <w:r w:rsidRPr="00684D87">
        <w:rPr>
          <w:rFonts w:ascii="Arial" w:hAnsi="Arial" w:cs="Arial"/>
          <w:b/>
          <w:bCs/>
        </w:rPr>
        <w:t>Tabla No.</w:t>
      </w:r>
      <w:r>
        <w:rPr>
          <w:rFonts w:ascii="Arial" w:hAnsi="Arial" w:cs="Arial"/>
          <w:b/>
          <w:bCs/>
        </w:rPr>
        <w:t>2</w:t>
      </w:r>
      <w:r>
        <w:rPr>
          <w:rFonts w:ascii="Arial" w:hAnsi="Arial" w:cs="Arial"/>
          <w:b/>
          <w:bCs/>
        </w:rPr>
        <w:t>6</w:t>
      </w:r>
    </w:p>
    <w:p w14:paraId="0A6EBA32" w14:textId="27071495" w:rsidR="00DA12D1" w:rsidRDefault="00DA12D1" w:rsidP="00DA12D1">
      <w:pPr>
        <w:jc w:val="center"/>
        <w:rPr>
          <w:rFonts w:ascii="Arial" w:hAnsi="Arial" w:cs="Arial"/>
        </w:rPr>
      </w:pPr>
      <w:r>
        <w:rPr>
          <w:rFonts w:ascii="Arial" w:hAnsi="Arial" w:cs="Arial"/>
        </w:rPr>
        <w:t>Volumen del agua</w:t>
      </w:r>
    </w:p>
    <w:tbl>
      <w:tblPr>
        <w:tblStyle w:val="Tablaconcuadrcula"/>
        <w:tblW w:w="0" w:type="auto"/>
        <w:jc w:val="center"/>
        <w:tblLook w:val="04A0" w:firstRow="1" w:lastRow="0" w:firstColumn="1" w:lastColumn="0" w:noHBand="0" w:noVBand="1"/>
      </w:tblPr>
      <w:tblGrid>
        <w:gridCol w:w="5507"/>
      </w:tblGrid>
      <w:tr w:rsidR="00DA12D1" w14:paraId="250F12C1" w14:textId="77777777" w:rsidTr="00FA34BE">
        <w:trPr>
          <w:trHeight w:val="500"/>
          <w:jc w:val="center"/>
        </w:trPr>
        <w:tc>
          <w:tcPr>
            <w:tcW w:w="5507" w:type="dxa"/>
            <w:shd w:val="clear" w:color="auto" w:fill="4472C4" w:themeFill="accent1"/>
          </w:tcPr>
          <w:p w14:paraId="54E9B69A" w14:textId="668A8B3C" w:rsidR="00DA12D1" w:rsidRDefault="00DA12D1" w:rsidP="00941B2B">
            <w:pPr>
              <w:jc w:val="center"/>
              <w:rPr>
                <w:rFonts w:ascii="Arial" w:hAnsi="Arial" w:cs="Arial"/>
              </w:rPr>
            </w:pPr>
            <w:r>
              <w:rPr>
                <w:rFonts w:ascii="Arial" w:hAnsi="Arial" w:cs="Arial"/>
              </w:rPr>
              <w:t xml:space="preserve">Volumen </w:t>
            </w:r>
          </w:p>
        </w:tc>
      </w:tr>
      <w:tr w:rsidR="00DA12D1" w14:paraId="51E3AA85" w14:textId="77777777" w:rsidTr="00FA34BE">
        <w:trPr>
          <w:trHeight w:val="500"/>
          <w:jc w:val="center"/>
        </w:trPr>
        <w:tc>
          <w:tcPr>
            <w:tcW w:w="5507" w:type="dxa"/>
          </w:tcPr>
          <w:p w14:paraId="4E4F43AA" w14:textId="2EC286D7" w:rsidR="00DA12D1" w:rsidRDefault="00DA12D1" w:rsidP="00941B2B">
            <w:pPr>
              <w:jc w:val="center"/>
              <w:rPr>
                <w:rFonts w:ascii="Arial" w:hAnsi="Arial" w:cs="Arial"/>
              </w:rPr>
            </w:pPr>
            <m:oMath>
              <m:r>
                <w:rPr>
                  <w:rFonts w:ascii="Cambria Math" w:hAnsi="Cambria Math" w:cs="Arial"/>
                </w:rPr>
                <m:t>50±0.5</m:t>
              </m:r>
            </m:oMath>
            <w:r w:rsidR="000E123B">
              <w:rPr>
                <w:rFonts w:ascii="Arial" w:eastAsiaTheme="minorEastAsia" w:hAnsi="Arial" w:cs="Arial"/>
              </w:rPr>
              <w:t xml:space="preserve"> mL</w:t>
            </w:r>
          </w:p>
        </w:tc>
      </w:tr>
    </w:tbl>
    <w:p w14:paraId="2611A163" w14:textId="77777777" w:rsidR="00DA12D1" w:rsidRDefault="00DA12D1" w:rsidP="00DA12D1">
      <w:pPr>
        <w:jc w:val="center"/>
        <w:rPr>
          <w:rFonts w:ascii="Arial" w:hAnsi="Arial" w:cs="Arial"/>
        </w:rPr>
      </w:pPr>
      <w:r w:rsidRPr="00684D87">
        <w:rPr>
          <w:rFonts w:ascii="Arial" w:hAnsi="Arial" w:cs="Arial"/>
          <w:b/>
          <w:bCs/>
        </w:rPr>
        <w:t>Fuente</w:t>
      </w:r>
      <w:r>
        <w:rPr>
          <w:rFonts w:ascii="Arial" w:hAnsi="Arial" w:cs="Arial"/>
        </w:rPr>
        <w:t>: Elaboración propia (2024).</w:t>
      </w:r>
    </w:p>
    <w:p w14:paraId="6B373BBE" w14:textId="77777777" w:rsidR="007E6B52" w:rsidRDefault="007E6B52" w:rsidP="00DF2358">
      <w:pPr>
        <w:jc w:val="center"/>
        <w:rPr>
          <w:rFonts w:ascii="Arial" w:hAnsi="Arial" w:cs="Arial"/>
        </w:rPr>
      </w:pPr>
    </w:p>
    <w:p w14:paraId="38E1A52A" w14:textId="77777777" w:rsidR="00BB4CAA" w:rsidRDefault="00BB4CAA" w:rsidP="00BB4CAA">
      <w:pPr>
        <w:rPr>
          <w:rFonts w:ascii="Arial" w:hAnsi="Arial" w:cs="Arial"/>
        </w:rPr>
      </w:pPr>
    </w:p>
    <w:p w14:paraId="0A05EBD9" w14:textId="77777777" w:rsidR="00BB4CAA" w:rsidRDefault="00BB4CAA" w:rsidP="00BB4CAA">
      <w:pPr>
        <w:jc w:val="center"/>
        <w:rPr>
          <w:rFonts w:ascii="Arial" w:hAnsi="Arial" w:cs="Arial"/>
        </w:rPr>
      </w:pPr>
      <w:r w:rsidRPr="00684D87">
        <w:rPr>
          <w:rFonts w:ascii="Arial" w:hAnsi="Arial" w:cs="Arial"/>
          <w:b/>
          <w:bCs/>
        </w:rPr>
        <w:t>Tabla No.2</w:t>
      </w:r>
      <w:r>
        <w:rPr>
          <w:rFonts w:ascii="Arial" w:hAnsi="Arial" w:cs="Arial"/>
          <w:b/>
          <w:bCs/>
        </w:rPr>
        <w:t>7</w:t>
      </w:r>
      <w:r>
        <w:rPr>
          <w:rFonts w:ascii="Arial" w:hAnsi="Arial" w:cs="Arial"/>
        </w:rPr>
        <w:t xml:space="preserve"> </w:t>
      </w:r>
    </w:p>
    <w:p w14:paraId="438A0490" w14:textId="34DB86F7" w:rsidR="00BB4CAA" w:rsidRDefault="00BB4CAA" w:rsidP="00BB4CAA">
      <w:pPr>
        <w:jc w:val="center"/>
        <w:rPr>
          <w:rFonts w:ascii="Arial" w:hAnsi="Arial" w:cs="Arial"/>
        </w:rPr>
      </w:pPr>
      <w:r>
        <w:rPr>
          <w:rFonts w:ascii="Arial" w:hAnsi="Arial" w:cs="Arial"/>
        </w:rPr>
        <w:t xml:space="preserve">Volumen del </w:t>
      </w:r>
      <w:proofErr w:type="spellStart"/>
      <w:r>
        <w:rPr>
          <w:rFonts w:ascii="Arial" w:hAnsi="Arial" w:cs="Arial"/>
        </w:rPr>
        <w:t>beacker</w:t>
      </w:r>
      <w:proofErr w:type="spellEnd"/>
      <w:r>
        <w:rPr>
          <w:rFonts w:ascii="Arial" w:hAnsi="Arial" w:cs="Arial"/>
        </w:rPr>
        <w:t xml:space="preserve"> </w:t>
      </w:r>
      <w:r>
        <w:rPr>
          <w:rFonts w:ascii="Arial" w:hAnsi="Arial" w:cs="Arial"/>
        </w:rPr>
        <w:t>y</w:t>
      </w:r>
      <w:r>
        <w:rPr>
          <w:rFonts w:ascii="Arial" w:hAnsi="Arial" w:cs="Arial"/>
        </w:rPr>
        <w:t xml:space="preserve"> muestra de disolución </w:t>
      </w:r>
      <w:r>
        <w:rPr>
          <w:rFonts w:ascii="Arial" w:hAnsi="Arial" w:cs="Arial"/>
        </w:rPr>
        <w:t>2</w:t>
      </w:r>
    </w:p>
    <w:tbl>
      <w:tblPr>
        <w:tblStyle w:val="Tablaconcuadrcula"/>
        <w:tblW w:w="0" w:type="auto"/>
        <w:jc w:val="center"/>
        <w:tblLook w:val="04A0" w:firstRow="1" w:lastRow="0" w:firstColumn="1" w:lastColumn="0" w:noHBand="0" w:noVBand="1"/>
      </w:tblPr>
      <w:tblGrid>
        <w:gridCol w:w="5936"/>
      </w:tblGrid>
      <w:tr w:rsidR="00BB4CAA" w14:paraId="7CDA9116" w14:textId="77777777" w:rsidTr="00FA34BE">
        <w:trPr>
          <w:trHeight w:val="569"/>
          <w:jc w:val="center"/>
        </w:trPr>
        <w:tc>
          <w:tcPr>
            <w:tcW w:w="5936" w:type="dxa"/>
            <w:shd w:val="clear" w:color="auto" w:fill="4472C4" w:themeFill="accent1"/>
          </w:tcPr>
          <w:p w14:paraId="20DDED05" w14:textId="058CFECB" w:rsidR="00BB4CAA" w:rsidRDefault="00BB4CAA" w:rsidP="00941B2B">
            <w:pPr>
              <w:jc w:val="center"/>
              <w:rPr>
                <w:rFonts w:ascii="Arial" w:hAnsi="Arial" w:cs="Arial"/>
              </w:rPr>
            </w:pPr>
            <w:r>
              <w:rPr>
                <w:rFonts w:ascii="Arial" w:hAnsi="Arial" w:cs="Arial"/>
              </w:rPr>
              <w:t xml:space="preserve">Volumen </w:t>
            </w:r>
          </w:p>
        </w:tc>
      </w:tr>
      <w:tr w:rsidR="00BB4CAA" w14:paraId="6B8F8BE9" w14:textId="77777777" w:rsidTr="00FA34BE">
        <w:trPr>
          <w:trHeight w:val="569"/>
          <w:jc w:val="center"/>
        </w:trPr>
        <w:tc>
          <w:tcPr>
            <w:tcW w:w="5936" w:type="dxa"/>
          </w:tcPr>
          <w:p w14:paraId="67FCE2A4" w14:textId="2AEC89BF" w:rsidR="00BB4CAA" w:rsidRDefault="002B6BC2" w:rsidP="00941B2B">
            <w:pPr>
              <w:jc w:val="center"/>
              <w:rPr>
                <w:rFonts w:ascii="Arial" w:hAnsi="Arial" w:cs="Arial"/>
              </w:rPr>
            </w:pPr>
            <m:oMath>
              <m:r>
                <w:rPr>
                  <w:rFonts w:ascii="Cambria Math" w:hAnsi="Cambria Math" w:cs="Arial"/>
                </w:rPr>
                <m:t>0.996</m:t>
              </m:r>
              <m:r>
                <w:rPr>
                  <w:rFonts w:ascii="Cambria Math" w:hAnsi="Cambria Math" w:cs="Arial"/>
                </w:rPr>
                <m:t>±0.</m:t>
              </m:r>
              <m:r>
                <w:rPr>
                  <w:rFonts w:ascii="Cambria Math" w:hAnsi="Cambria Math" w:cs="Arial"/>
                </w:rPr>
                <m:t>2</m:t>
              </m:r>
            </m:oMath>
            <w:r w:rsidR="00BB4CAA">
              <w:rPr>
                <w:rFonts w:ascii="Arial" w:eastAsiaTheme="minorEastAsia" w:hAnsi="Arial" w:cs="Arial"/>
              </w:rPr>
              <w:t xml:space="preserve"> g/</w:t>
            </w:r>
            <w:proofErr w:type="spellStart"/>
            <w:r w:rsidR="00BB4CAA">
              <w:rPr>
                <w:rFonts w:ascii="Arial" w:eastAsiaTheme="minorEastAsia" w:hAnsi="Arial" w:cs="Arial"/>
              </w:rPr>
              <w:t>mL</w:t>
            </w:r>
            <w:proofErr w:type="spellEnd"/>
          </w:p>
        </w:tc>
      </w:tr>
    </w:tbl>
    <w:p w14:paraId="7003276B" w14:textId="1DF57268" w:rsidR="0079291D" w:rsidRDefault="00BB4CAA" w:rsidP="00A46B7D">
      <w:pPr>
        <w:jc w:val="center"/>
        <w:rPr>
          <w:rFonts w:ascii="Arial" w:hAnsi="Arial" w:cs="Arial"/>
        </w:rPr>
      </w:pPr>
      <w:r w:rsidRPr="005C1F62">
        <w:rPr>
          <w:rFonts w:ascii="Arial" w:hAnsi="Arial" w:cs="Arial"/>
          <w:b/>
          <w:bCs/>
        </w:rPr>
        <w:t>Fuente</w:t>
      </w:r>
      <w:r>
        <w:rPr>
          <w:rFonts w:ascii="Arial" w:hAnsi="Arial" w:cs="Arial"/>
        </w:rPr>
        <w:t>: Elaboración propia (2024).</w:t>
      </w:r>
    </w:p>
    <w:p w14:paraId="71640D84" w14:textId="77777777" w:rsidR="00A46B7D" w:rsidRDefault="00A46B7D" w:rsidP="00A46B7D">
      <w:pPr>
        <w:jc w:val="center"/>
        <w:rPr>
          <w:rFonts w:ascii="Arial" w:hAnsi="Arial" w:cs="Arial"/>
        </w:rPr>
      </w:pPr>
    </w:p>
    <w:p w14:paraId="23FA05DB" w14:textId="77777777" w:rsidR="0079291D" w:rsidRDefault="0079291D" w:rsidP="00CE0B8F">
      <w:pPr>
        <w:jc w:val="center"/>
        <w:rPr>
          <w:rFonts w:ascii="Arial" w:hAnsi="Arial" w:cs="Arial"/>
        </w:rPr>
      </w:pPr>
    </w:p>
    <w:p w14:paraId="4C9ABB9A" w14:textId="0705B032" w:rsidR="0079291D" w:rsidRDefault="0079291D" w:rsidP="0079291D">
      <w:pPr>
        <w:rPr>
          <w:rFonts w:ascii="Arial" w:hAnsi="Arial" w:cs="Arial"/>
          <w:u w:val="single"/>
        </w:rPr>
      </w:pPr>
      <w:r>
        <w:rPr>
          <w:rFonts w:ascii="Arial" w:hAnsi="Arial" w:cs="Arial"/>
          <w:u w:val="single"/>
        </w:rPr>
        <w:lastRenderedPageBreak/>
        <w:t xml:space="preserve">6.3 DATOS CALCULADOS </w:t>
      </w:r>
    </w:p>
    <w:p w14:paraId="70C750AA" w14:textId="77777777" w:rsidR="00D6584F" w:rsidRDefault="00D6584F" w:rsidP="0079291D">
      <w:pPr>
        <w:rPr>
          <w:rFonts w:ascii="Arial" w:hAnsi="Arial" w:cs="Arial"/>
          <w:u w:val="single"/>
        </w:rPr>
      </w:pPr>
    </w:p>
    <w:p w14:paraId="56169CBD" w14:textId="6A77CF5D" w:rsidR="009D2606" w:rsidRDefault="009D2606" w:rsidP="009D2606">
      <w:pPr>
        <w:jc w:val="center"/>
        <w:rPr>
          <w:rFonts w:ascii="Arial" w:hAnsi="Arial" w:cs="Arial"/>
          <w:b/>
          <w:bCs/>
        </w:rPr>
      </w:pPr>
      <w:r w:rsidRPr="00684D87">
        <w:rPr>
          <w:rFonts w:ascii="Arial" w:hAnsi="Arial" w:cs="Arial"/>
          <w:b/>
          <w:bCs/>
        </w:rPr>
        <w:t>Tabla No.</w:t>
      </w:r>
      <w:r w:rsidR="00D6584F">
        <w:rPr>
          <w:rFonts w:ascii="Arial" w:hAnsi="Arial" w:cs="Arial"/>
          <w:b/>
          <w:bCs/>
        </w:rPr>
        <w:t>2</w:t>
      </w:r>
      <w:r>
        <w:rPr>
          <w:rFonts w:ascii="Arial" w:hAnsi="Arial" w:cs="Arial"/>
          <w:b/>
          <w:bCs/>
        </w:rPr>
        <w:t>8</w:t>
      </w:r>
    </w:p>
    <w:p w14:paraId="48CC22AA" w14:textId="185FFDE5" w:rsidR="009D2606" w:rsidRDefault="009D2606" w:rsidP="009D2606">
      <w:pPr>
        <w:jc w:val="center"/>
        <w:rPr>
          <w:rFonts w:ascii="Arial" w:hAnsi="Arial" w:cs="Arial"/>
        </w:rPr>
      </w:pPr>
      <w:r>
        <w:rPr>
          <w:rFonts w:ascii="Arial" w:hAnsi="Arial" w:cs="Arial"/>
        </w:rPr>
        <w:t xml:space="preserve">Peso </w:t>
      </w:r>
      <w:r>
        <w:rPr>
          <w:rFonts w:ascii="Arial" w:hAnsi="Arial" w:cs="Arial"/>
        </w:rPr>
        <w:t>Disolución 2</w:t>
      </w:r>
    </w:p>
    <w:tbl>
      <w:tblPr>
        <w:tblStyle w:val="Tablaconcuadrcula"/>
        <w:tblW w:w="0" w:type="auto"/>
        <w:jc w:val="center"/>
        <w:tblLook w:val="04A0" w:firstRow="1" w:lastRow="0" w:firstColumn="1" w:lastColumn="0" w:noHBand="0" w:noVBand="1"/>
      </w:tblPr>
      <w:tblGrid>
        <w:gridCol w:w="5592"/>
      </w:tblGrid>
      <w:tr w:rsidR="009D2606" w14:paraId="617DF260" w14:textId="77777777" w:rsidTr="00FA34BE">
        <w:trPr>
          <w:trHeight w:val="540"/>
          <w:jc w:val="center"/>
        </w:trPr>
        <w:tc>
          <w:tcPr>
            <w:tcW w:w="5592" w:type="dxa"/>
            <w:shd w:val="clear" w:color="auto" w:fill="4472C4" w:themeFill="accent1"/>
          </w:tcPr>
          <w:p w14:paraId="5A5A9E76" w14:textId="1A94DE0F" w:rsidR="009D2606" w:rsidRDefault="009D2606" w:rsidP="00941B2B">
            <w:pPr>
              <w:jc w:val="center"/>
              <w:rPr>
                <w:rFonts w:ascii="Arial" w:hAnsi="Arial" w:cs="Arial"/>
              </w:rPr>
            </w:pPr>
            <w:r>
              <w:rPr>
                <w:rFonts w:ascii="Arial" w:hAnsi="Arial" w:cs="Arial"/>
              </w:rPr>
              <w:t xml:space="preserve">Peso </w:t>
            </w:r>
          </w:p>
        </w:tc>
      </w:tr>
      <w:tr w:rsidR="009D2606" w14:paraId="1875DEA2" w14:textId="77777777" w:rsidTr="00FA34BE">
        <w:trPr>
          <w:trHeight w:val="540"/>
          <w:jc w:val="center"/>
        </w:trPr>
        <w:tc>
          <w:tcPr>
            <w:tcW w:w="5592" w:type="dxa"/>
          </w:tcPr>
          <w:p w14:paraId="37C84117" w14:textId="0FC2D43D" w:rsidR="009D2606" w:rsidRDefault="009D2606" w:rsidP="00941B2B">
            <w:pPr>
              <w:jc w:val="center"/>
              <w:rPr>
                <w:rFonts w:ascii="Arial" w:hAnsi="Arial" w:cs="Arial"/>
              </w:rPr>
            </w:pPr>
            <m:oMath>
              <m:r>
                <w:rPr>
                  <w:rFonts w:ascii="Cambria Math" w:hAnsi="Cambria Math" w:cs="Arial"/>
                </w:rPr>
                <m:t>55.7±0.07</m:t>
              </m:r>
            </m:oMath>
            <w:r>
              <w:rPr>
                <w:rFonts w:ascii="Arial" w:eastAsiaTheme="minorEastAsia" w:hAnsi="Arial" w:cs="Arial"/>
              </w:rPr>
              <w:t xml:space="preserve"> g</w:t>
            </w:r>
          </w:p>
        </w:tc>
      </w:tr>
    </w:tbl>
    <w:p w14:paraId="7CEAA711" w14:textId="77777777" w:rsidR="009D2606" w:rsidRDefault="009D2606" w:rsidP="009D2606">
      <w:pPr>
        <w:jc w:val="center"/>
        <w:rPr>
          <w:rFonts w:ascii="Arial" w:hAnsi="Arial" w:cs="Arial"/>
        </w:rPr>
      </w:pPr>
      <w:r w:rsidRPr="005C1F62">
        <w:rPr>
          <w:rFonts w:ascii="Arial" w:hAnsi="Arial" w:cs="Arial"/>
          <w:b/>
          <w:bCs/>
        </w:rPr>
        <w:t>Fuente</w:t>
      </w:r>
      <w:r>
        <w:rPr>
          <w:rFonts w:ascii="Arial" w:hAnsi="Arial" w:cs="Arial"/>
        </w:rPr>
        <w:t>: Elaboración propia (2024).</w:t>
      </w:r>
    </w:p>
    <w:p w14:paraId="79F1422D" w14:textId="77777777" w:rsidR="0079291D" w:rsidRPr="0079291D" w:rsidRDefault="0079291D" w:rsidP="0079291D">
      <w:pPr>
        <w:rPr>
          <w:rFonts w:ascii="Arial" w:hAnsi="Arial" w:cs="Arial"/>
          <w:u w:val="single"/>
        </w:rPr>
      </w:pPr>
    </w:p>
    <w:p w14:paraId="79ED97CE" w14:textId="5FD67CC9" w:rsidR="00AF5848" w:rsidRDefault="00AF5848" w:rsidP="00AF5848">
      <w:pPr>
        <w:jc w:val="center"/>
        <w:rPr>
          <w:rFonts w:ascii="Arial" w:hAnsi="Arial" w:cs="Arial"/>
        </w:rPr>
      </w:pPr>
      <w:r w:rsidRPr="00684D87">
        <w:rPr>
          <w:rFonts w:ascii="Arial" w:hAnsi="Arial" w:cs="Arial"/>
          <w:b/>
          <w:bCs/>
        </w:rPr>
        <w:t>Tabla No.</w:t>
      </w:r>
      <w:r>
        <w:rPr>
          <w:rFonts w:ascii="Arial" w:hAnsi="Arial" w:cs="Arial"/>
          <w:b/>
          <w:bCs/>
        </w:rPr>
        <w:t>29</w:t>
      </w:r>
      <w:r>
        <w:rPr>
          <w:rFonts w:ascii="Arial" w:hAnsi="Arial" w:cs="Arial"/>
        </w:rPr>
        <w:t xml:space="preserve"> </w:t>
      </w:r>
    </w:p>
    <w:p w14:paraId="325ACD70" w14:textId="6665348C" w:rsidR="00AF5848" w:rsidRDefault="00AF5848" w:rsidP="00AF5848">
      <w:pPr>
        <w:jc w:val="center"/>
        <w:rPr>
          <w:rFonts w:ascii="Arial" w:hAnsi="Arial" w:cs="Arial"/>
        </w:rPr>
      </w:pPr>
      <w:r>
        <w:rPr>
          <w:rFonts w:ascii="Arial" w:hAnsi="Arial" w:cs="Arial"/>
        </w:rPr>
        <w:t>Peso</w:t>
      </w:r>
      <w:r>
        <w:rPr>
          <w:rFonts w:ascii="Arial" w:hAnsi="Arial" w:cs="Arial"/>
        </w:rPr>
        <w:t xml:space="preserve"> NaCl en Disolución </w:t>
      </w:r>
      <w:r>
        <w:rPr>
          <w:rFonts w:ascii="Arial" w:hAnsi="Arial" w:cs="Arial"/>
        </w:rPr>
        <w:t>2</w:t>
      </w:r>
    </w:p>
    <w:tbl>
      <w:tblPr>
        <w:tblStyle w:val="Tablaconcuadrcula"/>
        <w:tblW w:w="0" w:type="auto"/>
        <w:jc w:val="center"/>
        <w:tblLook w:val="04A0" w:firstRow="1" w:lastRow="0" w:firstColumn="1" w:lastColumn="0" w:noHBand="0" w:noVBand="1"/>
      </w:tblPr>
      <w:tblGrid>
        <w:gridCol w:w="5854"/>
      </w:tblGrid>
      <w:tr w:rsidR="00AF5848" w14:paraId="5F054DB1" w14:textId="77777777" w:rsidTr="00FA34BE">
        <w:trPr>
          <w:trHeight w:val="505"/>
          <w:jc w:val="center"/>
        </w:trPr>
        <w:tc>
          <w:tcPr>
            <w:tcW w:w="5854" w:type="dxa"/>
            <w:shd w:val="clear" w:color="auto" w:fill="4472C4" w:themeFill="accent1"/>
          </w:tcPr>
          <w:p w14:paraId="6088111C" w14:textId="7531542C" w:rsidR="00AF5848" w:rsidRDefault="00AF5848" w:rsidP="00941B2B">
            <w:pPr>
              <w:jc w:val="center"/>
              <w:rPr>
                <w:rFonts w:ascii="Arial" w:hAnsi="Arial" w:cs="Arial"/>
              </w:rPr>
            </w:pPr>
            <w:r>
              <w:rPr>
                <w:rFonts w:ascii="Arial" w:hAnsi="Arial" w:cs="Arial"/>
              </w:rPr>
              <w:t xml:space="preserve">Peso </w:t>
            </w:r>
          </w:p>
        </w:tc>
      </w:tr>
      <w:tr w:rsidR="00AF5848" w14:paraId="482CB10D" w14:textId="77777777" w:rsidTr="00FA34BE">
        <w:trPr>
          <w:trHeight w:val="505"/>
          <w:jc w:val="center"/>
        </w:trPr>
        <w:tc>
          <w:tcPr>
            <w:tcW w:w="5854" w:type="dxa"/>
          </w:tcPr>
          <w:p w14:paraId="69825611" w14:textId="75BA8103" w:rsidR="00AF5848" w:rsidRDefault="00AF5848" w:rsidP="00941B2B">
            <w:pPr>
              <w:jc w:val="center"/>
              <w:rPr>
                <w:rFonts w:ascii="Arial" w:hAnsi="Arial" w:cs="Arial"/>
              </w:rPr>
            </w:pPr>
            <m:oMath>
              <m:r>
                <w:rPr>
                  <w:rFonts w:ascii="Cambria Math" w:hAnsi="Cambria Math" w:cs="Arial"/>
                </w:rPr>
                <m:t>0.18±2.7</m:t>
              </m:r>
            </m:oMath>
            <w:r>
              <w:rPr>
                <w:rFonts w:ascii="Arial" w:eastAsiaTheme="minorEastAsia" w:hAnsi="Arial" w:cs="Arial"/>
              </w:rPr>
              <w:t xml:space="preserve"> g</w:t>
            </w:r>
          </w:p>
        </w:tc>
      </w:tr>
    </w:tbl>
    <w:p w14:paraId="7A253FB7" w14:textId="77777777" w:rsidR="00AF5848" w:rsidRDefault="00AF5848" w:rsidP="00AF5848">
      <w:pPr>
        <w:jc w:val="center"/>
        <w:rPr>
          <w:rFonts w:ascii="Arial" w:hAnsi="Arial" w:cs="Arial"/>
        </w:rPr>
      </w:pPr>
      <w:r w:rsidRPr="005C1F62">
        <w:rPr>
          <w:rFonts w:ascii="Arial" w:hAnsi="Arial" w:cs="Arial"/>
          <w:b/>
          <w:bCs/>
        </w:rPr>
        <w:t>Fuente</w:t>
      </w:r>
      <w:r>
        <w:rPr>
          <w:rFonts w:ascii="Arial" w:hAnsi="Arial" w:cs="Arial"/>
        </w:rPr>
        <w:t>: Elaboración propia (2024).</w:t>
      </w:r>
    </w:p>
    <w:p w14:paraId="02548041" w14:textId="77777777" w:rsidR="0049211C" w:rsidRDefault="0049211C" w:rsidP="00AF5848">
      <w:pPr>
        <w:jc w:val="center"/>
        <w:rPr>
          <w:rFonts w:ascii="Arial" w:hAnsi="Arial" w:cs="Arial"/>
        </w:rPr>
      </w:pPr>
    </w:p>
    <w:p w14:paraId="39843056" w14:textId="77777777" w:rsidR="0049211C" w:rsidRDefault="0049211C" w:rsidP="0049211C">
      <w:pPr>
        <w:jc w:val="center"/>
        <w:rPr>
          <w:rFonts w:ascii="Arial" w:hAnsi="Arial" w:cs="Arial"/>
        </w:rPr>
      </w:pPr>
      <w:bookmarkStart w:id="0" w:name="_Hlk161338360"/>
      <w:r w:rsidRPr="00684D87">
        <w:rPr>
          <w:rFonts w:ascii="Arial" w:hAnsi="Arial" w:cs="Arial"/>
          <w:b/>
          <w:bCs/>
        </w:rPr>
        <w:t>Tabla No.</w:t>
      </w:r>
      <w:r>
        <w:rPr>
          <w:rFonts w:ascii="Arial" w:hAnsi="Arial" w:cs="Arial"/>
          <w:b/>
          <w:bCs/>
        </w:rPr>
        <w:t>28</w:t>
      </w:r>
      <w:r>
        <w:rPr>
          <w:rFonts w:ascii="Arial" w:hAnsi="Arial" w:cs="Arial"/>
        </w:rPr>
        <w:t xml:space="preserve"> </w:t>
      </w:r>
    </w:p>
    <w:p w14:paraId="10FF8B38" w14:textId="6B9E7891" w:rsidR="0049211C" w:rsidRDefault="0049211C" w:rsidP="0049211C">
      <w:pPr>
        <w:jc w:val="center"/>
        <w:rPr>
          <w:rFonts w:ascii="Arial" w:hAnsi="Arial" w:cs="Arial"/>
        </w:rPr>
      </w:pPr>
      <w:r>
        <w:rPr>
          <w:rFonts w:ascii="Arial" w:hAnsi="Arial" w:cs="Arial"/>
        </w:rPr>
        <w:t>Masa del agua</w:t>
      </w:r>
    </w:p>
    <w:tbl>
      <w:tblPr>
        <w:tblStyle w:val="Tablaconcuadrcula"/>
        <w:tblW w:w="0" w:type="auto"/>
        <w:jc w:val="center"/>
        <w:tblLook w:val="04A0" w:firstRow="1" w:lastRow="0" w:firstColumn="1" w:lastColumn="0" w:noHBand="0" w:noVBand="1"/>
      </w:tblPr>
      <w:tblGrid>
        <w:gridCol w:w="5663"/>
      </w:tblGrid>
      <w:tr w:rsidR="0049211C" w14:paraId="4BDBB871" w14:textId="77777777" w:rsidTr="0049211C">
        <w:trPr>
          <w:trHeight w:val="465"/>
          <w:jc w:val="center"/>
        </w:trPr>
        <w:tc>
          <w:tcPr>
            <w:tcW w:w="5663" w:type="dxa"/>
            <w:shd w:val="clear" w:color="auto" w:fill="4472C4" w:themeFill="accent1"/>
          </w:tcPr>
          <w:p w14:paraId="368C9FD0" w14:textId="20D2CCC1" w:rsidR="0049211C" w:rsidRDefault="0049211C" w:rsidP="00941B2B">
            <w:pPr>
              <w:jc w:val="center"/>
              <w:rPr>
                <w:rFonts w:ascii="Arial" w:hAnsi="Arial" w:cs="Arial"/>
              </w:rPr>
            </w:pPr>
            <w:r>
              <w:rPr>
                <w:rFonts w:ascii="Arial" w:hAnsi="Arial" w:cs="Arial"/>
              </w:rPr>
              <w:t xml:space="preserve">Peso </w:t>
            </w:r>
            <w:r>
              <w:rPr>
                <w:rFonts w:ascii="Arial" w:hAnsi="Arial" w:cs="Arial"/>
              </w:rPr>
              <w:t>g</w:t>
            </w:r>
          </w:p>
        </w:tc>
      </w:tr>
      <w:tr w:rsidR="0049211C" w14:paraId="6F9BD608" w14:textId="77777777" w:rsidTr="0049211C">
        <w:trPr>
          <w:trHeight w:val="465"/>
          <w:jc w:val="center"/>
        </w:trPr>
        <w:tc>
          <w:tcPr>
            <w:tcW w:w="5663" w:type="dxa"/>
          </w:tcPr>
          <w:p w14:paraId="473FA4A3" w14:textId="37245E6B" w:rsidR="0049211C" w:rsidRDefault="0049211C" w:rsidP="00941B2B">
            <w:pPr>
              <w:jc w:val="center"/>
              <w:rPr>
                <w:rFonts w:ascii="Arial" w:hAnsi="Arial" w:cs="Arial"/>
              </w:rPr>
            </w:pPr>
            <m:oMathPara>
              <m:oMath>
                <m:r>
                  <w:rPr>
                    <w:rFonts w:ascii="Cambria Math" w:hAnsi="Cambria Math" w:cs="Arial"/>
                  </w:rPr>
                  <m:t>49.6±0.07</m:t>
                </m:r>
                <m:r>
                  <w:rPr>
                    <w:rFonts w:ascii="Cambria Math" w:hAnsi="Cambria Math" w:cs="Arial"/>
                  </w:rPr>
                  <m:t xml:space="preserve"> g</m:t>
                </m:r>
              </m:oMath>
            </m:oMathPara>
          </w:p>
        </w:tc>
      </w:tr>
    </w:tbl>
    <w:p w14:paraId="486EE26C" w14:textId="77777777" w:rsidR="0049211C" w:rsidRDefault="0049211C" w:rsidP="0049211C">
      <w:pPr>
        <w:jc w:val="center"/>
        <w:rPr>
          <w:rFonts w:ascii="Arial" w:hAnsi="Arial" w:cs="Arial"/>
        </w:rPr>
      </w:pPr>
      <w:r w:rsidRPr="005C1F62">
        <w:rPr>
          <w:rFonts w:ascii="Arial" w:hAnsi="Arial" w:cs="Arial"/>
          <w:b/>
          <w:bCs/>
        </w:rPr>
        <w:t>Fuente</w:t>
      </w:r>
      <w:r>
        <w:rPr>
          <w:rFonts w:ascii="Arial" w:hAnsi="Arial" w:cs="Arial"/>
        </w:rPr>
        <w:t>: Elaboración propia (2024).</w:t>
      </w:r>
    </w:p>
    <w:bookmarkEnd w:id="0"/>
    <w:p w14:paraId="72E0061F" w14:textId="77777777" w:rsidR="00435850" w:rsidRDefault="00435850" w:rsidP="00C46087">
      <w:pPr>
        <w:spacing w:line="240" w:lineRule="auto"/>
        <w:rPr>
          <w:rFonts w:ascii="Arial" w:hAnsi="Arial" w:cs="Arial"/>
          <w:u w:val="single"/>
        </w:rPr>
      </w:pPr>
    </w:p>
    <w:p w14:paraId="5795A6F4" w14:textId="7C17AA87" w:rsidR="00D625DD" w:rsidRDefault="00D625DD" w:rsidP="00D625DD">
      <w:pPr>
        <w:jc w:val="center"/>
        <w:rPr>
          <w:rFonts w:ascii="Arial" w:hAnsi="Arial" w:cs="Arial"/>
        </w:rPr>
      </w:pPr>
      <w:r w:rsidRPr="00684D87">
        <w:rPr>
          <w:rFonts w:ascii="Arial" w:hAnsi="Arial" w:cs="Arial"/>
          <w:b/>
          <w:bCs/>
        </w:rPr>
        <w:t>Tabla No.</w:t>
      </w:r>
      <w:r w:rsidR="009729FA">
        <w:rPr>
          <w:rFonts w:ascii="Arial" w:hAnsi="Arial" w:cs="Arial"/>
          <w:b/>
          <w:bCs/>
        </w:rPr>
        <w:t>29</w:t>
      </w:r>
      <w:r w:rsidR="009010BB">
        <w:rPr>
          <w:rFonts w:ascii="Arial" w:hAnsi="Arial" w:cs="Arial"/>
          <w:b/>
          <w:bCs/>
        </w:rPr>
        <w:t xml:space="preserve"> </w:t>
      </w:r>
      <w:r>
        <w:rPr>
          <w:rFonts w:ascii="Arial" w:hAnsi="Arial" w:cs="Arial"/>
        </w:rPr>
        <w:t xml:space="preserve"> </w:t>
      </w:r>
    </w:p>
    <w:p w14:paraId="76E54381" w14:textId="18260BA5" w:rsidR="00D625DD" w:rsidRDefault="00D625DD" w:rsidP="00D625DD">
      <w:pPr>
        <w:jc w:val="center"/>
        <w:rPr>
          <w:rFonts w:ascii="Arial" w:hAnsi="Arial" w:cs="Arial"/>
        </w:rPr>
      </w:pPr>
      <w:r>
        <w:rPr>
          <w:rFonts w:ascii="Arial" w:hAnsi="Arial" w:cs="Arial"/>
        </w:rPr>
        <w:t>Peso</w:t>
      </w:r>
      <w:r>
        <w:rPr>
          <w:rFonts w:ascii="Arial" w:hAnsi="Arial" w:cs="Arial"/>
        </w:rPr>
        <w:t xml:space="preserve"> disolución 1</w:t>
      </w:r>
    </w:p>
    <w:tbl>
      <w:tblPr>
        <w:tblStyle w:val="Tablaconcuadrcula"/>
        <w:tblW w:w="0" w:type="auto"/>
        <w:jc w:val="center"/>
        <w:tblLook w:val="04A0" w:firstRow="1" w:lastRow="0" w:firstColumn="1" w:lastColumn="0" w:noHBand="0" w:noVBand="1"/>
      </w:tblPr>
      <w:tblGrid>
        <w:gridCol w:w="5827"/>
      </w:tblGrid>
      <w:tr w:rsidR="00D625DD" w14:paraId="5D0CECAD" w14:textId="77777777" w:rsidTr="00F37BD9">
        <w:trPr>
          <w:trHeight w:val="548"/>
          <w:jc w:val="center"/>
        </w:trPr>
        <w:tc>
          <w:tcPr>
            <w:tcW w:w="5827" w:type="dxa"/>
            <w:shd w:val="clear" w:color="auto" w:fill="4472C4" w:themeFill="accent1"/>
          </w:tcPr>
          <w:p w14:paraId="545BB3C8" w14:textId="3A83A672" w:rsidR="00D625DD" w:rsidRDefault="00D625DD" w:rsidP="00941B2B">
            <w:pPr>
              <w:jc w:val="center"/>
              <w:rPr>
                <w:rFonts w:ascii="Arial" w:hAnsi="Arial" w:cs="Arial"/>
              </w:rPr>
            </w:pPr>
            <w:r>
              <w:rPr>
                <w:rFonts w:ascii="Arial" w:hAnsi="Arial" w:cs="Arial"/>
              </w:rPr>
              <w:t xml:space="preserve">Peso </w:t>
            </w:r>
          </w:p>
        </w:tc>
      </w:tr>
      <w:tr w:rsidR="00D625DD" w14:paraId="68A8F899" w14:textId="77777777" w:rsidTr="00F37BD9">
        <w:trPr>
          <w:trHeight w:val="548"/>
          <w:jc w:val="center"/>
        </w:trPr>
        <w:tc>
          <w:tcPr>
            <w:tcW w:w="5827" w:type="dxa"/>
          </w:tcPr>
          <w:p w14:paraId="53E08DB3" w14:textId="1EEC0061" w:rsidR="00D625DD" w:rsidRDefault="00D625DD" w:rsidP="00941B2B">
            <w:pPr>
              <w:jc w:val="center"/>
              <w:rPr>
                <w:rFonts w:ascii="Arial" w:hAnsi="Arial" w:cs="Arial"/>
              </w:rPr>
            </w:pPr>
            <m:oMath>
              <m:r>
                <w:rPr>
                  <w:rFonts w:ascii="Cambria Math" w:hAnsi="Cambria Math" w:cs="Arial"/>
                </w:rPr>
                <m:t>52.7±0.07</m:t>
              </m:r>
            </m:oMath>
            <w:r>
              <w:rPr>
                <w:rFonts w:ascii="Arial" w:eastAsiaTheme="minorEastAsia" w:hAnsi="Arial" w:cs="Arial"/>
              </w:rPr>
              <w:t xml:space="preserve"> g</w:t>
            </w:r>
          </w:p>
        </w:tc>
      </w:tr>
    </w:tbl>
    <w:p w14:paraId="73D8554C" w14:textId="653F0795" w:rsidR="001B5BF5" w:rsidRDefault="00D625DD" w:rsidP="001B5BF5">
      <w:pPr>
        <w:jc w:val="center"/>
        <w:rPr>
          <w:rFonts w:ascii="Arial" w:hAnsi="Arial" w:cs="Arial"/>
        </w:rPr>
      </w:pPr>
      <w:r w:rsidRPr="005C1F62">
        <w:rPr>
          <w:rFonts w:ascii="Arial" w:hAnsi="Arial" w:cs="Arial"/>
          <w:b/>
          <w:bCs/>
        </w:rPr>
        <w:t>Fuente</w:t>
      </w:r>
      <w:r>
        <w:rPr>
          <w:rFonts w:ascii="Arial" w:hAnsi="Arial" w:cs="Arial"/>
        </w:rPr>
        <w:t>: Elaboración propia (2024).</w:t>
      </w:r>
    </w:p>
    <w:p w14:paraId="7B1E7575" w14:textId="14EB2646" w:rsidR="001B5BF5" w:rsidRDefault="001B5BF5" w:rsidP="001B5BF5">
      <w:pPr>
        <w:jc w:val="center"/>
        <w:rPr>
          <w:rFonts w:ascii="Arial" w:hAnsi="Arial" w:cs="Arial"/>
        </w:rPr>
      </w:pPr>
      <w:r w:rsidRPr="00684D87">
        <w:rPr>
          <w:rFonts w:ascii="Arial" w:hAnsi="Arial" w:cs="Arial"/>
          <w:b/>
          <w:bCs/>
        </w:rPr>
        <w:t>Tabla No.</w:t>
      </w:r>
      <w:r>
        <w:rPr>
          <w:rFonts w:ascii="Arial" w:hAnsi="Arial" w:cs="Arial"/>
          <w:b/>
          <w:bCs/>
        </w:rPr>
        <w:t>3</w:t>
      </w:r>
      <w:r w:rsidR="00D60D71">
        <w:rPr>
          <w:rFonts w:ascii="Arial" w:hAnsi="Arial" w:cs="Arial"/>
          <w:b/>
          <w:bCs/>
        </w:rPr>
        <w:t>0</w:t>
      </w:r>
      <w:r>
        <w:rPr>
          <w:rFonts w:ascii="Arial" w:hAnsi="Arial" w:cs="Arial"/>
        </w:rPr>
        <w:t xml:space="preserve"> </w:t>
      </w:r>
    </w:p>
    <w:p w14:paraId="2B133533" w14:textId="24AF7B6B" w:rsidR="001B5BF5" w:rsidRDefault="001B5BF5" w:rsidP="001B5BF5">
      <w:pPr>
        <w:jc w:val="center"/>
        <w:rPr>
          <w:rFonts w:ascii="Arial" w:hAnsi="Arial" w:cs="Arial"/>
        </w:rPr>
      </w:pPr>
      <w:r>
        <w:rPr>
          <w:rFonts w:ascii="Arial" w:hAnsi="Arial" w:cs="Arial"/>
        </w:rPr>
        <w:t>Densidad Disolución 1</w:t>
      </w:r>
    </w:p>
    <w:tbl>
      <w:tblPr>
        <w:tblStyle w:val="Tablaconcuadrcula"/>
        <w:tblW w:w="0" w:type="auto"/>
        <w:jc w:val="center"/>
        <w:tblLook w:val="04A0" w:firstRow="1" w:lastRow="0" w:firstColumn="1" w:lastColumn="0" w:noHBand="0" w:noVBand="1"/>
      </w:tblPr>
      <w:tblGrid>
        <w:gridCol w:w="6305"/>
      </w:tblGrid>
      <w:tr w:rsidR="001B5BF5" w14:paraId="038DF7D4" w14:textId="77777777" w:rsidTr="00F37BD9">
        <w:trPr>
          <w:trHeight w:val="583"/>
          <w:jc w:val="center"/>
        </w:trPr>
        <w:tc>
          <w:tcPr>
            <w:tcW w:w="6305" w:type="dxa"/>
            <w:shd w:val="clear" w:color="auto" w:fill="4472C4" w:themeFill="accent1"/>
          </w:tcPr>
          <w:p w14:paraId="1AECA54B" w14:textId="099A315B" w:rsidR="001B5BF5" w:rsidRDefault="001B5BF5" w:rsidP="00941B2B">
            <w:pPr>
              <w:jc w:val="center"/>
              <w:rPr>
                <w:rFonts w:ascii="Arial" w:hAnsi="Arial" w:cs="Arial"/>
              </w:rPr>
            </w:pPr>
            <w:r>
              <w:rPr>
                <w:rFonts w:ascii="Arial" w:hAnsi="Arial" w:cs="Arial"/>
              </w:rPr>
              <w:lastRenderedPageBreak/>
              <w:t xml:space="preserve">Densidad </w:t>
            </w:r>
          </w:p>
        </w:tc>
      </w:tr>
      <w:tr w:rsidR="001B5BF5" w14:paraId="790B61DF" w14:textId="77777777" w:rsidTr="00F37BD9">
        <w:trPr>
          <w:trHeight w:val="583"/>
          <w:jc w:val="center"/>
        </w:trPr>
        <w:tc>
          <w:tcPr>
            <w:tcW w:w="6305" w:type="dxa"/>
          </w:tcPr>
          <w:p w14:paraId="786941BA" w14:textId="5905BCD6" w:rsidR="001B5BF5" w:rsidRDefault="001B5BF5" w:rsidP="00941B2B">
            <w:pPr>
              <w:jc w:val="center"/>
              <w:rPr>
                <w:rFonts w:ascii="Arial" w:hAnsi="Arial" w:cs="Arial"/>
              </w:rPr>
            </w:pPr>
            <m:oMathPara>
              <m:oMath>
                <m:r>
                  <w:rPr>
                    <w:rFonts w:ascii="Cambria Math" w:hAnsi="Cambria Math" w:cs="Arial"/>
                  </w:rPr>
                  <m:t>1.054±0.01</m:t>
                </m:r>
                <m:r>
                  <w:rPr>
                    <w:rFonts w:ascii="Cambria Math" w:hAnsi="Cambria Math" w:cs="Arial"/>
                  </w:rPr>
                  <m:t xml:space="preserve"> g/m</m:t>
                </m:r>
                <m:r>
                  <w:rPr>
                    <w:rFonts w:ascii="Cambria Math" w:hAnsi="Cambria Math" w:cs="Arial"/>
                  </w:rPr>
                  <m:t>L</m:t>
                </m:r>
              </m:oMath>
            </m:oMathPara>
          </w:p>
        </w:tc>
      </w:tr>
    </w:tbl>
    <w:p w14:paraId="44B69808" w14:textId="77777777" w:rsidR="001B5BF5" w:rsidRDefault="001B5BF5" w:rsidP="001B5BF5">
      <w:pPr>
        <w:jc w:val="center"/>
        <w:rPr>
          <w:rFonts w:ascii="Arial" w:hAnsi="Arial" w:cs="Arial"/>
        </w:rPr>
      </w:pPr>
      <w:r w:rsidRPr="005C1F62">
        <w:rPr>
          <w:rFonts w:ascii="Arial" w:hAnsi="Arial" w:cs="Arial"/>
          <w:b/>
          <w:bCs/>
        </w:rPr>
        <w:t>Fuente</w:t>
      </w:r>
      <w:r>
        <w:rPr>
          <w:rFonts w:ascii="Arial" w:hAnsi="Arial" w:cs="Arial"/>
        </w:rPr>
        <w:t>: Elaboración propia (2024)</w:t>
      </w:r>
    </w:p>
    <w:p w14:paraId="666EA22B" w14:textId="77777777" w:rsidR="007A1232" w:rsidRDefault="007A1232" w:rsidP="001B5BF5">
      <w:pPr>
        <w:jc w:val="center"/>
        <w:rPr>
          <w:rFonts w:ascii="Arial" w:hAnsi="Arial" w:cs="Arial"/>
        </w:rPr>
      </w:pPr>
    </w:p>
    <w:p w14:paraId="0CEA067A" w14:textId="3C6823FA" w:rsidR="007A1232" w:rsidRDefault="007A1232" w:rsidP="007A1232">
      <w:pPr>
        <w:jc w:val="center"/>
        <w:rPr>
          <w:rFonts w:ascii="Arial" w:hAnsi="Arial" w:cs="Arial"/>
        </w:rPr>
      </w:pPr>
      <w:r w:rsidRPr="00684D87">
        <w:rPr>
          <w:rFonts w:ascii="Arial" w:hAnsi="Arial" w:cs="Arial"/>
          <w:b/>
          <w:bCs/>
        </w:rPr>
        <w:t>Tabla No.</w:t>
      </w:r>
      <w:r>
        <w:rPr>
          <w:rFonts w:ascii="Arial" w:hAnsi="Arial" w:cs="Arial"/>
          <w:b/>
          <w:bCs/>
        </w:rPr>
        <w:t>3</w:t>
      </w:r>
      <w:r>
        <w:rPr>
          <w:rFonts w:ascii="Arial" w:hAnsi="Arial" w:cs="Arial"/>
          <w:b/>
          <w:bCs/>
        </w:rPr>
        <w:t>1</w:t>
      </w:r>
    </w:p>
    <w:p w14:paraId="7BFB72C2" w14:textId="6F46DF1B" w:rsidR="007A1232" w:rsidRDefault="007A1232" w:rsidP="007A1232">
      <w:pPr>
        <w:jc w:val="center"/>
        <w:rPr>
          <w:rFonts w:ascii="Arial" w:hAnsi="Arial" w:cs="Arial"/>
        </w:rPr>
      </w:pPr>
      <w:r>
        <w:rPr>
          <w:rFonts w:ascii="Arial" w:hAnsi="Arial" w:cs="Arial"/>
        </w:rPr>
        <w:t>Densidad Disolución 2</w:t>
      </w:r>
    </w:p>
    <w:tbl>
      <w:tblPr>
        <w:tblStyle w:val="Tablaconcuadrcula"/>
        <w:tblW w:w="0" w:type="auto"/>
        <w:jc w:val="center"/>
        <w:tblLook w:val="04A0" w:firstRow="1" w:lastRow="0" w:firstColumn="1" w:lastColumn="0" w:noHBand="0" w:noVBand="1"/>
      </w:tblPr>
      <w:tblGrid>
        <w:gridCol w:w="6554"/>
      </w:tblGrid>
      <w:tr w:rsidR="007A1232" w14:paraId="3E31194F" w14:textId="77777777" w:rsidTr="007A1232">
        <w:trPr>
          <w:trHeight w:val="580"/>
          <w:jc w:val="center"/>
        </w:trPr>
        <w:tc>
          <w:tcPr>
            <w:tcW w:w="6554" w:type="dxa"/>
            <w:shd w:val="clear" w:color="auto" w:fill="4472C4" w:themeFill="accent1"/>
          </w:tcPr>
          <w:p w14:paraId="786E654C" w14:textId="4E103637" w:rsidR="007A1232" w:rsidRDefault="007A1232" w:rsidP="007A1232">
            <w:pPr>
              <w:jc w:val="center"/>
              <w:rPr>
                <w:rFonts w:ascii="Arial" w:hAnsi="Arial" w:cs="Arial"/>
              </w:rPr>
            </w:pPr>
            <w:r>
              <w:rPr>
                <w:rFonts w:ascii="Arial" w:hAnsi="Arial" w:cs="Arial"/>
              </w:rPr>
              <w:t xml:space="preserve">Densidad </w:t>
            </w:r>
          </w:p>
        </w:tc>
      </w:tr>
      <w:tr w:rsidR="007A1232" w14:paraId="566F257F" w14:textId="77777777" w:rsidTr="007A1232">
        <w:trPr>
          <w:trHeight w:val="580"/>
          <w:jc w:val="center"/>
        </w:trPr>
        <w:tc>
          <w:tcPr>
            <w:tcW w:w="6554" w:type="dxa"/>
          </w:tcPr>
          <w:p w14:paraId="7CA4B98C" w14:textId="73369AD7" w:rsidR="007A1232" w:rsidRDefault="007A1232" w:rsidP="007A1232">
            <w:pPr>
              <w:jc w:val="center"/>
              <w:rPr>
                <w:rFonts w:ascii="Arial" w:hAnsi="Arial" w:cs="Arial"/>
              </w:rPr>
            </w:pPr>
            <m:oMath>
              <m:r>
                <w:rPr>
                  <w:rFonts w:ascii="Cambria Math" w:hAnsi="Cambria Math" w:cs="Arial"/>
                </w:rPr>
                <m:t>1.114±0.01</m:t>
              </m:r>
            </m:oMath>
            <w:r>
              <w:rPr>
                <w:rFonts w:ascii="Arial" w:eastAsiaTheme="minorEastAsia" w:hAnsi="Arial" w:cs="Arial"/>
              </w:rPr>
              <w:t xml:space="preserve"> g/mL</w:t>
            </w:r>
          </w:p>
        </w:tc>
      </w:tr>
    </w:tbl>
    <w:p w14:paraId="00FE59E0" w14:textId="77777777" w:rsidR="007A1232" w:rsidRDefault="007A1232" w:rsidP="007A1232">
      <w:pPr>
        <w:jc w:val="center"/>
        <w:rPr>
          <w:rFonts w:ascii="Arial" w:hAnsi="Arial" w:cs="Arial"/>
        </w:rPr>
      </w:pPr>
      <w:r w:rsidRPr="005C1F62">
        <w:rPr>
          <w:rFonts w:ascii="Arial" w:hAnsi="Arial" w:cs="Arial"/>
          <w:b/>
          <w:bCs/>
        </w:rPr>
        <w:t>Fuente</w:t>
      </w:r>
      <w:r>
        <w:rPr>
          <w:rFonts w:ascii="Arial" w:hAnsi="Arial" w:cs="Arial"/>
        </w:rPr>
        <w:t>: Elaboración propia (2024).</w:t>
      </w:r>
    </w:p>
    <w:p w14:paraId="4786085B" w14:textId="77777777" w:rsidR="007A1232" w:rsidRDefault="007A1232" w:rsidP="001B5BF5">
      <w:pPr>
        <w:jc w:val="center"/>
        <w:rPr>
          <w:rFonts w:ascii="Arial" w:hAnsi="Arial" w:cs="Arial"/>
        </w:rPr>
      </w:pPr>
    </w:p>
    <w:p w14:paraId="54826BCE" w14:textId="77777777" w:rsidR="000132A4" w:rsidRDefault="00461B39" w:rsidP="00461B39">
      <w:pPr>
        <w:jc w:val="center"/>
        <w:rPr>
          <w:rFonts w:ascii="Arial" w:hAnsi="Arial" w:cs="Arial"/>
          <w:b/>
          <w:bCs/>
        </w:rPr>
      </w:pPr>
      <w:r w:rsidRPr="00684D87">
        <w:rPr>
          <w:rFonts w:ascii="Arial" w:hAnsi="Arial" w:cs="Arial"/>
          <w:b/>
          <w:bCs/>
        </w:rPr>
        <w:t>Tabla No.</w:t>
      </w:r>
      <w:r w:rsidR="000132A4">
        <w:rPr>
          <w:rFonts w:ascii="Arial" w:hAnsi="Arial" w:cs="Arial"/>
          <w:b/>
          <w:bCs/>
        </w:rPr>
        <w:t>32</w:t>
      </w:r>
    </w:p>
    <w:p w14:paraId="14647C63" w14:textId="74BEBDC0" w:rsidR="00461B39" w:rsidRDefault="00461B39" w:rsidP="00461B39">
      <w:pPr>
        <w:jc w:val="center"/>
        <w:rPr>
          <w:rFonts w:ascii="Arial" w:hAnsi="Arial" w:cs="Arial"/>
        </w:rPr>
      </w:pPr>
      <w:r>
        <w:rPr>
          <w:rFonts w:ascii="Arial" w:hAnsi="Arial" w:cs="Arial"/>
        </w:rPr>
        <w:t xml:space="preserve"> Densidad del agua</w:t>
      </w:r>
    </w:p>
    <w:tbl>
      <w:tblPr>
        <w:tblStyle w:val="Tablaconcuadrcula"/>
        <w:tblW w:w="0" w:type="auto"/>
        <w:jc w:val="center"/>
        <w:tblLook w:val="04A0" w:firstRow="1" w:lastRow="0" w:firstColumn="1" w:lastColumn="0" w:noHBand="0" w:noVBand="1"/>
      </w:tblPr>
      <w:tblGrid>
        <w:gridCol w:w="6650"/>
      </w:tblGrid>
      <w:tr w:rsidR="00461B39" w14:paraId="43CE603A" w14:textId="77777777" w:rsidTr="00461B39">
        <w:trPr>
          <w:trHeight w:val="483"/>
          <w:jc w:val="center"/>
        </w:trPr>
        <w:tc>
          <w:tcPr>
            <w:tcW w:w="6650" w:type="dxa"/>
            <w:shd w:val="clear" w:color="auto" w:fill="4472C4" w:themeFill="accent1"/>
          </w:tcPr>
          <w:p w14:paraId="6E04A8D8" w14:textId="50CE2817" w:rsidR="00461B39" w:rsidRDefault="00461B39" w:rsidP="00941B2B">
            <w:pPr>
              <w:jc w:val="center"/>
              <w:rPr>
                <w:rFonts w:ascii="Arial" w:hAnsi="Arial" w:cs="Arial"/>
              </w:rPr>
            </w:pPr>
            <w:r>
              <w:rPr>
                <w:rFonts w:ascii="Arial" w:hAnsi="Arial" w:cs="Arial"/>
              </w:rPr>
              <w:t xml:space="preserve">Densidad </w:t>
            </w:r>
          </w:p>
        </w:tc>
      </w:tr>
      <w:tr w:rsidR="00461B39" w14:paraId="5F5F7331" w14:textId="77777777" w:rsidTr="00461B39">
        <w:trPr>
          <w:trHeight w:val="483"/>
          <w:jc w:val="center"/>
        </w:trPr>
        <w:tc>
          <w:tcPr>
            <w:tcW w:w="6650" w:type="dxa"/>
          </w:tcPr>
          <w:p w14:paraId="5F4E715A" w14:textId="00D9EF09" w:rsidR="00461B39" w:rsidRDefault="00461B39" w:rsidP="00941B2B">
            <w:pPr>
              <w:jc w:val="center"/>
              <w:rPr>
                <w:rFonts w:ascii="Arial" w:hAnsi="Arial" w:cs="Arial"/>
              </w:rPr>
            </w:pPr>
            <m:oMathPara>
              <m:oMath>
                <m:r>
                  <w:rPr>
                    <w:rFonts w:ascii="Cambria Math" w:hAnsi="Cambria Math" w:cs="Arial"/>
                  </w:rPr>
                  <m:t>0.992±0.01</m:t>
                </m:r>
                <m:r>
                  <w:rPr>
                    <w:rFonts w:ascii="Cambria Math" w:hAnsi="Cambria Math" w:cs="Arial"/>
                  </w:rPr>
                  <m:t xml:space="preserve"> g/mL</m:t>
                </m:r>
              </m:oMath>
            </m:oMathPara>
          </w:p>
        </w:tc>
      </w:tr>
    </w:tbl>
    <w:p w14:paraId="551154ED" w14:textId="343F1014" w:rsidR="00191E6C" w:rsidRDefault="00461B39" w:rsidP="0043635F">
      <w:pPr>
        <w:jc w:val="center"/>
        <w:rPr>
          <w:rFonts w:ascii="Arial" w:hAnsi="Arial" w:cs="Arial"/>
        </w:rPr>
      </w:pPr>
      <w:r w:rsidRPr="00684D87">
        <w:rPr>
          <w:rFonts w:ascii="Arial" w:hAnsi="Arial" w:cs="Arial"/>
          <w:b/>
          <w:bCs/>
        </w:rPr>
        <w:t>Fuente</w:t>
      </w:r>
      <w:r>
        <w:rPr>
          <w:rFonts w:ascii="Arial" w:hAnsi="Arial" w:cs="Arial"/>
        </w:rPr>
        <w:t>: Elaboración propia (2024).</w:t>
      </w:r>
    </w:p>
    <w:p w14:paraId="2D33384B" w14:textId="58E5C48A" w:rsidR="00D625DD" w:rsidRDefault="00B44ADF" w:rsidP="00C46087">
      <w:pPr>
        <w:spacing w:line="240" w:lineRule="auto"/>
        <w:rPr>
          <w:rFonts w:ascii="Arial" w:hAnsi="Arial" w:cs="Arial"/>
          <w:u w:val="single"/>
        </w:rPr>
      </w:pPr>
      <w:r>
        <w:rPr>
          <w:rFonts w:ascii="Arial" w:hAnsi="Arial" w:cs="Arial"/>
          <w:u w:val="single"/>
        </w:rPr>
        <w:t xml:space="preserve">6.4 MUESTRA DE CALCULO </w:t>
      </w:r>
    </w:p>
    <w:p w14:paraId="1F0B7D03" w14:textId="77777777" w:rsidR="00B44ADF" w:rsidRDefault="00B44ADF" w:rsidP="00C46087">
      <w:pPr>
        <w:spacing w:line="240" w:lineRule="auto"/>
        <w:rPr>
          <w:rFonts w:ascii="Arial" w:hAnsi="Arial" w:cs="Arial"/>
          <w:u w:val="single"/>
        </w:rPr>
      </w:pPr>
    </w:p>
    <w:p w14:paraId="1C0C6D8C" w14:textId="60737B01" w:rsidR="00085A41" w:rsidRPr="0049020B" w:rsidRDefault="00085A41" w:rsidP="00085A41">
      <w:pPr>
        <w:jc w:val="center"/>
        <w:rPr>
          <w:rFonts w:ascii="Arial" w:hAnsi="Arial" w:cs="Arial"/>
          <w:b/>
          <w:bCs/>
        </w:rPr>
      </w:pPr>
      <w:r w:rsidRPr="0049020B">
        <w:rPr>
          <w:rFonts w:ascii="Arial" w:hAnsi="Arial" w:cs="Arial"/>
          <w:b/>
          <w:bCs/>
        </w:rPr>
        <w:t>Tabla No. 3</w:t>
      </w:r>
      <w:r w:rsidR="00C31BBE">
        <w:rPr>
          <w:rFonts w:ascii="Arial" w:hAnsi="Arial" w:cs="Arial"/>
          <w:b/>
          <w:bCs/>
        </w:rPr>
        <w:t>3</w:t>
      </w:r>
    </w:p>
    <w:p w14:paraId="23D3678E" w14:textId="77777777" w:rsidR="00085A41" w:rsidRPr="00F66448" w:rsidRDefault="00085A41" w:rsidP="00085A41">
      <w:pPr>
        <w:jc w:val="center"/>
        <w:rPr>
          <w:rFonts w:ascii="Arial" w:hAnsi="Arial" w:cs="Arial"/>
        </w:rPr>
      </w:pPr>
      <w:r>
        <w:rPr>
          <w:rFonts w:ascii="Arial" w:hAnsi="Arial" w:cs="Arial"/>
        </w:rPr>
        <w:t>Masa de la Disolución 1</w:t>
      </w:r>
    </w:p>
    <w:tbl>
      <w:tblPr>
        <w:tblStyle w:val="Tablaconcuadrcula"/>
        <w:tblW w:w="11199" w:type="dxa"/>
        <w:tblInd w:w="-1139" w:type="dxa"/>
        <w:tblLook w:val="04A0" w:firstRow="1" w:lastRow="0" w:firstColumn="1" w:lastColumn="0" w:noHBand="0" w:noVBand="1"/>
      </w:tblPr>
      <w:tblGrid>
        <w:gridCol w:w="1635"/>
        <w:gridCol w:w="3949"/>
        <w:gridCol w:w="2522"/>
        <w:gridCol w:w="3093"/>
      </w:tblGrid>
      <w:tr w:rsidR="00085A41" w14:paraId="20B7B89D" w14:textId="77777777" w:rsidTr="0043635F">
        <w:tc>
          <w:tcPr>
            <w:tcW w:w="1635" w:type="dxa"/>
            <w:shd w:val="clear" w:color="auto" w:fill="4472C4" w:themeFill="accent1"/>
          </w:tcPr>
          <w:p w14:paraId="0038884F" w14:textId="77777777" w:rsidR="00085A41" w:rsidRPr="0049020B" w:rsidRDefault="00085A41" w:rsidP="00941B2B">
            <w:pPr>
              <w:rPr>
                <w:rFonts w:ascii="Arial" w:hAnsi="Arial" w:cs="Arial"/>
                <w:b/>
                <w:bCs/>
              </w:rPr>
            </w:pPr>
            <w:r w:rsidRPr="0049020B">
              <w:rPr>
                <w:rFonts w:ascii="Arial" w:hAnsi="Arial" w:cs="Arial"/>
                <w:b/>
                <w:bCs/>
              </w:rPr>
              <w:t xml:space="preserve">Cálculo </w:t>
            </w:r>
          </w:p>
        </w:tc>
        <w:tc>
          <w:tcPr>
            <w:tcW w:w="3949" w:type="dxa"/>
            <w:shd w:val="clear" w:color="auto" w:fill="4472C4" w:themeFill="accent1"/>
          </w:tcPr>
          <w:p w14:paraId="13D1EA63" w14:textId="77777777" w:rsidR="00085A41" w:rsidRPr="0049020B" w:rsidRDefault="00085A41" w:rsidP="00941B2B">
            <w:pPr>
              <w:rPr>
                <w:rFonts w:ascii="Arial" w:hAnsi="Arial" w:cs="Arial"/>
                <w:b/>
                <w:bCs/>
              </w:rPr>
            </w:pPr>
            <w:r w:rsidRPr="0049020B">
              <w:rPr>
                <w:rFonts w:ascii="Arial" w:hAnsi="Arial" w:cs="Arial"/>
                <w:b/>
                <w:bCs/>
              </w:rPr>
              <w:t xml:space="preserve">Fórmula </w:t>
            </w:r>
          </w:p>
        </w:tc>
        <w:tc>
          <w:tcPr>
            <w:tcW w:w="2522" w:type="dxa"/>
            <w:shd w:val="clear" w:color="auto" w:fill="4472C4" w:themeFill="accent1"/>
          </w:tcPr>
          <w:p w14:paraId="77198778" w14:textId="77777777" w:rsidR="00085A41" w:rsidRPr="0049020B" w:rsidRDefault="00085A41" w:rsidP="00941B2B">
            <w:pPr>
              <w:rPr>
                <w:rFonts w:ascii="Arial" w:hAnsi="Arial" w:cs="Arial"/>
                <w:b/>
                <w:bCs/>
              </w:rPr>
            </w:pPr>
            <w:r w:rsidRPr="0049020B">
              <w:rPr>
                <w:rFonts w:ascii="Arial" w:hAnsi="Arial" w:cs="Arial"/>
                <w:b/>
                <w:bCs/>
              </w:rPr>
              <w:t xml:space="preserve">Descripción </w:t>
            </w:r>
          </w:p>
        </w:tc>
        <w:tc>
          <w:tcPr>
            <w:tcW w:w="3093" w:type="dxa"/>
            <w:shd w:val="clear" w:color="auto" w:fill="4472C4" w:themeFill="accent1"/>
          </w:tcPr>
          <w:p w14:paraId="296EF4F2" w14:textId="77777777" w:rsidR="00085A41" w:rsidRPr="0049020B" w:rsidRDefault="00085A41" w:rsidP="00941B2B">
            <w:pPr>
              <w:rPr>
                <w:rFonts w:ascii="Arial" w:hAnsi="Arial" w:cs="Arial"/>
                <w:b/>
                <w:bCs/>
              </w:rPr>
            </w:pPr>
            <w:r w:rsidRPr="0049020B">
              <w:rPr>
                <w:rFonts w:ascii="Arial" w:hAnsi="Arial" w:cs="Arial"/>
                <w:b/>
                <w:bCs/>
              </w:rPr>
              <w:t xml:space="preserve">Ejemplo </w:t>
            </w:r>
          </w:p>
        </w:tc>
      </w:tr>
      <w:tr w:rsidR="00085A41" w14:paraId="3005C112" w14:textId="77777777" w:rsidTr="00941B2B">
        <w:tc>
          <w:tcPr>
            <w:tcW w:w="1635" w:type="dxa"/>
          </w:tcPr>
          <w:p w14:paraId="43322A90" w14:textId="7147A002" w:rsidR="00085A41" w:rsidRDefault="0043635F" w:rsidP="00941B2B">
            <w:pPr>
              <w:rPr>
                <w:rFonts w:ascii="Arial" w:hAnsi="Arial" w:cs="Arial"/>
              </w:rPr>
            </w:pPr>
            <w:proofErr w:type="spellStart"/>
            <w:r>
              <w:rPr>
                <w:rFonts w:ascii="Arial" w:hAnsi="Arial" w:cs="Arial"/>
              </w:rPr>
              <w:t>Calculo</w:t>
            </w:r>
            <w:proofErr w:type="spellEnd"/>
            <w:r>
              <w:rPr>
                <w:rFonts w:ascii="Arial" w:hAnsi="Arial" w:cs="Arial"/>
              </w:rPr>
              <w:t xml:space="preserve"> </w:t>
            </w:r>
            <w:r w:rsidR="00085A41">
              <w:rPr>
                <w:rFonts w:ascii="Arial" w:hAnsi="Arial" w:cs="Arial"/>
              </w:rPr>
              <w:t>de</w:t>
            </w:r>
            <w:r>
              <w:rPr>
                <w:rFonts w:ascii="Arial" w:hAnsi="Arial" w:cs="Arial"/>
              </w:rPr>
              <w:t>l</w:t>
            </w:r>
            <w:r w:rsidR="00085A41">
              <w:rPr>
                <w:rFonts w:ascii="Arial" w:hAnsi="Arial" w:cs="Arial"/>
              </w:rPr>
              <w:t xml:space="preserve"> </w:t>
            </w:r>
            <w:r>
              <w:rPr>
                <w:rFonts w:ascii="Arial" w:hAnsi="Arial" w:cs="Arial"/>
              </w:rPr>
              <w:t>peso</w:t>
            </w:r>
            <w:r w:rsidR="00085A41">
              <w:rPr>
                <w:rFonts w:ascii="Arial" w:hAnsi="Arial" w:cs="Arial"/>
              </w:rPr>
              <w:t xml:space="preserve"> de agua </w:t>
            </w:r>
          </w:p>
        </w:tc>
        <w:tc>
          <w:tcPr>
            <w:tcW w:w="3949" w:type="dxa"/>
          </w:tcPr>
          <w:p w14:paraId="7697B3BF" w14:textId="77777777" w:rsidR="00085A41" w:rsidRPr="00A87951" w:rsidRDefault="00085A41" w:rsidP="00941B2B">
            <w:pPr>
              <w:rPr>
                <w:rFonts w:ascii="Arial" w:hAnsi="Arial" w:cs="Arial"/>
              </w:rPr>
            </w:pPr>
            <m:oMathPara>
              <m:oMath>
                <m:d>
                  <m:dPr>
                    <m:ctrlPr>
                      <w:rPr>
                        <w:rFonts w:ascii="Cambria Math" w:eastAsiaTheme="minorEastAsia" w:hAnsi="Cambria Math" w:cs="Arial"/>
                        <w:i/>
                        <w:szCs w:val="28"/>
                        <w:lang w:val="es-MX"/>
                      </w:rPr>
                    </m:ctrlPr>
                  </m:dPr>
                  <m:e>
                    <m:r>
                      <w:rPr>
                        <w:rFonts w:ascii="Cambria Math" w:eastAsiaTheme="minorEastAsia" w:hAnsi="Cambria Math" w:cs="Arial"/>
                        <w:szCs w:val="28"/>
                        <w:lang w:val="es-MX"/>
                      </w:rPr>
                      <m:t>X±∆x</m:t>
                    </m:r>
                  </m:e>
                </m:d>
                <m:r>
                  <w:rPr>
                    <w:rFonts w:ascii="Cambria Math" w:eastAsiaTheme="minorEastAsia" w:hAnsi="Cambria Math" w:cs="Arial"/>
                    <w:szCs w:val="28"/>
                    <w:lang w:val="es-MX"/>
                  </w:rPr>
                  <m:t>-</m:t>
                </m:r>
                <m:d>
                  <m:dPr>
                    <m:ctrlPr>
                      <w:rPr>
                        <w:rFonts w:ascii="Cambria Math" w:eastAsiaTheme="minorEastAsia" w:hAnsi="Cambria Math" w:cs="Arial"/>
                        <w:i/>
                        <w:szCs w:val="28"/>
                        <w:lang w:val="es-MX"/>
                      </w:rPr>
                    </m:ctrlPr>
                  </m:dPr>
                  <m:e>
                    <m:r>
                      <w:rPr>
                        <w:rFonts w:ascii="Cambria Math" w:eastAsiaTheme="minorEastAsia" w:hAnsi="Cambria Math" w:cs="Arial"/>
                        <w:szCs w:val="28"/>
                        <w:lang w:val="es-MX"/>
                      </w:rPr>
                      <m:t>Y±∆y</m:t>
                    </m:r>
                  </m:e>
                </m:d>
                <m:r>
                  <w:rPr>
                    <w:rFonts w:ascii="Cambria Math" w:eastAsiaTheme="minorEastAsia" w:hAnsi="Cambria Math" w:cs="Arial"/>
                    <w:szCs w:val="28"/>
                    <w:lang w:val="es-MX"/>
                  </w:rPr>
                  <m:t>=</m:t>
                </m:r>
                <m:d>
                  <m:dPr>
                    <m:ctrlPr>
                      <w:rPr>
                        <w:rFonts w:ascii="Cambria Math" w:eastAsiaTheme="minorEastAsia" w:hAnsi="Cambria Math" w:cs="Arial"/>
                        <w:i/>
                        <w:szCs w:val="28"/>
                        <w:lang w:val="es-MX"/>
                      </w:rPr>
                    </m:ctrlPr>
                  </m:dPr>
                  <m:e>
                    <m:r>
                      <w:rPr>
                        <w:rFonts w:ascii="Cambria Math" w:eastAsiaTheme="minorEastAsia" w:hAnsi="Cambria Math" w:cs="Arial"/>
                        <w:szCs w:val="28"/>
                        <w:lang w:val="es-MX"/>
                      </w:rPr>
                      <m:t>X-Y</m:t>
                    </m:r>
                  </m:e>
                </m:d>
                <m:r>
                  <w:rPr>
                    <w:rFonts w:ascii="Cambria Math" w:eastAsiaTheme="minorEastAsia" w:hAnsi="Cambria Math" w:cs="Arial"/>
                    <w:szCs w:val="28"/>
                    <w:lang w:val="es-MX"/>
                  </w:rPr>
                  <m:t>±</m:t>
                </m:r>
                <m:rad>
                  <m:radPr>
                    <m:degHide m:val="1"/>
                    <m:ctrlPr>
                      <w:rPr>
                        <w:rFonts w:ascii="Cambria Math" w:eastAsiaTheme="minorEastAsia" w:hAnsi="Cambria Math" w:cs="Arial"/>
                        <w:i/>
                        <w:szCs w:val="28"/>
                        <w:lang w:val="es-MX"/>
                      </w:rPr>
                    </m:ctrlPr>
                  </m:radPr>
                  <m:deg/>
                  <m:e>
                    <m:sSup>
                      <m:sSupPr>
                        <m:ctrlPr>
                          <w:rPr>
                            <w:rFonts w:ascii="Cambria Math" w:eastAsiaTheme="minorEastAsia" w:hAnsi="Cambria Math" w:cs="Arial"/>
                            <w:i/>
                            <w:szCs w:val="28"/>
                            <w:lang w:val="es-MX"/>
                          </w:rPr>
                        </m:ctrlPr>
                      </m:sSupPr>
                      <m:e>
                        <m:d>
                          <m:dPr>
                            <m:ctrlPr>
                              <w:rPr>
                                <w:rFonts w:ascii="Cambria Math" w:eastAsiaTheme="minorEastAsia" w:hAnsi="Cambria Math" w:cs="Arial"/>
                                <w:i/>
                                <w:szCs w:val="28"/>
                                <w:lang w:val="es-MX"/>
                              </w:rPr>
                            </m:ctrlPr>
                          </m:dPr>
                          <m:e>
                            <m:r>
                              <w:rPr>
                                <w:rFonts w:ascii="Cambria Math" w:eastAsiaTheme="minorEastAsia" w:hAnsi="Cambria Math" w:cs="Arial"/>
                                <w:szCs w:val="28"/>
                                <w:lang w:val="es-MX"/>
                              </w:rPr>
                              <m:t>∆x</m:t>
                            </m:r>
                          </m:e>
                        </m:d>
                      </m:e>
                      <m:sup>
                        <m:r>
                          <w:rPr>
                            <w:rFonts w:ascii="Cambria Math" w:eastAsiaTheme="minorEastAsia" w:hAnsi="Cambria Math" w:cs="Arial"/>
                            <w:szCs w:val="28"/>
                            <w:lang w:val="es-MX"/>
                          </w:rPr>
                          <m:t>2</m:t>
                        </m:r>
                      </m:sup>
                    </m:sSup>
                  </m:e>
                </m:rad>
                <m:r>
                  <w:rPr>
                    <w:rFonts w:ascii="Cambria Math" w:eastAsiaTheme="minorEastAsia" w:hAnsi="Cambria Math" w:cs="Arial"/>
                    <w:szCs w:val="28"/>
                    <w:lang w:val="es-MX"/>
                  </w:rPr>
                  <m:t>+</m:t>
                </m:r>
                <m:sSup>
                  <m:sSupPr>
                    <m:ctrlPr>
                      <w:rPr>
                        <w:rFonts w:ascii="Cambria Math" w:eastAsiaTheme="minorEastAsia" w:hAnsi="Cambria Math" w:cs="Arial"/>
                        <w:i/>
                        <w:szCs w:val="28"/>
                        <w:lang w:val="es-MX"/>
                      </w:rPr>
                    </m:ctrlPr>
                  </m:sSupPr>
                  <m:e>
                    <m:r>
                      <w:rPr>
                        <w:rFonts w:ascii="Cambria Math" w:eastAsiaTheme="minorEastAsia" w:hAnsi="Cambria Math" w:cs="Arial"/>
                        <w:szCs w:val="28"/>
                        <w:lang w:val="es-MX"/>
                      </w:rPr>
                      <m:t>√(∆y)</m:t>
                    </m:r>
                  </m:e>
                  <m:sup>
                    <m:r>
                      <w:rPr>
                        <w:rFonts w:ascii="Cambria Math" w:eastAsiaTheme="minorEastAsia" w:hAnsi="Cambria Math" w:cs="Arial"/>
                        <w:szCs w:val="28"/>
                        <w:lang w:val="es-MX"/>
                      </w:rPr>
                      <m:t>2</m:t>
                    </m:r>
                  </m:sup>
                </m:sSup>
              </m:oMath>
            </m:oMathPara>
          </w:p>
        </w:tc>
        <w:tc>
          <w:tcPr>
            <w:tcW w:w="2522" w:type="dxa"/>
          </w:tcPr>
          <w:p w14:paraId="34D793A2" w14:textId="77777777" w:rsidR="00085A41" w:rsidRPr="00B94410" w:rsidRDefault="00085A41" w:rsidP="00941B2B">
            <w:pPr>
              <w:rPr>
                <w:rFonts w:ascii="Arial" w:hAnsi="Arial" w:cs="Arial"/>
                <w:sz w:val="20"/>
                <w:szCs w:val="20"/>
              </w:rPr>
            </w:pPr>
            <m:oMathPara>
              <m:oMath>
                <m:r>
                  <w:rPr>
                    <w:rFonts w:ascii="Cambria Math" w:hAnsi="Cambria Math" w:cs="Arial"/>
                    <w:sz w:val="20"/>
                    <w:szCs w:val="20"/>
                  </w:rPr>
                  <m:t>X=masa del beacker+disolución 1</m:t>
                </m:r>
              </m:oMath>
            </m:oMathPara>
          </w:p>
          <w:p w14:paraId="4D478165" w14:textId="77777777" w:rsidR="00085A41" w:rsidRPr="00B94410" w:rsidRDefault="00085A41" w:rsidP="00941B2B">
            <w:pPr>
              <w:rPr>
                <w:rFonts w:ascii="Arial" w:hAnsi="Arial" w:cs="Arial"/>
                <w:sz w:val="20"/>
                <w:szCs w:val="20"/>
              </w:rPr>
            </w:pPr>
            <m:oMathPara>
              <m:oMath>
                <m:r>
                  <w:rPr>
                    <w:rFonts w:ascii="Cambria Math" w:hAnsi="Cambria Math" w:cs="Arial"/>
                    <w:sz w:val="20"/>
                    <w:szCs w:val="20"/>
                  </w:rPr>
                  <m:t>Y=masa del beacker</m:t>
                </m:r>
              </m:oMath>
            </m:oMathPara>
          </w:p>
          <w:p w14:paraId="4B3BEDD6" w14:textId="77777777" w:rsidR="00085A41" w:rsidRPr="00B94410" w:rsidRDefault="00085A41" w:rsidP="00941B2B">
            <w:pPr>
              <w:rPr>
                <w:rFonts w:ascii="Arial" w:eastAsiaTheme="minorEastAsia" w:hAnsi="Arial" w:cs="Arial"/>
                <w:sz w:val="20"/>
                <w:szCs w:val="20"/>
              </w:rPr>
            </w:pPr>
            <m:oMathPara>
              <m:oMath>
                <m:r>
                  <w:rPr>
                    <w:rFonts w:ascii="Cambria Math" w:hAnsi="Cambria Math" w:cs="Arial"/>
                    <w:sz w:val="20"/>
                    <w:szCs w:val="20"/>
                  </w:rPr>
                  <m:t>mt=Masa total</m:t>
                </m:r>
              </m:oMath>
            </m:oMathPara>
          </w:p>
          <w:p w14:paraId="55200508" w14:textId="77777777" w:rsidR="00085A41" w:rsidRPr="00B94410" w:rsidRDefault="00085A41" w:rsidP="00941B2B">
            <w:pPr>
              <w:rPr>
                <w:rFonts w:ascii="Arial" w:eastAsiaTheme="minorEastAsia" w:hAnsi="Arial" w:cs="Arial"/>
                <w:sz w:val="20"/>
                <w:szCs w:val="20"/>
              </w:rPr>
            </w:pPr>
          </w:p>
          <w:p w14:paraId="486DD906" w14:textId="77777777" w:rsidR="00085A41" w:rsidRPr="00B94410" w:rsidRDefault="00085A41" w:rsidP="00941B2B">
            <w:pPr>
              <w:rPr>
                <w:rFonts w:ascii="Arial" w:eastAsiaTheme="minorEastAsia" w:hAnsi="Arial" w:cs="Arial"/>
                <w:sz w:val="20"/>
                <w:szCs w:val="20"/>
              </w:rPr>
            </w:pPr>
            <w:r w:rsidRPr="00B94410">
              <w:rPr>
                <w:rFonts w:ascii="Arial" w:eastAsiaTheme="minorEastAsia" w:hAnsi="Arial" w:cs="Arial"/>
                <w:sz w:val="20"/>
                <w:szCs w:val="20"/>
              </w:rPr>
              <w:t>∆x= Incerteza de la medición 1</w:t>
            </w:r>
          </w:p>
          <w:p w14:paraId="392BA235" w14:textId="77777777" w:rsidR="00085A41" w:rsidRPr="00B94410" w:rsidRDefault="00085A41" w:rsidP="00941B2B">
            <w:pPr>
              <w:rPr>
                <w:rFonts w:ascii="Arial" w:eastAsiaTheme="minorEastAsia" w:hAnsi="Arial" w:cs="Arial"/>
                <w:sz w:val="20"/>
                <w:szCs w:val="20"/>
              </w:rPr>
            </w:pPr>
            <w:r w:rsidRPr="00B94410">
              <w:rPr>
                <w:rFonts w:ascii="Arial" w:eastAsiaTheme="minorEastAsia" w:hAnsi="Arial" w:cs="Arial"/>
                <w:sz w:val="20"/>
                <w:szCs w:val="20"/>
              </w:rPr>
              <w:t>∆y= Incerteza de la medición 2</w:t>
            </w:r>
          </w:p>
          <w:p w14:paraId="59FA9BBA" w14:textId="77777777" w:rsidR="00085A41" w:rsidRPr="00965A62" w:rsidRDefault="00085A41" w:rsidP="00941B2B">
            <w:pPr>
              <w:rPr>
                <w:rFonts w:ascii="Arial" w:hAnsi="Arial" w:cs="Arial"/>
              </w:rPr>
            </w:pPr>
          </w:p>
        </w:tc>
        <w:tc>
          <w:tcPr>
            <w:tcW w:w="3093" w:type="dxa"/>
          </w:tcPr>
          <w:p w14:paraId="7E350B8E" w14:textId="77777777" w:rsidR="00085A41" w:rsidRPr="00A87951" w:rsidRDefault="00085A41" w:rsidP="00941B2B">
            <w:pPr>
              <w:spacing w:afterLines="160" w:after="384"/>
              <w:rPr>
                <w:rFonts w:ascii="Arial" w:eastAsiaTheme="minorEastAsia" w:hAnsi="Arial" w:cs="Arial"/>
                <w:sz w:val="20"/>
                <w:lang w:val="es-MX"/>
              </w:rPr>
            </w:pPr>
            <m:oMathPara>
              <m:oMath>
                <m:r>
                  <w:rPr>
                    <w:rFonts w:ascii="Cambria Math" w:eastAsiaTheme="minorEastAsia" w:hAnsi="Cambria Math" w:cs="Arial"/>
                    <w:sz w:val="20"/>
                    <w:lang w:val="es-MX"/>
                  </w:rPr>
                  <m:t>mt=m2-m1</m:t>
                </m:r>
              </m:oMath>
            </m:oMathPara>
          </w:p>
          <w:p w14:paraId="54093062" w14:textId="77777777" w:rsidR="00085A41" w:rsidRPr="00A87951" w:rsidRDefault="00085A41" w:rsidP="00941B2B">
            <w:pPr>
              <w:spacing w:afterLines="160" w:after="384"/>
              <w:rPr>
                <w:rFonts w:ascii="Arial" w:eastAsiaTheme="minorEastAsia" w:hAnsi="Arial" w:cs="Arial"/>
                <w:sz w:val="20"/>
                <w:lang w:val="es-MX"/>
              </w:rPr>
            </w:pPr>
            <m:oMathPara>
              <m:oMath>
                <m:r>
                  <w:rPr>
                    <w:rFonts w:ascii="Cambria Math" w:eastAsiaTheme="minorEastAsia" w:hAnsi="Cambria Math" w:cs="Arial"/>
                    <w:sz w:val="20"/>
                    <w:lang w:val="es-MX"/>
                  </w:rPr>
                  <m:t>M=</m:t>
                </m:r>
                <m:d>
                  <m:dPr>
                    <m:ctrlPr>
                      <w:rPr>
                        <w:rFonts w:ascii="Cambria Math" w:eastAsiaTheme="minorEastAsia" w:hAnsi="Cambria Math" w:cs="Arial"/>
                        <w:i/>
                        <w:sz w:val="20"/>
                        <w:lang w:val="es-MX"/>
                      </w:rPr>
                    </m:ctrlPr>
                  </m:dPr>
                  <m:e>
                    <m:r>
                      <w:rPr>
                        <w:rFonts w:ascii="Cambria Math" w:eastAsiaTheme="minorEastAsia" w:hAnsi="Cambria Math" w:cs="Arial"/>
                        <w:sz w:val="20"/>
                        <w:lang w:val="es-MX"/>
                      </w:rPr>
                      <m:t>110.2±0.05</m:t>
                    </m:r>
                  </m:e>
                </m:d>
                <m:r>
                  <w:rPr>
                    <w:rFonts w:ascii="Cambria Math" w:eastAsiaTheme="minorEastAsia" w:hAnsi="Cambria Math" w:cs="Arial"/>
                    <w:sz w:val="20"/>
                    <w:lang w:val="es-MX"/>
                  </w:rPr>
                  <m:t>-(57.5±0.05)</m:t>
                </m:r>
              </m:oMath>
            </m:oMathPara>
          </w:p>
          <w:p w14:paraId="7F920BB8" w14:textId="77777777" w:rsidR="00085A41" w:rsidRPr="00A87951" w:rsidRDefault="00085A41" w:rsidP="00941B2B">
            <w:pPr>
              <w:spacing w:afterLines="160" w:after="384"/>
              <w:rPr>
                <w:rFonts w:ascii="Arial" w:eastAsiaTheme="minorEastAsia" w:hAnsi="Arial" w:cs="Arial"/>
                <w:sz w:val="20"/>
                <w:lang w:val="es-MX"/>
              </w:rPr>
            </w:pPr>
            <m:oMathPara>
              <m:oMath>
                <m:d>
                  <m:dPr>
                    <m:ctrlPr>
                      <w:rPr>
                        <w:rFonts w:ascii="Cambria Math" w:eastAsiaTheme="minorEastAsia" w:hAnsi="Cambria Math" w:cs="Arial"/>
                        <w:i/>
                        <w:sz w:val="20"/>
                        <w:lang w:val="es-MX"/>
                      </w:rPr>
                    </m:ctrlPr>
                  </m:dPr>
                  <m:e>
                    <m:r>
                      <w:rPr>
                        <w:rFonts w:ascii="Cambria Math" w:eastAsiaTheme="minorEastAsia" w:hAnsi="Cambria Math" w:cs="Arial"/>
                        <w:sz w:val="20"/>
                        <w:lang w:val="es-MX"/>
                      </w:rPr>
                      <m:t>110.2-57.5</m:t>
                    </m:r>
                  </m:e>
                </m:d>
                <m:r>
                  <w:rPr>
                    <w:rFonts w:ascii="Cambria Math" w:eastAsiaTheme="minorEastAsia" w:hAnsi="Cambria Math" w:cs="Arial"/>
                    <w:sz w:val="20"/>
                    <w:lang w:val="es-MX"/>
                  </w:rPr>
                  <m:t>±</m:t>
                </m:r>
                <m:rad>
                  <m:radPr>
                    <m:degHide m:val="1"/>
                    <m:ctrlPr>
                      <w:rPr>
                        <w:rFonts w:ascii="Cambria Math" w:eastAsiaTheme="minorEastAsia" w:hAnsi="Cambria Math" w:cs="Arial"/>
                        <w:i/>
                        <w:sz w:val="20"/>
                        <w:lang w:val="es-MX"/>
                      </w:rPr>
                    </m:ctrlPr>
                  </m:radPr>
                  <m:deg/>
                  <m:e>
                    <m:sSup>
                      <m:sSupPr>
                        <m:ctrlPr>
                          <w:rPr>
                            <w:rFonts w:ascii="Cambria Math" w:eastAsiaTheme="minorEastAsia" w:hAnsi="Cambria Math" w:cs="Arial"/>
                            <w:i/>
                            <w:sz w:val="20"/>
                            <w:lang w:val="es-MX"/>
                          </w:rPr>
                        </m:ctrlPr>
                      </m:sSupPr>
                      <m:e>
                        <m:d>
                          <m:dPr>
                            <m:ctrlPr>
                              <w:rPr>
                                <w:rFonts w:ascii="Cambria Math" w:eastAsiaTheme="minorEastAsia" w:hAnsi="Cambria Math" w:cs="Arial"/>
                                <w:i/>
                                <w:sz w:val="20"/>
                                <w:lang w:val="es-MX"/>
                              </w:rPr>
                            </m:ctrlPr>
                          </m:dPr>
                          <m:e>
                            <m:r>
                              <w:rPr>
                                <w:rFonts w:ascii="Cambria Math" w:eastAsiaTheme="minorEastAsia" w:hAnsi="Cambria Math" w:cs="Arial"/>
                                <w:sz w:val="20"/>
                                <w:lang w:val="es-MX"/>
                              </w:rPr>
                              <m:t>0.05</m:t>
                            </m:r>
                          </m:e>
                        </m:d>
                      </m:e>
                      <m:sup>
                        <m:r>
                          <w:rPr>
                            <w:rFonts w:ascii="Cambria Math" w:eastAsiaTheme="minorEastAsia" w:hAnsi="Cambria Math" w:cs="Arial"/>
                            <w:sz w:val="20"/>
                            <w:lang w:val="es-MX"/>
                          </w:rPr>
                          <m:t>2</m:t>
                        </m:r>
                      </m:sup>
                    </m:sSup>
                  </m:e>
                </m:rad>
                <m:r>
                  <w:rPr>
                    <w:rFonts w:ascii="Cambria Math" w:eastAsiaTheme="minorEastAsia" w:hAnsi="Cambria Math" w:cs="Arial"/>
                    <w:sz w:val="20"/>
                    <w:lang w:val="es-MX"/>
                  </w:rPr>
                  <m:t>+</m:t>
                </m:r>
                <m:sSup>
                  <m:sSupPr>
                    <m:ctrlPr>
                      <w:rPr>
                        <w:rFonts w:ascii="Cambria Math" w:eastAsiaTheme="minorEastAsia" w:hAnsi="Cambria Math" w:cs="Arial"/>
                        <w:i/>
                        <w:sz w:val="20"/>
                        <w:lang w:val="es-MX"/>
                      </w:rPr>
                    </m:ctrlPr>
                  </m:sSupPr>
                  <m:e>
                    <m:d>
                      <m:dPr>
                        <m:ctrlPr>
                          <w:rPr>
                            <w:rFonts w:ascii="Cambria Math" w:eastAsiaTheme="minorEastAsia" w:hAnsi="Cambria Math" w:cs="Arial"/>
                            <w:i/>
                            <w:sz w:val="20"/>
                            <w:lang w:val="es-MX"/>
                          </w:rPr>
                        </m:ctrlPr>
                      </m:dPr>
                      <m:e>
                        <m:r>
                          <w:rPr>
                            <w:rFonts w:ascii="Cambria Math" w:eastAsiaTheme="minorEastAsia" w:hAnsi="Cambria Math" w:cs="Arial"/>
                            <w:sz w:val="20"/>
                            <w:lang w:val="es-MX"/>
                          </w:rPr>
                          <m:t>0.05</m:t>
                        </m:r>
                      </m:e>
                    </m:d>
                  </m:e>
                  <m:sup>
                    <m:r>
                      <w:rPr>
                        <w:rFonts w:ascii="Cambria Math" w:eastAsiaTheme="minorEastAsia" w:hAnsi="Cambria Math" w:cs="Arial"/>
                        <w:sz w:val="20"/>
                        <w:lang w:val="es-MX"/>
                      </w:rPr>
                      <m:t>2</m:t>
                    </m:r>
                  </m:sup>
                </m:sSup>
              </m:oMath>
            </m:oMathPara>
          </w:p>
          <w:p w14:paraId="20D8962B" w14:textId="77777777" w:rsidR="00085A41" w:rsidRDefault="00085A41" w:rsidP="00941B2B">
            <w:pPr>
              <w:rPr>
                <w:rFonts w:ascii="Arial" w:hAnsi="Arial" w:cs="Arial"/>
              </w:rPr>
            </w:pPr>
            <m:oMathPara>
              <m:oMath>
                <m:r>
                  <w:rPr>
                    <w:rFonts w:ascii="Cambria Math" w:eastAsiaTheme="minorEastAsia" w:hAnsi="Cambria Math" w:cs="Arial"/>
                    <w:sz w:val="20"/>
                    <w:lang w:val="es-MX"/>
                  </w:rPr>
                  <m:t>M=52.7±0.07g</m:t>
                </m:r>
              </m:oMath>
            </m:oMathPara>
          </w:p>
        </w:tc>
      </w:tr>
    </w:tbl>
    <w:p w14:paraId="04DDC82F" w14:textId="77777777" w:rsidR="00B44ADF" w:rsidRDefault="00B44ADF" w:rsidP="00C46087">
      <w:pPr>
        <w:spacing w:line="240" w:lineRule="auto"/>
        <w:rPr>
          <w:rFonts w:ascii="Arial" w:hAnsi="Arial" w:cs="Arial"/>
          <w:u w:val="single"/>
        </w:rPr>
      </w:pPr>
    </w:p>
    <w:p w14:paraId="02386A55" w14:textId="3C1D5C60" w:rsidR="004B7CF2" w:rsidRPr="0049020B" w:rsidRDefault="004B7CF2" w:rsidP="004B7CF2">
      <w:pPr>
        <w:jc w:val="center"/>
        <w:rPr>
          <w:rFonts w:ascii="Arial" w:hAnsi="Arial" w:cs="Arial"/>
          <w:b/>
          <w:bCs/>
        </w:rPr>
      </w:pPr>
      <w:r w:rsidRPr="0049020B">
        <w:rPr>
          <w:rFonts w:ascii="Arial" w:hAnsi="Arial" w:cs="Arial"/>
          <w:b/>
          <w:bCs/>
        </w:rPr>
        <w:t xml:space="preserve">Tabla No. </w:t>
      </w:r>
      <w:r w:rsidR="008B16A3">
        <w:rPr>
          <w:rFonts w:ascii="Arial" w:hAnsi="Arial" w:cs="Arial"/>
          <w:b/>
          <w:bCs/>
        </w:rPr>
        <w:t>34</w:t>
      </w:r>
    </w:p>
    <w:p w14:paraId="495402D7" w14:textId="77777777" w:rsidR="004B7CF2" w:rsidRPr="00F66448" w:rsidRDefault="004B7CF2" w:rsidP="004B7CF2">
      <w:pPr>
        <w:jc w:val="center"/>
        <w:rPr>
          <w:rFonts w:ascii="Arial" w:hAnsi="Arial" w:cs="Arial"/>
        </w:rPr>
      </w:pPr>
      <w:r>
        <w:rPr>
          <w:rFonts w:ascii="Arial" w:hAnsi="Arial" w:cs="Arial"/>
        </w:rPr>
        <w:lastRenderedPageBreak/>
        <w:t>Densidad Disolución 1</w:t>
      </w:r>
    </w:p>
    <w:tbl>
      <w:tblPr>
        <w:tblStyle w:val="Tablaconcuadrcula"/>
        <w:tblW w:w="11482" w:type="dxa"/>
        <w:tblInd w:w="-1139" w:type="dxa"/>
        <w:tblLook w:val="04A0" w:firstRow="1" w:lastRow="0" w:firstColumn="1" w:lastColumn="0" w:noHBand="0" w:noVBand="1"/>
      </w:tblPr>
      <w:tblGrid>
        <w:gridCol w:w="1525"/>
        <w:gridCol w:w="3500"/>
        <w:gridCol w:w="3157"/>
        <w:gridCol w:w="3300"/>
      </w:tblGrid>
      <w:tr w:rsidR="004B7CF2" w14:paraId="674DD4EA" w14:textId="77777777" w:rsidTr="004B7CF2">
        <w:tc>
          <w:tcPr>
            <w:tcW w:w="1636" w:type="dxa"/>
            <w:shd w:val="clear" w:color="auto" w:fill="4472C4" w:themeFill="accent1"/>
          </w:tcPr>
          <w:p w14:paraId="36FDC248" w14:textId="77777777" w:rsidR="004B7CF2" w:rsidRPr="0049020B" w:rsidRDefault="004B7CF2" w:rsidP="00941B2B">
            <w:pPr>
              <w:rPr>
                <w:rFonts w:ascii="Arial" w:hAnsi="Arial" w:cs="Arial"/>
                <w:b/>
                <w:bCs/>
              </w:rPr>
            </w:pPr>
            <w:r w:rsidRPr="0049020B">
              <w:rPr>
                <w:rFonts w:ascii="Arial" w:hAnsi="Arial" w:cs="Arial"/>
                <w:b/>
                <w:bCs/>
              </w:rPr>
              <w:t xml:space="preserve">Cálculo </w:t>
            </w:r>
          </w:p>
        </w:tc>
        <w:tc>
          <w:tcPr>
            <w:tcW w:w="3852" w:type="dxa"/>
            <w:shd w:val="clear" w:color="auto" w:fill="4472C4" w:themeFill="accent1"/>
          </w:tcPr>
          <w:p w14:paraId="40131C46" w14:textId="77777777" w:rsidR="004B7CF2" w:rsidRPr="0049020B" w:rsidRDefault="004B7CF2" w:rsidP="00941B2B">
            <w:pPr>
              <w:rPr>
                <w:rFonts w:ascii="Arial" w:hAnsi="Arial" w:cs="Arial"/>
                <w:b/>
                <w:bCs/>
              </w:rPr>
            </w:pPr>
            <w:r w:rsidRPr="0049020B">
              <w:rPr>
                <w:rFonts w:ascii="Arial" w:hAnsi="Arial" w:cs="Arial"/>
                <w:b/>
                <w:bCs/>
              </w:rPr>
              <w:t xml:space="preserve">Fórmula </w:t>
            </w:r>
          </w:p>
        </w:tc>
        <w:tc>
          <w:tcPr>
            <w:tcW w:w="2536" w:type="dxa"/>
            <w:shd w:val="clear" w:color="auto" w:fill="4472C4" w:themeFill="accent1"/>
          </w:tcPr>
          <w:p w14:paraId="38307449" w14:textId="77777777" w:rsidR="004B7CF2" w:rsidRPr="0049020B" w:rsidRDefault="004B7CF2" w:rsidP="00941B2B">
            <w:pPr>
              <w:rPr>
                <w:rFonts w:ascii="Arial" w:hAnsi="Arial" w:cs="Arial"/>
                <w:b/>
                <w:bCs/>
              </w:rPr>
            </w:pPr>
            <w:r w:rsidRPr="0049020B">
              <w:rPr>
                <w:rFonts w:ascii="Arial" w:hAnsi="Arial" w:cs="Arial"/>
                <w:b/>
                <w:bCs/>
              </w:rPr>
              <w:t xml:space="preserve">Descripción </w:t>
            </w:r>
          </w:p>
        </w:tc>
        <w:tc>
          <w:tcPr>
            <w:tcW w:w="3458" w:type="dxa"/>
            <w:shd w:val="clear" w:color="auto" w:fill="4472C4" w:themeFill="accent1"/>
          </w:tcPr>
          <w:p w14:paraId="35E9D99B" w14:textId="77777777" w:rsidR="004B7CF2" w:rsidRPr="0049020B" w:rsidRDefault="004B7CF2" w:rsidP="00941B2B">
            <w:pPr>
              <w:rPr>
                <w:rFonts w:ascii="Arial" w:hAnsi="Arial" w:cs="Arial"/>
                <w:b/>
                <w:bCs/>
              </w:rPr>
            </w:pPr>
            <w:r w:rsidRPr="0049020B">
              <w:rPr>
                <w:rFonts w:ascii="Arial" w:hAnsi="Arial" w:cs="Arial"/>
                <w:b/>
                <w:bCs/>
              </w:rPr>
              <w:t xml:space="preserve">Ejemplo </w:t>
            </w:r>
          </w:p>
        </w:tc>
      </w:tr>
      <w:tr w:rsidR="004B7CF2" w14:paraId="3DB46C93" w14:textId="77777777" w:rsidTr="00941B2B">
        <w:tc>
          <w:tcPr>
            <w:tcW w:w="1636" w:type="dxa"/>
          </w:tcPr>
          <w:p w14:paraId="2FEE0B65" w14:textId="77777777" w:rsidR="004B7CF2" w:rsidRDefault="004B7CF2" w:rsidP="00941B2B">
            <w:pPr>
              <w:rPr>
                <w:rFonts w:ascii="Arial" w:hAnsi="Arial" w:cs="Arial"/>
              </w:rPr>
            </w:pPr>
            <w:r>
              <w:rPr>
                <w:rFonts w:ascii="Arial" w:eastAsiaTheme="minorEastAsia" w:hAnsi="Arial" w:cs="Arial"/>
                <w:lang w:val="es-MX"/>
              </w:rPr>
              <w:t xml:space="preserve">Densidad y su incerteza </w:t>
            </w:r>
          </w:p>
        </w:tc>
        <w:tc>
          <w:tcPr>
            <w:tcW w:w="3852" w:type="dxa"/>
          </w:tcPr>
          <w:p w14:paraId="5A37FB3B" w14:textId="77777777" w:rsidR="004B7CF2" w:rsidRPr="002E3AD7" w:rsidRDefault="004B7CF2" w:rsidP="00941B2B">
            <w:pPr>
              <w:spacing w:afterLines="160" w:after="384"/>
              <w:rPr>
                <w:rFonts w:ascii="Arial" w:eastAsiaTheme="minorEastAsia" w:hAnsi="Arial" w:cs="Arial"/>
                <w:lang w:val="es-MX"/>
              </w:rPr>
            </w:pPr>
            <m:oMathPara>
              <m:oMath>
                <m:r>
                  <w:rPr>
                    <w:rFonts w:ascii="Cambria Math" w:eastAsiaTheme="minorEastAsia" w:hAnsi="Cambria Math" w:cs="Arial"/>
                    <w:lang w:val="es-MX"/>
                  </w:rPr>
                  <m:t>ρ=m/v</m:t>
                </m:r>
              </m:oMath>
            </m:oMathPara>
          </w:p>
          <w:p w14:paraId="30ADE299" w14:textId="77777777" w:rsidR="004B7CF2" w:rsidRDefault="004B7CF2" w:rsidP="00941B2B">
            <w:pPr>
              <w:rPr>
                <w:rFonts w:ascii="Arial" w:hAnsi="Arial" w:cs="Arial"/>
              </w:rPr>
            </w:pPr>
            <m:oMathPara>
              <m:oMath>
                <m:f>
                  <m:fPr>
                    <m:ctrlPr>
                      <w:rPr>
                        <w:rFonts w:ascii="Cambria Math" w:eastAsiaTheme="minorEastAsia" w:hAnsi="Cambria Math" w:cs="Arial"/>
                        <w:i/>
                        <w:lang w:val="es-MX"/>
                      </w:rPr>
                    </m:ctrlPr>
                  </m:fPr>
                  <m:num>
                    <m:r>
                      <w:rPr>
                        <w:rFonts w:ascii="Cambria Math" w:eastAsiaTheme="minorEastAsia" w:hAnsi="Cambria Math" w:cs="Arial"/>
                        <w:lang w:val="es-MX"/>
                      </w:rPr>
                      <m:t>(X±∆x)</m:t>
                    </m:r>
                  </m:num>
                  <m:den>
                    <m:r>
                      <w:rPr>
                        <w:rFonts w:ascii="Cambria Math" w:eastAsiaTheme="minorEastAsia" w:hAnsi="Cambria Math" w:cs="Arial"/>
                        <w:lang w:val="es-MX"/>
                      </w:rPr>
                      <m:t>(Y±∆y)</m:t>
                    </m:r>
                  </m:den>
                </m:f>
                <m:r>
                  <w:rPr>
                    <w:rFonts w:ascii="Cambria Math" w:eastAsiaTheme="minorEastAsia" w:hAnsi="Cambria Math" w:cs="Arial"/>
                    <w:lang w:val="es-MX"/>
                  </w:rPr>
                  <m:t>=</m:t>
                </m:r>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X</m:t>
                        </m:r>
                      </m:num>
                      <m:den>
                        <m:r>
                          <w:rPr>
                            <w:rFonts w:ascii="Cambria Math" w:eastAsiaTheme="minorEastAsia" w:hAnsi="Cambria Math" w:cs="Arial"/>
                            <w:lang w:val="es-MX"/>
                          </w:rPr>
                          <m:t>Y</m:t>
                        </m:r>
                      </m:den>
                    </m:f>
                  </m:e>
                </m:d>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X</m:t>
                        </m:r>
                      </m:num>
                      <m:den>
                        <m:r>
                          <w:rPr>
                            <w:rFonts w:ascii="Cambria Math" w:eastAsiaTheme="minorEastAsia" w:hAnsi="Cambria Math" w:cs="Arial"/>
                            <w:lang w:val="es-MX"/>
                          </w:rPr>
                          <m:t>Y</m:t>
                        </m:r>
                      </m:den>
                    </m:f>
                  </m:e>
                </m:d>
                <m:rad>
                  <m:radPr>
                    <m:degHide m:val="1"/>
                    <m:ctrlPr>
                      <w:rPr>
                        <w:rFonts w:ascii="Cambria Math" w:eastAsiaTheme="minorEastAsia" w:hAnsi="Cambria Math" w:cs="Arial"/>
                        <w:i/>
                        <w:lang w:val="es-MX"/>
                      </w:rPr>
                    </m:ctrlPr>
                  </m:radPr>
                  <m:deg/>
                  <m:e>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∆x</m:t>
                                </m:r>
                              </m:num>
                              <m:den>
                                <m:r>
                                  <w:rPr>
                                    <w:rFonts w:ascii="Cambria Math" w:eastAsiaTheme="minorEastAsia" w:hAnsi="Cambria Math" w:cs="Arial"/>
                                    <w:lang w:val="es-MX"/>
                                  </w:rPr>
                                  <m:t>X</m:t>
                                </m:r>
                              </m:den>
                            </m:f>
                          </m:e>
                        </m:d>
                      </m:e>
                      <m:sup>
                        <m:r>
                          <w:rPr>
                            <w:rFonts w:ascii="Cambria Math" w:eastAsiaTheme="minorEastAsia" w:hAnsi="Cambria Math" w:cs="Arial"/>
                            <w:lang w:val="es-MX"/>
                          </w:rPr>
                          <m:t>2</m:t>
                        </m:r>
                      </m:sup>
                    </m:sSup>
                    <m:r>
                      <w:rPr>
                        <w:rFonts w:ascii="Cambria Math" w:eastAsiaTheme="minorEastAsia" w:hAnsi="Cambria Math" w:cs="Arial"/>
                        <w:lang w:val="es-MX"/>
                      </w:rPr>
                      <m:t>+</m:t>
                    </m:r>
                    <m:sSup>
                      <m:sSupPr>
                        <m:ctrlPr>
                          <w:rPr>
                            <w:rFonts w:ascii="Cambria Math" w:eastAsiaTheme="minorEastAsia" w:hAnsi="Cambria Math" w:cs="Arial"/>
                            <w:i/>
                            <w:lang w:val="es-MX"/>
                          </w:rPr>
                        </m:ctrlPr>
                      </m:sSupPr>
                      <m:e>
                        <m:r>
                          <w:rPr>
                            <w:rFonts w:ascii="Cambria Math" w:eastAsiaTheme="minorEastAsia" w:hAnsi="Cambria Math" w:cs="Arial"/>
                            <w:lang w:val="es-MX"/>
                          </w:rPr>
                          <m:t>(</m:t>
                        </m:r>
                        <m:f>
                          <m:fPr>
                            <m:ctrlPr>
                              <w:rPr>
                                <w:rFonts w:ascii="Cambria Math" w:eastAsiaTheme="minorEastAsia" w:hAnsi="Cambria Math" w:cs="Arial"/>
                                <w:i/>
                                <w:lang w:val="es-MX"/>
                              </w:rPr>
                            </m:ctrlPr>
                          </m:fPr>
                          <m:num>
                            <m:r>
                              <w:rPr>
                                <w:rFonts w:ascii="Cambria Math" w:eastAsiaTheme="minorEastAsia" w:hAnsi="Cambria Math" w:cs="Arial"/>
                                <w:lang w:val="es-MX"/>
                              </w:rPr>
                              <m:t>∆y</m:t>
                            </m:r>
                          </m:num>
                          <m:den>
                            <m:r>
                              <w:rPr>
                                <w:rFonts w:ascii="Cambria Math" w:eastAsiaTheme="minorEastAsia" w:hAnsi="Cambria Math" w:cs="Arial"/>
                                <w:lang w:val="es-MX"/>
                              </w:rPr>
                              <m:t>Y</m:t>
                            </m:r>
                          </m:den>
                        </m:f>
                        <m:r>
                          <w:rPr>
                            <w:rFonts w:ascii="Cambria Math" w:eastAsiaTheme="minorEastAsia" w:hAnsi="Cambria Math" w:cs="Arial"/>
                            <w:lang w:val="es-MX"/>
                          </w:rPr>
                          <m:t>)</m:t>
                        </m:r>
                      </m:e>
                      <m:sup>
                        <m:r>
                          <w:rPr>
                            <w:rFonts w:ascii="Cambria Math" w:eastAsiaTheme="minorEastAsia" w:hAnsi="Cambria Math" w:cs="Arial"/>
                            <w:lang w:val="es-MX"/>
                          </w:rPr>
                          <m:t>2</m:t>
                        </m:r>
                      </m:sup>
                    </m:sSup>
                  </m:e>
                </m:rad>
              </m:oMath>
            </m:oMathPara>
          </w:p>
        </w:tc>
        <w:tc>
          <w:tcPr>
            <w:tcW w:w="2536" w:type="dxa"/>
          </w:tcPr>
          <w:p w14:paraId="19DACB18" w14:textId="554D28F4" w:rsidR="004B7CF2" w:rsidRPr="003D3063" w:rsidRDefault="003D3063" w:rsidP="00941B2B">
            <w:pPr>
              <w:spacing w:afterLines="160" w:after="384"/>
              <w:rPr>
                <w:rFonts w:ascii="Cambria Math" w:eastAsiaTheme="minorEastAsia" w:hAnsi="Cambria Math" w:cs="Arial"/>
                <w:lang w:val="es-MX"/>
                <w:oMath/>
              </w:rPr>
            </w:pPr>
            <m:oMathPara>
              <m:oMath>
                <m:r>
                  <w:rPr>
                    <w:rFonts w:ascii="Cambria Math" w:eastAsiaTheme="minorEastAsia" w:hAnsi="Cambria Math" w:cs="Arial"/>
                    <w:lang w:val="es-MX"/>
                  </w:rPr>
                  <m:t xml:space="preserve">m =X= Masa de la disolución 1 </m:t>
                </m:r>
              </m:oMath>
            </m:oMathPara>
          </w:p>
          <w:p w14:paraId="79AE2471" w14:textId="589F4240" w:rsidR="004B7CF2" w:rsidRPr="003D3063" w:rsidRDefault="003D3063" w:rsidP="00941B2B">
            <w:pPr>
              <w:spacing w:afterLines="160" w:after="384"/>
              <w:rPr>
                <w:rFonts w:ascii="Cambria Math" w:eastAsiaTheme="minorEastAsia" w:hAnsi="Cambria Math" w:cs="Arial"/>
                <w:lang w:val="es-MX"/>
                <w:oMath/>
              </w:rPr>
            </w:pPr>
            <m:oMathPara>
              <m:oMath>
                <m:r>
                  <w:rPr>
                    <w:rFonts w:ascii="Cambria Math" w:eastAsiaTheme="minorEastAsia" w:hAnsi="Cambria Math" w:cs="Arial"/>
                    <w:lang w:val="es-MX"/>
                  </w:rPr>
                  <m:t xml:space="preserve">v=Y=Volumen </m:t>
                </m:r>
              </m:oMath>
            </m:oMathPara>
          </w:p>
          <w:p w14:paraId="28B90341" w14:textId="5990094F" w:rsidR="004B7CF2" w:rsidRPr="003D3063" w:rsidRDefault="003D3063" w:rsidP="00941B2B">
            <w:pPr>
              <w:spacing w:afterLines="160" w:after="384"/>
              <w:rPr>
                <w:rFonts w:ascii="Cambria Math" w:eastAsiaTheme="minorEastAsia" w:hAnsi="Cambria Math" w:cs="Arial"/>
                <w:lang w:val="es-MX"/>
                <w:oMath/>
              </w:rPr>
            </w:pPr>
            <m:oMathPara>
              <m:oMath>
                <m:r>
                  <w:rPr>
                    <w:rFonts w:ascii="Cambria Math" w:eastAsiaTheme="minorEastAsia" w:hAnsi="Cambria Math" w:cs="Arial"/>
                    <w:lang w:val="es-MX"/>
                  </w:rPr>
                  <m:t xml:space="preserve">∆x= Incerteza de la medición 1. </m:t>
                </m:r>
              </m:oMath>
            </m:oMathPara>
          </w:p>
          <w:p w14:paraId="5CBEA65C" w14:textId="2D97998B" w:rsidR="004B7CF2" w:rsidRPr="00965A62" w:rsidRDefault="003D3063" w:rsidP="00941B2B">
            <w:pPr>
              <w:rPr>
                <w:rFonts w:ascii="Arial" w:hAnsi="Arial" w:cs="Arial"/>
              </w:rPr>
            </w:pPr>
            <m:oMathPara>
              <m:oMath>
                <m:r>
                  <w:rPr>
                    <w:rFonts w:ascii="Cambria Math" w:eastAsiaTheme="minorEastAsia" w:hAnsi="Cambria Math" w:cs="Arial"/>
                    <w:lang w:val="es-MX"/>
                  </w:rPr>
                  <m:t xml:space="preserve">∆y= Incerteza de la medición 2 </m:t>
                </m:r>
              </m:oMath>
            </m:oMathPara>
          </w:p>
        </w:tc>
        <w:tc>
          <w:tcPr>
            <w:tcW w:w="3458" w:type="dxa"/>
          </w:tcPr>
          <w:p w14:paraId="1900F7C8" w14:textId="77777777" w:rsidR="004B7CF2" w:rsidRPr="0012091F" w:rsidRDefault="004B7CF2" w:rsidP="00941B2B">
            <w:pPr>
              <w:spacing w:afterLines="160" w:after="384"/>
              <w:rPr>
                <w:rFonts w:ascii="Arial" w:eastAsiaTheme="minorEastAsia" w:hAnsi="Arial" w:cs="Arial"/>
                <w:lang w:val="es-MX"/>
              </w:rPr>
            </w:pPr>
            <m:oMathPara>
              <m:oMath>
                <m:r>
                  <w:rPr>
                    <w:rFonts w:ascii="Cambria Math" w:eastAsiaTheme="minorEastAsia" w:hAnsi="Cambria Math" w:cs="Arial"/>
                    <w:lang w:val="es-MX"/>
                  </w:rPr>
                  <m:t>ρ=m/v</m:t>
                </m:r>
              </m:oMath>
            </m:oMathPara>
          </w:p>
          <w:p w14:paraId="552E7DC2" w14:textId="77777777" w:rsidR="004B7CF2" w:rsidRPr="0012091F" w:rsidRDefault="004B7CF2" w:rsidP="00941B2B">
            <w:pPr>
              <w:spacing w:afterLines="160" w:after="384"/>
              <w:rPr>
                <w:rFonts w:ascii="Arial" w:eastAsiaTheme="minorEastAsia" w:hAnsi="Arial" w:cs="Arial"/>
                <w:lang w:val="es-MX"/>
              </w:rPr>
            </w:pPr>
            <m:oMathPara>
              <m:oMath>
                <m:r>
                  <w:rPr>
                    <w:rFonts w:ascii="Cambria Math" w:eastAsiaTheme="minorEastAsia" w:hAnsi="Cambria Math" w:cs="Arial"/>
                    <w:lang w:val="es-MX"/>
                  </w:rPr>
                  <m:t>ρ=</m:t>
                </m:r>
                <m:f>
                  <m:fPr>
                    <m:ctrlPr>
                      <w:rPr>
                        <w:rFonts w:ascii="Cambria Math" w:eastAsiaTheme="minorEastAsia" w:hAnsi="Cambria Math" w:cs="Arial"/>
                        <w:i/>
                        <w:lang w:val="es-MX"/>
                      </w:rPr>
                    </m:ctrlPr>
                  </m:fPr>
                  <m:num>
                    <m:r>
                      <w:rPr>
                        <w:rFonts w:ascii="Cambria Math" w:eastAsiaTheme="minorEastAsia" w:hAnsi="Cambria Math" w:cs="Arial"/>
                        <w:lang w:val="es-MX"/>
                      </w:rPr>
                      <m:t>52.7±0.07g</m:t>
                    </m:r>
                  </m:num>
                  <m:den>
                    <m:r>
                      <w:rPr>
                        <w:rFonts w:ascii="Cambria Math" w:eastAsiaTheme="minorEastAsia" w:hAnsi="Cambria Math" w:cs="Arial"/>
                        <w:lang w:val="es-MX"/>
                      </w:rPr>
                      <m:t>50±0.5mL</m:t>
                    </m:r>
                  </m:den>
                </m:f>
              </m:oMath>
            </m:oMathPara>
          </w:p>
          <w:p w14:paraId="739B6DF7" w14:textId="77777777" w:rsidR="004B7CF2" w:rsidRPr="0012091F" w:rsidRDefault="004B7CF2" w:rsidP="00941B2B">
            <w:pPr>
              <w:spacing w:afterLines="160" w:after="384"/>
              <w:rPr>
                <w:rFonts w:ascii="Arial" w:eastAsiaTheme="minorEastAsia" w:hAnsi="Arial" w:cs="Arial"/>
                <w:lang w:val="es-MX"/>
              </w:rPr>
            </w:pPr>
            <m:oMathPara>
              <m:oMath>
                <m:r>
                  <w:rPr>
                    <w:rFonts w:ascii="Cambria Math" w:eastAsiaTheme="minorEastAsia" w:hAnsi="Cambria Math" w:cs="Arial"/>
                    <w:lang w:val="es-MX"/>
                  </w:rPr>
                  <m:t>ρ=</m:t>
                </m:r>
                <m:f>
                  <m:fPr>
                    <m:ctrlPr>
                      <w:rPr>
                        <w:rFonts w:ascii="Cambria Math" w:eastAsiaTheme="minorEastAsia" w:hAnsi="Cambria Math" w:cs="Arial"/>
                        <w:i/>
                        <w:lang w:val="es-MX"/>
                      </w:rPr>
                    </m:ctrlPr>
                  </m:fPr>
                  <m:num>
                    <m:r>
                      <w:rPr>
                        <w:rFonts w:ascii="Cambria Math" w:eastAsiaTheme="minorEastAsia" w:hAnsi="Cambria Math" w:cs="Arial"/>
                        <w:lang w:val="es-MX"/>
                      </w:rPr>
                      <m:t>52.7</m:t>
                    </m:r>
                  </m:num>
                  <m:den>
                    <m:r>
                      <w:rPr>
                        <w:rFonts w:ascii="Cambria Math" w:eastAsiaTheme="minorEastAsia" w:hAnsi="Cambria Math" w:cs="Arial"/>
                        <w:lang w:val="es-MX"/>
                      </w:rPr>
                      <m:t>50</m:t>
                    </m:r>
                  </m:den>
                </m:f>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52.7</m:t>
                        </m:r>
                      </m:num>
                      <m:den>
                        <m:r>
                          <w:rPr>
                            <w:rFonts w:ascii="Cambria Math" w:eastAsiaTheme="minorEastAsia" w:hAnsi="Cambria Math" w:cs="Arial"/>
                            <w:lang w:val="es-MX"/>
                          </w:rPr>
                          <m:t>50</m:t>
                        </m:r>
                      </m:den>
                    </m:f>
                  </m:e>
                </m:d>
                <m:rad>
                  <m:radPr>
                    <m:degHide m:val="1"/>
                    <m:ctrlPr>
                      <w:rPr>
                        <w:rFonts w:ascii="Cambria Math" w:eastAsiaTheme="minorEastAsia" w:hAnsi="Cambria Math" w:cs="Arial"/>
                        <w:i/>
                        <w:lang w:val="es-MX"/>
                      </w:rPr>
                    </m:ctrlPr>
                  </m:radPr>
                  <m:deg/>
                  <m:e>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0.07</m:t>
                                </m:r>
                              </m:num>
                              <m:den>
                                <m:r>
                                  <w:rPr>
                                    <w:rFonts w:ascii="Cambria Math" w:eastAsiaTheme="minorEastAsia" w:hAnsi="Cambria Math" w:cs="Arial"/>
                                    <w:lang w:val="es-MX"/>
                                  </w:rPr>
                                  <m:t>52.7</m:t>
                                </m:r>
                              </m:den>
                            </m:f>
                          </m:e>
                        </m:d>
                      </m:e>
                      <m:sup>
                        <m:r>
                          <w:rPr>
                            <w:rFonts w:ascii="Cambria Math" w:eastAsiaTheme="minorEastAsia" w:hAnsi="Cambria Math" w:cs="Arial"/>
                            <w:lang w:val="es-MX"/>
                          </w:rPr>
                          <m:t>2</m:t>
                        </m:r>
                      </m:sup>
                    </m:sSup>
                    <m:sSup>
                      <m:sSupPr>
                        <m:ctrlPr>
                          <w:rPr>
                            <w:rFonts w:ascii="Cambria Math" w:eastAsiaTheme="minorEastAsia" w:hAnsi="Cambria Math" w:cs="Arial"/>
                            <w:i/>
                            <w:lang w:val="es-MX"/>
                          </w:rPr>
                        </m:ctrlPr>
                      </m:sSupPr>
                      <m:e>
                        <m:r>
                          <w:rPr>
                            <w:rFonts w:ascii="Cambria Math" w:eastAsiaTheme="minorEastAsia" w:hAnsi="Cambria Math" w:cs="Arial"/>
                            <w:lang w:val="es-MX"/>
                          </w:rPr>
                          <m:t>+</m:t>
                        </m:r>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0.5</m:t>
                                </m:r>
                              </m:num>
                              <m:den>
                                <m:r>
                                  <w:rPr>
                                    <w:rFonts w:ascii="Cambria Math" w:eastAsiaTheme="minorEastAsia" w:hAnsi="Cambria Math" w:cs="Arial"/>
                                    <w:lang w:val="es-MX"/>
                                  </w:rPr>
                                  <m:t>50</m:t>
                                </m:r>
                              </m:den>
                            </m:f>
                          </m:e>
                        </m:d>
                      </m:e>
                      <m:sup>
                        <m:r>
                          <w:rPr>
                            <w:rFonts w:ascii="Cambria Math" w:eastAsiaTheme="minorEastAsia" w:hAnsi="Cambria Math" w:cs="Arial"/>
                            <w:lang w:val="es-MX"/>
                          </w:rPr>
                          <m:t>2</m:t>
                        </m:r>
                      </m:sup>
                    </m:sSup>
                  </m:e>
                </m:rad>
              </m:oMath>
            </m:oMathPara>
          </w:p>
          <w:p w14:paraId="2CD68B8D" w14:textId="77777777" w:rsidR="004B7CF2" w:rsidRPr="00B94410" w:rsidRDefault="004B7CF2" w:rsidP="00941B2B">
            <w:pPr>
              <w:rPr>
                <w:rFonts w:ascii="Arial" w:hAnsi="Arial" w:cs="Arial"/>
                <w:sz w:val="20"/>
                <w:szCs w:val="20"/>
              </w:rPr>
            </w:pPr>
            <m:oMathPara>
              <m:oMath>
                <m:r>
                  <w:rPr>
                    <w:rFonts w:ascii="Cambria Math" w:eastAsiaTheme="minorEastAsia" w:hAnsi="Cambria Math" w:cs="Arial"/>
                    <w:lang w:val="es-MX"/>
                  </w:rPr>
                  <m:t>ρ=1.054±0.01g/mL</m:t>
                </m:r>
              </m:oMath>
            </m:oMathPara>
          </w:p>
        </w:tc>
      </w:tr>
    </w:tbl>
    <w:p w14:paraId="4DB620C3" w14:textId="77777777" w:rsidR="004B7CF2" w:rsidRDefault="004B7CF2" w:rsidP="004B7CF2">
      <w:pPr>
        <w:jc w:val="center"/>
        <w:rPr>
          <w:rFonts w:ascii="Arial" w:hAnsi="Arial" w:cs="Arial"/>
        </w:rPr>
      </w:pPr>
      <w:r w:rsidRPr="005C1F62">
        <w:rPr>
          <w:rFonts w:ascii="Arial" w:hAnsi="Arial" w:cs="Arial"/>
          <w:b/>
          <w:bCs/>
        </w:rPr>
        <w:t>Fuente</w:t>
      </w:r>
      <w:r>
        <w:rPr>
          <w:rFonts w:ascii="Arial" w:hAnsi="Arial" w:cs="Arial"/>
        </w:rPr>
        <w:t>: Elaboración propia (2024).</w:t>
      </w:r>
    </w:p>
    <w:p w14:paraId="5F13BF1E" w14:textId="77777777" w:rsidR="004B7CF2" w:rsidRDefault="004B7CF2" w:rsidP="004B7CF2">
      <w:pPr>
        <w:rPr>
          <w:rFonts w:ascii="Arial" w:hAnsi="Arial" w:cs="Arial"/>
        </w:rPr>
      </w:pPr>
    </w:p>
    <w:p w14:paraId="02631055" w14:textId="1CFB5791" w:rsidR="006753C5" w:rsidRPr="0049020B" w:rsidRDefault="006753C5" w:rsidP="006753C5">
      <w:pPr>
        <w:jc w:val="center"/>
        <w:rPr>
          <w:rFonts w:ascii="Arial" w:hAnsi="Arial" w:cs="Arial"/>
          <w:b/>
          <w:bCs/>
        </w:rPr>
      </w:pPr>
      <w:r w:rsidRPr="0049020B">
        <w:rPr>
          <w:rFonts w:ascii="Arial" w:hAnsi="Arial" w:cs="Arial"/>
          <w:b/>
          <w:bCs/>
        </w:rPr>
        <w:t>Tabla No.</w:t>
      </w:r>
      <w:r w:rsidR="008B16A3">
        <w:rPr>
          <w:rFonts w:ascii="Arial" w:hAnsi="Arial" w:cs="Arial"/>
          <w:b/>
          <w:bCs/>
        </w:rPr>
        <w:t>35</w:t>
      </w:r>
    </w:p>
    <w:p w14:paraId="2D764F0B" w14:textId="77777777" w:rsidR="006753C5" w:rsidRPr="00F66448" w:rsidRDefault="006753C5" w:rsidP="006753C5">
      <w:pPr>
        <w:jc w:val="center"/>
        <w:rPr>
          <w:rFonts w:ascii="Arial" w:hAnsi="Arial" w:cs="Arial"/>
        </w:rPr>
      </w:pPr>
      <w:r>
        <w:rPr>
          <w:rFonts w:ascii="Arial" w:hAnsi="Arial" w:cs="Arial"/>
        </w:rPr>
        <w:t>Masa de la Disolución 2</w:t>
      </w:r>
    </w:p>
    <w:tbl>
      <w:tblPr>
        <w:tblStyle w:val="Tablaconcuadrcula"/>
        <w:tblW w:w="11199" w:type="dxa"/>
        <w:tblInd w:w="-1139" w:type="dxa"/>
        <w:tblLook w:val="04A0" w:firstRow="1" w:lastRow="0" w:firstColumn="1" w:lastColumn="0" w:noHBand="0" w:noVBand="1"/>
      </w:tblPr>
      <w:tblGrid>
        <w:gridCol w:w="1596"/>
        <w:gridCol w:w="3776"/>
        <w:gridCol w:w="2845"/>
        <w:gridCol w:w="2982"/>
      </w:tblGrid>
      <w:tr w:rsidR="006753C5" w14:paraId="06C1C551" w14:textId="77777777" w:rsidTr="006753C5">
        <w:tc>
          <w:tcPr>
            <w:tcW w:w="1635" w:type="dxa"/>
            <w:shd w:val="clear" w:color="auto" w:fill="4472C4" w:themeFill="accent1"/>
          </w:tcPr>
          <w:p w14:paraId="2EC31B63" w14:textId="77777777" w:rsidR="006753C5" w:rsidRPr="0049020B" w:rsidRDefault="006753C5" w:rsidP="00941B2B">
            <w:pPr>
              <w:rPr>
                <w:rFonts w:ascii="Arial" w:hAnsi="Arial" w:cs="Arial"/>
                <w:b/>
                <w:bCs/>
              </w:rPr>
            </w:pPr>
            <w:r w:rsidRPr="0049020B">
              <w:rPr>
                <w:rFonts w:ascii="Arial" w:hAnsi="Arial" w:cs="Arial"/>
                <w:b/>
                <w:bCs/>
              </w:rPr>
              <w:t xml:space="preserve">Cálculo </w:t>
            </w:r>
          </w:p>
        </w:tc>
        <w:tc>
          <w:tcPr>
            <w:tcW w:w="3949" w:type="dxa"/>
            <w:shd w:val="clear" w:color="auto" w:fill="4472C4" w:themeFill="accent1"/>
          </w:tcPr>
          <w:p w14:paraId="0DFE6CE6" w14:textId="77777777" w:rsidR="006753C5" w:rsidRPr="0049020B" w:rsidRDefault="006753C5" w:rsidP="00941B2B">
            <w:pPr>
              <w:rPr>
                <w:rFonts w:ascii="Arial" w:hAnsi="Arial" w:cs="Arial"/>
                <w:b/>
                <w:bCs/>
              </w:rPr>
            </w:pPr>
            <w:r w:rsidRPr="0049020B">
              <w:rPr>
                <w:rFonts w:ascii="Arial" w:hAnsi="Arial" w:cs="Arial"/>
                <w:b/>
                <w:bCs/>
              </w:rPr>
              <w:t xml:space="preserve">Fórmula </w:t>
            </w:r>
          </w:p>
        </w:tc>
        <w:tc>
          <w:tcPr>
            <w:tcW w:w="2522" w:type="dxa"/>
            <w:shd w:val="clear" w:color="auto" w:fill="4472C4" w:themeFill="accent1"/>
          </w:tcPr>
          <w:p w14:paraId="74A4756A" w14:textId="77777777" w:rsidR="006753C5" w:rsidRPr="0049020B" w:rsidRDefault="006753C5" w:rsidP="00941B2B">
            <w:pPr>
              <w:rPr>
                <w:rFonts w:ascii="Arial" w:hAnsi="Arial" w:cs="Arial"/>
                <w:b/>
                <w:bCs/>
              </w:rPr>
            </w:pPr>
            <w:r w:rsidRPr="0049020B">
              <w:rPr>
                <w:rFonts w:ascii="Arial" w:hAnsi="Arial" w:cs="Arial"/>
                <w:b/>
                <w:bCs/>
              </w:rPr>
              <w:t xml:space="preserve">Descripción </w:t>
            </w:r>
          </w:p>
        </w:tc>
        <w:tc>
          <w:tcPr>
            <w:tcW w:w="3093" w:type="dxa"/>
            <w:shd w:val="clear" w:color="auto" w:fill="4472C4" w:themeFill="accent1"/>
          </w:tcPr>
          <w:p w14:paraId="643956BF" w14:textId="77777777" w:rsidR="006753C5" w:rsidRPr="0049020B" w:rsidRDefault="006753C5" w:rsidP="00941B2B">
            <w:pPr>
              <w:rPr>
                <w:rFonts w:ascii="Arial" w:hAnsi="Arial" w:cs="Arial"/>
                <w:b/>
                <w:bCs/>
              </w:rPr>
            </w:pPr>
            <w:r w:rsidRPr="0049020B">
              <w:rPr>
                <w:rFonts w:ascii="Arial" w:hAnsi="Arial" w:cs="Arial"/>
                <w:b/>
                <w:bCs/>
              </w:rPr>
              <w:t xml:space="preserve">Ejemplo </w:t>
            </w:r>
          </w:p>
        </w:tc>
      </w:tr>
      <w:tr w:rsidR="006753C5" w14:paraId="5AA0AD2E" w14:textId="77777777" w:rsidTr="00941B2B">
        <w:tc>
          <w:tcPr>
            <w:tcW w:w="1635" w:type="dxa"/>
          </w:tcPr>
          <w:p w14:paraId="52BB656E" w14:textId="4326DAA3" w:rsidR="006753C5" w:rsidRDefault="00936FD4" w:rsidP="00941B2B">
            <w:pPr>
              <w:rPr>
                <w:rFonts w:ascii="Arial" w:hAnsi="Arial" w:cs="Arial"/>
              </w:rPr>
            </w:pPr>
            <w:r>
              <w:rPr>
                <w:rFonts w:ascii="Arial" w:hAnsi="Arial" w:cs="Arial"/>
              </w:rPr>
              <w:t>Cálculo</w:t>
            </w:r>
            <w:r w:rsidR="006753C5">
              <w:rPr>
                <w:rFonts w:ascii="Arial" w:hAnsi="Arial" w:cs="Arial"/>
              </w:rPr>
              <w:t xml:space="preserve"> </w:t>
            </w:r>
            <w:r w:rsidR="006753C5">
              <w:rPr>
                <w:rFonts w:ascii="Arial" w:hAnsi="Arial" w:cs="Arial"/>
              </w:rPr>
              <w:t>d</w:t>
            </w:r>
            <w:r w:rsidR="006753C5">
              <w:rPr>
                <w:rFonts w:ascii="Arial" w:hAnsi="Arial" w:cs="Arial"/>
              </w:rPr>
              <w:t>el</w:t>
            </w:r>
            <w:r w:rsidR="006753C5">
              <w:rPr>
                <w:rFonts w:ascii="Arial" w:hAnsi="Arial" w:cs="Arial"/>
              </w:rPr>
              <w:t xml:space="preserve"> </w:t>
            </w:r>
            <w:r w:rsidR="006753C5">
              <w:rPr>
                <w:rFonts w:ascii="Arial" w:hAnsi="Arial" w:cs="Arial"/>
              </w:rPr>
              <w:t>peso</w:t>
            </w:r>
            <w:r w:rsidR="006753C5">
              <w:rPr>
                <w:rFonts w:ascii="Arial" w:hAnsi="Arial" w:cs="Arial"/>
              </w:rPr>
              <w:t xml:space="preserve"> de</w:t>
            </w:r>
            <w:r w:rsidR="006753C5">
              <w:rPr>
                <w:rFonts w:ascii="Arial" w:hAnsi="Arial" w:cs="Arial"/>
              </w:rPr>
              <w:t>l</w:t>
            </w:r>
            <w:r w:rsidR="006753C5">
              <w:rPr>
                <w:rFonts w:ascii="Arial" w:hAnsi="Arial" w:cs="Arial"/>
              </w:rPr>
              <w:t xml:space="preserve"> agua </w:t>
            </w:r>
          </w:p>
        </w:tc>
        <w:tc>
          <w:tcPr>
            <w:tcW w:w="3949" w:type="dxa"/>
          </w:tcPr>
          <w:p w14:paraId="7A2EFEDB" w14:textId="77777777" w:rsidR="006753C5" w:rsidRDefault="006753C5" w:rsidP="00941B2B">
            <w:pPr>
              <w:rPr>
                <w:rFonts w:ascii="Arial" w:hAnsi="Arial" w:cs="Arial"/>
              </w:rPr>
            </w:pPr>
            <m:oMathPara>
              <m:oMath>
                <m:d>
                  <m:dPr>
                    <m:ctrlPr>
                      <w:rPr>
                        <w:rFonts w:ascii="Cambria Math" w:eastAsiaTheme="minorEastAsia" w:hAnsi="Cambria Math" w:cs="Arial"/>
                        <w:i/>
                        <w:szCs w:val="28"/>
                        <w:lang w:val="es-MX"/>
                      </w:rPr>
                    </m:ctrlPr>
                  </m:dPr>
                  <m:e>
                    <m:r>
                      <w:rPr>
                        <w:rFonts w:ascii="Cambria Math" w:eastAsiaTheme="minorEastAsia" w:hAnsi="Cambria Math" w:cs="Arial"/>
                        <w:szCs w:val="28"/>
                        <w:lang w:val="es-MX"/>
                      </w:rPr>
                      <m:t>X±∆x</m:t>
                    </m:r>
                  </m:e>
                </m:d>
                <m:r>
                  <w:rPr>
                    <w:rFonts w:ascii="Cambria Math" w:eastAsiaTheme="minorEastAsia" w:hAnsi="Cambria Math" w:cs="Arial"/>
                    <w:szCs w:val="28"/>
                    <w:lang w:val="es-MX"/>
                  </w:rPr>
                  <m:t>-</m:t>
                </m:r>
                <m:d>
                  <m:dPr>
                    <m:ctrlPr>
                      <w:rPr>
                        <w:rFonts w:ascii="Cambria Math" w:eastAsiaTheme="minorEastAsia" w:hAnsi="Cambria Math" w:cs="Arial"/>
                        <w:i/>
                        <w:szCs w:val="28"/>
                        <w:lang w:val="es-MX"/>
                      </w:rPr>
                    </m:ctrlPr>
                  </m:dPr>
                  <m:e>
                    <m:r>
                      <w:rPr>
                        <w:rFonts w:ascii="Cambria Math" w:eastAsiaTheme="minorEastAsia" w:hAnsi="Cambria Math" w:cs="Arial"/>
                        <w:szCs w:val="28"/>
                        <w:lang w:val="es-MX"/>
                      </w:rPr>
                      <m:t>Y±∆y</m:t>
                    </m:r>
                  </m:e>
                </m:d>
                <m:r>
                  <w:rPr>
                    <w:rFonts w:ascii="Cambria Math" w:eastAsiaTheme="minorEastAsia" w:hAnsi="Cambria Math" w:cs="Arial"/>
                    <w:szCs w:val="28"/>
                    <w:lang w:val="es-MX"/>
                  </w:rPr>
                  <m:t>=</m:t>
                </m:r>
                <m:d>
                  <m:dPr>
                    <m:ctrlPr>
                      <w:rPr>
                        <w:rFonts w:ascii="Cambria Math" w:eastAsiaTheme="minorEastAsia" w:hAnsi="Cambria Math" w:cs="Arial"/>
                        <w:i/>
                        <w:szCs w:val="28"/>
                        <w:lang w:val="es-MX"/>
                      </w:rPr>
                    </m:ctrlPr>
                  </m:dPr>
                  <m:e>
                    <m:r>
                      <w:rPr>
                        <w:rFonts w:ascii="Cambria Math" w:eastAsiaTheme="minorEastAsia" w:hAnsi="Cambria Math" w:cs="Arial"/>
                        <w:szCs w:val="28"/>
                        <w:lang w:val="es-MX"/>
                      </w:rPr>
                      <m:t>X-Y</m:t>
                    </m:r>
                  </m:e>
                </m:d>
                <m:r>
                  <w:rPr>
                    <w:rFonts w:ascii="Cambria Math" w:eastAsiaTheme="minorEastAsia" w:hAnsi="Cambria Math" w:cs="Arial"/>
                    <w:szCs w:val="28"/>
                    <w:lang w:val="es-MX"/>
                  </w:rPr>
                  <m:t>±</m:t>
                </m:r>
                <m:rad>
                  <m:radPr>
                    <m:degHide m:val="1"/>
                    <m:ctrlPr>
                      <w:rPr>
                        <w:rFonts w:ascii="Cambria Math" w:eastAsiaTheme="minorEastAsia" w:hAnsi="Cambria Math" w:cs="Arial"/>
                        <w:i/>
                        <w:szCs w:val="28"/>
                        <w:lang w:val="es-MX"/>
                      </w:rPr>
                    </m:ctrlPr>
                  </m:radPr>
                  <m:deg/>
                  <m:e>
                    <m:sSup>
                      <m:sSupPr>
                        <m:ctrlPr>
                          <w:rPr>
                            <w:rFonts w:ascii="Cambria Math" w:eastAsiaTheme="minorEastAsia" w:hAnsi="Cambria Math" w:cs="Arial"/>
                            <w:i/>
                            <w:szCs w:val="28"/>
                            <w:lang w:val="es-MX"/>
                          </w:rPr>
                        </m:ctrlPr>
                      </m:sSupPr>
                      <m:e>
                        <m:d>
                          <m:dPr>
                            <m:ctrlPr>
                              <w:rPr>
                                <w:rFonts w:ascii="Cambria Math" w:eastAsiaTheme="minorEastAsia" w:hAnsi="Cambria Math" w:cs="Arial"/>
                                <w:i/>
                                <w:szCs w:val="28"/>
                                <w:lang w:val="es-MX"/>
                              </w:rPr>
                            </m:ctrlPr>
                          </m:dPr>
                          <m:e>
                            <m:r>
                              <w:rPr>
                                <w:rFonts w:ascii="Cambria Math" w:eastAsiaTheme="minorEastAsia" w:hAnsi="Cambria Math" w:cs="Arial"/>
                                <w:szCs w:val="28"/>
                                <w:lang w:val="es-MX"/>
                              </w:rPr>
                              <m:t>∆x</m:t>
                            </m:r>
                          </m:e>
                        </m:d>
                      </m:e>
                      <m:sup>
                        <m:r>
                          <w:rPr>
                            <w:rFonts w:ascii="Cambria Math" w:eastAsiaTheme="minorEastAsia" w:hAnsi="Cambria Math" w:cs="Arial"/>
                            <w:szCs w:val="28"/>
                            <w:lang w:val="es-MX"/>
                          </w:rPr>
                          <m:t>2</m:t>
                        </m:r>
                      </m:sup>
                    </m:sSup>
                  </m:e>
                </m:rad>
                <m:r>
                  <w:rPr>
                    <w:rFonts w:ascii="Cambria Math" w:eastAsiaTheme="minorEastAsia" w:hAnsi="Cambria Math" w:cs="Arial"/>
                    <w:szCs w:val="28"/>
                    <w:lang w:val="es-MX"/>
                  </w:rPr>
                  <m:t>+</m:t>
                </m:r>
                <m:sSup>
                  <m:sSupPr>
                    <m:ctrlPr>
                      <w:rPr>
                        <w:rFonts w:ascii="Cambria Math" w:eastAsiaTheme="minorEastAsia" w:hAnsi="Cambria Math" w:cs="Arial"/>
                        <w:i/>
                        <w:szCs w:val="28"/>
                        <w:lang w:val="es-MX"/>
                      </w:rPr>
                    </m:ctrlPr>
                  </m:sSupPr>
                  <m:e>
                    <m:r>
                      <w:rPr>
                        <w:rFonts w:ascii="Cambria Math" w:eastAsiaTheme="minorEastAsia" w:hAnsi="Cambria Math" w:cs="Arial"/>
                        <w:szCs w:val="28"/>
                        <w:lang w:val="es-MX"/>
                      </w:rPr>
                      <m:t>√(∆y)</m:t>
                    </m:r>
                  </m:e>
                  <m:sup>
                    <m:r>
                      <w:rPr>
                        <w:rFonts w:ascii="Cambria Math" w:eastAsiaTheme="minorEastAsia" w:hAnsi="Cambria Math" w:cs="Arial"/>
                        <w:szCs w:val="28"/>
                        <w:lang w:val="es-MX"/>
                      </w:rPr>
                      <m:t>2</m:t>
                    </m:r>
                  </m:sup>
                </m:sSup>
              </m:oMath>
            </m:oMathPara>
          </w:p>
        </w:tc>
        <w:tc>
          <w:tcPr>
            <w:tcW w:w="2522" w:type="dxa"/>
          </w:tcPr>
          <w:p w14:paraId="77F405DA" w14:textId="354AEAC3" w:rsidR="006753C5" w:rsidRPr="006753C5" w:rsidRDefault="006753C5" w:rsidP="00941B2B">
            <w:pPr>
              <w:rPr>
                <w:rFonts w:ascii="Cambria Math" w:eastAsiaTheme="minorEastAsia" w:hAnsi="Cambria Math" w:cs="Arial"/>
                <w:sz w:val="20"/>
                <w:szCs w:val="20"/>
                <w:oMath/>
              </w:rPr>
            </w:pPr>
            <m:oMathPara>
              <m:oMath>
                <m:r>
                  <w:rPr>
                    <w:rFonts w:ascii="Cambria Math" w:eastAsiaTheme="minorEastAsia" w:hAnsi="Cambria Math" w:cs="Arial"/>
                    <w:sz w:val="20"/>
                    <w:szCs w:val="20"/>
                  </w:rPr>
                  <m:t>X=masa del beacker+disolución 2</m:t>
                </m:r>
              </m:oMath>
            </m:oMathPara>
          </w:p>
          <w:p w14:paraId="6791646B" w14:textId="705F5A8B" w:rsidR="006753C5" w:rsidRPr="006753C5" w:rsidRDefault="006753C5" w:rsidP="00941B2B">
            <w:pPr>
              <w:rPr>
                <w:rFonts w:ascii="Cambria Math" w:eastAsiaTheme="minorEastAsia" w:hAnsi="Cambria Math" w:cs="Arial"/>
                <w:sz w:val="20"/>
                <w:szCs w:val="20"/>
                <w:oMath/>
              </w:rPr>
            </w:pPr>
            <m:oMathPara>
              <m:oMath>
                <m:r>
                  <w:rPr>
                    <w:rFonts w:ascii="Cambria Math" w:eastAsiaTheme="minorEastAsia" w:hAnsi="Cambria Math" w:cs="Arial"/>
                    <w:sz w:val="20"/>
                    <w:szCs w:val="20"/>
                  </w:rPr>
                  <m:t>Y=masa del beacker</m:t>
                </m:r>
              </m:oMath>
            </m:oMathPara>
          </w:p>
          <w:p w14:paraId="4FC6502F" w14:textId="3DD84536" w:rsidR="006753C5" w:rsidRPr="006753C5" w:rsidRDefault="006753C5" w:rsidP="00941B2B">
            <w:pPr>
              <w:rPr>
                <w:rFonts w:ascii="Cambria Math" w:eastAsiaTheme="minorEastAsia" w:hAnsi="Cambria Math" w:cs="Arial"/>
                <w:sz w:val="20"/>
                <w:szCs w:val="20"/>
                <w:oMath/>
              </w:rPr>
            </w:pPr>
            <m:oMathPara>
              <m:oMath>
                <m:r>
                  <w:rPr>
                    <w:rFonts w:ascii="Cambria Math" w:eastAsiaTheme="minorEastAsia" w:hAnsi="Cambria Math" w:cs="Arial"/>
                    <w:sz w:val="20"/>
                    <w:szCs w:val="20"/>
                  </w:rPr>
                  <m:t>mt=Masa total</m:t>
                </m:r>
              </m:oMath>
            </m:oMathPara>
          </w:p>
          <w:p w14:paraId="05FF09D2" w14:textId="77777777" w:rsidR="006753C5" w:rsidRPr="006753C5" w:rsidRDefault="006753C5" w:rsidP="00941B2B">
            <w:pPr>
              <w:rPr>
                <w:rFonts w:ascii="Cambria Math" w:eastAsiaTheme="minorEastAsia" w:hAnsi="Cambria Math" w:cs="Arial"/>
                <w:sz w:val="20"/>
                <w:szCs w:val="20"/>
                <w:oMath/>
              </w:rPr>
            </w:pPr>
          </w:p>
          <w:p w14:paraId="2428829A" w14:textId="47D20694" w:rsidR="006753C5" w:rsidRPr="006753C5" w:rsidRDefault="006753C5" w:rsidP="00941B2B">
            <w:pPr>
              <w:rPr>
                <w:rFonts w:ascii="Cambria Math" w:eastAsiaTheme="minorEastAsia" w:hAnsi="Cambria Math" w:cs="Arial"/>
                <w:sz w:val="20"/>
                <w:szCs w:val="20"/>
                <w:oMath/>
              </w:rPr>
            </w:pPr>
            <m:oMathPara>
              <m:oMath>
                <m:r>
                  <w:rPr>
                    <w:rFonts w:ascii="Cambria Math" w:eastAsiaTheme="minorEastAsia" w:hAnsi="Cambria Math" w:cs="Arial"/>
                    <w:sz w:val="20"/>
                    <w:szCs w:val="20"/>
                  </w:rPr>
                  <m:t>∆x= Incerteza de la medición 1</m:t>
                </m:r>
              </m:oMath>
            </m:oMathPara>
          </w:p>
          <w:p w14:paraId="41270218" w14:textId="09EBC678" w:rsidR="006753C5" w:rsidRPr="006753C5" w:rsidRDefault="006753C5" w:rsidP="00941B2B">
            <w:pPr>
              <w:rPr>
                <w:rFonts w:ascii="Cambria Math" w:eastAsiaTheme="minorEastAsia" w:hAnsi="Cambria Math" w:cs="Arial"/>
                <w:sz w:val="20"/>
                <w:szCs w:val="20"/>
                <w:oMath/>
              </w:rPr>
            </w:pPr>
            <m:oMathPara>
              <m:oMath>
                <m:r>
                  <w:rPr>
                    <w:rFonts w:ascii="Cambria Math" w:eastAsiaTheme="minorEastAsia" w:hAnsi="Cambria Math" w:cs="Arial"/>
                    <w:sz w:val="20"/>
                    <w:szCs w:val="20"/>
                  </w:rPr>
                  <m:t>∆y= Incerteza de la medición 2</m:t>
                </m:r>
              </m:oMath>
            </m:oMathPara>
          </w:p>
          <w:p w14:paraId="10883CBF" w14:textId="77777777" w:rsidR="006753C5" w:rsidRPr="00965A62" w:rsidRDefault="006753C5" w:rsidP="00941B2B">
            <w:pPr>
              <w:rPr>
                <w:rFonts w:ascii="Arial" w:hAnsi="Arial" w:cs="Arial"/>
              </w:rPr>
            </w:pPr>
          </w:p>
        </w:tc>
        <w:tc>
          <w:tcPr>
            <w:tcW w:w="3093" w:type="dxa"/>
          </w:tcPr>
          <w:p w14:paraId="558F1FB0" w14:textId="77777777" w:rsidR="006753C5" w:rsidRPr="006753C5" w:rsidRDefault="006753C5" w:rsidP="00941B2B">
            <w:pPr>
              <w:spacing w:afterLines="160" w:after="384"/>
              <w:rPr>
                <w:rFonts w:ascii="Arial" w:eastAsiaTheme="minorEastAsia" w:hAnsi="Arial" w:cs="Arial"/>
                <w:szCs w:val="24"/>
                <w:lang w:val="es-MX"/>
              </w:rPr>
            </w:pPr>
            <m:oMathPara>
              <m:oMath>
                <m:r>
                  <w:rPr>
                    <w:rFonts w:ascii="Cambria Math" w:eastAsiaTheme="minorEastAsia" w:hAnsi="Cambria Math" w:cs="Arial"/>
                    <w:szCs w:val="24"/>
                    <w:lang w:val="es-MX"/>
                  </w:rPr>
                  <m:t>mt=m2-m1</m:t>
                </m:r>
              </m:oMath>
            </m:oMathPara>
          </w:p>
          <w:p w14:paraId="6EBF7488" w14:textId="77777777" w:rsidR="006753C5" w:rsidRPr="006753C5" w:rsidRDefault="006753C5" w:rsidP="00941B2B">
            <w:pPr>
              <w:spacing w:afterLines="160" w:after="384"/>
              <w:rPr>
                <w:rFonts w:ascii="Arial" w:eastAsiaTheme="minorEastAsia" w:hAnsi="Arial" w:cs="Arial"/>
                <w:szCs w:val="24"/>
                <w:lang w:val="es-MX"/>
              </w:rPr>
            </w:pPr>
            <m:oMathPara>
              <m:oMath>
                <m:r>
                  <w:rPr>
                    <w:rFonts w:ascii="Cambria Math" w:eastAsiaTheme="minorEastAsia" w:hAnsi="Cambria Math" w:cs="Arial"/>
                    <w:szCs w:val="24"/>
                    <w:lang w:val="es-MX"/>
                  </w:rPr>
                  <m:t>M=</m:t>
                </m:r>
                <m:d>
                  <m:dPr>
                    <m:ctrlPr>
                      <w:rPr>
                        <w:rFonts w:ascii="Cambria Math" w:eastAsiaTheme="minorEastAsia" w:hAnsi="Cambria Math" w:cs="Arial"/>
                        <w:i/>
                        <w:szCs w:val="24"/>
                        <w:lang w:val="es-MX"/>
                      </w:rPr>
                    </m:ctrlPr>
                  </m:dPr>
                  <m:e>
                    <m:r>
                      <w:rPr>
                        <w:rFonts w:ascii="Cambria Math" w:eastAsiaTheme="minorEastAsia" w:hAnsi="Cambria Math" w:cs="Arial"/>
                        <w:szCs w:val="24"/>
                        <w:lang w:val="es-MX"/>
                      </w:rPr>
                      <m:t>113.2±0.05</m:t>
                    </m:r>
                  </m:e>
                </m:d>
                <m:r>
                  <w:rPr>
                    <w:rFonts w:ascii="Cambria Math" w:eastAsiaTheme="minorEastAsia" w:hAnsi="Cambria Math" w:cs="Arial"/>
                    <w:szCs w:val="24"/>
                    <w:lang w:val="es-MX"/>
                  </w:rPr>
                  <m:t>-(57.5±0.05)</m:t>
                </m:r>
              </m:oMath>
            </m:oMathPara>
          </w:p>
          <w:p w14:paraId="41E67E31" w14:textId="77777777" w:rsidR="006753C5" w:rsidRPr="006753C5" w:rsidRDefault="006753C5" w:rsidP="00941B2B">
            <w:pPr>
              <w:spacing w:afterLines="160" w:after="384"/>
              <w:rPr>
                <w:rFonts w:ascii="Arial" w:eastAsiaTheme="minorEastAsia" w:hAnsi="Arial" w:cs="Arial"/>
                <w:szCs w:val="24"/>
                <w:lang w:val="es-MX"/>
              </w:rPr>
            </w:pPr>
            <m:oMathPara>
              <m:oMath>
                <m:d>
                  <m:dPr>
                    <m:ctrlPr>
                      <w:rPr>
                        <w:rFonts w:ascii="Cambria Math" w:eastAsiaTheme="minorEastAsia" w:hAnsi="Cambria Math" w:cs="Arial"/>
                        <w:i/>
                        <w:szCs w:val="24"/>
                        <w:lang w:val="es-MX"/>
                      </w:rPr>
                    </m:ctrlPr>
                  </m:dPr>
                  <m:e>
                    <m:r>
                      <w:rPr>
                        <w:rFonts w:ascii="Cambria Math" w:eastAsiaTheme="minorEastAsia" w:hAnsi="Cambria Math" w:cs="Arial"/>
                        <w:szCs w:val="24"/>
                        <w:lang w:val="es-MX"/>
                      </w:rPr>
                      <m:t>113.2-57.5</m:t>
                    </m:r>
                  </m:e>
                </m:d>
                <m:r>
                  <w:rPr>
                    <w:rFonts w:ascii="Cambria Math" w:eastAsiaTheme="minorEastAsia" w:hAnsi="Cambria Math" w:cs="Arial"/>
                    <w:szCs w:val="24"/>
                    <w:lang w:val="es-MX"/>
                  </w:rPr>
                  <m:t>±</m:t>
                </m:r>
                <m:rad>
                  <m:radPr>
                    <m:degHide m:val="1"/>
                    <m:ctrlPr>
                      <w:rPr>
                        <w:rFonts w:ascii="Cambria Math" w:eastAsiaTheme="minorEastAsia" w:hAnsi="Cambria Math" w:cs="Arial"/>
                        <w:i/>
                        <w:szCs w:val="24"/>
                        <w:lang w:val="es-MX"/>
                      </w:rPr>
                    </m:ctrlPr>
                  </m:radPr>
                  <m:deg/>
                  <m:e>
                    <m:sSup>
                      <m:sSupPr>
                        <m:ctrlPr>
                          <w:rPr>
                            <w:rFonts w:ascii="Cambria Math" w:eastAsiaTheme="minorEastAsia" w:hAnsi="Cambria Math" w:cs="Arial"/>
                            <w:i/>
                            <w:szCs w:val="24"/>
                            <w:lang w:val="es-MX"/>
                          </w:rPr>
                        </m:ctrlPr>
                      </m:sSupPr>
                      <m:e>
                        <m:d>
                          <m:dPr>
                            <m:ctrlPr>
                              <w:rPr>
                                <w:rFonts w:ascii="Cambria Math" w:eastAsiaTheme="minorEastAsia" w:hAnsi="Cambria Math" w:cs="Arial"/>
                                <w:i/>
                                <w:szCs w:val="24"/>
                                <w:lang w:val="es-MX"/>
                              </w:rPr>
                            </m:ctrlPr>
                          </m:dPr>
                          <m:e>
                            <m:r>
                              <w:rPr>
                                <w:rFonts w:ascii="Cambria Math" w:eastAsiaTheme="minorEastAsia" w:hAnsi="Cambria Math" w:cs="Arial"/>
                                <w:szCs w:val="24"/>
                                <w:lang w:val="es-MX"/>
                              </w:rPr>
                              <m:t>0.05</m:t>
                            </m:r>
                          </m:e>
                        </m:d>
                      </m:e>
                      <m:sup>
                        <m:r>
                          <w:rPr>
                            <w:rFonts w:ascii="Cambria Math" w:eastAsiaTheme="minorEastAsia" w:hAnsi="Cambria Math" w:cs="Arial"/>
                            <w:szCs w:val="24"/>
                            <w:lang w:val="es-MX"/>
                          </w:rPr>
                          <m:t>2</m:t>
                        </m:r>
                      </m:sup>
                    </m:sSup>
                  </m:e>
                </m:rad>
                <m:r>
                  <w:rPr>
                    <w:rFonts w:ascii="Cambria Math" w:eastAsiaTheme="minorEastAsia" w:hAnsi="Cambria Math" w:cs="Arial"/>
                    <w:szCs w:val="24"/>
                    <w:lang w:val="es-MX"/>
                  </w:rPr>
                  <m:t>+</m:t>
                </m:r>
                <m:sSup>
                  <m:sSupPr>
                    <m:ctrlPr>
                      <w:rPr>
                        <w:rFonts w:ascii="Cambria Math" w:eastAsiaTheme="minorEastAsia" w:hAnsi="Cambria Math" w:cs="Arial"/>
                        <w:i/>
                        <w:szCs w:val="24"/>
                        <w:lang w:val="es-MX"/>
                      </w:rPr>
                    </m:ctrlPr>
                  </m:sSupPr>
                  <m:e>
                    <m:d>
                      <m:dPr>
                        <m:ctrlPr>
                          <w:rPr>
                            <w:rFonts w:ascii="Cambria Math" w:eastAsiaTheme="minorEastAsia" w:hAnsi="Cambria Math" w:cs="Arial"/>
                            <w:i/>
                            <w:szCs w:val="24"/>
                            <w:lang w:val="es-MX"/>
                          </w:rPr>
                        </m:ctrlPr>
                      </m:dPr>
                      <m:e>
                        <m:r>
                          <w:rPr>
                            <w:rFonts w:ascii="Cambria Math" w:eastAsiaTheme="minorEastAsia" w:hAnsi="Cambria Math" w:cs="Arial"/>
                            <w:szCs w:val="24"/>
                            <w:lang w:val="es-MX"/>
                          </w:rPr>
                          <m:t>0.05</m:t>
                        </m:r>
                      </m:e>
                    </m:d>
                  </m:e>
                  <m:sup>
                    <m:r>
                      <w:rPr>
                        <w:rFonts w:ascii="Cambria Math" w:eastAsiaTheme="minorEastAsia" w:hAnsi="Cambria Math" w:cs="Arial"/>
                        <w:szCs w:val="24"/>
                        <w:lang w:val="es-MX"/>
                      </w:rPr>
                      <m:t>2</m:t>
                    </m:r>
                  </m:sup>
                </m:sSup>
              </m:oMath>
            </m:oMathPara>
          </w:p>
          <w:p w14:paraId="4283F026" w14:textId="77777777" w:rsidR="006753C5" w:rsidRDefault="006753C5" w:rsidP="00941B2B">
            <w:pPr>
              <w:rPr>
                <w:rFonts w:ascii="Arial" w:hAnsi="Arial" w:cs="Arial"/>
              </w:rPr>
            </w:pPr>
            <m:oMathPara>
              <m:oMath>
                <m:r>
                  <w:rPr>
                    <w:rFonts w:ascii="Cambria Math" w:eastAsiaTheme="minorEastAsia" w:hAnsi="Cambria Math" w:cs="Arial"/>
                    <w:szCs w:val="24"/>
                    <w:lang w:val="es-MX"/>
                  </w:rPr>
                  <m:t>M=55.7±0.07g</m:t>
                </m:r>
              </m:oMath>
            </m:oMathPara>
          </w:p>
        </w:tc>
      </w:tr>
    </w:tbl>
    <w:p w14:paraId="6120B392" w14:textId="77777777" w:rsidR="006753C5" w:rsidRDefault="006753C5" w:rsidP="006753C5">
      <w:pPr>
        <w:jc w:val="center"/>
        <w:rPr>
          <w:rFonts w:ascii="Arial" w:hAnsi="Arial" w:cs="Arial"/>
        </w:rPr>
      </w:pPr>
      <w:r w:rsidRPr="005C1F62">
        <w:rPr>
          <w:rFonts w:ascii="Arial" w:hAnsi="Arial" w:cs="Arial"/>
          <w:b/>
          <w:bCs/>
        </w:rPr>
        <w:t>Fuente</w:t>
      </w:r>
      <w:r>
        <w:rPr>
          <w:rFonts w:ascii="Arial" w:hAnsi="Arial" w:cs="Arial"/>
        </w:rPr>
        <w:t>: Elaboración propia (2024).</w:t>
      </w:r>
    </w:p>
    <w:p w14:paraId="7F372A6A" w14:textId="69A94F0D" w:rsidR="006753C5" w:rsidRDefault="006753C5" w:rsidP="004B7CF2">
      <w:pPr>
        <w:rPr>
          <w:rFonts w:ascii="Arial" w:hAnsi="Arial" w:cs="Arial"/>
        </w:rPr>
      </w:pPr>
    </w:p>
    <w:p w14:paraId="0B98E01F" w14:textId="77777777" w:rsidR="008B16A3" w:rsidRDefault="008B16A3" w:rsidP="004B7CF2">
      <w:pPr>
        <w:rPr>
          <w:rFonts w:ascii="Arial" w:hAnsi="Arial" w:cs="Arial"/>
        </w:rPr>
      </w:pPr>
    </w:p>
    <w:p w14:paraId="1C2D397D" w14:textId="77777777" w:rsidR="008B16A3" w:rsidRDefault="008B16A3" w:rsidP="004B7CF2">
      <w:pPr>
        <w:rPr>
          <w:rFonts w:ascii="Arial" w:hAnsi="Arial" w:cs="Arial"/>
        </w:rPr>
      </w:pPr>
    </w:p>
    <w:p w14:paraId="2D1C7AC2" w14:textId="77777777" w:rsidR="008B16A3" w:rsidRDefault="008B16A3" w:rsidP="004B7CF2">
      <w:pPr>
        <w:rPr>
          <w:rFonts w:ascii="Arial" w:hAnsi="Arial" w:cs="Arial"/>
        </w:rPr>
      </w:pPr>
    </w:p>
    <w:p w14:paraId="2634845B" w14:textId="77777777" w:rsidR="008B16A3" w:rsidRDefault="008B16A3" w:rsidP="004B7CF2">
      <w:pPr>
        <w:rPr>
          <w:rFonts w:ascii="Arial" w:hAnsi="Arial" w:cs="Arial"/>
        </w:rPr>
      </w:pPr>
    </w:p>
    <w:p w14:paraId="1E9ECA81" w14:textId="77777777" w:rsidR="008B16A3" w:rsidRDefault="008B16A3" w:rsidP="004B7CF2">
      <w:pPr>
        <w:rPr>
          <w:rFonts w:ascii="Arial" w:hAnsi="Arial" w:cs="Arial"/>
        </w:rPr>
      </w:pPr>
    </w:p>
    <w:p w14:paraId="0520DE7B" w14:textId="20ED4A2D" w:rsidR="008B16A3" w:rsidRPr="0049020B" w:rsidRDefault="008B16A3" w:rsidP="008B16A3">
      <w:pPr>
        <w:jc w:val="center"/>
        <w:rPr>
          <w:rFonts w:ascii="Arial" w:hAnsi="Arial" w:cs="Arial"/>
          <w:b/>
          <w:bCs/>
        </w:rPr>
      </w:pPr>
      <w:r w:rsidRPr="0049020B">
        <w:rPr>
          <w:rFonts w:ascii="Arial" w:hAnsi="Arial" w:cs="Arial"/>
          <w:b/>
          <w:bCs/>
        </w:rPr>
        <w:t>Tabla No.</w:t>
      </w:r>
      <w:r>
        <w:rPr>
          <w:rFonts w:ascii="Arial" w:hAnsi="Arial" w:cs="Arial"/>
          <w:b/>
          <w:bCs/>
        </w:rPr>
        <w:t>36</w:t>
      </w:r>
    </w:p>
    <w:p w14:paraId="5903CEC0" w14:textId="77777777" w:rsidR="008B16A3" w:rsidRPr="00F66448" w:rsidRDefault="008B16A3" w:rsidP="008B16A3">
      <w:pPr>
        <w:jc w:val="center"/>
        <w:rPr>
          <w:rFonts w:ascii="Arial" w:hAnsi="Arial" w:cs="Arial"/>
        </w:rPr>
      </w:pPr>
      <w:r>
        <w:rPr>
          <w:rFonts w:ascii="Arial" w:hAnsi="Arial" w:cs="Arial"/>
        </w:rPr>
        <w:t>Densidad Disolución 2</w:t>
      </w:r>
    </w:p>
    <w:tbl>
      <w:tblPr>
        <w:tblStyle w:val="Tablaconcuadrcula"/>
        <w:tblW w:w="11482" w:type="dxa"/>
        <w:tblInd w:w="-1139" w:type="dxa"/>
        <w:tblLook w:val="04A0" w:firstRow="1" w:lastRow="0" w:firstColumn="1" w:lastColumn="0" w:noHBand="0" w:noVBand="1"/>
      </w:tblPr>
      <w:tblGrid>
        <w:gridCol w:w="1526"/>
        <w:gridCol w:w="3502"/>
        <w:gridCol w:w="3153"/>
        <w:gridCol w:w="3301"/>
      </w:tblGrid>
      <w:tr w:rsidR="008B16A3" w14:paraId="6851D706" w14:textId="77777777" w:rsidTr="00941B2B">
        <w:tc>
          <w:tcPr>
            <w:tcW w:w="1636" w:type="dxa"/>
            <w:shd w:val="clear" w:color="auto" w:fill="ACB9CA" w:themeFill="text2" w:themeFillTint="66"/>
          </w:tcPr>
          <w:p w14:paraId="021F9331" w14:textId="77777777" w:rsidR="008B16A3" w:rsidRPr="0049020B" w:rsidRDefault="008B16A3" w:rsidP="00941B2B">
            <w:pPr>
              <w:rPr>
                <w:rFonts w:ascii="Arial" w:hAnsi="Arial" w:cs="Arial"/>
                <w:b/>
                <w:bCs/>
              </w:rPr>
            </w:pPr>
            <w:r w:rsidRPr="0049020B">
              <w:rPr>
                <w:rFonts w:ascii="Arial" w:hAnsi="Arial" w:cs="Arial"/>
                <w:b/>
                <w:bCs/>
              </w:rPr>
              <w:lastRenderedPageBreak/>
              <w:t xml:space="preserve">Cálculo </w:t>
            </w:r>
          </w:p>
        </w:tc>
        <w:tc>
          <w:tcPr>
            <w:tcW w:w="3852" w:type="dxa"/>
            <w:shd w:val="clear" w:color="auto" w:fill="ACB9CA" w:themeFill="text2" w:themeFillTint="66"/>
          </w:tcPr>
          <w:p w14:paraId="105E6072" w14:textId="77777777" w:rsidR="008B16A3" w:rsidRPr="0049020B" w:rsidRDefault="008B16A3" w:rsidP="00941B2B">
            <w:pPr>
              <w:rPr>
                <w:rFonts w:ascii="Arial" w:hAnsi="Arial" w:cs="Arial"/>
                <w:b/>
                <w:bCs/>
              </w:rPr>
            </w:pPr>
            <w:r w:rsidRPr="0049020B">
              <w:rPr>
                <w:rFonts w:ascii="Arial" w:hAnsi="Arial" w:cs="Arial"/>
                <w:b/>
                <w:bCs/>
              </w:rPr>
              <w:t xml:space="preserve">Fórmula </w:t>
            </w:r>
          </w:p>
        </w:tc>
        <w:tc>
          <w:tcPr>
            <w:tcW w:w="2536" w:type="dxa"/>
            <w:shd w:val="clear" w:color="auto" w:fill="ACB9CA" w:themeFill="text2" w:themeFillTint="66"/>
          </w:tcPr>
          <w:p w14:paraId="0FA6BE40" w14:textId="77777777" w:rsidR="008B16A3" w:rsidRPr="0049020B" w:rsidRDefault="008B16A3" w:rsidP="00941B2B">
            <w:pPr>
              <w:rPr>
                <w:rFonts w:ascii="Arial" w:hAnsi="Arial" w:cs="Arial"/>
                <w:b/>
                <w:bCs/>
              </w:rPr>
            </w:pPr>
            <w:r w:rsidRPr="0049020B">
              <w:rPr>
                <w:rFonts w:ascii="Arial" w:hAnsi="Arial" w:cs="Arial"/>
                <w:b/>
                <w:bCs/>
              </w:rPr>
              <w:t xml:space="preserve">Descripción </w:t>
            </w:r>
          </w:p>
        </w:tc>
        <w:tc>
          <w:tcPr>
            <w:tcW w:w="3458" w:type="dxa"/>
            <w:shd w:val="clear" w:color="auto" w:fill="ACB9CA" w:themeFill="text2" w:themeFillTint="66"/>
          </w:tcPr>
          <w:p w14:paraId="0ADD56A6" w14:textId="77777777" w:rsidR="008B16A3" w:rsidRPr="0049020B" w:rsidRDefault="008B16A3" w:rsidP="00941B2B">
            <w:pPr>
              <w:rPr>
                <w:rFonts w:ascii="Arial" w:hAnsi="Arial" w:cs="Arial"/>
                <w:b/>
                <w:bCs/>
              </w:rPr>
            </w:pPr>
            <w:r w:rsidRPr="0049020B">
              <w:rPr>
                <w:rFonts w:ascii="Arial" w:hAnsi="Arial" w:cs="Arial"/>
                <w:b/>
                <w:bCs/>
              </w:rPr>
              <w:t xml:space="preserve">Ejemplo </w:t>
            </w:r>
          </w:p>
        </w:tc>
      </w:tr>
      <w:tr w:rsidR="008B16A3" w14:paraId="7CDE1988" w14:textId="77777777" w:rsidTr="00941B2B">
        <w:tc>
          <w:tcPr>
            <w:tcW w:w="1636" w:type="dxa"/>
          </w:tcPr>
          <w:p w14:paraId="26B2EE47" w14:textId="77777777" w:rsidR="008B16A3" w:rsidRDefault="008B16A3" w:rsidP="00941B2B">
            <w:pPr>
              <w:rPr>
                <w:rFonts w:ascii="Arial" w:hAnsi="Arial" w:cs="Arial"/>
              </w:rPr>
            </w:pPr>
            <w:r>
              <w:rPr>
                <w:rFonts w:ascii="Arial" w:eastAsiaTheme="minorEastAsia" w:hAnsi="Arial" w:cs="Arial"/>
                <w:lang w:val="es-MX"/>
              </w:rPr>
              <w:t xml:space="preserve">Densidad y su incerteza </w:t>
            </w:r>
          </w:p>
        </w:tc>
        <w:tc>
          <w:tcPr>
            <w:tcW w:w="3852" w:type="dxa"/>
          </w:tcPr>
          <w:p w14:paraId="396BDF41" w14:textId="77777777" w:rsidR="008B16A3" w:rsidRPr="002E3AD7" w:rsidRDefault="008B16A3" w:rsidP="00941B2B">
            <w:pPr>
              <w:spacing w:afterLines="160" w:after="384"/>
              <w:rPr>
                <w:rFonts w:ascii="Arial" w:eastAsiaTheme="minorEastAsia" w:hAnsi="Arial" w:cs="Arial"/>
                <w:lang w:val="es-MX"/>
              </w:rPr>
            </w:pPr>
            <m:oMathPara>
              <m:oMath>
                <m:r>
                  <w:rPr>
                    <w:rFonts w:ascii="Cambria Math" w:eastAsiaTheme="minorEastAsia" w:hAnsi="Cambria Math" w:cs="Arial"/>
                    <w:lang w:val="es-MX"/>
                  </w:rPr>
                  <m:t>ρ=m/v</m:t>
                </m:r>
              </m:oMath>
            </m:oMathPara>
          </w:p>
          <w:p w14:paraId="7A6082B2" w14:textId="77777777" w:rsidR="008B16A3" w:rsidRDefault="008B16A3" w:rsidP="00941B2B">
            <w:pPr>
              <w:rPr>
                <w:rFonts w:ascii="Arial" w:hAnsi="Arial" w:cs="Arial"/>
              </w:rPr>
            </w:pPr>
            <m:oMathPara>
              <m:oMath>
                <m:f>
                  <m:fPr>
                    <m:ctrlPr>
                      <w:rPr>
                        <w:rFonts w:ascii="Cambria Math" w:eastAsiaTheme="minorEastAsia" w:hAnsi="Cambria Math" w:cs="Arial"/>
                        <w:i/>
                        <w:lang w:val="es-MX"/>
                      </w:rPr>
                    </m:ctrlPr>
                  </m:fPr>
                  <m:num>
                    <m:r>
                      <w:rPr>
                        <w:rFonts w:ascii="Cambria Math" w:eastAsiaTheme="minorEastAsia" w:hAnsi="Cambria Math" w:cs="Arial"/>
                        <w:lang w:val="es-MX"/>
                      </w:rPr>
                      <m:t>(X±∆x)</m:t>
                    </m:r>
                  </m:num>
                  <m:den>
                    <m:r>
                      <w:rPr>
                        <w:rFonts w:ascii="Cambria Math" w:eastAsiaTheme="minorEastAsia" w:hAnsi="Cambria Math" w:cs="Arial"/>
                        <w:lang w:val="es-MX"/>
                      </w:rPr>
                      <m:t>(Y±∆y)</m:t>
                    </m:r>
                  </m:den>
                </m:f>
                <m:r>
                  <w:rPr>
                    <w:rFonts w:ascii="Cambria Math" w:eastAsiaTheme="minorEastAsia" w:hAnsi="Cambria Math" w:cs="Arial"/>
                    <w:lang w:val="es-MX"/>
                  </w:rPr>
                  <m:t>=</m:t>
                </m:r>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X</m:t>
                        </m:r>
                      </m:num>
                      <m:den>
                        <m:r>
                          <w:rPr>
                            <w:rFonts w:ascii="Cambria Math" w:eastAsiaTheme="minorEastAsia" w:hAnsi="Cambria Math" w:cs="Arial"/>
                            <w:lang w:val="es-MX"/>
                          </w:rPr>
                          <m:t>Y</m:t>
                        </m:r>
                      </m:den>
                    </m:f>
                  </m:e>
                </m:d>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X</m:t>
                        </m:r>
                      </m:num>
                      <m:den>
                        <m:r>
                          <w:rPr>
                            <w:rFonts w:ascii="Cambria Math" w:eastAsiaTheme="minorEastAsia" w:hAnsi="Cambria Math" w:cs="Arial"/>
                            <w:lang w:val="es-MX"/>
                          </w:rPr>
                          <m:t>Y</m:t>
                        </m:r>
                      </m:den>
                    </m:f>
                  </m:e>
                </m:d>
                <m:rad>
                  <m:radPr>
                    <m:degHide m:val="1"/>
                    <m:ctrlPr>
                      <w:rPr>
                        <w:rFonts w:ascii="Cambria Math" w:eastAsiaTheme="minorEastAsia" w:hAnsi="Cambria Math" w:cs="Arial"/>
                        <w:i/>
                        <w:lang w:val="es-MX"/>
                      </w:rPr>
                    </m:ctrlPr>
                  </m:radPr>
                  <m:deg/>
                  <m:e>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∆x</m:t>
                                </m:r>
                              </m:num>
                              <m:den>
                                <m:r>
                                  <w:rPr>
                                    <w:rFonts w:ascii="Cambria Math" w:eastAsiaTheme="minorEastAsia" w:hAnsi="Cambria Math" w:cs="Arial"/>
                                    <w:lang w:val="es-MX"/>
                                  </w:rPr>
                                  <m:t>X</m:t>
                                </m:r>
                              </m:den>
                            </m:f>
                          </m:e>
                        </m:d>
                      </m:e>
                      <m:sup>
                        <m:r>
                          <w:rPr>
                            <w:rFonts w:ascii="Cambria Math" w:eastAsiaTheme="minorEastAsia" w:hAnsi="Cambria Math" w:cs="Arial"/>
                            <w:lang w:val="es-MX"/>
                          </w:rPr>
                          <m:t>2</m:t>
                        </m:r>
                      </m:sup>
                    </m:sSup>
                    <m:r>
                      <w:rPr>
                        <w:rFonts w:ascii="Cambria Math" w:eastAsiaTheme="minorEastAsia" w:hAnsi="Cambria Math" w:cs="Arial"/>
                        <w:lang w:val="es-MX"/>
                      </w:rPr>
                      <m:t>+</m:t>
                    </m:r>
                    <m:sSup>
                      <m:sSupPr>
                        <m:ctrlPr>
                          <w:rPr>
                            <w:rFonts w:ascii="Cambria Math" w:eastAsiaTheme="minorEastAsia" w:hAnsi="Cambria Math" w:cs="Arial"/>
                            <w:i/>
                            <w:lang w:val="es-MX"/>
                          </w:rPr>
                        </m:ctrlPr>
                      </m:sSupPr>
                      <m:e>
                        <m:r>
                          <w:rPr>
                            <w:rFonts w:ascii="Cambria Math" w:eastAsiaTheme="minorEastAsia" w:hAnsi="Cambria Math" w:cs="Arial"/>
                            <w:lang w:val="es-MX"/>
                          </w:rPr>
                          <m:t>(</m:t>
                        </m:r>
                        <m:f>
                          <m:fPr>
                            <m:ctrlPr>
                              <w:rPr>
                                <w:rFonts w:ascii="Cambria Math" w:eastAsiaTheme="minorEastAsia" w:hAnsi="Cambria Math" w:cs="Arial"/>
                                <w:i/>
                                <w:lang w:val="es-MX"/>
                              </w:rPr>
                            </m:ctrlPr>
                          </m:fPr>
                          <m:num>
                            <m:r>
                              <w:rPr>
                                <w:rFonts w:ascii="Cambria Math" w:eastAsiaTheme="minorEastAsia" w:hAnsi="Cambria Math" w:cs="Arial"/>
                                <w:lang w:val="es-MX"/>
                              </w:rPr>
                              <m:t>∆y</m:t>
                            </m:r>
                          </m:num>
                          <m:den>
                            <m:r>
                              <w:rPr>
                                <w:rFonts w:ascii="Cambria Math" w:eastAsiaTheme="minorEastAsia" w:hAnsi="Cambria Math" w:cs="Arial"/>
                                <w:lang w:val="es-MX"/>
                              </w:rPr>
                              <m:t>Y</m:t>
                            </m:r>
                          </m:den>
                        </m:f>
                        <m:r>
                          <w:rPr>
                            <w:rFonts w:ascii="Cambria Math" w:eastAsiaTheme="minorEastAsia" w:hAnsi="Cambria Math" w:cs="Arial"/>
                            <w:lang w:val="es-MX"/>
                          </w:rPr>
                          <m:t>)</m:t>
                        </m:r>
                      </m:e>
                      <m:sup>
                        <m:r>
                          <w:rPr>
                            <w:rFonts w:ascii="Cambria Math" w:eastAsiaTheme="minorEastAsia" w:hAnsi="Cambria Math" w:cs="Arial"/>
                            <w:lang w:val="es-MX"/>
                          </w:rPr>
                          <m:t>2</m:t>
                        </m:r>
                      </m:sup>
                    </m:sSup>
                  </m:e>
                </m:rad>
              </m:oMath>
            </m:oMathPara>
          </w:p>
        </w:tc>
        <w:tc>
          <w:tcPr>
            <w:tcW w:w="2536" w:type="dxa"/>
          </w:tcPr>
          <w:p w14:paraId="6382EECF" w14:textId="7FF942FA" w:rsidR="008B16A3" w:rsidRPr="008B16A3" w:rsidRDefault="008B16A3" w:rsidP="00941B2B">
            <w:pPr>
              <w:spacing w:afterLines="160" w:after="384"/>
              <w:rPr>
                <w:rFonts w:ascii="Cambria Math" w:eastAsiaTheme="minorEastAsia" w:hAnsi="Cambria Math" w:cs="Arial"/>
                <w:lang w:val="es-MX"/>
                <w:oMath/>
              </w:rPr>
            </w:pPr>
            <m:oMathPara>
              <m:oMath>
                <m:r>
                  <w:rPr>
                    <w:rFonts w:ascii="Cambria Math" w:eastAsiaTheme="minorEastAsia" w:hAnsi="Cambria Math" w:cs="Arial"/>
                    <w:lang w:val="es-MX"/>
                  </w:rPr>
                  <m:t xml:space="preserve">m =X= Masa de la disolución 2 </m:t>
                </m:r>
              </m:oMath>
            </m:oMathPara>
          </w:p>
          <w:p w14:paraId="311056B0" w14:textId="5154D22C" w:rsidR="008B16A3" w:rsidRPr="008B16A3" w:rsidRDefault="008B16A3" w:rsidP="00941B2B">
            <w:pPr>
              <w:spacing w:afterLines="160" w:after="384"/>
              <w:rPr>
                <w:rFonts w:ascii="Cambria Math" w:eastAsiaTheme="minorEastAsia" w:hAnsi="Cambria Math" w:cs="Arial"/>
                <w:lang w:val="es-MX"/>
                <w:oMath/>
              </w:rPr>
            </w:pPr>
            <m:oMathPara>
              <m:oMath>
                <m:r>
                  <w:rPr>
                    <w:rFonts w:ascii="Cambria Math" w:eastAsiaTheme="minorEastAsia" w:hAnsi="Cambria Math" w:cs="Arial"/>
                    <w:lang w:val="es-MX"/>
                  </w:rPr>
                  <m:t xml:space="preserve">v=Y=Volumen </m:t>
                </m:r>
              </m:oMath>
            </m:oMathPara>
          </w:p>
          <w:p w14:paraId="5ADA6F75" w14:textId="15999543" w:rsidR="008B16A3" w:rsidRPr="008B16A3" w:rsidRDefault="008B16A3" w:rsidP="00941B2B">
            <w:pPr>
              <w:spacing w:afterLines="160" w:after="384"/>
              <w:rPr>
                <w:rFonts w:ascii="Cambria Math" w:eastAsiaTheme="minorEastAsia" w:hAnsi="Cambria Math" w:cs="Arial"/>
                <w:lang w:val="es-MX"/>
                <w:oMath/>
              </w:rPr>
            </w:pPr>
            <m:oMathPara>
              <m:oMath>
                <m:r>
                  <w:rPr>
                    <w:rFonts w:ascii="Cambria Math" w:eastAsiaTheme="minorEastAsia" w:hAnsi="Cambria Math" w:cs="Arial"/>
                    <w:lang w:val="es-MX"/>
                  </w:rPr>
                  <m:t xml:space="preserve">∆x= Incerteza de la medición 1. </m:t>
                </m:r>
              </m:oMath>
            </m:oMathPara>
          </w:p>
          <w:p w14:paraId="08F2CD53" w14:textId="7435BC2C" w:rsidR="008B16A3" w:rsidRPr="00965A62" w:rsidRDefault="008B16A3" w:rsidP="00941B2B">
            <w:pPr>
              <w:rPr>
                <w:rFonts w:ascii="Arial" w:hAnsi="Arial" w:cs="Arial"/>
              </w:rPr>
            </w:pPr>
            <m:oMath>
              <m:r>
                <w:rPr>
                  <w:rFonts w:ascii="Cambria Math" w:eastAsiaTheme="minorEastAsia" w:hAnsi="Cambria Math" w:cs="Arial"/>
                  <w:lang w:val="es-MX"/>
                </w:rPr>
                <m:t>∆y= Incerteza de la medición 2</m:t>
              </m:r>
            </m:oMath>
            <w:r>
              <w:rPr>
                <w:rFonts w:ascii="Arial" w:eastAsiaTheme="minorEastAsia" w:hAnsi="Arial" w:cs="Arial"/>
                <w:lang w:val="es-MX"/>
              </w:rPr>
              <w:t xml:space="preserve"> </w:t>
            </w:r>
          </w:p>
        </w:tc>
        <w:tc>
          <w:tcPr>
            <w:tcW w:w="3458" w:type="dxa"/>
          </w:tcPr>
          <w:p w14:paraId="65BB9941" w14:textId="77777777" w:rsidR="008B16A3" w:rsidRPr="008B16A3" w:rsidRDefault="008B16A3" w:rsidP="00941B2B">
            <w:pPr>
              <w:spacing w:afterLines="160" w:after="384"/>
              <w:rPr>
                <w:rFonts w:ascii="Arial" w:eastAsiaTheme="minorEastAsia" w:hAnsi="Arial" w:cs="Arial"/>
                <w:lang w:val="es-MX"/>
              </w:rPr>
            </w:pPr>
            <m:oMathPara>
              <m:oMath>
                <m:r>
                  <w:rPr>
                    <w:rFonts w:ascii="Cambria Math" w:eastAsiaTheme="minorEastAsia" w:hAnsi="Cambria Math" w:cs="Arial"/>
                    <w:lang w:val="es-MX"/>
                  </w:rPr>
                  <m:t>ρ=m/v</m:t>
                </m:r>
              </m:oMath>
            </m:oMathPara>
          </w:p>
          <w:p w14:paraId="68F343FA" w14:textId="77777777" w:rsidR="008B16A3" w:rsidRPr="008B16A3" w:rsidRDefault="008B16A3" w:rsidP="00941B2B">
            <w:pPr>
              <w:spacing w:afterLines="160" w:after="384"/>
              <w:rPr>
                <w:rFonts w:ascii="Arial" w:eastAsiaTheme="minorEastAsia" w:hAnsi="Arial" w:cs="Arial"/>
                <w:lang w:val="es-MX"/>
              </w:rPr>
            </w:pPr>
            <m:oMathPara>
              <m:oMath>
                <m:r>
                  <w:rPr>
                    <w:rFonts w:ascii="Cambria Math" w:eastAsiaTheme="minorEastAsia" w:hAnsi="Cambria Math" w:cs="Arial"/>
                    <w:lang w:val="es-MX"/>
                  </w:rPr>
                  <m:t>ρ=</m:t>
                </m:r>
                <m:f>
                  <m:fPr>
                    <m:ctrlPr>
                      <w:rPr>
                        <w:rFonts w:ascii="Cambria Math" w:eastAsiaTheme="minorEastAsia" w:hAnsi="Cambria Math" w:cs="Arial"/>
                        <w:i/>
                        <w:lang w:val="es-MX"/>
                      </w:rPr>
                    </m:ctrlPr>
                  </m:fPr>
                  <m:num>
                    <m:r>
                      <w:rPr>
                        <w:rFonts w:ascii="Cambria Math" w:eastAsiaTheme="minorEastAsia" w:hAnsi="Cambria Math" w:cs="Arial"/>
                        <w:lang w:val="es-MX"/>
                      </w:rPr>
                      <m:t>55.7±0.07g</m:t>
                    </m:r>
                  </m:num>
                  <m:den>
                    <m:r>
                      <w:rPr>
                        <w:rFonts w:ascii="Cambria Math" w:eastAsiaTheme="minorEastAsia" w:hAnsi="Cambria Math" w:cs="Arial"/>
                        <w:lang w:val="es-MX"/>
                      </w:rPr>
                      <m:t>50±0.5mL</m:t>
                    </m:r>
                  </m:den>
                </m:f>
              </m:oMath>
            </m:oMathPara>
          </w:p>
          <w:p w14:paraId="5783C734" w14:textId="77777777" w:rsidR="008B16A3" w:rsidRPr="008B16A3" w:rsidRDefault="008B16A3" w:rsidP="00941B2B">
            <w:pPr>
              <w:spacing w:afterLines="160" w:after="384"/>
              <w:rPr>
                <w:rFonts w:ascii="Arial" w:eastAsiaTheme="minorEastAsia" w:hAnsi="Arial" w:cs="Arial"/>
                <w:lang w:val="es-MX"/>
              </w:rPr>
            </w:pPr>
            <m:oMathPara>
              <m:oMath>
                <m:r>
                  <w:rPr>
                    <w:rFonts w:ascii="Cambria Math" w:eastAsiaTheme="minorEastAsia" w:hAnsi="Cambria Math" w:cs="Arial"/>
                    <w:lang w:val="es-MX"/>
                  </w:rPr>
                  <m:t>ρ=</m:t>
                </m:r>
                <m:f>
                  <m:fPr>
                    <m:ctrlPr>
                      <w:rPr>
                        <w:rFonts w:ascii="Cambria Math" w:eastAsiaTheme="minorEastAsia" w:hAnsi="Cambria Math" w:cs="Arial"/>
                        <w:i/>
                        <w:lang w:val="es-MX"/>
                      </w:rPr>
                    </m:ctrlPr>
                  </m:fPr>
                  <m:num>
                    <m:r>
                      <w:rPr>
                        <w:rFonts w:ascii="Cambria Math" w:eastAsiaTheme="minorEastAsia" w:hAnsi="Cambria Math" w:cs="Arial"/>
                        <w:lang w:val="es-MX"/>
                      </w:rPr>
                      <m:t>55.7</m:t>
                    </m:r>
                  </m:num>
                  <m:den>
                    <m:r>
                      <w:rPr>
                        <w:rFonts w:ascii="Cambria Math" w:eastAsiaTheme="minorEastAsia" w:hAnsi="Cambria Math" w:cs="Arial"/>
                        <w:lang w:val="es-MX"/>
                      </w:rPr>
                      <m:t>50</m:t>
                    </m:r>
                  </m:den>
                </m:f>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52.7</m:t>
                        </m:r>
                      </m:num>
                      <m:den>
                        <m:r>
                          <w:rPr>
                            <w:rFonts w:ascii="Cambria Math" w:eastAsiaTheme="minorEastAsia" w:hAnsi="Cambria Math" w:cs="Arial"/>
                            <w:lang w:val="es-MX"/>
                          </w:rPr>
                          <m:t>50</m:t>
                        </m:r>
                      </m:den>
                    </m:f>
                  </m:e>
                </m:d>
                <m:rad>
                  <m:radPr>
                    <m:degHide m:val="1"/>
                    <m:ctrlPr>
                      <w:rPr>
                        <w:rFonts w:ascii="Cambria Math" w:eastAsiaTheme="minorEastAsia" w:hAnsi="Cambria Math" w:cs="Arial"/>
                        <w:i/>
                        <w:lang w:val="es-MX"/>
                      </w:rPr>
                    </m:ctrlPr>
                  </m:radPr>
                  <m:deg/>
                  <m:e>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0.07</m:t>
                                </m:r>
                              </m:num>
                              <m:den>
                                <m:r>
                                  <w:rPr>
                                    <w:rFonts w:ascii="Cambria Math" w:eastAsiaTheme="minorEastAsia" w:hAnsi="Cambria Math" w:cs="Arial"/>
                                    <w:lang w:val="es-MX"/>
                                  </w:rPr>
                                  <m:t>55.7</m:t>
                                </m:r>
                              </m:den>
                            </m:f>
                          </m:e>
                        </m:d>
                      </m:e>
                      <m:sup>
                        <m:r>
                          <w:rPr>
                            <w:rFonts w:ascii="Cambria Math" w:eastAsiaTheme="minorEastAsia" w:hAnsi="Cambria Math" w:cs="Arial"/>
                            <w:lang w:val="es-MX"/>
                          </w:rPr>
                          <m:t>2</m:t>
                        </m:r>
                      </m:sup>
                    </m:sSup>
                    <m:sSup>
                      <m:sSupPr>
                        <m:ctrlPr>
                          <w:rPr>
                            <w:rFonts w:ascii="Cambria Math" w:eastAsiaTheme="minorEastAsia" w:hAnsi="Cambria Math" w:cs="Arial"/>
                            <w:i/>
                            <w:lang w:val="es-MX"/>
                          </w:rPr>
                        </m:ctrlPr>
                      </m:sSupPr>
                      <m:e>
                        <m:r>
                          <w:rPr>
                            <w:rFonts w:ascii="Cambria Math" w:eastAsiaTheme="minorEastAsia" w:hAnsi="Cambria Math" w:cs="Arial"/>
                            <w:lang w:val="es-MX"/>
                          </w:rPr>
                          <m:t>+</m:t>
                        </m:r>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0.5</m:t>
                                </m:r>
                              </m:num>
                              <m:den>
                                <m:r>
                                  <w:rPr>
                                    <w:rFonts w:ascii="Cambria Math" w:eastAsiaTheme="minorEastAsia" w:hAnsi="Cambria Math" w:cs="Arial"/>
                                    <w:lang w:val="es-MX"/>
                                  </w:rPr>
                                  <m:t>50</m:t>
                                </m:r>
                              </m:den>
                            </m:f>
                          </m:e>
                        </m:d>
                      </m:e>
                      <m:sup>
                        <m:r>
                          <w:rPr>
                            <w:rFonts w:ascii="Cambria Math" w:eastAsiaTheme="minorEastAsia" w:hAnsi="Cambria Math" w:cs="Arial"/>
                            <w:lang w:val="es-MX"/>
                          </w:rPr>
                          <m:t>2</m:t>
                        </m:r>
                      </m:sup>
                    </m:sSup>
                  </m:e>
                </m:rad>
              </m:oMath>
            </m:oMathPara>
          </w:p>
          <w:p w14:paraId="757DF99E" w14:textId="77777777" w:rsidR="008B16A3" w:rsidRPr="00B94410" w:rsidRDefault="008B16A3" w:rsidP="00941B2B">
            <w:pPr>
              <w:rPr>
                <w:rFonts w:ascii="Arial" w:hAnsi="Arial" w:cs="Arial"/>
                <w:sz w:val="20"/>
                <w:szCs w:val="20"/>
              </w:rPr>
            </w:pPr>
            <m:oMathPara>
              <m:oMath>
                <m:r>
                  <w:rPr>
                    <w:rFonts w:ascii="Cambria Math" w:eastAsiaTheme="minorEastAsia" w:hAnsi="Cambria Math" w:cs="Arial"/>
                    <w:lang w:val="es-MX"/>
                  </w:rPr>
                  <m:t>ρ=1.114±0.01g/mL</m:t>
                </m:r>
              </m:oMath>
            </m:oMathPara>
          </w:p>
        </w:tc>
      </w:tr>
    </w:tbl>
    <w:p w14:paraId="6F866F6A" w14:textId="77777777" w:rsidR="008B16A3" w:rsidRDefault="008B16A3" w:rsidP="008B16A3">
      <w:pPr>
        <w:jc w:val="center"/>
        <w:rPr>
          <w:rFonts w:ascii="Arial" w:hAnsi="Arial" w:cs="Arial"/>
        </w:rPr>
      </w:pPr>
      <w:r w:rsidRPr="005C1F62">
        <w:rPr>
          <w:rFonts w:ascii="Arial" w:hAnsi="Arial" w:cs="Arial"/>
          <w:b/>
          <w:bCs/>
        </w:rPr>
        <w:t>Fuente</w:t>
      </w:r>
      <w:r>
        <w:rPr>
          <w:rFonts w:ascii="Arial" w:hAnsi="Arial" w:cs="Arial"/>
        </w:rPr>
        <w:t>: Elaboración propia (2024).</w:t>
      </w:r>
    </w:p>
    <w:p w14:paraId="0F7155EF" w14:textId="77777777" w:rsidR="00936FD4" w:rsidRDefault="00936FD4" w:rsidP="004B7CF2">
      <w:pPr>
        <w:rPr>
          <w:rFonts w:ascii="Arial" w:hAnsi="Arial" w:cs="Arial"/>
        </w:rPr>
      </w:pPr>
    </w:p>
    <w:p w14:paraId="0CB0A9E9" w14:textId="44D047D5" w:rsidR="00717785" w:rsidRPr="0049020B" w:rsidRDefault="00717785" w:rsidP="00717785">
      <w:pPr>
        <w:jc w:val="center"/>
        <w:rPr>
          <w:rFonts w:ascii="Arial" w:hAnsi="Arial" w:cs="Arial"/>
          <w:b/>
          <w:bCs/>
        </w:rPr>
      </w:pPr>
      <w:r w:rsidRPr="0049020B">
        <w:rPr>
          <w:rFonts w:ascii="Arial" w:hAnsi="Arial" w:cs="Arial"/>
          <w:b/>
          <w:bCs/>
        </w:rPr>
        <w:t>Tabla No.3</w:t>
      </w:r>
      <w:r>
        <w:rPr>
          <w:rFonts w:ascii="Arial" w:hAnsi="Arial" w:cs="Arial"/>
          <w:b/>
          <w:bCs/>
        </w:rPr>
        <w:t>7</w:t>
      </w:r>
    </w:p>
    <w:p w14:paraId="70731806" w14:textId="77777777" w:rsidR="00717785" w:rsidRPr="00F66448" w:rsidRDefault="00717785" w:rsidP="00717785">
      <w:pPr>
        <w:jc w:val="center"/>
        <w:rPr>
          <w:rFonts w:ascii="Arial" w:hAnsi="Arial" w:cs="Arial"/>
        </w:rPr>
      </w:pPr>
      <w:r>
        <w:rPr>
          <w:rFonts w:ascii="Arial" w:hAnsi="Arial" w:cs="Arial"/>
        </w:rPr>
        <w:t>Densidad del agua</w:t>
      </w:r>
    </w:p>
    <w:tbl>
      <w:tblPr>
        <w:tblStyle w:val="Tablaconcuadrcula"/>
        <w:tblW w:w="11482" w:type="dxa"/>
        <w:tblInd w:w="-1139" w:type="dxa"/>
        <w:tblLook w:val="04A0" w:firstRow="1" w:lastRow="0" w:firstColumn="1" w:lastColumn="0" w:noHBand="0" w:noVBand="1"/>
      </w:tblPr>
      <w:tblGrid>
        <w:gridCol w:w="1525"/>
        <w:gridCol w:w="3500"/>
        <w:gridCol w:w="3157"/>
        <w:gridCol w:w="3300"/>
      </w:tblGrid>
      <w:tr w:rsidR="00717785" w14:paraId="56F1D7CE" w14:textId="77777777" w:rsidTr="00105F0B">
        <w:tc>
          <w:tcPr>
            <w:tcW w:w="1525" w:type="dxa"/>
            <w:shd w:val="clear" w:color="auto" w:fill="4472C4" w:themeFill="accent1"/>
          </w:tcPr>
          <w:p w14:paraId="0A6D89DB" w14:textId="77777777" w:rsidR="00717785" w:rsidRPr="0049020B" w:rsidRDefault="00717785" w:rsidP="00941B2B">
            <w:pPr>
              <w:rPr>
                <w:rFonts w:ascii="Arial" w:hAnsi="Arial" w:cs="Arial"/>
                <w:b/>
                <w:bCs/>
              </w:rPr>
            </w:pPr>
            <w:r w:rsidRPr="0049020B">
              <w:rPr>
                <w:rFonts w:ascii="Arial" w:hAnsi="Arial" w:cs="Arial"/>
                <w:b/>
                <w:bCs/>
              </w:rPr>
              <w:t xml:space="preserve">Cálculo </w:t>
            </w:r>
          </w:p>
        </w:tc>
        <w:tc>
          <w:tcPr>
            <w:tcW w:w="3500" w:type="dxa"/>
            <w:shd w:val="clear" w:color="auto" w:fill="4472C4" w:themeFill="accent1"/>
          </w:tcPr>
          <w:p w14:paraId="274E4AC9" w14:textId="77777777" w:rsidR="00717785" w:rsidRPr="0049020B" w:rsidRDefault="00717785" w:rsidP="00941B2B">
            <w:pPr>
              <w:rPr>
                <w:rFonts w:ascii="Arial" w:hAnsi="Arial" w:cs="Arial"/>
                <w:b/>
                <w:bCs/>
              </w:rPr>
            </w:pPr>
            <w:r w:rsidRPr="0049020B">
              <w:rPr>
                <w:rFonts w:ascii="Arial" w:hAnsi="Arial" w:cs="Arial"/>
                <w:b/>
                <w:bCs/>
              </w:rPr>
              <w:t xml:space="preserve">Fórmula </w:t>
            </w:r>
          </w:p>
        </w:tc>
        <w:tc>
          <w:tcPr>
            <w:tcW w:w="3157" w:type="dxa"/>
            <w:shd w:val="clear" w:color="auto" w:fill="4472C4" w:themeFill="accent1"/>
          </w:tcPr>
          <w:p w14:paraId="0197CBA7" w14:textId="77777777" w:rsidR="00717785" w:rsidRPr="0049020B" w:rsidRDefault="00717785" w:rsidP="00941B2B">
            <w:pPr>
              <w:rPr>
                <w:rFonts w:ascii="Arial" w:hAnsi="Arial" w:cs="Arial"/>
                <w:b/>
                <w:bCs/>
              </w:rPr>
            </w:pPr>
            <w:r w:rsidRPr="0049020B">
              <w:rPr>
                <w:rFonts w:ascii="Arial" w:hAnsi="Arial" w:cs="Arial"/>
                <w:b/>
                <w:bCs/>
              </w:rPr>
              <w:t xml:space="preserve">Descripción </w:t>
            </w:r>
          </w:p>
        </w:tc>
        <w:tc>
          <w:tcPr>
            <w:tcW w:w="3300" w:type="dxa"/>
            <w:shd w:val="clear" w:color="auto" w:fill="4472C4" w:themeFill="accent1"/>
          </w:tcPr>
          <w:p w14:paraId="376C75D9" w14:textId="77777777" w:rsidR="00717785" w:rsidRPr="0049020B" w:rsidRDefault="00717785" w:rsidP="00941B2B">
            <w:pPr>
              <w:rPr>
                <w:rFonts w:ascii="Arial" w:hAnsi="Arial" w:cs="Arial"/>
                <w:b/>
                <w:bCs/>
              </w:rPr>
            </w:pPr>
            <w:r w:rsidRPr="0049020B">
              <w:rPr>
                <w:rFonts w:ascii="Arial" w:hAnsi="Arial" w:cs="Arial"/>
                <w:b/>
                <w:bCs/>
              </w:rPr>
              <w:t xml:space="preserve">Ejemplo </w:t>
            </w:r>
          </w:p>
        </w:tc>
      </w:tr>
      <w:tr w:rsidR="00717785" w14:paraId="24F99E50" w14:textId="77777777" w:rsidTr="00717785">
        <w:tc>
          <w:tcPr>
            <w:tcW w:w="1525" w:type="dxa"/>
          </w:tcPr>
          <w:p w14:paraId="16F0D434" w14:textId="77777777" w:rsidR="00717785" w:rsidRDefault="00717785" w:rsidP="00941B2B">
            <w:pPr>
              <w:rPr>
                <w:rFonts w:ascii="Arial" w:hAnsi="Arial" w:cs="Arial"/>
              </w:rPr>
            </w:pPr>
            <w:r>
              <w:rPr>
                <w:rFonts w:ascii="Arial" w:eastAsiaTheme="minorEastAsia" w:hAnsi="Arial" w:cs="Arial"/>
                <w:lang w:val="es-MX"/>
              </w:rPr>
              <w:t xml:space="preserve">Densidad y su incerteza </w:t>
            </w:r>
          </w:p>
        </w:tc>
        <w:tc>
          <w:tcPr>
            <w:tcW w:w="3500" w:type="dxa"/>
          </w:tcPr>
          <w:p w14:paraId="3009849E" w14:textId="77777777" w:rsidR="00717785" w:rsidRPr="002E3AD7" w:rsidRDefault="00717785" w:rsidP="00941B2B">
            <w:pPr>
              <w:spacing w:afterLines="160" w:after="384"/>
              <w:rPr>
                <w:rFonts w:ascii="Arial" w:eastAsiaTheme="minorEastAsia" w:hAnsi="Arial" w:cs="Arial"/>
                <w:lang w:val="es-MX"/>
              </w:rPr>
            </w:pPr>
            <m:oMathPara>
              <m:oMath>
                <m:r>
                  <w:rPr>
                    <w:rFonts w:ascii="Cambria Math" w:eastAsiaTheme="minorEastAsia" w:hAnsi="Cambria Math" w:cs="Arial"/>
                    <w:lang w:val="es-MX"/>
                  </w:rPr>
                  <m:t>ρ=m/v</m:t>
                </m:r>
              </m:oMath>
            </m:oMathPara>
          </w:p>
          <w:p w14:paraId="78315DF0" w14:textId="77777777" w:rsidR="00717785" w:rsidRDefault="00717785" w:rsidP="00941B2B">
            <w:pPr>
              <w:rPr>
                <w:rFonts w:ascii="Arial" w:hAnsi="Arial" w:cs="Arial"/>
              </w:rPr>
            </w:pPr>
            <m:oMathPara>
              <m:oMath>
                <m:f>
                  <m:fPr>
                    <m:ctrlPr>
                      <w:rPr>
                        <w:rFonts w:ascii="Cambria Math" w:eastAsiaTheme="minorEastAsia" w:hAnsi="Cambria Math" w:cs="Arial"/>
                        <w:i/>
                        <w:lang w:val="es-MX"/>
                      </w:rPr>
                    </m:ctrlPr>
                  </m:fPr>
                  <m:num>
                    <m:r>
                      <w:rPr>
                        <w:rFonts w:ascii="Cambria Math" w:eastAsiaTheme="minorEastAsia" w:hAnsi="Cambria Math" w:cs="Arial"/>
                        <w:lang w:val="es-MX"/>
                      </w:rPr>
                      <m:t>(X±∆x)</m:t>
                    </m:r>
                  </m:num>
                  <m:den>
                    <m:r>
                      <w:rPr>
                        <w:rFonts w:ascii="Cambria Math" w:eastAsiaTheme="minorEastAsia" w:hAnsi="Cambria Math" w:cs="Arial"/>
                        <w:lang w:val="es-MX"/>
                      </w:rPr>
                      <m:t>(Y±∆y)</m:t>
                    </m:r>
                  </m:den>
                </m:f>
                <m:r>
                  <w:rPr>
                    <w:rFonts w:ascii="Cambria Math" w:eastAsiaTheme="minorEastAsia" w:hAnsi="Cambria Math" w:cs="Arial"/>
                    <w:lang w:val="es-MX"/>
                  </w:rPr>
                  <m:t>=</m:t>
                </m:r>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X</m:t>
                        </m:r>
                      </m:num>
                      <m:den>
                        <m:r>
                          <w:rPr>
                            <w:rFonts w:ascii="Cambria Math" w:eastAsiaTheme="minorEastAsia" w:hAnsi="Cambria Math" w:cs="Arial"/>
                            <w:lang w:val="es-MX"/>
                          </w:rPr>
                          <m:t>Y</m:t>
                        </m:r>
                      </m:den>
                    </m:f>
                  </m:e>
                </m:d>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X</m:t>
                        </m:r>
                      </m:num>
                      <m:den>
                        <m:r>
                          <w:rPr>
                            <w:rFonts w:ascii="Cambria Math" w:eastAsiaTheme="minorEastAsia" w:hAnsi="Cambria Math" w:cs="Arial"/>
                            <w:lang w:val="es-MX"/>
                          </w:rPr>
                          <m:t>Y</m:t>
                        </m:r>
                      </m:den>
                    </m:f>
                  </m:e>
                </m:d>
                <m:rad>
                  <m:radPr>
                    <m:degHide m:val="1"/>
                    <m:ctrlPr>
                      <w:rPr>
                        <w:rFonts w:ascii="Cambria Math" w:eastAsiaTheme="minorEastAsia" w:hAnsi="Cambria Math" w:cs="Arial"/>
                        <w:i/>
                        <w:lang w:val="es-MX"/>
                      </w:rPr>
                    </m:ctrlPr>
                  </m:radPr>
                  <m:deg/>
                  <m:e>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∆x</m:t>
                                </m:r>
                              </m:num>
                              <m:den>
                                <m:r>
                                  <w:rPr>
                                    <w:rFonts w:ascii="Cambria Math" w:eastAsiaTheme="minorEastAsia" w:hAnsi="Cambria Math" w:cs="Arial"/>
                                    <w:lang w:val="es-MX"/>
                                  </w:rPr>
                                  <m:t>X</m:t>
                                </m:r>
                              </m:den>
                            </m:f>
                          </m:e>
                        </m:d>
                      </m:e>
                      <m:sup>
                        <m:r>
                          <w:rPr>
                            <w:rFonts w:ascii="Cambria Math" w:eastAsiaTheme="minorEastAsia" w:hAnsi="Cambria Math" w:cs="Arial"/>
                            <w:lang w:val="es-MX"/>
                          </w:rPr>
                          <m:t>2</m:t>
                        </m:r>
                      </m:sup>
                    </m:sSup>
                    <m:r>
                      <w:rPr>
                        <w:rFonts w:ascii="Cambria Math" w:eastAsiaTheme="minorEastAsia" w:hAnsi="Cambria Math" w:cs="Arial"/>
                        <w:lang w:val="es-MX"/>
                      </w:rPr>
                      <m:t>+</m:t>
                    </m:r>
                    <m:sSup>
                      <m:sSupPr>
                        <m:ctrlPr>
                          <w:rPr>
                            <w:rFonts w:ascii="Cambria Math" w:eastAsiaTheme="minorEastAsia" w:hAnsi="Cambria Math" w:cs="Arial"/>
                            <w:i/>
                            <w:lang w:val="es-MX"/>
                          </w:rPr>
                        </m:ctrlPr>
                      </m:sSupPr>
                      <m:e>
                        <m:r>
                          <w:rPr>
                            <w:rFonts w:ascii="Cambria Math" w:eastAsiaTheme="minorEastAsia" w:hAnsi="Cambria Math" w:cs="Arial"/>
                            <w:lang w:val="es-MX"/>
                          </w:rPr>
                          <m:t>(</m:t>
                        </m:r>
                        <m:f>
                          <m:fPr>
                            <m:ctrlPr>
                              <w:rPr>
                                <w:rFonts w:ascii="Cambria Math" w:eastAsiaTheme="minorEastAsia" w:hAnsi="Cambria Math" w:cs="Arial"/>
                                <w:i/>
                                <w:lang w:val="es-MX"/>
                              </w:rPr>
                            </m:ctrlPr>
                          </m:fPr>
                          <m:num>
                            <m:r>
                              <w:rPr>
                                <w:rFonts w:ascii="Cambria Math" w:eastAsiaTheme="minorEastAsia" w:hAnsi="Cambria Math" w:cs="Arial"/>
                                <w:lang w:val="es-MX"/>
                              </w:rPr>
                              <m:t>∆y</m:t>
                            </m:r>
                          </m:num>
                          <m:den>
                            <m:r>
                              <w:rPr>
                                <w:rFonts w:ascii="Cambria Math" w:eastAsiaTheme="minorEastAsia" w:hAnsi="Cambria Math" w:cs="Arial"/>
                                <w:lang w:val="es-MX"/>
                              </w:rPr>
                              <m:t>Y</m:t>
                            </m:r>
                          </m:den>
                        </m:f>
                        <m:r>
                          <w:rPr>
                            <w:rFonts w:ascii="Cambria Math" w:eastAsiaTheme="minorEastAsia" w:hAnsi="Cambria Math" w:cs="Arial"/>
                            <w:lang w:val="es-MX"/>
                          </w:rPr>
                          <m:t>)</m:t>
                        </m:r>
                      </m:e>
                      <m:sup>
                        <m:r>
                          <w:rPr>
                            <w:rFonts w:ascii="Cambria Math" w:eastAsiaTheme="minorEastAsia" w:hAnsi="Cambria Math" w:cs="Arial"/>
                            <w:lang w:val="es-MX"/>
                          </w:rPr>
                          <m:t>2</m:t>
                        </m:r>
                      </m:sup>
                    </m:sSup>
                  </m:e>
                </m:rad>
              </m:oMath>
            </m:oMathPara>
          </w:p>
        </w:tc>
        <w:tc>
          <w:tcPr>
            <w:tcW w:w="3157" w:type="dxa"/>
          </w:tcPr>
          <w:p w14:paraId="18EDB767" w14:textId="68F677C0" w:rsidR="00717785" w:rsidRPr="00717785" w:rsidRDefault="00717785" w:rsidP="00941B2B">
            <w:pPr>
              <w:spacing w:afterLines="160" w:after="384"/>
              <w:rPr>
                <w:rFonts w:ascii="Cambria Math" w:eastAsiaTheme="minorEastAsia" w:hAnsi="Cambria Math" w:cs="Arial"/>
                <w:lang w:val="es-MX"/>
                <w:oMath/>
              </w:rPr>
            </w:pPr>
            <m:oMathPara>
              <m:oMath>
                <m:r>
                  <w:rPr>
                    <w:rFonts w:ascii="Cambria Math" w:eastAsiaTheme="minorEastAsia" w:hAnsi="Cambria Math" w:cs="Arial"/>
                    <w:lang w:val="es-MX"/>
                  </w:rPr>
                  <m:t xml:space="preserve">m =X= Masa del agua </m:t>
                </m:r>
              </m:oMath>
            </m:oMathPara>
          </w:p>
          <w:p w14:paraId="72A19D97" w14:textId="3B823F22" w:rsidR="00717785" w:rsidRPr="00717785" w:rsidRDefault="00717785" w:rsidP="00941B2B">
            <w:pPr>
              <w:spacing w:afterLines="160" w:after="384"/>
              <w:rPr>
                <w:rFonts w:ascii="Cambria Math" w:eastAsiaTheme="minorEastAsia" w:hAnsi="Cambria Math" w:cs="Arial"/>
                <w:lang w:val="es-MX"/>
                <w:oMath/>
              </w:rPr>
            </w:pPr>
            <m:oMathPara>
              <m:oMath>
                <m:r>
                  <w:rPr>
                    <w:rFonts w:ascii="Cambria Math" w:eastAsiaTheme="minorEastAsia" w:hAnsi="Cambria Math" w:cs="Arial"/>
                    <w:lang w:val="es-MX"/>
                  </w:rPr>
                  <m:t>v=Y=Volumen del agua</m:t>
                </m:r>
              </m:oMath>
            </m:oMathPara>
          </w:p>
          <w:p w14:paraId="3D27AC62" w14:textId="0B2EAF27" w:rsidR="00717785" w:rsidRPr="00717785" w:rsidRDefault="00717785" w:rsidP="00941B2B">
            <w:pPr>
              <w:spacing w:afterLines="160" w:after="384"/>
              <w:rPr>
                <w:rFonts w:ascii="Cambria Math" w:eastAsiaTheme="minorEastAsia" w:hAnsi="Cambria Math" w:cs="Arial"/>
                <w:lang w:val="es-MX"/>
                <w:oMath/>
              </w:rPr>
            </w:pPr>
            <m:oMathPara>
              <m:oMath>
                <m:r>
                  <w:rPr>
                    <w:rFonts w:ascii="Cambria Math" w:eastAsiaTheme="minorEastAsia" w:hAnsi="Cambria Math" w:cs="Arial"/>
                    <w:lang w:val="es-MX"/>
                  </w:rPr>
                  <m:t xml:space="preserve">∆x= Incerteza de la medición 1. </m:t>
                </m:r>
              </m:oMath>
            </m:oMathPara>
          </w:p>
          <w:p w14:paraId="360CEF43" w14:textId="2D59CF27" w:rsidR="00717785" w:rsidRPr="00965A62" w:rsidRDefault="00717785" w:rsidP="00941B2B">
            <w:pPr>
              <w:rPr>
                <w:rFonts w:ascii="Arial" w:hAnsi="Arial" w:cs="Arial"/>
              </w:rPr>
            </w:pPr>
            <m:oMathPara>
              <m:oMath>
                <m:r>
                  <w:rPr>
                    <w:rFonts w:ascii="Cambria Math" w:eastAsiaTheme="minorEastAsia" w:hAnsi="Cambria Math" w:cs="Arial"/>
                    <w:lang w:val="es-MX"/>
                  </w:rPr>
                  <m:t xml:space="preserve">∆y= Incerteza de la medición 2 </m:t>
                </m:r>
              </m:oMath>
            </m:oMathPara>
          </w:p>
        </w:tc>
        <w:tc>
          <w:tcPr>
            <w:tcW w:w="3300" w:type="dxa"/>
          </w:tcPr>
          <w:p w14:paraId="2943B801" w14:textId="77777777" w:rsidR="00717785" w:rsidRPr="00717785" w:rsidRDefault="00717785" w:rsidP="00941B2B">
            <w:pPr>
              <w:spacing w:afterLines="160" w:after="384"/>
              <w:rPr>
                <w:rFonts w:ascii="Arial" w:eastAsiaTheme="minorEastAsia" w:hAnsi="Arial" w:cs="Arial"/>
                <w:lang w:val="es-MX"/>
              </w:rPr>
            </w:pPr>
            <m:oMathPara>
              <m:oMath>
                <m:r>
                  <w:rPr>
                    <w:rFonts w:ascii="Cambria Math" w:eastAsiaTheme="minorEastAsia" w:hAnsi="Cambria Math" w:cs="Arial"/>
                    <w:lang w:val="es-MX"/>
                  </w:rPr>
                  <m:t>ρ=m/v</m:t>
                </m:r>
              </m:oMath>
            </m:oMathPara>
          </w:p>
          <w:p w14:paraId="25F6CFF6" w14:textId="77777777" w:rsidR="00717785" w:rsidRPr="00717785" w:rsidRDefault="00717785" w:rsidP="00941B2B">
            <w:pPr>
              <w:spacing w:afterLines="160" w:after="384"/>
              <w:rPr>
                <w:rFonts w:ascii="Arial" w:eastAsiaTheme="minorEastAsia" w:hAnsi="Arial" w:cs="Arial"/>
                <w:lang w:val="es-MX"/>
              </w:rPr>
            </w:pPr>
            <m:oMathPara>
              <m:oMath>
                <m:r>
                  <w:rPr>
                    <w:rFonts w:ascii="Cambria Math" w:eastAsiaTheme="minorEastAsia" w:hAnsi="Cambria Math" w:cs="Arial"/>
                    <w:lang w:val="es-MX"/>
                  </w:rPr>
                  <m:t>ρ=</m:t>
                </m:r>
                <m:f>
                  <m:fPr>
                    <m:ctrlPr>
                      <w:rPr>
                        <w:rFonts w:ascii="Cambria Math" w:eastAsiaTheme="minorEastAsia" w:hAnsi="Cambria Math" w:cs="Arial"/>
                        <w:i/>
                        <w:lang w:val="es-MX"/>
                      </w:rPr>
                    </m:ctrlPr>
                  </m:fPr>
                  <m:num>
                    <m:r>
                      <w:rPr>
                        <w:rFonts w:ascii="Cambria Math" w:eastAsiaTheme="minorEastAsia" w:hAnsi="Cambria Math" w:cs="Arial"/>
                        <w:lang w:val="es-MX"/>
                      </w:rPr>
                      <m:t>49.6±0.07g</m:t>
                    </m:r>
                  </m:num>
                  <m:den>
                    <m:r>
                      <w:rPr>
                        <w:rFonts w:ascii="Cambria Math" w:eastAsiaTheme="minorEastAsia" w:hAnsi="Cambria Math" w:cs="Arial"/>
                        <w:lang w:val="es-MX"/>
                      </w:rPr>
                      <m:t>50±0.5mL</m:t>
                    </m:r>
                  </m:den>
                </m:f>
              </m:oMath>
            </m:oMathPara>
          </w:p>
          <w:p w14:paraId="0894E2CB" w14:textId="77777777" w:rsidR="00717785" w:rsidRPr="00717785" w:rsidRDefault="00717785" w:rsidP="00941B2B">
            <w:pPr>
              <w:spacing w:afterLines="160" w:after="384"/>
              <w:rPr>
                <w:rFonts w:ascii="Arial" w:eastAsiaTheme="minorEastAsia" w:hAnsi="Arial" w:cs="Arial"/>
                <w:lang w:val="es-MX"/>
              </w:rPr>
            </w:pPr>
            <m:oMathPara>
              <m:oMath>
                <m:r>
                  <w:rPr>
                    <w:rFonts w:ascii="Cambria Math" w:eastAsiaTheme="minorEastAsia" w:hAnsi="Cambria Math" w:cs="Arial"/>
                    <w:lang w:val="es-MX"/>
                  </w:rPr>
                  <m:t>ρ=</m:t>
                </m:r>
                <m:f>
                  <m:fPr>
                    <m:ctrlPr>
                      <w:rPr>
                        <w:rFonts w:ascii="Cambria Math" w:eastAsiaTheme="minorEastAsia" w:hAnsi="Cambria Math" w:cs="Arial"/>
                        <w:i/>
                        <w:lang w:val="es-MX"/>
                      </w:rPr>
                    </m:ctrlPr>
                  </m:fPr>
                  <m:num>
                    <m:r>
                      <w:rPr>
                        <w:rFonts w:ascii="Cambria Math" w:eastAsiaTheme="minorEastAsia" w:hAnsi="Cambria Math" w:cs="Arial"/>
                        <w:lang w:val="es-MX"/>
                      </w:rPr>
                      <m:t>49.6</m:t>
                    </m:r>
                  </m:num>
                  <m:den>
                    <m:r>
                      <w:rPr>
                        <w:rFonts w:ascii="Cambria Math" w:eastAsiaTheme="minorEastAsia" w:hAnsi="Cambria Math" w:cs="Arial"/>
                        <w:lang w:val="es-MX"/>
                      </w:rPr>
                      <m:t>50</m:t>
                    </m:r>
                  </m:den>
                </m:f>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49.6</m:t>
                        </m:r>
                      </m:num>
                      <m:den>
                        <m:r>
                          <w:rPr>
                            <w:rFonts w:ascii="Cambria Math" w:eastAsiaTheme="minorEastAsia" w:hAnsi="Cambria Math" w:cs="Arial"/>
                            <w:lang w:val="es-MX"/>
                          </w:rPr>
                          <m:t>50</m:t>
                        </m:r>
                      </m:den>
                    </m:f>
                  </m:e>
                </m:d>
                <m:rad>
                  <m:radPr>
                    <m:degHide m:val="1"/>
                    <m:ctrlPr>
                      <w:rPr>
                        <w:rFonts w:ascii="Cambria Math" w:eastAsiaTheme="minorEastAsia" w:hAnsi="Cambria Math" w:cs="Arial"/>
                        <w:i/>
                        <w:lang w:val="es-MX"/>
                      </w:rPr>
                    </m:ctrlPr>
                  </m:radPr>
                  <m:deg/>
                  <m:e>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0.07</m:t>
                                </m:r>
                              </m:num>
                              <m:den>
                                <m:r>
                                  <w:rPr>
                                    <w:rFonts w:ascii="Cambria Math" w:eastAsiaTheme="minorEastAsia" w:hAnsi="Cambria Math" w:cs="Arial"/>
                                    <w:lang w:val="es-MX"/>
                                  </w:rPr>
                                  <m:t>49.6</m:t>
                                </m:r>
                              </m:den>
                            </m:f>
                          </m:e>
                        </m:d>
                      </m:e>
                      <m:sup>
                        <m:r>
                          <w:rPr>
                            <w:rFonts w:ascii="Cambria Math" w:eastAsiaTheme="minorEastAsia" w:hAnsi="Cambria Math" w:cs="Arial"/>
                            <w:lang w:val="es-MX"/>
                          </w:rPr>
                          <m:t>2</m:t>
                        </m:r>
                      </m:sup>
                    </m:sSup>
                    <m:sSup>
                      <m:sSupPr>
                        <m:ctrlPr>
                          <w:rPr>
                            <w:rFonts w:ascii="Cambria Math" w:eastAsiaTheme="minorEastAsia" w:hAnsi="Cambria Math" w:cs="Arial"/>
                            <w:i/>
                            <w:lang w:val="es-MX"/>
                          </w:rPr>
                        </m:ctrlPr>
                      </m:sSupPr>
                      <m:e>
                        <m:r>
                          <w:rPr>
                            <w:rFonts w:ascii="Cambria Math" w:eastAsiaTheme="minorEastAsia" w:hAnsi="Cambria Math" w:cs="Arial"/>
                            <w:lang w:val="es-MX"/>
                          </w:rPr>
                          <m:t>+</m:t>
                        </m:r>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0.5</m:t>
                                </m:r>
                              </m:num>
                              <m:den>
                                <m:r>
                                  <w:rPr>
                                    <w:rFonts w:ascii="Cambria Math" w:eastAsiaTheme="minorEastAsia" w:hAnsi="Cambria Math" w:cs="Arial"/>
                                    <w:lang w:val="es-MX"/>
                                  </w:rPr>
                                  <m:t>50</m:t>
                                </m:r>
                              </m:den>
                            </m:f>
                          </m:e>
                        </m:d>
                      </m:e>
                      <m:sup>
                        <m:r>
                          <w:rPr>
                            <w:rFonts w:ascii="Cambria Math" w:eastAsiaTheme="minorEastAsia" w:hAnsi="Cambria Math" w:cs="Arial"/>
                            <w:lang w:val="es-MX"/>
                          </w:rPr>
                          <m:t>2</m:t>
                        </m:r>
                      </m:sup>
                    </m:sSup>
                  </m:e>
                </m:rad>
              </m:oMath>
            </m:oMathPara>
          </w:p>
          <w:p w14:paraId="52CD31BA" w14:textId="77777777" w:rsidR="00717785" w:rsidRPr="00B94410" w:rsidRDefault="00717785" w:rsidP="00941B2B">
            <w:pPr>
              <w:rPr>
                <w:rFonts w:ascii="Arial" w:hAnsi="Arial" w:cs="Arial"/>
                <w:sz w:val="20"/>
                <w:szCs w:val="20"/>
              </w:rPr>
            </w:pPr>
            <m:oMathPara>
              <m:oMath>
                <m:r>
                  <w:rPr>
                    <w:rFonts w:ascii="Cambria Math" w:eastAsiaTheme="minorEastAsia" w:hAnsi="Cambria Math" w:cs="Arial"/>
                    <w:lang w:val="es-MX"/>
                  </w:rPr>
                  <m:t>ρ=0.992±0.01g/mL</m:t>
                </m:r>
              </m:oMath>
            </m:oMathPara>
          </w:p>
        </w:tc>
      </w:tr>
    </w:tbl>
    <w:p w14:paraId="017F3A87" w14:textId="77777777" w:rsidR="00717785" w:rsidRDefault="00717785" w:rsidP="00717785">
      <w:pPr>
        <w:jc w:val="center"/>
        <w:rPr>
          <w:rFonts w:ascii="Arial" w:hAnsi="Arial" w:cs="Arial"/>
        </w:rPr>
      </w:pPr>
      <w:r w:rsidRPr="005C1F62">
        <w:rPr>
          <w:rFonts w:ascii="Arial" w:hAnsi="Arial" w:cs="Arial"/>
          <w:b/>
          <w:bCs/>
        </w:rPr>
        <w:t>Fuente</w:t>
      </w:r>
      <w:r>
        <w:rPr>
          <w:rFonts w:ascii="Arial" w:hAnsi="Arial" w:cs="Arial"/>
        </w:rPr>
        <w:t>: Elaboración propia (2024).</w:t>
      </w:r>
    </w:p>
    <w:p w14:paraId="5B9A6817" w14:textId="77777777" w:rsidR="00C31BBE" w:rsidRDefault="00C31BBE" w:rsidP="00C46087">
      <w:pPr>
        <w:spacing w:line="240" w:lineRule="auto"/>
        <w:rPr>
          <w:rFonts w:ascii="Arial" w:hAnsi="Arial" w:cs="Arial"/>
          <w:u w:val="single"/>
        </w:rPr>
      </w:pPr>
    </w:p>
    <w:p w14:paraId="51144C8C" w14:textId="77777777" w:rsidR="00105F0B" w:rsidRDefault="00105F0B" w:rsidP="00105F0B">
      <w:pPr>
        <w:jc w:val="center"/>
        <w:rPr>
          <w:rFonts w:ascii="Arial" w:hAnsi="Arial" w:cs="Arial"/>
          <w:b/>
          <w:bCs/>
        </w:rPr>
      </w:pPr>
    </w:p>
    <w:p w14:paraId="58288FD7" w14:textId="77777777" w:rsidR="00105F0B" w:rsidRDefault="00105F0B" w:rsidP="00105F0B">
      <w:pPr>
        <w:jc w:val="center"/>
        <w:rPr>
          <w:rFonts w:ascii="Arial" w:hAnsi="Arial" w:cs="Arial"/>
          <w:b/>
          <w:bCs/>
        </w:rPr>
      </w:pPr>
    </w:p>
    <w:p w14:paraId="07A690E3" w14:textId="77777777" w:rsidR="00105F0B" w:rsidRDefault="00105F0B" w:rsidP="00105F0B">
      <w:pPr>
        <w:jc w:val="center"/>
        <w:rPr>
          <w:rFonts w:ascii="Arial" w:hAnsi="Arial" w:cs="Arial"/>
          <w:b/>
          <w:bCs/>
        </w:rPr>
      </w:pPr>
    </w:p>
    <w:p w14:paraId="464A4836" w14:textId="0B1EB564" w:rsidR="00105F0B" w:rsidRPr="0049020B" w:rsidRDefault="00105F0B" w:rsidP="00105F0B">
      <w:pPr>
        <w:jc w:val="center"/>
        <w:rPr>
          <w:rFonts w:ascii="Arial" w:hAnsi="Arial" w:cs="Arial"/>
          <w:b/>
          <w:bCs/>
        </w:rPr>
      </w:pPr>
      <w:r w:rsidRPr="0049020B">
        <w:rPr>
          <w:rFonts w:ascii="Arial" w:hAnsi="Arial" w:cs="Arial"/>
          <w:b/>
          <w:bCs/>
        </w:rPr>
        <w:t>Tabla No.3</w:t>
      </w:r>
      <w:r w:rsidR="00EE7AA2">
        <w:rPr>
          <w:rFonts w:ascii="Arial" w:hAnsi="Arial" w:cs="Arial"/>
          <w:b/>
          <w:bCs/>
        </w:rPr>
        <w:t>8</w:t>
      </w:r>
    </w:p>
    <w:p w14:paraId="2AC10BBF" w14:textId="77777777" w:rsidR="00105F0B" w:rsidRPr="00F66448" w:rsidRDefault="00105F0B" w:rsidP="00105F0B">
      <w:pPr>
        <w:jc w:val="center"/>
        <w:rPr>
          <w:rFonts w:ascii="Arial" w:hAnsi="Arial" w:cs="Arial"/>
        </w:rPr>
      </w:pPr>
      <w:r>
        <w:rPr>
          <w:rFonts w:ascii="Arial" w:hAnsi="Arial" w:cs="Arial"/>
        </w:rPr>
        <w:t>Masa de la muestra de agua</w:t>
      </w:r>
    </w:p>
    <w:tbl>
      <w:tblPr>
        <w:tblStyle w:val="Tablaconcuadrcula"/>
        <w:tblW w:w="11199" w:type="dxa"/>
        <w:tblInd w:w="-1139" w:type="dxa"/>
        <w:tblLook w:val="04A0" w:firstRow="1" w:lastRow="0" w:firstColumn="1" w:lastColumn="0" w:noHBand="0" w:noVBand="1"/>
      </w:tblPr>
      <w:tblGrid>
        <w:gridCol w:w="1567"/>
        <w:gridCol w:w="3556"/>
        <w:gridCol w:w="3108"/>
        <w:gridCol w:w="2968"/>
      </w:tblGrid>
      <w:tr w:rsidR="00105F0B" w14:paraId="023E9E72" w14:textId="77777777" w:rsidTr="001255DA">
        <w:tc>
          <w:tcPr>
            <w:tcW w:w="1635" w:type="dxa"/>
            <w:shd w:val="clear" w:color="auto" w:fill="4472C4" w:themeFill="accent1"/>
          </w:tcPr>
          <w:p w14:paraId="4AEC66D8" w14:textId="77777777" w:rsidR="00105F0B" w:rsidRPr="0049020B" w:rsidRDefault="00105F0B" w:rsidP="00941B2B">
            <w:pPr>
              <w:rPr>
                <w:rFonts w:ascii="Arial" w:hAnsi="Arial" w:cs="Arial"/>
                <w:b/>
                <w:bCs/>
              </w:rPr>
            </w:pPr>
            <w:r w:rsidRPr="0049020B">
              <w:rPr>
                <w:rFonts w:ascii="Arial" w:hAnsi="Arial" w:cs="Arial"/>
                <w:b/>
                <w:bCs/>
              </w:rPr>
              <w:lastRenderedPageBreak/>
              <w:t xml:space="preserve">Cálculo </w:t>
            </w:r>
          </w:p>
        </w:tc>
        <w:tc>
          <w:tcPr>
            <w:tcW w:w="3854" w:type="dxa"/>
            <w:shd w:val="clear" w:color="auto" w:fill="4472C4" w:themeFill="accent1"/>
          </w:tcPr>
          <w:p w14:paraId="6A3238BE" w14:textId="77777777" w:rsidR="00105F0B" w:rsidRPr="0049020B" w:rsidRDefault="00105F0B" w:rsidP="00941B2B">
            <w:pPr>
              <w:rPr>
                <w:rFonts w:ascii="Arial" w:hAnsi="Arial" w:cs="Arial"/>
                <w:b/>
                <w:bCs/>
              </w:rPr>
            </w:pPr>
            <w:r w:rsidRPr="0049020B">
              <w:rPr>
                <w:rFonts w:ascii="Arial" w:hAnsi="Arial" w:cs="Arial"/>
                <w:b/>
                <w:bCs/>
              </w:rPr>
              <w:t xml:space="preserve">Fórmula </w:t>
            </w:r>
          </w:p>
        </w:tc>
        <w:tc>
          <w:tcPr>
            <w:tcW w:w="2536" w:type="dxa"/>
            <w:shd w:val="clear" w:color="auto" w:fill="4472C4" w:themeFill="accent1"/>
          </w:tcPr>
          <w:p w14:paraId="23B7CDC8" w14:textId="77777777" w:rsidR="00105F0B" w:rsidRPr="0049020B" w:rsidRDefault="00105F0B" w:rsidP="00941B2B">
            <w:pPr>
              <w:rPr>
                <w:rFonts w:ascii="Arial" w:hAnsi="Arial" w:cs="Arial"/>
                <w:b/>
                <w:bCs/>
              </w:rPr>
            </w:pPr>
            <w:r w:rsidRPr="0049020B">
              <w:rPr>
                <w:rFonts w:ascii="Arial" w:hAnsi="Arial" w:cs="Arial"/>
                <w:b/>
                <w:bCs/>
              </w:rPr>
              <w:t xml:space="preserve">Descripción </w:t>
            </w:r>
          </w:p>
        </w:tc>
        <w:tc>
          <w:tcPr>
            <w:tcW w:w="3174" w:type="dxa"/>
            <w:shd w:val="clear" w:color="auto" w:fill="4472C4" w:themeFill="accent1"/>
          </w:tcPr>
          <w:p w14:paraId="5D5E35B1" w14:textId="77777777" w:rsidR="00105F0B" w:rsidRPr="0049020B" w:rsidRDefault="00105F0B" w:rsidP="00941B2B">
            <w:pPr>
              <w:rPr>
                <w:rFonts w:ascii="Arial" w:hAnsi="Arial" w:cs="Arial"/>
                <w:b/>
                <w:bCs/>
              </w:rPr>
            </w:pPr>
            <w:r w:rsidRPr="0049020B">
              <w:rPr>
                <w:rFonts w:ascii="Arial" w:hAnsi="Arial" w:cs="Arial"/>
                <w:b/>
                <w:bCs/>
              </w:rPr>
              <w:t xml:space="preserve">Ejemplo </w:t>
            </w:r>
          </w:p>
        </w:tc>
      </w:tr>
      <w:tr w:rsidR="00105F0B" w14:paraId="003219BE" w14:textId="77777777" w:rsidTr="00941B2B">
        <w:tc>
          <w:tcPr>
            <w:tcW w:w="1635" w:type="dxa"/>
          </w:tcPr>
          <w:p w14:paraId="37513868" w14:textId="5A053B47" w:rsidR="00105F0B" w:rsidRDefault="001255DA" w:rsidP="00941B2B">
            <w:pPr>
              <w:rPr>
                <w:rFonts w:ascii="Arial" w:hAnsi="Arial" w:cs="Arial"/>
              </w:rPr>
            </w:pPr>
            <w:r>
              <w:rPr>
                <w:rFonts w:ascii="Arial" w:hAnsi="Arial" w:cs="Arial"/>
              </w:rPr>
              <w:t>Cálculo</w:t>
            </w:r>
            <w:r w:rsidR="00105F0B">
              <w:rPr>
                <w:rFonts w:ascii="Arial" w:hAnsi="Arial" w:cs="Arial"/>
              </w:rPr>
              <w:t xml:space="preserve"> </w:t>
            </w:r>
            <w:r w:rsidR="00105F0B">
              <w:rPr>
                <w:rFonts w:ascii="Arial" w:hAnsi="Arial" w:cs="Arial"/>
              </w:rPr>
              <w:t>de</w:t>
            </w:r>
            <w:r w:rsidR="00105F0B">
              <w:rPr>
                <w:rFonts w:ascii="Arial" w:hAnsi="Arial" w:cs="Arial"/>
              </w:rPr>
              <w:t>l</w:t>
            </w:r>
            <w:r w:rsidR="00105F0B">
              <w:rPr>
                <w:rFonts w:ascii="Arial" w:hAnsi="Arial" w:cs="Arial"/>
              </w:rPr>
              <w:t xml:space="preserve"> </w:t>
            </w:r>
            <w:r w:rsidR="00105F0B">
              <w:rPr>
                <w:rFonts w:ascii="Arial" w:hAnsi="Arial" w:cs="Arial"/>
              </w:rPr>
              <w:t>peso</w:t>
            </w:r>
            <w:r w:rsidR="00105F0B">
              <w:rPr>
                <w:rFonts w:ascii="Arial" w:hAnsi="Arial" w:cs="Arial"/>
              </w:rPr>
              <w:t xml:space="preserve"> de</w:t>
            </w:r>
            <w:r w:rsidR="00105F0B">
              <w:rPr>
                <w:rFonts w:ascii="Arial" w:hAnsi="Arial" w:cs="Arial"/>
              </w:rPr>
              <w:t>l</w:t>
            </w:r>
            <w:r w:rsidR="00105F0B">
              <w:rPr>
                <w:rFonts w:ascii="Arial" w:hAnsi="Arial" w:cs="Arial"/>
              </w:rPr>
              <w:t xml:space="preserve"> agua </w:t>
            </w:r>
          </w:p>
        </w:tc>
        <w:tc>
          <w:tcPr>
            <w:tcW w:w="3854" w:type="dxa"/>
          </w:tcPr>
          <w:p w14:paraId="41EDC214" w14:textId="77777777" w:rsidR="00105F0B" w:rsidRDefault="00105F0B" w:rsidP="00941B2B">
            <w:pPr>
              <w:rPr>
                <w:rFonts w:ascii="Arial" w:hAnsi="Arial" w:cs="Arial"/>
              </w:rPr>
            </w:pPr>
            <m:oMathPara>
              <m:oMath>
                <m:d>
                  <m:dPr>
                    <m:ctrlPr>
                      <w:rPr>
                        <w:rFonts w:ascii="Cambria Math" w:eastAsiaTheme="minorEastAsia" w:hAnsi="Cambria Math" w:cs="Arial"/>
                        <w:i/>
                        <w:szCs w:val="28"/>
                        <w:lang w:val="es-MX"/>
                      </w:rPr>
                    </m:ctrlPr>
                  </m:dPr>
                  <m:e>
                    <m:r>
                      <w:rPr>
                        <w:rFonts w:ascii="Cambria Math" w:eastAsiaTheme="minorEastAsia" w:hAnsi="Cambria Math" w:cs="Arial"/>
                        <w:szCs w:val="28"/>
                        <w:lang w:val="es-MX"/>
                      </w:rPr>
                      <m:t>X±∆x</m:t>
                    </m:r>
                  </m:e>
                </m:d>
                <m:r>
                  <w:rPr>
                    <w:rFonts w:ascii="Cambria Math" w:eastAsiaTheme="minorEastAsia" w:hAnsi="Cambria Math" w:cs="Arial"/>
                    <w:szCs w:val="28"/>
                    <w:lang w:val="es-MX"/>
                  </w:rPr>
                  <m:t>-</m:t>
                </m:r>
                <m:d>
                  <m:dPr>
                    <m:ctrlPr>
                      <w:rPr>
                        <w:rFonts w:ascii="Cambria Math" w:eastAsiaTheme="minorEastAsia" w:hAnsi="Cambria Math" w:cs="Arial"/>
                        <w:i/>
                        <w:szCs w:val="28"/>
                        <w:lang w:val="es-MX"/>
                      </w:rPr>
                    </m:ctrlPr>
                  </m:dPr>
                  <m:e>
                    <m:r>
                      <w:rPr>
                        <w:rFonts w:ascii="Cambria Math" w:eastAsiaTheme="minorEastAsia" w:hAnsi="Cambria Math" w:cs="Arial"/>
                        <w:szCs w:val="28"/>
                        <w:lang w:val="es-MX"/>
                      </w:rPr>
                      <m:t>Y±∆y</m:t>
                    </m:r>
                  </m:e>
                </m:d>
                <m:r>
                  <w:rPr>
                    <w:rFonts w:ascii="Cambria Math" w:eastAsiaTheme="minorEastAsia" w:hAnsi="Cambria Math" w:cs="Arial"/>
                    <w:szCs w:val="28"/>
                    <w:lang w:val="es-MX"/>
                  </w:rPr>
                  <m:t>=</m:t>
                </m:r>
                <m:d>
                  <m:dPr>
                    <m:ctrlPr>
                      <w:rPr>
                        <w:rFonts w:ascii="Cambria Math" w:eastAsiaTheme="minorEastAsia" w:hAnsi="Cambria Math" w:cs="Arial"/>
                        <w:i/>
                        <w:szCs w:val="28"/>
                        <w:lang w:val="es-MX"/>
                      </w:rPr>
                    </m:ctrlPr>
                  </m:dPr>
                  <m:e>
                    <m:r>
                      <w:rPr>
                        <w:rFonts w:ascii="Cambria Math" w:eastAsiaTheme="minorEastAsia" w:hAnsi="Cambria Math" w:cs="Arial"/>
                        <w:szCs w:val="28"/>
                        <w:lang w:val="es-MX"/>
                      </w:rPr>
                      <m:t>X-Y</m:t>
                    </m:r>
                  </m:e>
                </m:d>
                <m:r>
                  <w:rPr>
                    <w:rFonts w:ascii="Cambria Math" w:eastAsiaTheme="minorEastAsia" w:hAnsi="Cambria Math" w:cs="Arial"/>
                    <w:szCs w:val="28"/>
                    <w:lang w:val="es-MX"/>
                  </w:rPr>
                  <m:t>±</m:t>
                </m:r>
                <m:rad>
                  <m:radPr>
                    <m:degHide m:val="1"/>
                    <m:ctrlPr>
                      <w:rPr>
                        <w:rFonts w:ascii="Cambria Math" w:eastAsiaTheme="minorEastAsia" w:hAnsi="Cambria Math" w:cs="Arial"/>
                        <w:i/>
                        <w:szCs w:val="28"/>
                        <w:lang w:val="es-MX"/>
                      </w:rPr>
                    </m:ctrlPr>
                  </m:radPr>
                  <m:deg/>
                  <m:e>
                    <m:sSup>
                      <m:sSupPr>
                        <m:ctrlPr>
                          <w:rPr>
                            <w:rFonts w:ascii="Cambria Math" w:eastAsiaTheme="minorEastAsia" w:hAnsi="Cambria Math" w:cs="Arial"/>
                            <w:i/>
                            <w:szCs w:val="28"/>
                            <w:lang w:val="es-MX"/>
                          </w:rPr>
                        </m:ctrlPr>
                      </m:sSupPr>
                      <m:e>
                        <m:d>
                          <m:dPr>
                            <m:ctrlPr>
                              <w:rPr>
                                <w:rFonts w:ascii="Cambria Math" w:eastAsiaTheme="minorEastAsia" w:hAnsi="Cambria Math" w:cs="Arial"/>
                                <w:i/>
                                <w:szCs w:val="28"/>
                                <w:lang w:val="es-MX"/>
                              </w:rPr>
                            </m:ctrlPr>
                          </m:dPr>
                          <m:e>
                            <m:r>
                              <w:rPr>
                                <w:rFonts w:ascii="Cambria Math" w:eastAsiaTheme="minorEastAsia" w:hAnsi="Cambria Math" w:cs="Arial"/>
                                <w:szCs w:val="28"/>
                                <w:lang w:val="es-MX"/>
                              </w:rPr>
                              <m:t>∆x</m:t>
                            </m:r>
                          </m:e>
                        </m:d>
                      </m:e>
                      <m:sup>
                        <m:r>
                          <w:rPr>
                            <w:rFonts w:ascii="Cambria Math" w:eastAsiaTheme="minorEastAsia" w:hAnsi="Cambria Math" w:cs="Arial"/>
                            <w:szCs w:val="28"/>
                            <w:lang w:val="es-MX"/>
                          </w:rPr>
                          <m:t>2</m:t>
                        </m:r>
                      </m:sup>
                    </m:sSup>
                  </m:e>
                </m:rad>
                <m:r>
                  <w:rPr>
                    <w:rFonts w:ascii="Cambria Math" w:eastAsiaTheme="minorEastAsia" w:hAnsi="Cambria Math" w:cs="Arial"/>
                    <w:szCs w:val="28"/>
                    <w:lang w:val="es-MX"/>
                  </w:rPr>
                  <m:t>+</m:t>
                </m:r>
                <m:sSup>
                  <m:sSupPr>
                    <m:ctrlPr>
                      <w:rPr>
                        <w:rFonts w:ascii="Cambria Math" w:eastAsiaTheme="minorEastAsia" w:hAnsi="Cambria Math" w:cs="Arial"/>
                        <w:i/>
                        <w:szCs w:val="28"/>
                        <w:lang w:val="es-MX"/>
                      </w:rPr>
                    </m:ctrlPr>
                  </m:sSupPr>
                  <m:e>
                    <m:r>
                      <w:rPr>
                        <w:rFonts w:ascii="Cambria Math" w:eastAsiaTheme="minorEastAsia" w:hAnsi="Cambria Math" w:cs="Arial"/>
                        <w:szCs w:val="28"/>
                        <w:lang w:val="es-MX"/>
                      </w:rPr>
                      <m:t>√(∆y)</m:t>
                    </m:r>
                  </m:e>
                  <m:sup>
                    <m:r>
                      <w:rPr>
                        <w:rFonts w:ascii="Cambria Math" w:eastAsiaTheme="minorEastAsia" w:hAnsi="Cambria Math" w:cs="Arial"/>
                        <w:szCs w:val="28"/>
                        <w:lang w:val="es-MX"/>
                      </w:rPr>
                      <m:t>2</m:t>
                    </m:r>
                  </m:sup>
                </m:sSup>
              </m:oMath>
            </m:oMathPara>
          </w:p>
        </w:tc>
        <w:tc>
          <w:tcPr>
            <w:tcW w:w="2536" w:type="dxa"/>
          </w:tcPr>
          <w:p w14:paraId="593B5101" w14:textId="46848CB4" w:rsidR="00105F0B" w:rsidRPr="00105F0B" w:rsidRDefault="00105F0B" w:rsidP="00941B2B">
            <w:pPr>
              <w:rPr>
                <w:rFonts w:ascii="Cambria Math" w:eastAsiaTheme="minorEastAsia" w:hAnsi="Cambria Math" w:cs="Arial"/>
                <w:oMath/>
              </w:rPr>
            </w:pPr>
            <m:oMathPara>
              <m:oMath>
                <m:r>
                  <w:rPr>
                    <w:rFonts w:ascii="Cambria Math" w:eastAsiaTheme="minorEastAsia" w:hAnsi="Cambria Math" w:cs="Arial"/>
                  </w:rPr>
                  <m:t>X=masa del beacker+agua</m:t>
                </m:r>
              </m:oMath>
            </m:oMathPara>
          </w:p>
          <w:p w14:paraId="539F881A" w14:textId="0D649218" w:rsidR="00105F0B" w:rsidRPr="00105F0B" w:rsidRDefault="00105F0B" w:rsidP="00941B2B">
            <w:pPr>
              <w:rPr>
                <w:rFonts w:ascii="Cambria Math" w:eastAsiaTheme="minorEastAsia" w:hAnsi="Cambria Math" w:cs="Arial"/>
                <w:oMath/>
              </w:rPr>
            </w:pPr>
            <m:oMathPara>
              <m:oMath>
                <m:r>
                  <w:rPr>
                    <w:rFonts w:ascii="Cambria Math" w:eastAsiaTheme="minorEastAsia" w:hAnsi="Cambria Math" w:cs="Arial"/>
                  </w:rPr>
                  <m:t>Y=masa del beacker</m:t>
                </m:r>
              </m:oMath>
            </m:oMathPara>
          </w:p>
          <w:p w14:paraId="2A352723" w14:textId="0E787D49" w:rsidR="00105F0B" w:rsidRPr="00105F0B" w:rsidRDefault="00105F0B" w:rsidP="00941B2B">
            <w:pPr>
              <w:rPr>
                <w:rFonts w:ascii="Cambria Math" w:eastAsiaTheme="minorEastAsia" w:hAnsi="Cambria Math" w:cs="Arial"/>
                <w:oMath/>
              </w:rPr>
            </w:pPr>
            <m:oMathPara>
              <m:oMath>
                <m:r>
                  <w:rPr>
                    <w:rFonts w:ascii="Cambria Math" w:eastAsiaTheme="minorEastAsia" w:hAnsi="Cambria Math" w:cs="Arial"/>
                  </w:rPr>
                  <m:t>mt=Masa total</m:t>
                </m:r>
              </m:oMath>
            </m:oMathPara>
          </w:p>
          <w:p w14:paraId="542B2D73" w14:textId="77777777" w:rsidR="00105F0B" w:rsidRPr="00105F0B" w:rsidRDefault="00105F0B" w:rsidP="00941B2B">
            <w:pPr>
              <w:rPr>
                <w:rFonts w:ascii="Cambria Math" w:eastAsiaTheme="minorEastAsia" w:hAnsi="Cambria Math" w:cs="Arial"/>
                <w:oMath/>
              </w:rPr>
            </w:pPr>
          </w:p>
          <w:p w14:paraId="177B7669" w14:textId="461023BD" w:rsidR="00105F0B" w:rsidRPr="00105F0B" w:rsidRDefault="00105F0B" w:rsidP="00941B2B">
            <w:pPr>
              <w:rPr>
                <w:rFonts w:ascii="Cambria Math" w:eastAsiaTheme="minorEastAsia" w:hAnsi="Cambria Math" w:cs="Arial"/>
                <w:oMath/>
              </w:rPr>
            </w:pPr>
            <m:oMathPara>
              <m:oMath>
                <m:r>
                  <w:rPr>
                    <w:rFonts w:ascii="Cambria Math" w:eastAsiaTheme="minorEastAsia" w:hAnsi="Cambria Math" w:cs="Arial"/>
                  </w:rPr>
                  <m:t>∆x= Incerteza de la medición 1</m:t>
                </m:r>
              </m:oMath>
            </m:oMathPara>
          </w:p>
          <w:p w14:paraId="767A679E" w14:textId="4E610245" w:rsidR="00105F0B" w:rsidRPr="00105F0B" w:rsidRDefault="00105F0B" w:rsidP="00941B2B">
            <w:pPr>
              <w:rPr>
                <w:rFonts w:ascii="Cambria Math" w:eastAsiaTheme="minorEastAsia" w:hAnsi="Cambria Math" w:cs="Arial"/>
                <w:oMath/>
              </w:rPr>
            </w:pPr>
            <m:oMathPara>
              <m:oMath>
                <m:r>
                  <w:rPr>
                    <w:rFonts w:ascii="Cambria Math" w:eastAsiaTheme="minorEastAsia" w:hAnsi="Cambria Math" w:cs="Arial"/>
                  </w:rPr>
                  <m:t>∆y= Incerteza de la medición 2</m:t>
                </m:r>
              </m:oMath>
            </m:oMathPara>
          </w:p>
          <w:p w14:paraId="50E6118F" w14:textId="77777777" w:rsidR="00105F0B" w:rsidRPr="00965A62" w:rsidRDefault="00105F0B" w:rsidP="00941B2B">
            <w:pPr>
              <w:rPr>
                <w:rFonts w:ascii="Arial" w:hAnsi="Arial" w:cs="Arial"/>
              </w:rPr>
            </w:pPr>
          </w:p>
        </w:tc>
        <w:tc>
          <w:tcPr>
            <w:tcW w:w="3174" w:type="dxa"/>
          </w:tcPr>
          <w:p w14:paraId="253C69DA" w14:textId="77777777" w:rsidR="00105F0B" w:rsidRPr="00105F0B" w:rsidRDefault="00105F0B" w:rsidP="00941B2B">
            <w:pPr>
              <w:spacing w:afterLines="160" w:after="384"/>
              <w:rPr>
                <w:rFonts w:ascii="Arial" w:eastAsiaTheme="minorEastAsia" w:hAnsi="Arial" w:cs="Arial"/>
                <w:szCs w:val="24"/>
                <w:lang w:val="es-MX"/>
              </w:rPr>
            </w:pPr>
            <m:oMathPara>
              <m:oMath>
                <m:r>
                  <w:rPr>
                    <w:rFonts w:ascii="Cambria Math" w:eastAsiaTheme="minorEastAsia" w:hAnsi="Cambria Math" w:cs="Arial"/>
                    <w:szCs w:val="24"/>
                    <w:lang w:val="es-MX"/>
                  </w:rPr>
                  <m:t>mt=m2-m1</m:t>
                </m:r>
              </m:oMath>
            </m:oMathPara>
          </w:p>
          <w:p w14:paraId="19B58DF0" w14:textId="77777777" w:rsidR="00105F0B" w:rsidRPr="00105F0B" w:rsidRDefault="00105F0B" w:rsidP="00941B2B">
            <w:pPr>
              <w:spacing w:afterLines="160" w:after="384"/>
              <w:rPr>
                <w:rFonts w:ascii="Arial" w:eastAsiaTheme="minorEastAsia" w:hAnsi="Arial" w:cs="Arial"/>
                <w:szCs w:val="24"/>
                <w:lang w:val="es-MX"/>
              </w:rPr>
            </w:pPr>
            <m:oMathPara>
              <m:oMath>
                <m:r>
                  <w:rPr>
                    <w:rFonts w:ascii="Cambria Math" w:eastAsiaTheme="minorEastAsia" w:hAnsi="Cambria Math" w:cs="Arial"/>
                    <w:szCs w:val="24"/>
                    <w:lang w:val="es-MX"/>
                  </w:rPr>
                  <m:t>M=</m:t>
                </m:r>
                <m:d>
                  <m:dPr>
                    <m:ctrlPr>
                      <w:rPr>
                        <w:rFonts w:ascii="Cambria Math" w:eastAsiaTheme="minorEastAsia" w:hAnsi="Cambria Math" w:cs="Arial"/>
                        <w:i/>
                        <w:szCs w:val="24"/>
                        <w:lang w:val="es-MX"/>
                      </w:rPr>
                    </m:ctrlPr>
                  </m:dPr>
                  <m:e>
                    <m:r>
                      <w:rPr>
                        <w:rFonts w:ascii="Cambria Math" w:eastAsiaTheme="minorEastAsia" w:hAnsi="Cambria Math" w:cs="Arial"/>
                        <w:szCs w:val="24"/>
                        <w:lang w:val="es-MX"/>
                      </w:rPr>
                      <m:t>107.1±0.05</m:t>
                    </m:r>
                  </m:e>
                </m:d>
                <m:r>
                  <w:rPr>
                    <w:rFonts w:ascii="Cambria Math" w:eastAsiaTheme="minorEastAsia" w:hAnsi="Cambria Math" w:cs="Arial"/>
                    <w:szCs w:val="24"/>
                    <w:lang w:val="es-MX"/>
                  </w:rPr>
                  <m:t>-(57.5±0.05)</m:t>
                </m:r>
              </m:oMath>
            </m:oMathPara>
          </w:p>
          <w:p w14:paraId="6512FD70" w14:textId="77777777" w:rsidR="00105F0B" w:rsidRPr="00105F0B" w:rsidRDefault="00105F0B" w:rsidP="00941B2B">
            <w:pPr>
              <w:spacing w:afterLines="160" w:after="384"/>
              <w:rPr>
                <w:rFonts w:ascii="Arial" w:eastAsiaTheme="minorEastAsia" w:hAnsi="Arial" w:cs="Arial"/>
                <w:szCs w:val="24"/>
                <w:lang w:val="es-MX"/>
              </w:rPr>
            </w:pPr>
            <m:oMathPara>
              <m:oMath>
                <m:d>
                  <m:dPr>
                    <m:ctrlPr>
                      <w:rPr>
                        <w:rFonts w:ascii="Cambria Math" w:eastAsiaTheme="minorEastAsia" w:hAnsi="Cambria Math" w:cs="Arial"/>
                        <w:i/>
                        <w:szCs w:val="24"/>
                        <w:lang w:val="es-MX"/>
                      </w:rPr>
                    </m:ctrlPr>
                  </m:dPr>
                  <m:e>
                    <m:r>
                      <w:rPr>
                        <w:rFonts w:ascii="Cambria Math" w:eastAsiaTheme="minorEastAsia" w:hAnsi="Cambria Math" w:cs="Arial"/>
                        <w:szCs w:val="24"/>
                        <w:lang w:val="es-MX"/>
                      </w:rPr>
                      <m:t>57.7-2.0</m:t>
                    </m:r>
                  </m:e>
                </m:d>
                <m:r>
                  <w:rPr>
                    <w:rFonts w:ascii="Cambria Math" w:eastAsiaTheme="minorEastAsia" w:hAnsi="Cambria Math" w:cs="Arial"/>
                    <w:szCs w:val="24"/>
                    <w:lang w:val="es-MX"/>
                  </w:rPr>
                  <m:t>±</m:t>
                </m:r>
                <m:rad>
                  <m:radPr>
                    <m:degHide m:val="1"/>
                    <m:ctrlPr>
                      <w:rPr>
                        <w:rFonts w:ascii="Cambria Math" w:eastAsiaTheme="minorEastAsia" w:hAnsi="Cambria Math" w:cs="Arial"/>
                        <w:i/>
                        <w:szCs w:val="24"/>
                        <w:lang w:val="es-MX"/>
                      </w:rPr>
                    </m:ctrlPr>
                  </m:radPr>
                  <m:deg/>
                  <m:e>
                    <m:sSup>
                      <m:sSupPr>
                        <m:ctrlPr>
                          <w:rPr>
                            <w:rFonts w:ascii="Cambria Math" w:eastAsiaTheme="minorEastAsia" w:hAnsi="Cambria Math" w:cs="Arial"/>
                            <w:i/>
                            <w:szCs w:val="24"/>
                            <w:lang w:val="es-MX"/>
                          </w:rPr>
                        </m:ctrlPr>
                      </m:sSupPr>
                      <m:e>
                        <m:d>
                          <m:dPr>
                            <m:ctrlPr>
                              <w:rPr>
                                <w:rFonts w:ascii="Cambria Math" w:eastAsiaTheme="minorEastAsia" w:hAnsi="Cambria Math" w:cs="Arial"/>
                                <w:i/>
                                <w:szCs w:val="24"/>
                                <w:lang w:val="es-MX"/>
                              </w:rPr>
                            </m:ctrlPr>
                          </m:dPr>
                          <m:e>
                            <m:r>
                              <w:rPr>
                                <w:rFonts w:ascii="Cambria Math" w:eastAsiaTheme="minorEastAsia" w:hAnsi="Cambria Math" w:cs="Arial"/>
                                <w:szCs w:val="24"/>
                                <w:lang w:val="es-MX"/>
                              </w:rPr>
                              <m:t>0.05</m:t>
                            </m:r>
                          </m:e>
                        </m:d>
                      </m:e>
                      <m:sup>
                        <m:r>
                          <w:rPr>
                            <w:rFonts w:ascii="Cambria Math" w:eastAsiaTheme="minorEastAsia" w:hAnsi="Cambria Math" w:cs="Arial"/>
                            <w:szCs w:val="24"/>
                            <w:lang w:val="es-MX"/>
                          </w:rPr>
                          <m:t>2</m:t>
                        </m:r>
                      </m:sup>
                    </m:sSup>
                  </m:e>
                </m:rad>
                <m:r>
                  <w:rPr>
                    <w:rFonts w:ascii="Cambria Math" w:eastAsiaTheme="minorEastAsia" w:hAnsi="Cambria Math" w:cs="Arial"/>
                    <w:szCs w:val="24"/>
                    <w:lang w:val="es-MX"/>
                  </w:rPr>
                  <m:t>+</m:t>
                </m:r>
                <m:sSup>
                  <m:sSupPr>
                    <m:ctrlPr>
                      <w:rPr>
                        <w:rFonts w:ascii="Cambria Math" w:eastAsiaTheme="minorEastAsia" w:hAnsi="Cambria Math" w:cs="Arial"/>
                        <w:i/>
                        <w:szCs w:val="24"/>
                        <w:lang w:val="es-MX"/>
                      </w:rPr>
                    </m:ctrlPr>
                  </m:sSupPr>
                  <m:e>
                    <m:d>
                      <m:dPr>
                        <m:ctrlPr>
                          <w:rPr>
                            <w:rFonts w:ascii="Cambria Math" w:eastAsiaTheme="minorEastAsia" w:hAnsi="Cambria Math" w:cs="Arial"/>
                            <w:i/>
                            <w:szCs w:val="24"/>
                            <w:lang w:val="es-MX"/>
                          </w:rPr>
                        </m:ctrlPr>
                      </m:dPr>
                      <m:e>
                        <m:r>
                          <w:rPr>
                            <w:rFonts w:ascii="Cambria Math" w:eastAsiaTheme="minorEastAsia" w:hAnsi="Cambria Math" w:cs="Arial"/>
                            <w:szCs w:val="24"/>
                            <w:lang w:val="es-MX"/>
                          </w:rPr>
                          <m:t>0.05</m:t>
                        </m:r>
                      </m:e>
                    </m:d>
                  </m:e>
                  <m:sup>
                    <m:r>
                      <w:rPr>
                        <w:rFonts w:ascii="Cambria Math" w:eastAsiaTheme="minorEastAsia" w:hAnsi="Cambria Math" w:cs="Arial"/>
                        <w:szCs w:val="24"/>
                        <w:lang w:val="es-MX"/>
                      </w:rPr>
                      <m:t>2</m:t>
                    </m:r>
                  </m:sup>
                </m:sSup>
              </m:oMath>
            </m:oMathPara>
          </w:p>
          <w:p w14:paraId="249195F2" w14:textId="77777777" w:rsidR="00105F0B" w:rsidRDefault="00105F0B" w:rsidP="00941B2B">
            <w:pPr>
              <w:rPr>
                <w:rFonts w:ascii="Arial" w:hAnsi="Arial" w:cs="Arial"/>
              </w:rPr>
            </w:pPr>
            <m:oMathPara>
              <m:oMath>
                <m:r>
                  <w:rPr>
                    <w:rFonts w:ascii="Cambria Math" w:eastAsiaTheme="minorEastAsia" w:hAnsi="Cambria Math" w:cs="Arial"/>
                    <w:szCs w:val="24"/>
                    <w:lang w:val="es-MX"/>
                  </w:rPr>
                  <m:t>M=49.6±0.07g</m:t>
                </m:r>
              </m:oMath>
            </m:oMathPara>
          </w:p>
        </w:tc>
      </w:tr>
    </w:tbl>
    <w:p w14:paraId="1D1243AD" w14:textId="77777777" w:rsidR="00105F0B" w:rsidRDefault="00105F0B" w:rsidP="00105F0B">
      <w:pPr>
        <w:jc w:val="center"/>
        <w:rPr>
          <w:rFonts w:ascii="Arial" w:hAnsi="Arial" w:cs="Arial"/>
        </w:rPr>
      </w:pPr>
      <w:r w:rsidRPr="005C1F62">
        <w:rPr>
          <w:rFonts w:ascii="Arial" w:hAnsi="Arial" w:cs="Arial"/>
          <w:b/>
          <w:bCs/>
        </w:rPr>
        <w:t>Fuente</w:t>
      </w:r>
      <w:r>
        <w:rPr>
          <w:rFonts w:ascii="Arial" w:hAnsi="Arial" w:cs="Arial"/>
        </w:rPr>
        <w:t>: Elaboración propia (2024).</w:t>
      </w:r>
    </w:p>
    <w:p w14:paraId="2E7BB40F" w14:textId="77777777" w:rsidR="00105F0B" w:rsidRDefault="00105F0B" w:rsidP="00105F0B">
      <w:pPr>
        <w:jc w:val="center"/>
        <w:rPr>
          <w:rFonts w:ascii="Arial" w:hAnsi="Arial" w:cs="Arial"/>
        </w:rPr>
      </w:pPr>
    </w:p>
    <w:p w14:paraId="60BAF96C" w14:textId="77777777" w:rsidR="00105F0B" w:rsidRDefault="00105F0B" w:rsidP="00105F0B">
      <w:pPr>
        <w:rPr>
          <w:rFonts w:ascii="Arial" w:hAnsi="Arial" w:cs="Arial"/>
        </w:rPr>
      </w:pPr>
    </w:p>
    <w:p w14:paraId="1EFDBD5A" w14:textId="0DB8CF0A" w:rsidR="00D00338" w:rsidRDefault="001255DA" w:rsidP="00C46087">
      <w:pPr>
        <w:spacing w:line="240" w:lineRule="auto"/>
        <w:rPr>
          <w:rFonts w:ascii="Arial" w:hAnsi="Arial" w:cs="Arial"/>
          <w:u w:val="single"/>
        </w:rPr>
      </w:pPr>
      <w:r>
        <w:rPr>
          <w:rFonts w:ascii="Arial" w:hAnsi="Arial" w:cs="Arial"/>
          <w:u w:val="single"/>
        </w:rPr>
        <w:t xml:space="preserve">6.5 ANÁLISIS DE ERROR </w:t>
      </w:r>
    </w:p>
    <w:p w14:paraId="417A197F" w14:textId="081679F5" w:rsidR="00746D80" w:rsidRDefault="00746D80" w:rsidP="009B4277">
      <w:pPr>
        <w:spacing w:afterLines="160" w:after="384" w:line="240" w:lineRule="auto"/>
        <w:jc w:val="center"/>
        <w:rPr>
          <w:rFonts w:ascii="Arial" w:eastAsiaTheme="minorEastAsia" w:hAnsi="Arial" w:cs="Arial"/>
          <w:b/>
          <w:lang w:val="es-MX"/>
        </w:rPr>
      </w:pPr>
      <w:r w:rsidRPr="00825AC0">
        <w:rPr>
          <w:rFonts w:ascii="Arial" w:eastAsiaTheme="minorEastAsia" w:hAnsi="Arial" w:cs="Arial"/>
          <w:b/>
          <w:lang w:val="es-MX"/>
        </w:rPr>
        <w:t>Tabla No.</w:t>
      </w:r>
      <w:r w:rsidR="00353A28">
        <w:rPr>
          <w:rFonts w:ascii="Arial" w:eastAsiaTheme="minorEastAsia" w:hAnsi="Arial" w:cs="Arial"/>
          <w:b/>
          <w:lang w:val="es-MX"/>
        </w:rPr>
        <w:t>39</w:t>
      </w:r>
      <w:r>
        <w:rPr>
          <w:rFonts w:ascii="Arial" w:eastAsiaTheme="minorEastAsia" w:hAnsi="Arial" w:cs="Arial"/>
          <w:b/>
          <w:lang w:val="es-MX"/>
        </w:rPr>
        <w:t xml:space="preserve"> </w:t>
      </w:r>
    </w:p>
    <w:p w14:paraId="53EED2E7" w14:textId="6D2F0FB2" w:rsidR="00746D80" w:rsidRPr="00746D80" w:rsidRDefault="00746D80" w:rsidP="009B4277">
      <w:pPr>
        <w:spacing w:afterLines="160" w:after="384" w:line="240" w:lineRule="auto"/>
        <w:jc w:val="center"/>
        <w:rPr>
          <w:rFonts w:ascii="Arial" w:eastAsiaTheme="minorEastAsia" w:hAnsi="Arial" w:cs="Arial"/>
          <w:b/>
          <w:lang w:val="es-MX"/>
        </w:rPr>
      </w:pPr>
      <w:r>
        <w:rPr>
          <w:rFonts w:ascii="Arial" w:eastAsiaTheme="minorEastAsia" w:hAnsi="Arial" w:cs="Arial"/>
          <w:lang w:val="es-MX"/>
        </w:rPr>
        <w:t>Masa Disolución 1</w:t>
      </w:r>
    </w:p>
    <w:tbl>
      <w:tblPr>
        <w:tblStyle w:val="Tablaconcuadrcula"/>
        <w:tblW w:w="0" w:type="auto"/>
        <w:tblInd w:w="-113" w:type="dxa"/>
        <w:tblLook w:val="04A0" w:firstRow="1" w:lastRow="0" w:firstColumn="1" w:lastColumn="0" w:noHBand="0" w:noVBand="1"/>
      </w:tblPr>
      <w:tblGrid>
        <w:gridCol w:w="4732"/>
        <w:gridCol w:w="4731"/>
      </w:tblGrid>
      <w:tr w:rsidR="00746D80" w:rsidRPr="00825AC0" w14:paraId="69E9590E" w14:textId="77777777" w:rsidTr="00D041D0">
        <w:tc>
          <w:tcPr>
            <w:tcW w:w="4750" w:type="dxa"/>
            <w:shd w:val="clear" w:color="auto" w:fill="4472C4" w:themeFill="accent1"/>
          </w:tcPr>
          <w:p w14:paraId="0C1DC548" w14:textId="77777777" w:rsidR="00746D80" w:rsidRPr="00825AC0" w:rsidRDefault="00746D80" w:rsidP="00941B2B">
            <w:pPr>
              <w:spacing w:afterLines="160" w:after="384"/>
              <w:jc w:val="center"/>
              <w:rPr>
                <w:rFonts w:ascii="Arial" w:eastAsiaTheme="minorEastAsia" w:hAnsi="Arial" w:cs="Arial"/>
                <w:b/>
                <w:lang w:val="es-MX"/>
              </w:rPr>
            </w:pPr>
            <w:r w:rsidRPr="00825AC0">
              <w:rPr>
                <w:rFonts w:ascii="Arial" w:eastAsiaTheme="minorEastAsia" w:hAnsi="Arial" w:cs="Arial"/>
                <w:b/>
                <w:lang w:val="es-MX"/>
              </w:rPr>
              <w:t>Descripción</w:t>
            </w:r>
          </w:p>
        </w:tc>
        <w:tc>
          <w:tcPr>
            <w:tcW w:w="4750" w:type="dxa"/>
            <w:shd w:val="clear" w:color="auto" w:fill="4472C4" w:themeFill="accent1"/>
          </w:tcPr>
          <w:p w14:paraId="6D261B11" w14:textId="77777777" w:rsidR="00746D80" w:rsidRPr="00825AC0" w:rsidRDefault="00746D80" w:rsidP="00941B2B">
            <w:pPr>
              <w:spacing w:afterLines="160" w:after="384"/>
              <w:jc w:val="center"/>
              <w:rPr>
                <w:rFonts w:ascii="Arial" w:eastAsiaTheme="minorEastAsia" w:hAnsi="Arial" w:cs="Arial"/>
                <w:b/>
                <w:lang w:val="es-MX"/>
              </w:rPr>
            </w:pPr>
            <w:r w:rsidRPr="00825AC0">
              <w:rPr>
                <w:rFonts w:ascii="Arial" w:eastAsiaTheme="minorEastAsia" w:hAnsi="Arial" w:cs="Arial"/>
                <w:b/>
                <w:lang w:val="es-MX"/>
              </w:rPr>
              <w:t>Resultado</w:t>
            </w:r>
          </w:p>
        </w:tc>
      </w:tr>
      <w:tr w:rsidR="00746D80" w:rsidRPr="00825AC0" w14:paraId="2DD51636" w14:textId="77777777" w:rsidTr="00941B2B">
        <w:tc>
          <w:tcPr>
            <w:tcW w:w="4750" w:type="dxa"/>
          </w:tcPr>
          <w:p w14:paraId="380A4DEC" w14:textId="77777777" w:rsidR="00746D80" w:rsidRPr="00825AC0" w:rsidRDefault="00746D80" w:rsidP="00941B2B">
            <w:pPr>
              <w:spacing w:afterLines="160" w:after="384"/>
              <w:jc w:val="center"/>
              <w:rPr>
                <w:rFonts w:ascii="Arial" w:eastAsiaTheme="minorEastAsia" w:hAnsi="Arial" w:cs="Arial"/>
                <w:lang w:val="es-MX"/>
              </w:rPr>
            </w:pPr>
            <w:r w:rsidRPr="00825AC0">
              <w:rPr>
                <w:rFonts w:ascii="Arial" w:eastAsiaTheme="minorEastAsia" w:hAnsi="Arial" w:cs="Arial"/>
                <w:lang w:val="es-MX"/>
              </w:rPr>
              <w:t xml:space="preserve">Error absoluto de la </w:t>
            </w:r>
            <w:r>
              <w:rPr>
                <w:rFonts w:ascii="Arial" w:eastAsiaTheme="minorEastAsia" w:hAnsi="Arial" w:cs="Arial"/>
                <w:lang w:val="es-MX"/>
              </w:rPr>
              <w:t xml:space="preserve">masa disolución 1 </w:t>
            </w:r>
          </w:p>
        </w:tc>
        <w:tc>
          <w:tcPr>
            <w:tcW w:w="4750" w:type="dxa"/>
          </w:tcPr>
          <w:p w14:paraId="7E5C166C" w14:textId="77777777" w:rsidR="00746D80" w:rsidRPr="00825AC0" w:rsidRDefault="00746D80" w:rsidP="00941B2B">
            <w:pPr>
              <w:spacing w:afterLines="160" w:after="384"/>
              <w:jc w:val="center"/>
              <w:rPr>
                <w:rFonts w:ascii="Arial" w:eastAsiaTheme="minorEastAsia" w:hAnsi="Arial" w:cs="Arial"/>
                <w:lang w:val="es-MX"/>
              </w:rPr>
            </w:pPr>
            <m:oMathPara>
              <m:oMath>
                <m:r>
                  <w:rPr>
                    <w:rFonts w:ascii="Cambria Math" w:hAnsi="Cambria Math" w:cs="Arial"/>
                  </w:rPr>
                  <m:t>±0.07</m:t>
                </m:r>
              </m:oMath>
            </m:oMathPara>
          </w:p>
        </w:tc>
      </w:tr>
      <w:tr w:rsidR="00746D80" w:rsidRPr="00825AC0" w14:paraId="6A03E9D2" w14:textId="77777777" w:rsidTr="00941B2B">
        <w:tc>
          <w:tcPr>
            <w:tcW w:w="4750" w:type="dxa"/>
          </w:tcPr>
          <w:p w14:paraId="62C1DB86" w14:textId="77777777" w:rsidR="00746D80" w:rsidRPr="00825AC0" w:rsidRDefault="00746D80" w:rsidP="00941B2B">
            <w:pPr>
              <w:spacing w:afterLines="160" w:after="384"/>
              <w:jc w:val="center"/>
              <w:rPr>
                <w:rFonts w:ascii="Arial" w:eastAsiaTheme="minorEastAsia" w:hAnsi="Arial" w:cs="Arial"/>
                <w:lang w:val="es-MX"/>
              </w:rPr>
            </w:pPr>
            <w:r w:rsidRPr="00825AC0">
              <w:rPr>
                <w:rFonts w:ascii="Arial" w:eastAsiaTheme="minorEastAsia" w:hAnsi="Arial" w:cs="Arial"/>
                <w:lang w:val="es-MX"/>
              </w:rPr>
              <w:t xml:space="preserve">Error porcentual de la </w:t>
            </w:r>
            <w:r>
              <w:rPr>
                <w:rFonts w:ascii="Arial" w:eastAsiaTheme="minorEastAsia" w:hAnsi="Arial" w:cs="Arial"/>
                <w:lang w:val="es-MX"/>
              </w:rPr>
              <w:t>masa disolución 1</w:t>
            </w:r>
          </w:p>
        </w:tc>
        <w:tc>
          <w:tcPr>
            <w:tcW w:w="4750" w:type="dxa"/>
          </w:tcPr>
          <w:p w14:paraId="420F8F94" w14:textId="77777777" w:rsidR="00746D80" w:rsidRPr="00825AC0" w:rsidRDefault="00746D80" w:rsidP="00941B2B">
            <w:pPr>
              <w:spacing w:afterLines="160" w:after="384"/>
              <w:jc w:val="center"/>
              <w:rPr>
                <w:rFonts w:ascii="Arial" w:eastAsiaTheme="minorEastAsia" w:hAnsi="Arial" w:cs="Arial"/>
                <w:lang w:val="es-MX"/>
              </w:rPr>
            </w:pPr>
            <m:oMathPara>
              <m:oMath>
                <m:r>
                  <w:rPr>
                    <w:rFonts w:ascii="Cambria Math" w:eastAsiaTheme="minorEastAsia" w:hAnsi="Cambria Math" w:cs="Arial"/>
                    <w:lang w:val="es-MX"/>
                  </w:rPr>
                  <m:t>7%</m:t>
                </m:r>
              </m:oMath>
            </m:oMathPara>
          </w:p>
        </w:tc>
      </w:tr>
    </w:tbl>
    <w:p w14:paraId="332DFAF3" w14:textId="77777777" w:rsidR="00746D80" w:rsidRPr="00825AC0" w:rsidRDefault="00746D80" w:rsidP="00746D80">
      <w:pPr>
        <w:spacing w:afterLines="160" w:after="384" w:line="240" w:lineRule="auto"/>
        <w:jc w:val="center"/>
        <w:rPr>
          <w:rFonts w:ascii="Arial" w:eastAsiaTheme="minorEastAsia" w:hAnsi="Arial" w:cs="Arial"/>
          <w:lang w:val="es-MX"/>
        </w:rPr>
      </w:pPr>
      <w:r w:rsidRPr="00BF7207">
        <w:rPr>
          <w:rFonts w:ascii="Arial" w:eastAsiaTheme="minorEastAsia" w:hAnsi="Arial" w:cs="Arial"/>
          <w:b/>
          <w:lang w:val="es-MX"/>
        </w:rPr>
        <w:t>Fuente</w:t>
      </w:r>
      <w:r>
        <w:rPr>
          <w:rFonts w:ascii="Arial" w:eastAsiaTheme="minorEastAsia" w:hAnsi="Arial" w:cs="Arial"/>
          <w:lang w:val="es-MX"/>
        </w:rPr>
        <w:t>: Elaboración propia (2024).</w:t>
      </w:r>
    </w:p>
    <w:p w14:paraId="0E2BAAA6" w14:textId="031DA8BD" w:rsidR="009B4277" w:rsidRDefault="009B4277" w:rsidP="009B4277">
      <w:pPr>
        <w:spacing w:afterLines="160" w:after="384" w:line="240" w:lineRule="auto"/>
        <w:jc w:val="center"/>
        <w:rPr>
          <w:rFonts w:ascii="Arial" w:eastAsiaTheme="minorEastAsia" w:hAnsi="Arial" w:cs="Arial"/>
          <w:b/>
          <w:lang w:val="es-MX"/>
        </w:rPr>
      </w:pPr>
      <w:r w:rsidRPr="00825AC0">
        <w:rPr>
          <w:rFonts w:ascii="Arial" w:eastAsiaTheme="minorEastAsia" w:hAnsi="Arial" w:cs="Arial"/>
          <w:b/>
          <w:lang w:val="es-MX"/>
        </w:rPr>
        <w:t>Tabla No.</w:t>
      </w:r>
      <w:r w:rsidR="00374FBE">
        <w:rPr>
          <w:rFonts w:ascii="Arial" w:eastAsiaTheme="minorEastAsia" w:hAnsi="Arial" w:cs="Arial"/>
          <w:b/>
          <w:lang w:val="es-MX"/>
        </w:rPr>
        <w:t>40</w:t>
      </w:r>
      <w:r>
        <w:rPr>
          <w:rFonts w:ascii="Arial" w:eastAsiaTheme="minorEastAsia" w:hAnsi="Arial" w:cs="Arial"/>
          <w:b/>
          <w:lang w:val="es-MX"/>
        </w:rPr>
        <w:t xml:space="preserve"> </w:t>
      </w:r>
    </w:p>
    <w:p w14:paraId="22479B2A" w14:textId="20445E0F" w:rsidR="009B4277" w:rsidRPr="009B4277" w:rsidRDefault="009B4277" w:rsidP="009B4277">
      <w:pPr>
        <w:spacing w:afterLines="160" w:after="384" w:line="240" w:lineRule="auto"/>
        <w:jc w:val="center"/>
        <w:rPr>
          <w:rFonts w:ascii="Arial" w:eastAsiaTheme="minorEastAsia" w:hAnsi="Arial" w:cs="Arial"/>
          <w:b/>
          <w:lang w:val="es-MX"/>
        </w:rPr>
      </w:pPr>
      <w:r>
        <w:rPr>
          <w:rFonts w:ascii="Arial" w:eastAsiaTheme="minorEastAsia" w:hAnsi="Arial" w:cs="Arial"/>
          <w:lang w:val="es-MX"/>
        </w:rPr>
        <w:t>Masa Disolución 2</w:t>
      </w:r>
    </w:p>
    <w:tbl>
      <w:tblPr>
        <w:tblStyle w:val="Tablaconcuadrcula"/>
        <w:tblW w:w="0" w:type="auto"/>
        <w:tblInd w:w="-113" w:type="dxa"/>
        <w:tblLook w:val="04A0" w:firstRow="1" w:lastRow="0" w:firstColumn="1" w:lastColumn="0" w:noHBand="0" w:noVBand="1"/>
      </w:tblPr>
      <w:tblGrid>
        <w:gridCol w:w="4732"/>
        <w:gridCol w:w="4731"/>
      </w:tblGrid>
      <w:tr w:rsidR="009B4277" w:rsidRPr="00825AC0" w14:paraId="397E46B8" w14:textId="77777777" w:rsidTr="009B4277">
        <w:tc>
          <w:tcPr>
            <w:tcW w:w="4732" w:type="dxa"/>
            <w:shd w:val="clear" w:color="auto" w:fill="4472C4" w:themeFill="accent1"/>
          </w:tcPr>
          <w:p w14:paraId="30184E42" w14:textId="77777777" w:rsidR="009B4277" w:rsidRPr="00825AC0" w:rsidRDefault="009B4277" w:rsidP="00941B2B">
            <w:pPr>
              <w:spacing w:afterLines="160" w:after="384"/>
              <w:jc w:val="center"/>
              <w:rPr>
                <w:rFonts w:ascii="Arial" w:eastAsiaTheme="minorEastAsia" w:hAnsi="Arial" w:cs="Arial"/>
                <w:b/>
                <w:lang w:val="es-MX"/>
              </w:rPr>
            </w:pPr>
            <w:r w:rsidRPr="00825AC0">
              <w:rPr>
                <w:rFonts w:ascii="Arial" w:eastAsiaTheme="minorEastAsia" w:hAnsi="Arial" w:cs="Arial"/>
                <w:b/>
                <w:lang w:val="es-MX"/>
              </w:rPr>
              <w:t>Descripción</w:t>
            </w:r>
          </w:p>
        </w:tc>
        <w:tc>
          <w:tcPr>
            <w:tcW w:w="4731" w:type="dxa"/>
            <w:shd w:val="clear" w:color="auto" w:fill="4472C4" w:themeFill="accent1"/>
          </w:tcPr>
          <w:p w14:paraId="2F7F1611" w14:textId="77777777" w:rsidR="009B4277" w:rsidRPr="00825AC0" w:rsidRDefault="009B4277" w:rsidP="00941B2B">
            <w:pPr>
              <w:spacing w:afterLines="160" w:after="384"/>
              <w:jc w:val="center"/>
              <w:rPr>
                <w:rFonts w:ascii="Arial" w:eastAsiaTheme="minorEastAsia" w:hAnsi="Arial" w:cs="Arial"/>
                <w:b/>
                <w:lang w:val="es-MX"/>
              </w:rPr>
            </w:pPr>
            <w:r w:rsidRPr="00825AC0">
              <w:rPr>
                <w:rFonts w:ascii="Arial" w:eastAsiaTheme="minorEastAsia" w:hAnsi="Arial" w:cs="Arial"/>
                <w:b/>
                <w:lang w:val="es-MX"/>
              </w:rPr>
              <w:t>Resultado</w:t>
            </w:r>
          </w:p>
        </w:tc>
      </w:tr>
      <w:tr w:rsidR="009B4277" w:rsidRPr="00825AC0" w14:paraId="4985D065" w14:textId="77777777" w:rsidTr="009B4277">
        <w:tc>
          <w:tcPr>
            <w:tcW w:w="4732" w:type="dxa"/>
          </w:tcPr>
          <w:p w14:paraId="3C6BD1B1" w14:textId="77777777" w:rsidR="009B4277" w:rsidRPr="00825AC0" w:rsidRDefault="009B4277" w:rsidP="00941B2B">
            <w:pPr>
              <w:spacing w:afterLines="160" w:after="384"/>
              <w:jc w:val="center"/>
              <w:rPr>
                <w:rFonts w:ascii="Arial" w:eastAsiaTheme="minorEastAsia" w:hAnsi="Arial" w:cs="Arial"/>
                <w:lang w:val="es-MX"/>
              </w:rPr>
            </w:pPr>
            <w:r w:rsidRPr="00825AC0">
              <w:rPr>
                <w:rFonts w:ascii="Arial" w:eastAsiaTheme="minorEastAsia" w:hAnsi="Arial" w:cs="Arial"/>
                <w:lang w:val="es-MX"/>
              </w:rPr>
              <w:t xml:space="preserve">Error absoluto de la </w:t>
            </w:r>
            <w:r>
              <w:rPr>
                <w:rFonts w:ascii="Arial" w:eastAsiaTheme="minorEastAsia" w:hAnsi="Arial" w:cs="Arial"/>
                <w:lang w:val="es-MX"/>
              </w:rPr>
              <w:t xml:space="preserve">masa disolución 2 </w:t>
            </w:r>
          </w:p>
        </w:tc>
        <w:tc>
          <w:tcPr>
            <w:tcW w:w="4731" w:type="dxa"/>
          </w:tcPr>
          <w:p w14:paraId="0F584CC5" w14:textId="77777777" w:rsidR="009B4277" w:rsidRPr="00825AC0" w:rsidRDefault="009B4277" w:rsidP="00941B2B">
            <w:pPr>
              <w:spacing w:afterLines="160" w:after="384"/>
              <w:jc w:val="center"/>
              <w:rPr>
                <w:rFonts w:ascii="Arial" w:eastAsiaTheme="minorEastAsia" w:hAnsi="Arial" w:cs="Arial"/>
                <w:lang w:val="es-MX"/>
              </w:rPr>
            </w:pPr>
            <m:oMathPara>
              <m:oMath>
                <m:r>
                  <w:rPr>
                    <w:rFonts w:ascii="Cambria Math" w:hAnsi="Cambria Math" w:cs="Arial"/>
                  </w:rPr>
                  <m:t>±0.07</m:t>
                </m:r>
              </m:oMath>
            </m:oMathPara>
          </w:p>
        </w:tc>
      </w:tr>
      <w:tr w:rsidR="009B4277" w:rsidRPr="00825AC0" w14:paraId="23D0903F" w14:textId="77777777" w:rsidTr="009B4277">
        <w:tc>
          <w:tcPr>
            <w:tcW w:w="4732" w:type="dxa"/>
          </w:tcPr>
          <w:p w14:paraId="2D98A0B0" w14:textId="77777777" w:rsidR="009B4277" w:rsidRPr="00825AC0" w:rsidRDefault="009B4277" w:rsidP="00941B2B">
            <w:pPr>
              <w:spacing w:afterLines="160" w:after="384"/>
              <w:jc w:val="center"/>
              <w:rPr>
                <w:rFonts w:ascii="Arial" w:eastAsiaTheme="minorEastAsia" w:hAnsi="Arial" w:cs="Arial"/>
                <w:lang w:val="es-MX"/>
              </w:rPr>
            </w:pPr>
            <w:r w:rsidRPr="00825AC0">
              <w:rPr>
                <w:rFonts w:ascii="Arial" w:eastAsiaTheme="minorEastAsia" w:hAnsi="Arial" w:cs="Arial"/>
                <w:lang w:val="es-MX"/>
              </w:rPr>
              <w:t xml:space="preserve">Error porcentual de la </w:t>
            </w:r>
            <w:r>
              <w:rPr>
                <w:rFonts w:ascii="Arial" w:eastAsiaTheme="minorEastAsia" w:hAnsi="Arial" w:cs="Arial"/>
                <w:lang w:val="es-MX"/>
              </w:rPr>
              <w:t>masa disolución 2</w:t>
            </w:r>
          </w:p>
        </w:tc>
        <w:tc>
          <w:tcPr>
            <w:tcW w:w="4731" w:type="dxa"/>
          </w:tcPr>
          <w:p w14:paraId="53594C4A" w14:textId="77777777" w:rsidR="009B4277" w:rsidRPr="00825AC0" w:rsidRDefault="009B4277" w:rsidP="00941B2B">
            <w:pPr>
              <w:spacing w:afterLines="160" w:after="384"/>
              <w:jc w:val="center"/>
              <w:rPr>
                <w:rFonts w:ascii="Arial" w:eastAsiaTheme="minorEastAsia" w:hAnsi="Arial" w:cs="Arial"/>
                <w:lang w:val="es-MX"/>
              </w:rPr>
            </w:pPr>
            <m:oMathPara>
              <m:oMath>
                <m:r>
                  <w:rPr>
                    <w:rFonts w:ascii="Cambria Math" w:eastAsiaTheme="minorEastAsia" w:hAnsi="Cambria Math" w:cs="Arial"/>
                    <w:lang w:val="es-MX"/>
                  </w:rPr>
                  <m:t>7%</m:t>
                </m:r>
              </m:oMath>
            </m:oMathPara>
          </w:p>
        </w:tc>
      </w:tr>
    </w:tbl>
    <w:p w14:paraId="5A997DC4" w14:textId="77777777" w:rsidR="009B4277" w:rsidRDefault="009B4277" w:rsidP="009B4277">
      <w:pPr>
        <w:spacing w:afterLines="160" w:after="384" w:line="240" w:lineRule="auto"/>
        <w:jc w:val="center"/>
        <w:rPr>
          <w:rFonts w:ascii="Arial" w:eastAsiaTheme="minorEastAsia" w:hAnsi="Arial" w:cs="Arial"/>
          <w:lang w:val="es-MX"/>
        </w:rPr>
      </w:pPr>
      <w:r w:rsidRPr="00BF7207">
        <w:rPr>
          <w:rFonts w:ascii="Arial" w:eastAsiaTheme="minorEastAsia" w:hAnsi="Arial" w:cs="Arial"/>
          <w:b/>
          <w:lang w:val="es-MX"/>
        </w:rPr>
        <w:t>Fuente</w:t>
      </w:r>
      <w:r>
        <w:rPr>
          <w:rFonts w:ascii="Arial" w:eastAsiaTheme="minorEastAsia" w:hAnsi="Arial" w:cs="Arial"/>
          <w:lang w:val="es-MX"/>
        </w:rPr>
        <w:t>: Elaboración propia (2024).</w:t>
      </w:r>
    </w:p>
    <w:p w14:paraId="2AA9CFAC" w14:textId="3EDF4785" w:rsidR="00945044" w:rsidRDefault="00945044" w:rsidP="00945044">
      <w:pPr>
        <w:spacing w:afterLines="160" w:after="384" w:line="240" w:lineRule="auto"/>
        <w:jc w:val="center"/>
        <w:rPr>
          <w:rFonts w:ascii="Arial" w:eastAsiaTheme="minorEastAsia" w:hAnsi="Arial" w:cs="Arial"/>
          <w:lang w:val="es-MX"/>
        </w:rPr>
      </w:pPr>
      <w:bookmarkStart w:id="1" w:name="_Hlk161339222"/>
      <w:r w:rsidRPr="00BF7207">
        <w:rPr>
          <w:rFonts w:ascii="Arial" w:eastAsiaTheme="minorEastAsia" w:hAnsi="Arial" w:cs="Arial"/>
          <w:b/>
          <w:lang w:val="es-MX"/>
        </w:rPr>
        <w:t>Tabla No.</w:t>
      </w:r>
      <w:r>
        <w:rPr>
          <w:rFonts w:ascii="Arial" w:eastAsiaTheme="minorEastAsia" w:hAnsi="Arial" w:cs="Arial"/>
          <w:b/>
          <w:lang w:val="es-MX"/>
        </w:rPr>
        <w:t>4</w:t>
      </w:r>
      <w:r w:rsidR="00374FBE">
        <w:rPr>
          <w:rFonts w:ascii="Arial" w:eastAsiaTheme="minorEastAsia" w:hAnsi="Arial" w:cs="Arial"/>
          <w:b/>
          <w:lang w:val="es-MX"/>
        </w:rPr>
        <w:t>1</w:t>
      </w:r>
    </w:p>
    <w:p w14:paraId="1E5B0721" w14:textId="1A9EAFD1" w:rsidR="00945044" w:rsidRPr="00825AC0" w:rsidRDefault="00945044" w:rsidP="00945044">
      <w:pPr>
        <w:spacing w:afterLines="160" w:after="384" w:line="240" w:lineRule="auto"/>
        <w:jc w:val="center"/>
        <w:rPr>
          <w:rFonts w:ascii="Arial" w:eastAsiaTheme="minorEastAsia" w:hAnsi="Arial" w:cs="Arial"/>
          <w:lang w:val="es-MX"/>
        </w:rPr>
      </w:pPr>
      <w:r>
        <w:rPr>
          <w:rFonts w:ascii="Arial" w:eastAsiaTheme="minorEastAsia" w:hAnsi="Arial" w:cs="Arial"/>
          <w:lang w:val="es-MX"/>
        </w:rPr>
        <w:lastRenderedPageBreak/>
        <w:t>Densidad</w:t>
      </w:r>
      <w:r>
        <w:rPr>
          <w:rFonts w:ascii="Arial" w:eastAsiaTheme="minorEastAsia" w:hAnsi="Arial" w:cs="Arial"/>
          <w:lang w:val="es-MX"/>
        </w:rPr>
        <w:t xml:space="preserve"> Disolución 1</w:t>
      </w:r>
    </w:p>
    <w:tbl>
      <w:tblPr>
        <w:tblStyle w:val="Tablaconcuadrcula"/>
        <w:tblW w:w="0" w:type="auto"/>
        <w:tblInd w:w="-113" w:type="dxa"/>
        <w:tblLook w:val="04A0" w:firstRow="1" w:lastRow="0" w:firstColumn="1" w:lastColumn="0" w:noHBand="0" w:noVBand="1"/>
      </w:tblPr>
      <w:tblGrid>
        <w:gridCol w:w="4732"/>
        <w:gridCol w:w="4731"/>
      </w:tblGrid>
      <w:tr w:rsidR="00945044" w:rsidRPr="00825AC0" w14:paraId="213E56FA" w14:textId="77777777" w:rsidTr="00945044">
        <w:tc>
          <w:tcPr>
            <w:tcW w:w="4750" w:type="dxa"/>
            <w:shd w:val="clear" w:color="auto" w:fill="4472C4" w:themeFill="accent1"/>
          </w:tcPr>
          <w:p w14:paraId="252D47FE" w14:textId="77777777" w:rsidR="00945044" w:rsidRPr="00BF7207" w:rsidRDefault="00945044" w:rsidP="00941B2B">
            <w:pPr>
              <w:spacing w:afterLines="160" w:after="384"/>
              <w:jc w:val="center"/>
              <w:rPr>
                <w:rFonts w:ascii="Arial" w:eastAsiaTheme="minorEastAsia" w:hAnsi="Arial" w:cs="Arial"/>
                <w:b/>
                <w:lang w:val="es-MX"/>
              </w:rPr>
            </w:pPr>
            <w:r w:rsidRPr="00BF7207">
              <w:rPr>
                <w:rFonts w:ascii="Arial" w:eastAsiaTheme="minorEastAsia" w:hAnsi="Arial" w:cs="Arial"/>
                <w:b/>
                <w:lang w:val="es-MX"/>
              </w:rPr>
              <w:t>Descripción</w:t>
            </w:r>
          </w:p>
        </w:tc>
        <w:tc>
          <w:tcPr>
            <w:tcW w:w="4750" w:type="dxa"/>
            <w:shd w:val="clear" w:color="auto" w:fill="4472C4" w:themeFill="accent1"/>
          </w:tcPr>
          <w:p w14:paraId="552FAE4B" w14:textId="77777777" w:rsidR="00945044" w:rsidRPr="00BF7207" w:rsidRDefault="00945044" w:rsidP="00941B2B">
            <w:pPr>
              <w:spacing w:afterLines="160" w:after="384"/>
              <w:jc w:val="center"/>
              <w:rPr>
                <w:rFonts w:ascii="Arial" w:eastAsiaTheme="minorEastAsia" w:hAnsi="Arial" w:cs="Arial"/>
                <w:b/>
                <w:lang w:val="es-MX"/>
              </w:rPr>
            </w:pPr>
            <w:r w:rsidRPr="00BF7207">
              <w:rPr>
                <w:rFonts w:ascii="Arial" w:eastAsiaTheme="minorEastAsia" w:hAnsi="Arial" w:cs="Arial"/>
                <w:b/>
                <w:lang w:val="es-MX"/>
              </w:rPr>
              <w:t>Resultado</w:t>
            </w:r>
          </w:p>
        </w:tc>
      </w:tr>
      <w:tr w:rsidR="00945044" w:rsidRPr="00825AC0" w14:paraId="6D1947DE" w14:textId="77777777" w:rsidTr="00941B2B">
        <w:tc>
          <w:tcPr>
            <w:tcW w:w="4750" w:type="dxa"/>
          </w:tcPr>
          <w:p w14:paraId="6F9B8597" w14:textId="77777777" w:rsidR="00945044" w:rsidRPr="00BF7207" w:rsidRDefault="00945044" w:rsidP="00941B2B">
            <w:pPr>
              <w:spacing w:afterLines="160" w:after="384"/>
              <w:jc w:val="center"/>
              <w:rPr>
                <w:rFonts w:ascii="Arial" w:eastAsiaTheme="minorEastAsia" w:hAnsi="Arial" w:cs="Arial"/>
                <w:lang w:val="es-MX"/>
              </w:rPr>
            </w:pPr>
            <w:r w:rsidRPr="00BF7207">
              <w:rPr>
                <w:rFonts w:ascii="Arial" w:eastAsiaTheme="minorEastAsia" w:hAnsi="Arial" w:cs="Arial"/>
                <w:lang w:val="es-MX"/>
              </w:rPr>
              <w:t>Error absoluto de</w:t>
            </w:r>
            <w:r>
              <w:rPr>
                <w:rFonts w:ascii="Arial" w:eastAsiaTheme="minorEastAsia" w:hAnsi="Arial" w:cs="Arial"/>
                <w:lang w:val="es-MX"/>
              </w:rPr>
              <w:t xml:space="preserve"> la densidad Disolución 1</w:t>
            </w:r>
          </w:p>
        </w:tc>
        <w:tc>
          <w:tcPr>
            <w:tcW w:w="4750" w:type="dxa"/>
          </w:tcPr>
          <w:p w14:paraId="3C60EAB7" w14:textId="77777777" w:rsidR="00945044" w:rsidRPr="00BF7207" w:rsidRDefault="00945044" w:rsidP="00941B2B">
            <w:pPr>
              <w:spacing w:afterLines="160" w:after="384"/>
              <w:jc w:val="center"/>
              <w:rPr>
                <w:rFonts w:ascii="Arial" w:eastAsiaTheme="minorEastAsia" w:hAnsi="Arial" w:cs="Arial"/>
                <w:lang w:val="es-MX"/>
              </w:rPr>
            </w:pPr>
            <m:oMathPara>
              <m:oMath>
                <m:r>
                  <w:rPr>
                    <w:rFonts w:ascii="Cambria Math" w:eastAsiaTheme="minorEastAsia" w:hAnsi="Cambria Math" w:cs="Arial"/>
                    <w:lang w:val="es-MX"/>
                  </w:rPr>
                  <m:t>±0.01</m:t>
                </m:r>
              </m:oMath>
            </m:oMathPara>
          </w:p>
        </w:tc>
      </w:tr>
      <w:tr w:rsidR="00945044" w:rsidRPr="00825AC0" w14:paraId="17F7D410" w14:textId="77777777" w:rsidTr="00941B2B">
        <w:tc>
          <w:tcPr>
            <w:tcW w:w="4750" w:type="dxa"/>
          </w:tcPr>
          <w:p w14:paraId="7DE7043C" w14:textId="77777777" w:rsidR="00945044" w:rsidRPr="00BF7207" w:rsidRDefault="00945044" w:rsidP="00941B2B">
            <w:pPr>
              <w:spacing w:afterLines="160" w:after="384"/>
              <w:jc w:val="center"/>
              <w:rPr>
                <w:rFonts w:ascii="Arial" w:eastAsiaTheme="minorEastAsia" w:hAnsi="Arial" w:cs="Arial"/>
                <w:lang w:val="es-MX"/>
              </w:rPr>
            </w:pPr>
            <w:r w:rsidRPr="00BF7207">
              <w:rPr>
                <w:rFonts w:ascii="Arial" w:eastAsiaTheme="minorEastAsia" w:hAnsi="Arial" w:cs="Arial"/>
                <w:lang w:val="es-MX"/>
              </w:rPr>
              <w:t>Error porcentual d</w:t>
            </w:r>
            <w:r>
              <w:rPr>
                <w:rFonts w:ascii="Arial" w:eastAsiaTheme="minorEastAsia" w:hAnsi="Arial" w:cs="Arial"/>
                <w:lang w:val="es-MX"/>
              </w:rPr>
              <w:t>e la densidad Disolución 1</w:t>
            </w:r>
          </w:p>
        </w:tc>
        <w:tc>
          <w:tcPr>
            <w:tcW w:w="4750" w:type="dxa"/>
          </w:tcPr>
          <w:p w14:paraId="229A63EA" w14:textId="77777777" w:rsidR="00945044" w:rsidRPr="00BF7207" w:rsidRDefault="00945044" w:rsidP="00941B2B">
            <w:pPr>
              <w:spacing w:afterLines="160" w:after="384"/>
              <w:jc w:val="center"/>
              <w:rPr>
                <w:rFonts w:ascii="Arial" w:eastAsiaTheme="minorEastAsia" w:hAnsi="Arial" w:cs="Arial"/>
                <w:lang w:val="es-MX"/>
              </w:rPr>
            </w:pPr>
            <m:oMathPara>
              <m:oMath>
                <m:r>
                  <w:rPr>
                    <w:rFonts w:ascii="Cambria Math" w:eastAsiaTheme="minorEastAsia" w:hAnsi="Cambria Math" w:cs="Arial"/>
                    <w:lang w:val="es-MX"/>
                  </w:rPr>
                  <m:t>1%</m:t>
                </m:r>
              </m:oMath>
            </m:oMathPara>
          </w:p>
        </w:tc>
      </w:tr>
    </w:tbl>
    <w:p w14:paraId="198F2B4D" w14:textId="77777777" w:rsidR="00945044" w:rsidRPr="00BC41D9" w:rsidRDefault="00945044" w:rsidP="00945044">
      <w:pPr>
        <w:spacing w:line="240" w:lineRule="auto"/>
        <w:jc w:val="center"/>
        <w:rPr>
          <w:rFonts w:ascii="Arial" w:eastAsiaTheme="minorEastAsia" w:hAnsi="Arial" w:cs="Arial"/>
          <w:lang w:val="es-MX"/>
        </w:rPr>
      </w:pPr>
      <w:r w:rsidRPr="00436433">
        <w:rPr>
          <w:rFonts w:ascii="Arial" w:eastAsiaTheme="minorEastAsia" w:hAnsi="Arial" w:cs="Arial"/>
          <w:b/>
          <w:lang w:val="es-MX"/>
        </w:rPr>
        <w:t>Fuente</w:t>
      </w:r>
      <w:r>
        <w:rPr>
          <w:rFonts w:ascii="Arial" w:eastAsiaTheme="minorEastAsia" w:hAnsi="Arial" w:cs="Arial"/>
          <w:lang w:val="es-MX"/>
        </w:rPr>
        <w:t>: Elaboración propia (2024).</w:t>
      </w:r>
    </w:p>
    <w:bookmarkEnd w:id="1"/>
    <w:p w14:paraId="247CF95F" w14:textId="77777777" w:rsidR="00945044" w:rsidRDefault="00945044" w:rsidP="00945044">
      <w:pPr>
        <w:rPr>
          <w:rFonts w:ascii="Arial" w:hAnsi="Arial" w:cs="Arial"/>
        </w:rPr>
      </w:pPr>
    </w:p>
    <w:p w14:paraId="2F47D5BA" w14:textId="50BACBF7" w:rsidR="00130DBB" w:rsidRDefault="00130DBB" w:rsidP="00130DBB">
      <w:pPr>
        <w:spacing w:afterLines="160" w:after="384" w:line="240" w:lineRule="auto"/>
        <w:jc w:val="center"/>
        <w:rPr>
          <w:rFonts w:ascii="Arial" w:eastAsiaTheme="minorEastAsia" w:hAnsi="Arial" w:cs="Arial"/>
          <w:lang w:val="es-MX"/>
        </w:rPr>
      </w:pPr>
      <w:r w:rsidRPr="00BF7207">
        <w:rPr>
          <w:rFonts w:ascii="Arial" w:eastAsiaTheme="minorEastAsia" w:hAnsi="Arial" w:cs="Arial"/>
          <w:b/>
          <w:lang w:val="es-MX"/>
        </w:rPr>
        <w:t>Tabla No.</w:t>
      </w:r>
      <w:r>
        <w:rPr>
          <w:rFonts w:ascii="Arial" w:eastAsiaTheme="minorEastAsia" w:hAnsi="Arial" w:cs="Arial"/>
          <w:b/>
          <w:lang w:val="es-MX"/>
        </w:rPr>
        <w:t>42</w:t>
      </w:r>
      <w:r>
        <w:rPr>
          <w:rFonts w:ascii="Arial" w:eastAsiaTheme="minorEastAsia" w:hAnsi="Arial" w:cs="Arial"/>
          <w:lang w:val="es-MX"/>
        </w:rPr>
        <w:t xml:space="preserve">  </w:t>
      </w:r>
    </w:p>
    <w:p w14:paraId="042430B9" w14:textId="67EDF7C9" w:rsidR="00130DBB" w:rsidRPr="00825AC0" w:rsidRDefault="00130DBB" w:rsidP="00130DBB">
      <w:pPr>
        <w:spacing w:afterLines="160" w:after="384" w:line="240" w:lineRule="auto"/>
        <w:jc w:val="center"/>
        <w:rPr>
          <w:rFonts w:ascii="Arial" w:eastAsiaTheme="minorEastAsia" w:hAnsi="Arial" w:cs="Arial"/>
          <w:lang w:val="es-MX"/>
        </w:rPr>
      </w:pPr>
      <w:r>
        <w:rPr>
          <w:rFonts w:ascii="Arial" w:eastAsiaTheme="minorEastAsia" w:hAnsi="Arial" w:cs="Arial"/>
          <w:lang w:val="es-MX"/>
        </w:rPr>
        <w:t>Densidad Disolución 2</w:t>
      </w:r>
    </w:p>
    <w:tbl>
      <w:tblPr>
        <w:tblStyle w:val="Tablaconcuadrcula"/>
        <w:tblW w:w="0" w:type="auto"/>
        <w:tblInd w:w="-113" w:type="dxa"/>
        <w:tblLook w:val="04A0" w:firstRow="1" w:lastRow="0" w:firstColumn="1" w:lastColumn="0" w:noHBand="0" w:noVBand="1"/>
      </w:tblPr>
      <w:tblGrid>
        <w:gridCol w:w="4732"/>
        <w:gridCol w:w="4731"/>
      </w:tblGrid>
      <w:tr w:rsidR="00130DBB" w:rsidRPr="00825AC0" w14:paraId="295D57F0" w14:textId="77777777" w:rsidTr="00130DBB">
        <w:tc>
          <w:tcPr>
            <w:tcW w:w="4750" w:type="dxa"/>
            <w:shd w:val="clear" w:color="auto" w:fill="4472C4" w:themeFill="accent1"/>
          </w:tcPr>
          <w:p w14:paraId="7B6DE73F" w14:textId="77777777" w:rsidR="00130DBB" w:rsidRPr="00BF7207" w:rsidRDefault="00130DBB" w:rsidP="00941B2B">
            <w:pPr>
              <w:spacing w:afterLines="160" w:after="384"/>
              <w:jc w:val="center"/>
              <w:rPr>
                <w:rFonts w:ascii="Arial" w:eastAsiaTheme="minorEastAsia" w:hAnsi="Arial" w:cs="Arial"/>
                <w:b/>
                <w:lang w:val="es-MX"/>
              </w:rPr>
            </w:pPr>
            <w:r w:rsidRPr="00BF7207">
              <w:rPr>
                <w:rFonts w:ascii="Arial" w:eastAsiaTheme="minorEastAsia" w:hAnsi="Arial" w:cs="Arial"/>
                <w:b/>
                <w:lang w:val="es-MX"/>
              </w:rPr>
              <w:t>Descripción</w:t>
            </w:r>
          </w:p>
        </w:tc>
        <w:tc>
          <w:tcPr>
            <w:tcW w:w="4750" w:type="dxa"/>
            <w:shd w:val="clear" w:color="auto" w:fill="4472C4" w:themeFill="accent1"/>
          </w:tcPr>
          <w:p w14:paraId="424D4503" w14:textId="77777777" w:rsidR="00130DBB" w:rsidRPr="00BF7207" w:rsidRDefault="00130DBB" w:rsidP="00941B2B">
            <w:pPr>
              <w:spacing w:afterLines="160" w:after="384"/>
              <w:jc w:val="center"/>
              <w:rPr>
                <w:rFonts w:ascii="Arial" w:eastAsiaTheme="minorEastAsia" w:hAnsi="Arial" w:cs="Arial"/>
                <w:b/>
                <w:lang w:val="es-MX"/>
              </w:rPr>
            </w:pPr>
            <w:r w:rsidRPr="00BF7207">
              <w:rPr>
                <w:rFonts w:ascii="Arial" w:eastAsiaTheme="minorEastAsia" w:hAnsi="Arial" w:cs="Arial"/>
                <w:b/>
                <w:lang w:val="es-MX"/>
              </w:rPr>
              <w:t>Resultado</w:t>
            </w:r>
          </w:p>
        </w:tc>
      </w:tr>
      <w:tr w:rsidR="00130DBB" w:rsidRPr="00825AC0" w14:paraId="21B2F11B" w14:textId="77777777" w:rsidTr="00941B2B">
        <w:tc>
          <w:tcPr>
            <w:tcW w:w="4750" w:type="dxa"/>
          </w:tcPr>
          <w:p w14:paraId="7D034F7A" w14:textId="77777777" w:rsidR="00130DBB" w:rsidRPr="00BF7207" w:rsidRDefault="00130DBB" w:rsidP="00941B2B">
            <w:pPr>
              <w:spacing w:afterLines="160" w:after="384"/>
              <w:jc w:val="center"/>
              <w:rPr>
                <w:rFonts w:ascii="Arial" w:eastAsiaTheme="minorEastAsia" w:hAnsi="Arial" w:cs="Arial"/>
                <w:lang w:val="es-MX"/>
              </w:rPr>
            </w:pPr>
            <w:r w:rsidRPr="00BF7207">
              <w:rPr>
                <w:rFonts w:ascii="Arial" w:eastAsiaTheme="minorEastAsia" w:hAnsi="Arial" w:cs="Arial"/>
                <w:lang w:val="es-MX"/>
              </w:rPr>
              <w:t>Error absoluto de</w:t>
            </w:r>
            <w:r>
              <w:rPr>
                <w:rFonts w:ascii="Arial" w:eastAsiaTheme="minorEastAsia" w:hAnsi="Arial" w:cs="Arial"/>
                <w:lang w:val="es-MX"/>
              </w:rPr>
              <w:t xml:space="preserve"> la densidad Disolución 2</w:t>
            </w:r>
          </w:p>
        </w:tc>
        <w:tc>
          <w:tcPr>
            <w:tcW w:w="4750" w:type="dxa"/>
          </w:tcPr>
          <w:p w14:paraId="030CEB7E" w14:textId="77777777" w:rsidR="00130DBB" w:rsidRPr="00BF7207" w:rsidRDefault="00130DBB" w:rsidP="00941B2B">
            <w:pPr>
              <w:spacing w:afterLines="160" w:after="384"/>
              <w:jc w:val="center"/>
              <w:rPr>
                <w:rFonts w:ascii="Arial" w:eastAsiaTheme="minorEastAsia" w:hAnsi="Arial" w:cs="Arial"/>
                <w:lang w:val="es-MX"/>
              </w:rPr>
            </w:pPr>
            <m:oMathPara>
              <m:oMath>
                <m:r>
                  <w:rPr>
                    <w:rFonts w:ascii="Cambria Math" w:eastAsiaTheme="minorEastAsia" w:hAnsi="Cambria Math" w:cs="Arial"/>
                    <w:lang w:val="es-MX"/>
                  </w:rPr>
                  <m:t>±0.01</m:t>
                </m:r>
              </m:oMath>
            </m:oMathPara>
          </w:p>
        </w:tc>
      </w:tr>
      <w:tr w:rsidR="00130DBB" w:rsidRPr="00825AC0" w14:paraId="172B50A2" w14:textId="77777777" w:rsidTr="00941B2B">
        <w:tc>
          <w:tcPr>
            <w:tcW w:w="4750" w:type="dxa"/>
          </w:tcPr>
          <w:p w14:paraId="68D8525B" w14:textId="77777777" w:rsidR="00130DBB" w:rsidRPr="00BF7207" w:rsidRDefault="00130DBB" w:rsidP="00941B2B">
            <w:pPr>
              <w:spacing w:afterLines="160" w:after="384"/>
              <w:jc w:val="center"/>
              <w:rPr>
                <w:rFonts w:ascii="Arial" w:eastAsiaTheme="minorEastAsia" w:hAnsi="Arial" w:cs="Arial"/>
                <w:lang w:val="es-MX"/>
              </w:rPr>
            </w:pPr>
            <w:r w:rsidRPr="00BF7207">
              <w:rPr>
                <w:rFonts w:ascii="Arial" w:eastAsiaTheme="minorEastAsia" w:hAnsi="Arial" w:cs="Arial"/>
                <w:lang w:val="es-MX"/>
              </w:rPr>
              <w:t>Error porcentual d</w:t>
            </w:r>
            <w:r>
              <w:rPr>
                <w:rFonts w:ascii="Arial" w:eastAsiaTheme="minorEastAsia" w:hAnsi="Arial" w:cs="Arial"/>
                <w:lang w:val="es-MX"/>
              </w:rPr>
              <w:t>e la densidad Disolución 2</w:t>
            </w:r>
          </w:p>
        </w:tc>
        <w:tc>
          <w:tcPr>
            <w:tcW w:w="4750" w:type="dxa"/>
          </w:tcPr>
          <w:p w14:paraId="4DDC4AB8" w14:textId="77777777" w:rsidR="00130DBB" w:rsidRPr="00BF7207" w:rsidRDefault="00130DBB" w:rsidP="00941B2B">
            <w:pPr>
              <w:spacing w:afterLines="160" w:after="384"/>
              <w:jc w:val="center"/>
              <w:rPr>
                <w:rFonts w:ascii="Arial" w:eastAsiaTheme="minorEastAsia" w:hAnsi="Arial" w:cs="Arial"/>
                <w:lang w:val="es-MX"/>
              </w:rPr>
            </w:pPr>
            <m:oMathPara>
              <m:oMath>
                <m:r>
                  <w:rPr>
                    <w:rFonts w:ascii="Cambria Math" w:eastAsiaTheme="minorEastAsia" w:hAnsi="Cambria Math" w:cs="Arial"/>
                    <w:lang w:val="es-MX"/>
                  </w:rPr>
                  <m:t>1%</m:t>
                </m:r>
              </m:oMath>
            </m:oMathPara>
          </w:p>
        </w:tc>
      </w:tr>
    </w:tbl>
    <w:p w14:paraId="73C11DE1" w14:textId="77777777" w:rsidR="00130DBB" w:rsidRPr="00BC41D9" w:rsidRDefault="00130DBB" w:rsidP="00130DBB">
      <w:pPr>
        <w:spacing w:line="240" w:lineRule="auto"/>
        <w:jc w:val="center"/>
        <w:rPr>
          <w:rFonts w:ascii="Arial" w:eastAsiaTheme="minorEastAsia" w:hAnsi="Arial" w:cs="Arial"/>
          <w:lang w:val="es-MX"/>
        </w:rPr>
      </w:pPr>
      <w:r w:rsidRPr="00436433">
        <w:rPr>
          <w:rFonts w:ascii="Arial" w:eastAsiaTheme="minorEastAsia" w:hAnsi="Arial" w:cs="Arial"/>
          <w:b/>
          <w:lang w:val="es-MX"/>
        </w:rPr>
        <w:t>Fuente</w:t>
      </w:r>
      <w:r>
        <w:rPr>
          <w:rFonts w:ascii="Arial" w:eastAsiaTheme="minorEastAsia" w:hAnsi="Arial" w:cs="Arial"/>
          <w:lang w:val="es-MX"/>
        </w:rPr>
        <w:t>: Elaboración propia (2024).</w:t>
      </w:r>
    </w:p>
    <w:p w14:paraId="2695E813" w14:textId="77777777" w:rsidR="007C71ED" w:rsidRDefault="007C71ED" w:rsidP="007C71ED">
      <w:pPr>
        <w:rPr>
          <w:rFonts w:ascii="Arial" w:hAnsi="Arial" w:cs="Arial"/>
        </w:rPr>
      </w:pPr>
    </w:p>
    <w:p w14:paraId="5244638E" w14:textId="388C61E7" w:rsidR="007C71ED" w:rsidRDefault="007C71ED" w:rsidP="007C71ED">
      <w:pPr>
        <w:spacing w:afterLines="160" w:after="384" w:line="240" w:lineRule="auto"/>
        <w:jc w:val="center"/>
        <w:rPr>
          <w:rFonts w:ascii="Arial" w:eastAsiaTheme="minorEastAsia" w:hAnsi="Arial" w:cs="Arial"/>
          <w:b/>
          <w:lang w:val="es-MX"/>
        </w:rPr>
      </w:pPr>
      <w:r w:rsidRPr="00825AC0">
        <w:rPr>
          <w:rFonts w:ascii="Arial" w:eastAsiaTheme="minorEastAsia" w:hAnsi="Arial" w:cs="Arial"/>
          <w:b/>
          <w:lang w:val="es-MX"/>
        </w:rPr>
        <w:t>Tabla No.</w:t>
      </w:r>
      <w:r>
        <w:rPr>
          <w:rFonts w:ascii="Arial" w:eastAsiaTheme="minorEastAsia" w:hAnsi="Arial" w:cs="Arial"/>
          <w:b/>
          <w:lang w:val="es-MX"/>
        </w:rPr>
        <w:t>43</w:t>
      </w:r>
      <w:r w:rsidRPr="00825AC0">
        <w:rPr>
          <w:rFonts w:ascii="Arial" w:eastAsiaTheme="minorEastAsia" w:hAnsi="Arial" w:cs="Arial"/>
          <w:b/>
          <w:lang w:val="es-MX"/>
        </w:rPr>
        <w:t xml:space="preserve"> </w:t>
      </w:r>
      <w:r>
        <w:rPr>
          <w:rFonts w:ascii="Arial" w:eastAsiaTheme="minorEastAsia" w:hAnsi="Arial" w:cs="Arial"/>
          <w:b/>
          <w:lang w:val="es-MX"/>
        </w:rPr>
        <w:t xml:space="preserve"> </w:t>
      </w:r>
    </w:p>
    <w:p w14:paraId="4EE8FA62" w14:textId="088290DF" w:rsidR="007C71ED" w:rsidRPr="007C71ED" w:rsidRDefault="007C71ED" w:rsidP="007C71ED">
      <w:pPr>
        <w:spacing w:afterLines="160" w:after="384" w:line="240" w:lineRule="auto"/>
        <w:jc w:val="center"/>
        <w:rPr>
          <w:rFonts w:ascii="Arial" w:eastAsiaTheme="minorEastAsia" w:hAnsi="Arial" w:cs="Arial"/>
          <w:b/>
          <w:lang w:val="es-MX"/>
        </w:rPr>
      </w:pPr>
      <w:r>
        <w:rPr>
          <w:rFonts w:ascii="Arial" w:eastAsiaTheme="minorEastAsia" w:hAnsi="Arial" w:cs="Arial"/>
          <w:lang w:val="es-MX"/>
        </w:rPr>
        <w:t xml:space="preserve">Masa del NaCl en disolución </w:t>
      </w:r>
      <w:r>
        <w:rPr>
          <w:rFonts w:ascii="Arial" w:eastAsiaTheme="minorEastAsia" w:hAnsi="Arial" w:cs="Arial"/>
          <w:lang w:val="es-MX"/>
        </w:rPr>
        <w:t>2</w:t>
      </w:r>
    </w:p>
    <w:tbl>
      <w:tblPr>
        <w:tblStyle w:val="Tablaconcuadrcula"/>
        <w:tblW w:w="0" w:type="auto"/>
        <w:tblInd w:w="-113" w:type="dxa"/>
        <w:tblLook w:val="04A0" w:firstRow="1" w:lastRow="0" w:firstColumn="1" w:lastColumn="0" w:noHBand="0" w:noVBand="1"/>
      </w:tblPr>
      <w:tblGrid>
        <w:gridCol w:w="4732"/>
        <w:gridCol w:w="4731"/>
      </w:tblGrid>
      <w:tr w:rsidR="007C71ED" w:rsidRPr="00825AC0" w14:paraId="35462ACE" w14:textId="77777777" w:rsidTr="007C71ED">
        <w:tc>
          <w:tcPr>
            <w:tcW w:w="4750" w:type="dxa"/>
            <w:shd w:val="clear" w:color="auto" w:fill="4472C4" w:themeFill="accent1"/>
          </w:tcPr>
          <w:p w14:paraId="5ADA6435" w14:textId="77777777" w:rsidR="007C71ED" w:rsidRPr="00825AC0" w:rsidRDefault="007C71ED" w:rsidP="00941B2B">
            <w:pPr>
              <w:spacing w:afterLines="160" w:after="384"/>
              <w:jc w:val="center"/>
              <w:rPr>
                <w:rFonts w:ascii="Arial" w:eastAsiaTheme="minorEastAsia" w:hAnsi="Arial" w:cs="Arial"/>
                <w:b/>
                <w:lang w:val="es-MX"/>
              </w:rPr>
            </w:pPr>
            <w:r w:rsidRPr="00825AC0">
              <w:rPr>
                <w:rFonts w:ascii="Arial" w:eastAsiaTheme="minorEastAsia" w:hAnsi="Arial" w:cs="Arial"/>
                <w:b/>
                <w:lang w:val="es-MX"/>
              </w:rPr>
              <w:t>Descripción</w:t>
            </w:r>
          </w:p>
        </w:tc>
        <w:tc>
          <w:tcPr>
            <w:tcW w:w="4750" w:type="dxa"/>
            <w:shd w:val="clear" w:color="auto" w:fill="4472C4" w:themeFill="accent1"/>
          </w:tcPr>
          <w:p w14:paraId="07432098" w14:textId="77777777" w:rsidR="007C71ED" w:rsidRPr="00825AC0" w:rsidRDefault="007C71ED" w:rsidP="00941B2B">
            <w:pPr>
              <w:spacing w:afterLines="160" w:after="384"/>
              <w:jc w:val="center"/>
              <w:rPr>
                <w:rFonts w:ascii="Arial" w:eastAsiaTheme="minorEastAsia" w:hAnsi="Arial" w:cs="Arial"/>
                <w:b/>
                <w:lang w:val="es-MX"/>
              </w:rPr>
            </w:pPr>
            <w:r w:rsidRPr="00825AC0">
              <w:rPr>
                <w:rFonts w:ascii="Arial" w:eastAsiaTheme="minorEastAsia" w:hAnsi="Arial" w:cs="Arial"/>
                <w:b/>
                <w:lang w:val="es-MX"/>
              </w:rPr>
              <w:t>Resultado</w:t>
            </w:r>
          </w:p>
        </w:tc>
      </w:tr>
      <w:tr w:rsidR="007C71ED" w:rsidRPr="00825AC0" w14:paraId="43342CAC" w14:textId="77777777" w:rsidTr="00941B2B">
        <w:tc>
          <w:tcPr>
            <w:tcW w:w="4750" w:type="dxa"/>
          </w:tcPr>
          <w:p w14:paraId="5FE4F487" w14:textId="77777777" w:rsidR="007C71ED" w:rsidRPr="00825AC0" w:rsidRDefault="007C71ED" w:rsidP="00941B2B">
            <w:pPr>
              <w:spacing w:afterLines="160" w:after="384"/>
              <w:jc w:val="center"/>
              <w:rPr>
                <w:rFonts w:ascii="Arial" w:eastAsiaTheme="minorEastAsia" w:hAnsi="Arial" w:cs="Arial"/>
                <w:lang w:val="es-MX"/>
              </w:rPr>
            </w:pPr>
            <w:r w:rsidRPr="00825AC0">
              <w:rPr>
                <w:rFonts w:ascii="Arial" w:eastAsiaTheme="minorEastAsia" w:hAnsi="Arial" w:cs="Arial"/>
                <w:lang w:val="es-MX"/>
              </w:rPr>
              <w:t xml:space="preserve">Error absoluto de la </w:t>
            </w:r>
            <w:r>
              <w:rPr>
                <w:rFonts w:ascii="Arial" w:eastAsiaTheme="minorEastAsia" w:hAnsi="Arial" w:cs="Arial"/>
                <w:lang w:val="es-MX"/>
              </w:rPr>
              <w:t>masa disolución 3</w:t>
            </w:r>
          </w:p>
        </w:tc>
        <w:tc>
          <w:tcPr>
            <w:tcW w:w="4750" w:type="dxa"/>
          </w:tcPr>
          <w:p w14:paraId="6D85DB1F" w14:textId="77777777" w:rsidR="007C71ED" w:rsidRPr="00825AC0" w:rsidRDefault="007C71ED" w:rsidP="00941B2B">
            <w:pPr>
              <w:spacing w:afterLines="160" w:after="384"/>
              <w:jc w:val="center"/>
              <w:rPr>
                <w:rFonts w:ascii="Arial" w:eastAsiaTheme="minorEastAsia" w:hAnsi="Arial" w:cs="Arial"/>
                <w:lang w:val="es-MX"/>
              </w:rPr>
            </w:pPr>
            <m:oMathPara>
              <m:oMath>
                <m:r>
                  <w:rPr>
                    <w:rFonts w:ascii="Cambria Math" w:hAnsi="Cambria Math" w:cs="Arial"/>
                  </w:rPr>
                  <m:t>±2.72</m:t>
                </m:r>
              </m:oMath>
            </m:oMathPara>
          </w:p>
        </w:tc>
      </w:tr>
      <w:tr w:rsidR="007C71ED" w:rsidRPr="00825AC0" w14:paraId="588A0EBA" w14:textId="77777777" w:rsidTr="00941B2B">
        <w:tc>
          <w:tcPr>
            <w:tcW w:w="4750" w:type="dxa"/>
          </w:tcPr>
          <w:p w14:paraId="43A2986D" w14:textId="77777777" w:rsidR="007C71ED" w:rsidRPr="00825AC0" w:rsidRDefault="007C71ED" w:rsidP="00941B2B">
            <w:pPr>
              <w:spacing w:afterLines="160" w:after="384"/>
              <w:jc w:val="center"/>
              <w:rPr>
                <w:rFonts w:ascii="Arial" w:eastAsiaTheme="minorEastAsia" w:hAnsi="Arial" w:cs="Arial"/>
                <w:lang w:val="es-MX"/>
              </w:rPr>
            </w:pPr>
            <w:r w:rsidRPr="00825AC0">
              <w:rPr>
                <w:rFonts w:ascii="Arial" w:eastAsiaTheme="minorEastAsia" w:hAnsi="Arial" w:cs="Arial"/>
                <w:lang w:val="es-MX"/>
              </w:rPr>
              <w:t xml:space="preserve">Error porcentual de la </w:t>
            </w:r>
            <w:r>
              <w:rPr>
                <w:rFonts w:ascii="Arial" w:eastAsiaTheme="minorEastAsia" w:hAnsi="Arial" w:cs="Arial"/>
                <w:lang w:val="es-MX"/>
              </w:rPr>
              <w:t>masa disolución 3</w:t>
            </w:r>
          </w:p>
        </w:tc>
        <w:tc>
          <w:tcPr>
            <w:tcW w:w="4750" w:type="dxa"/>
          </w:tcPr>
          <w:p w14:paraId="4FBE748C" w14:textId="6C853706" w:rsidR="007C71ED" w:rsidRPr="00825AC0" w:rsidRDefault="007C71ED" w:rsidP="00941B2B">
            <w:pPr>
              <w:spacing w:afterLines="160" w:after="384"/>
              <w:jc w:val="center"/>
              <w:rPr>
                <w:rFonts w:ascii="Arial" w:eastAsiaTheme="minorEastAsia" w:hAnsi="Arial" w:cs="Arial"/>
                <w:lang w:val="es-MX"/>
              </w:rPr>
            </w:pPr>
            <m:oMathPara>
              <m:oMath>
                <m:r>
                  <w:rPr>
                    <w:rFonts w:ascii="Cambria Math" w:eastAsiaTheme="minorEastAsia" w:hAnsi="Cambria Math" w:cs="Arial"/>
                    <w:lang w:val="es-MX"/>
                  </w:rPr>
                  <m:t>27</m:t>
                </m:r>
                <m:r>
                  <w:rPr>
                    <w:rFonts w:ascii="Cambria Math" w:eastAsiaTheme="minorEastAsia" w:hAnsi="Cambria Math" w:cs="Arial"/>
                    <w:lang w:val="es-MX"/>
                  </w:rPr>
                  <m:t>.</m:t>
                </m:r>
                <m:r>
                  <w:rPr>
                    <w:rFonts w:ascii="Cambria Math" w:eastAsiaTheme="minorEastAsia" w:hAnsi="Cambria Math" w:cs="Arial"/>
                    <w:lang w:val="es-MX"/>
                  </w:rPr>
                  <m:t>2%</m:t>
                </m:r>
              </m:oMath>
            </m:oMathPara>
          </w:p>
        </w:tc>
      </w:tr>
    </w:tbl>
    <w:p w14:paraId="4363D6AD" w14:textId="77777777" w:rsidR="007C71ED" w:rsidRDefault="007C71ED" w:rsidP="007C71ED">
      <w:pPr>
        <w:spacing w:afterLines="160" w:after="384" w:line="240" w:lineRule="auto"/>
        <w:jc w:val="center"/>
        <w:rPr>
          <w:rFonts w:ascii="Arial" w:eastAsiaTheme="minorEastAsia" w:hAnsi="Arial" w:cs="Arial"/>
          <w:lang w:val="es-MX"/>
        </w:rPr>
      </w:pPr>
      <w:r w:rsidRPr="00BF7207">
        <w:rPr>
          <w:rFonts w:ascii="Arial" w:eastAsiaTheme="minorEastAsia" w:hAnsi="Arial" w:cs="Arial"/>
          <w:b/>
          <w:lang w:val="es-MX"/>
        </w:rPr>
        <w:t>Fuente</w:t>
      </w:r>
      <w:r>
        <w:rPr>
          <w:rFonts w:ascii="Arial" w:eastAsiaTheme="minorEastAsia" w:hAnsi="Arial" w:cs="Arial"/>
          <w:lang w:val="es-MX"/>
        </w:rPr>
        <w:t>: Elaboración propia (2024).</w:t>
      </w:r>
    </w:p>
    <w:p w14:paraId="1924F1DD" w14:textId="77777777" w:rsidR="00945044" w:rsidRPr="00825AC0" w:rsidRDefault="00945044" w:rsidP="009B4277">
      <w:pPr>
        <w:spacing w:afterLines="160" w:after="384" w:line="240" w:lineRule="auto"/>
        <w:jc w:val="center"/>
        <w:rPr>
          <w:rFonts w:ascii="Arial" w:eastAsiaTheme="minorEastAsia" w:hAnsi="Arial" w:cs="Arial"/>
          <w:lang w:val="es-MX"/>
        </w:rPr>
      </w:pPr>
    </w:p>
    <w:p w14:paraId="5257CE23" w14:textId="19E3222F" w:rsidR="00277480" w:rsidRDefault="00277480" w:rsidP="00277480">
      <w:pPr>
        <w:spacing w:afterLines="160" w:after="384" w:line="240" w:lineRule="auto"/>
        <w:jc w:val="center"/>
        <w:rPr>
          <w:rFonts w:ascii="Arial" w:eastAsiaTheme="minorEastAsia" w:hAnsi="Arial" w:cs="Arial"/>
          <w:lang w:val="es-MX"/>
        </w:rPr>
      </w:pPr>
      <w:r w:rsidRPr="00BF7207">
        <w:rPr>
          <w:rFonts w:ascii="Arial" w:eastAsiaTheme="minorEastAsia" w:hAnsi="Arial" w:cs="Arial"/>
          <w:b/>
          <w:lang w:val="es-MX"/>
        </w:rPr>
        <w:t>Tabla No.</w:t>
      </w:r>
      <w:r>
        <w:rPr>
          <w:rFonts w:ascii="Arial" w:eastAsiaTheme="minorEastAsia" w:hAnsi="Arial" w:cs="Arial"/>
          <w:b/>
          <w:lang w:val="es-MX"/>
        </w:rPr>
        <w:t>4</w:t>
      </w:r>
      <w:r>
        <w:rPr>
          <w:rFonts w:ascii="Arial" w:eastAsiaTheme="minorEastAsia" w:hAnsi="Arial" w:cs="Arial"/>
          <w:b/>
          <w:lang w:val="es-MX"/>
        </w:rPr>
        <w:t>4</w:t>
      </w:r>
      <w:r>
        <w:rPr>
          <w:rFonts w:ascii="Arial" w:eastAsiaTheme="minorEastAsia" w:hAnsi="Arial" w:cs="Arial"/>
          <w:lang w:val="es-MX"/>
        </w:rPr>
        <w:t xml:space="preserve"> </w:t>
      </w:r>
    </w:p>
    <w:p w14:paraId="3CEAAEA9" w14:textId="000301D6" w:rsidR="00277480" w:rsidRPr="00825AC0" w:rsidRDefault="00277480" w:rsidP="00277480">
      <w:pPr>
        <w:spacing w:afterLines="160" w:after="384" w:line="240" w:lineRule="auto"/>
        <w:jc w:val="center"/>
        <w:rPr>
          <w:rFonts w:ascii="Arial" w:eastAsiaTheme="minorEastAsia" w:hAnsi="Arial" w:cs="Arial"/>
          <w:lang w:val="es-MX"/>
        </w:rPr>
      </w:pPr>
      <w:r>
        <w:rPr>
          <w:rFonts w:ascii="Arial" w:eastAsiaTheme="minorEastAsia" w:hAnsi="Arial" w:cs="Arial"/>
          <w:lang w:val="es-MX"/>
        </w:rPr>
        <w:t xml:space="preserve"> Densidad del agua</w:t>
      </w:r>
    </w:p>
    <w:tbl>
      <w:tblPr>
        <w:tblStyle w:val="Tablaconcuadrcula"/>
        <w:tblW w:w="0" w:type="auto"/>
        <w:tblInd w:w="-113" w:type="dxa"/>
        <w:tblLook w:val="04A0" w:firstRow="1" w:lastRow="0" w:firstColumn="1" w:lastColumn="0" w:noHBand="0" w:noVBand="1"/>
      </w:tblPr>
      <w:tblGrid>
        <w:gridCol w:w="4732"/>
        <w:gridCol w:w="4731"/>
      </w:tblGrid>
      <w:tr w:rsidR="00277480" w:rsidRPr="00825AC0" w14:paraId="310C522D" w14:textId="77777777" w:rsidTr="00277480">
        <w:tc>
          <w:tcPr>
            <w:tcW w:w="4750" w:type="dxa"/>
            <w:shd w:val="clear" w:color="auto" w:fill="4472C4" w:themeFill="accent1"/>
          </w:tcPr>
          <w:p w14:paraId="123B4F3B" w14:textId="77777777" w:rsidR="00277480" w:rsidRPr="00BF7207" w:rsidRDefault="00277480" w:rsidP="00941B2B">
            <w:pPr>
              <w:spacing w:afterLines="160" w:after="384"/>
              <w:jc w:val="center"/>
              <w:rPr>
                <w:rFonts w:ascii="Arial" w:eastAsiaTheme="minorEastAsia" w:hAnsi="Arial" w:cs="Arial"/>
                <w:b/>
                <w:lang w:val="es-MX"/>
              </w:rPr>
            </w:pPr>
            <w:r w:rsidRPr="00BF7207">
              <w:rPr>
                <w:rFonts w:ascii="Arial" w:eastAsiaTheme="minorEastAsia" w:hAnsi="Arial" w:cs="Arial"/>
                <w:b/>
                <w:lang w:val="es-MX"/>
              </w:rPr>
              <w:lastRenderedPageBreak/>
              <w:t>Descripción</w:t>
            </w:r>
          </w:p>
        </w:tc>
        <w:tc>
          <w:tcPr>
            <w:tcW w:w="4750" w:type="dxa"/>
            <w:shd w:val="clear" w:color="auto" w:fill="4472C4" w:themeFill="accent1"/>
          </w:tcPr>
          <w:p w14:paraId="085B4901" w14:textId="77777777" w:rsidR="00277480" w:rsidRPr="00BF7207" w:rsidRDefault="00277480" w:rsidP="00941B2B">
            <w:pPr>
              <w:spacing w:afterLines="160" w:after="384"/>
              <w:jc w:val="center"/>
              <w:rPr>
                <w:rFonts w:ascii="Arial" w:eastAsiaTheme="minorEastAsia" w:hAnsi="Arial" w:cs="Arial"/>
                <w:b/>
                <w:lang w:val="es-MX"/>
              </w:rPr>
            </w:pPr>
            <w:r w:rsidRPr="00BF7207">
              <w:rPr>
                <w:rFonts w:ascii="Arial" w:eastAsiaTheme="minorEastAsia" w:hAnsi="Arial" w:cs="Arial"/>
                <w:b/>
                <w:lang w:val="es-MX"/>
              </w:rPr>
              <w:t>Resultado</w:t>
            </w:r>
          </w:p>
        </w:tc>
      </w:tr>
      <w:tr w:rsidR="00277480" w:rsidRPr="00825AC0" w14:paraId="07571B89" w14:textId="77777777" w:rsidTr="00941B2B">
        <w:tc>
          <w:tcPr>
            <w:tcW w:w="4750" w:type="dxa"/>
          </w:tcPr>
          <w:p w14:paraId="40B965A2" w14:textId="77777777" w:rsidR="00277480" w:rsidRPr="00BF7207" w:rsidRDefault="00277480" w:rsidP="00941B2B">
            <w:pPr>
              <w:spacing w:afterLines="160" w:after="384"/>
              <w:jc w:val="center"/>
              <w:rPr>
                <w:rFonts w:ascii="Arial" w:eastAsiaTheme="minorEastAsia" w:hAnsi="Arial" w:cs="Arial"/>
                <w:lang w:val="es-MX"/>
              </w:rPr>
            </w:pPr>
            <w:r w:rsidRPr="00BF7207">
              <w:rPr>
                <w:rFonts w:ascii="Arial" w:eastAsiaTheme="minorEastAsia" w:hAnsi="Arial" w:cs="Arial"/>
                <w:lang w:val="es-MX"/>
              </w:rPr>
              <w:t>Error absoluto de</w:t>
            </w:r>
            <w:r>
              <w:rPr>
                <w:rFonts w:ascii="Arial" w:eastAsiaTheme="minorEastAsia" w:hAnsi="Arial" w:cs="Arial"/>
                <w:lang w:val="es-MX"/>
              </w:rPr>
              <w:t xml:space="preserve"> la densidad del agua</w:t>
            </w:r>
          </w:p>
        </w:tc>
        <w:tc>
          <w:tcPr>
            <w:tcW w:w="4750" w:type="dxa"/>
          </w:tcPr>
          <w:p w14:paraId="237CD72A" w14:textId="77777777" w:rsidR="00277480" w:rsidRPr="00BF7207" w:rsidRDefault="00277480" w:rsidP="00941B2B">
            <w:pPr>
              <w:spacing w:afterLines="160" w:after="384"/>
              <w:jc w:val="center"/>
              <w:rPr>
                <w:rFonts w:ascii="Arial" w:eastAsiaTheme="minorEastAsia" w:hAnsi="Arial" w:cs="Arial"/>
                <w:lang w:val="es-MX"/>
              </w:rPr>
            </w:pPr>
            <m:oMathPara>
              <m:oMath>
                <m:r>
                  <w:rPr>
                    <w:rFonts w:ascii="Cambria Math" w:eastAsiaTheme="minorEastAsia" w:hAnsi="Cambria Math" w:cs="Arial"/>
                    <w:lang w:val="es-MX"/>
                  </w:rPr>
                  <m:t>±0.01</m:t>
                </m:r>
              </m:oMath>
            </m:oMathPara>
          </w:p>
        </w:tc>
      </w:tr>
      <w:tr w:rsidR="00277480" w:rsidRPr="00825AC0" w14:paraId="5C172123" w14:textId="77777777" w:rsidTr="00941B2B">
        <w:tc>
          <w:tcPr>
            <w:tcW w:w="4750" w:type="dxa"/>
          </w:tcPr>
          <w:p w14:paraId="33C80FDE" w14:textId="77777777" w:rsidR="00277480" w:rsidRPr="00BF7207" w:rsidRDefault="00277480" w:rsidP="00941B2B">
            <w:pPr>
              <w:spacing w:afterLines="160" w:after="384"/>
              <w:jc w:val="center"/>
              <w:rPr>
                <w:rFonts w:ascii="Arial" w:eastAsiaTheme="minorEastAsia" w:hAnsi="Arial" w:cs="Arial"/>
                <w:lang w:val="es-MX"/>
              </w:rPr>
            </w:pPr>
            <w:r w:rsidRPr="00BF7207">
              <w:rPr>
                <w:rFonts w:ascii="Arial" w:eastAsiaTheme="minorEastAsia" w:hAnsi="Arial" w:cs="Arial"/>
                <w:lang w:val="es-MX"/>
              </w:rPr>
              <w:t>Error porcentual d</w:t>
            </w:r>
            <w:r>
              <w:rPr>
                <w:rFonts w:ascii="Arial" w:eastAsiaTheme="minorEastAsia" w:hAnsi="Arial" w:cs="Arial"/>
                <w:lang w:val="es-MX"/>
              </w:rPr>
              <w:t xml:space="preserve">e la densidad del agua </w:t>
            </w:r>
          </w:p>
        </w:tc>
        <w:tc>
          <w:tcPr>
            <w:tcW w:w="4750" w:type="dxa"/>
          </w:tcPr>
          <w:p w14:paraId="1D157ADD" w14:textId="77777777" w:rsidR="00277480" w:rsidRPr="00BF7207" w:rsidRDefault="00277480" w:rsidP="00941B2B">
            <w:pPr>
              <w:spacing w:afterLines="160" w:after="384"/>
              <w:jc w:val="center"/>
              <w:rPr>
                <w:rFonts w:ascii="Arial" w:eastAsiaTheme="minorEastAsia" w:hAnsi="Arial" w:cs="Arial"/>
                <w:lang w:val="es-MX"/>
              </w:rPr>
            </w:pPr>
            <m:oMathPara>
              <m:oMath>
                <m:r>
                  <w:rPr>
                    <w:rFonts w:ascii="Cambria Math" w:eastAsiaTheme="minorEastAsia" w:hAnsi="Cambria Math" w:cs="Arial"/>
                    <w:lang w:val="es-MX"/>
                  </w:rPr>
                  <m:t>1%</m:t>
                </m:r>
              </m:oMath>
            </m:oMathPara>
          </w:p>
        </w:tc>
      </w:tr>
    </w:tbl>
    <w:p w14:paraId="7E5F2609" w14:textId="77777777" w:rsidR="00277480" w:rsidRPr="00BC41D9" w:rsidRDefault="00277480" w:rsidP="00277480">
      <w:pPr>
        <w:spacing w:line="240" w:lineRule="auto"/>
        <w:jc w:val="center"/>
        <w:rPr>
          <w:rFonts w:ascii="Arial" w:eastAsiaTheme="minorEastAsia" w:hAnsi="Arial" w:cs="Arial"/>
          <w:lang w:val="es-MX"/>
        </w:rPr>
      </w:pPr>
      <w:r w:rsidRPr="00436433">
        <w:rPr>
          <w:rFonts w:ascii="Arial" w:eastAsiaTheme="minorEastAsia" w:hAnsi="Arial" w:cs="Arial"/>
          <w:b/>
          <w:lang w:val="es-MX"/>
        </w:rPr>
        <w:t>Fuente</w:t>
      </w:r>
      <w:r>
        <w:rPr>
          <w:rFonts w:ascii="Arial" w:eastAsiaTheme="minorEastAsia" w:hAnsi="Arial" w:cs="Arial"/>
          <w:lang w:val="es-MX"/>
        </w:rPr>
        <w:t>: Elaboración propia (2024).</w:t>
      </w:r>
    </w:p>
    <w:p w14:paraId="328B13EA" w14:textId="77777777" w:rsidR="001255DA" w:rsidRDefault="001255DA" w:rsidP="00C46087">
      <w:pPr>
        <w:spacing w:line="240" w:lineRule="auto"/>
        <w:rPr>
          <w:rFonts w:ascii="Arial" w:hAnsi="Arial" w:cs="Arial"/>
          <w:u w:val="single"/>
        </w:rPr>
      </w:pPr>
    </w:p>
    <w:p w14:paraId="2777F9AC" w14:textId="2AFD7743" w:rsidR="002A669C" w:rsidRDefault="002A669C" w:rsidP="002A669C">
      <w:pPr>
        <w:spacing w:afterLines="160" w:after="384" w:line="240" w:lineRule="auto"/>
        <w:jc w:val="center"/>
        <w:rPr>
          <w:rFonts w:ascii="Arial" w:eastAsiaTheme="minorEastAsia" w:hAnsi="Arial" w:cs="Arial"/>
          <w:b/>
          <w:lang w:val="es-MX"/>
        </w:rPr>
      </w:pPr>
      <w:r w:rsidRPr="00825AC0">
        <w:rPr>
          <w:rFonts w:ascii="Arial" w:eastAsiaTheme="minorEastAsia" w:hAnsi="Arial" w:cs="Arial"/>
          <w:b/>
          <w:lang w:val="es-MX"/>
        </w:rPr>
        <w:t>Tabla No.</w:t>
      </w:r>
      <w:r>
        <w:rPr>
          <w:rFonts w:ascii="Arial" w:eastAsiaTheme="minorEastAsia" w:hAnsi="Arial" w:cs="Arial"/>
          <w:b/>
          <w:lang w:val="es-MX"/>
        </w:rPr>
        <w:t>4</w:t>
      </w:r>
      <w:r>
        <w:rPr>
          <w:rFonts w:ascii="Arial" w:eastAsiaTheme="minorEastAsia" w:hAnsi="Arial" w:cs="Arial"/>
          <w:b/>
          <w:lang w:val="es-MX"/>
        </w:rPr>
        <w:t>5</w:t>
      </w:r>
    </w:p>
    <w:p w14:paraId="78371BBD" w14:textId="1BB701CA" w:rsidR="002A669C" w:rsidRPr="002A669C" w:rsidRDefault="002A669C" w:rsidP="002A669C">
      <w:pPr>
        <w:spacing w:afterLines="160" w:after="384" w:line="240" w:lineRule="auto"/>
        <w:jc w:val="center"/>
        <w:rPr>
          <w:rFonts w:ascii="Arial" w:eastAsiaTheme="minorEastAsia" w:hAnsi="Arial" w:cs="Arial"/>
          <w:b/>
          <w:lang w:val="es-MX"/>
        </w:rPr>
      </w:pPr>
      <w:r>
        <w:rPr>
          <w:rFonts w:ascii="Arial" w:eastAsiaTheme="minorEastAsia" w:hAnsi="Arial" w:cs="Arial"/>
          <w:lang w:val="es-MX"/>
        </w:rPr>
        <w:t>Masa de agua</w:t>
      </w:r>
    </w:p>
    <w:tbl>
      <w:tblPr>
        <w:tblStyle w:val="Tablaconcuadrcula"/>
        <w:tblW w:w="0" w:type="auto"/>
        <w:tblInd w:w="-113" w:type="dxa"/>
        <w:tblLook w:val="04A0" w:firstRow="1" w:lastRow="0" w:firstColumn="1" w:lastColumn="0" w:noHBand="0" w:noVBand="1"/>
      </w:tblPr>
      <w:tblGrid>
        <w:gridCol w:w="4732"/>
        <w:gridCol w:w="4731"/>
      </w:tblGrid>
      <w:tr w:rsidR="002A669C" w:rsidRPr="00825AC0" w14:paraId="70F27D1F" w14:textId="77777777" w:rsidTr="002A669C">
        <w:tc>
          <w:tcPr>
            <w:tcW w:w="4750" w:type="dxa"/>
            <w:shd w:val="clear" w:color="auto" w:fill="4472C4" w:themeFill="accent1"/>
          </w:tcPr>
          <w:p w14:paraId="753014E6" w14:textId="77777777" w:rsidR="002A669C" w:rsidRPr="00825AC0" w:rsidRDefault="002A669C" w:rsidP="00941B2B">
            <w:pPr>
              <w:spacing w:afterLines="160" w:after="384"/>
              <w:jc w:val="center"/>
              <w:rPr>
                <w:rFonts w:ascii="Arial" w:eastAsiaTheme="minorEastAsia" w:hAnsi="Arial" w:cs="Arial"/>
                <w:b/>
                <w:lang w:val="es-MX"/>
              </w:rPr>
            </w:pPr>
            <w:r w:rsidRPr="00825AC0">
              <w:rPr>
                <w:rFonts w:ascii="Arial" w:eastAsiaTheme="minorEastAsia" w:hAnsi="Arial" w:cs="Arial"/>
                <w:b/>
                <w:lang w:val="es-MX"/>
              </w:rPr>
              <w:t>Descripción</w:t>
            </w:r>
          </w:p>
        </w:tc>
        <w:tc>
          <w:tcPr>
            <w:tcW w:w="4750" w:type="dxa"/>
            <w:shd w:val="clear" w:color="auto" w:fill="4472C4" w:themeFill="accent1"/>
          </w:tcPr>
          <w:p w14:paraId="509EA37B" w14:textId="77777777" w:rsidR="002A669C" w:rsidRPr="00825AC0" w:rsidRDefault="002A669C" w:rsidP="00941B2B">
            <w:pPr>
              <w:spacing w:afterLines="160" w:after="384"/>
              <w:jc w:val="center"/>
              <w:rPr>
                <w:rFonts w:ascii="Arial" w:eastAsiaTheme="minorEastAsia" w:hAnsi="Arial" w:cs="Arial"/>
                <w:b/>
                <w:lang w:val="es-MX"/>
              </w:rPr>
            </w:pPr>
            <w:r w:rsidRPr="00825AC0">
              <w:rPr>
                <w:rFonts w:ascii="Arial" w:eastAsiaTheme="minorEastAsia" w:hAnsi="Arial" w:cs="Arial"/>
                <w:b/>
                <w:lang w:val="es-MX"/>
              </w:rPr>
              <w:t>Resultado</w:t>
            </w:r>
          </w:p>
        </w:tc>
      </w:tr>
      <w:tr w:rsidR="002A669C" w:rsidRPr="00825AC0" w14:paraId="78782278" w14:textId="77777777" w:rsidTr="00941B2B">
        <w:tc>
          <w:tcPr>
            <w:tcW w:w="4750" w:type="dxa"/>
          </w:tcPr>
          <w:p w14:paraId="21B70D7E" w14:textId="77777777" w:rsidR="002A669C" w:rsidRPr="00825AC0" w:rsidRDefault="002A669C" w:rsidP="00941B2B">
            <w:pPr>
              <w:spacing w:afterLines="160" w:after="384"/>
              <w:jc w:val="center"/>
              <w:rPr>
                <w:rFonts w:ascii="Arial" w:eastAsiaTheme="minorEastAsia" w:hAnsi="Arial" w:cs="Arial"/>
                <w:lang w:val="es-MX"/>
              </w:rPr>
            </w:pPr>
            <w:r w:rsidRPr="00825AC0">
              <w:rPr>
                <w:rFonts w:ascii="Arial" w:eastAsiaTheme="minorEastAsia" w:hAnsi="Arial" w:cs="Arial"/>
                <w:lang w:val="es-MX"/>
              </w:rPr>
              <w:t xml:space="preserve">Error absoluto de la </w:t>
            </w:r>
            <w:r>
              <w:rPr>
                <w:rFonts w:ascii="Arial" w:eastAsiaTheme="minorEastAsia" w:hAnsi="Arial" w:cs="Arial"/>
                <w:lang w:val="es-MX"/>
              </w:rPr>
              <w:t>masa del agua</w:t>
            </w:r>
          </w:p>
        </w:tc>
        <w:tc>
          <w:tcPr>
            <w:tcW w:w="4750" w:type="dxa"/>
          </w:tcPr>
          <w:p w14:paraId="068D5EBD" w14:textId="77777777" w:rsidR="002A669C" w:rsidRPr="00825AC0" w:rsidRDefault="002A669C" w:rsidP="00941B2B">
            <w:pPr>
              <w:spacing w:afterLines="160" w:after="384"/>
              <w:jc w:val="center"/>
              <w:rPr>
                <w:rFonts w:ascii="Arial" w:eastAsiaTheme="minorEastAsia" w:hAnsi="Arial" w:cs="Arial"/>
                <w:lang w:val="es-MX"/>
              </w:rPr>
            </w:pPr>
            <m:oMathPara>
              <m:oMath>
                <m:r>
                  <w:rPr>
                    <w:rFonts w:ascii="Cambria Math" w:hAnsi="Cambria Math" w:cs="Arial"/>
                  </w:rPr>
                  <m:t>±0.07</m:t>
                </m:r>
              </m:oMath>
            </m:oMathPara>
          </w:p>
        </w:tc>
      </w:tr>
      <w:tr w:rsidR="002A669C" w:rsidRPr="00825AC0" w14:paraId="6E68E5FF" w14:textId="77777777" w:rsidTr="00941B2B">
        <w:tc>
          <w:tcPr>
            <w:tcW w:w="4750" w:type="dxa"/>
          </w:tcPr>
          <w:p w14:paraId="33CF3D12" w14:textId="77777777" w:rsidR="002A669C" w:rsidRPr="00825AC0" w:rsidRDefault="002A669C" w:rsidP="00941B2B">
            <w:pPr>
              <w:spacing w:afterLines="160" w:after="384"/>
              <w:jc w:val="center"/>
              <w:rPr>
                <w:rFonts w:ascii="Arial" w:eastAsiaTheme="minorEastAsia" w:hAnsi="Arial" w:cs="Arial"/>
                <w:lang w:val="es-MX"/>
              </w:rPr>
            </w:pPr>
            <w:r w:rsidRPr="00825AC0">
              <w:rPr>
                <w:rFonts w:ascii="Arial" w:eastAsiaTheme="minorEastAsia" w:hAnsi="Arial" w:cs="Arial"/>
                <w:lang w:val="es-MX"/>
              </w:rPr>
              <w:t xml:space="preserve">Error porcentual de la </w:t>
            </w:r>
            <w:r>
              <w:rPr>
                <w:rFonts w:ascii="Arial" w:eastAsiaTheme="minorEastAsia" w:hAnsi="Arial" w:cs="Arial"/>
                <w:lang w:val="es-MX"/>
              </w:rPr>
              <w:t>masa del agua</w:t>
            </w:r>
          </w:p>
        </w:tc>
        <w:tc>
          <w:tcPr>
            <w:tcW w:w="4750" w:type="dxa"/>
          </w:tcPr>
          <w:p w14:paraId="3066AF89" w14:textId="77777777" w:rsidR="002A669C" w:rsidRPr="00825AC0" w:rsidRDefault="002A669C" w:rsidP="00941B2B">
            <w:pPr>
              <w:spacing w:afterLines="160" w:after="384"/>
              <w:jc w:val="center"/>
              <w:rPr>
                <w:rFonts w:ascii="Arial" w:eastAsiaTheme="minorEastAsia" w:hAnsi="Arial" w:cs="Arial"/>
                <w:lang w:val="es-MX"/>
              </w:rPr>
            </w:pPr>
            <m:oMathPara>
              <m:oMath>
                <m:r>
                  <w:rPr>
                    <w:rFonts w:ascii="Cambria Math" w:eastAsiaTheme="minorEastAsia" w:hAnsi="Cambria Math" w:cs="Arial"/>
                    <w:lang w:val="es-MX"/>
                  </w:rPr>
                  <m:t>7%</m:t>
                </m:r>
              </m:oMath>
            </m:oMathPara>
          </w:p>
        </w:tc>
      </w:tr>
    </w:tbl>
    <w:p w14:paraId="494C4F90" w14:textId="77777777" w:rsidR="002A669C" w:rsidRPr="00825AC0" w:rsidRDefault="002A669C" w:rsidP="002A669C">
      <w:pPr>
        <w:spacing w:afterLines="160" w:after="384" w:line="240" w:lineRule="auto"/>
        <w:jc w:val="center"/>
        <w:rPr>
          <w:rFonts w:ascii="Arial" w:eastAsiaTheme="minorEastAsia" w:hAnsi="Arial" w:cs="Arial"/>
          <w:lang w:val="es-MX"/>
        </w:rPr>
      </w:pPr>
      <w:r w:rsidRPr="00BF7207">
        <w:rPr>
          <w:rFonts w:ascii="Arial" w:eastAsiaTheme="minorEastAsia" w:hAnsi="Arial" w:cs="Arial"/>
          <w:b/>
          <w:lang w:val="es-MX"/>
        </w:rPr>
        <w:t>Fuente</w:t>
      </w:r>
      <w:r>
        <w:rPr>
          <w:rFonts w:ascii="Arial" w:eastAsiaTheme="minorEastAsia" w:hAnsi="Arial" w:cs="Arial"/>
          <w:lang w:val="es-MX"/>
        </w:rPr>
        <w:t>: Elaboración propia (2024).</w:t>
      </w:r>
    </w:p>
    <w:p w14:paraId="79D63C9D" w14:textId="77777777" w:rsidR="002A669C" w:rsidRPr="00D76A49" w:rsidRDefault="002A669C" w:rsidP="00C46087">
      <w:pPr>
        <w:spacing w:line="240" w:lineRule="auto"/>
        <w:rPr>
          <w:rFonts w:ascii="Arial" w:hAnsi="Arial" w:cs="Arial"/>
          <w:u w:val="single"/>
        </w:rPr>
      </w:pPr>
    </w:p>
    <w:sectPr w:rsidR="002A669C" w:rsidRPr="00D76A49" w:rsidSect="00D4546D">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4CCE4" w14:textId="77777777" w:rsidR="000954A1" w:rsidRDefault="000954A1" w:rsidP="000954A1">
      <w:pPr>
        <w:spacing w:after="0" w:line="240" w:lineRule="auto"/>
      </w:pPr>
      <w:r>
        <w:separator/>
      </w:r>
    </w:p>
  </w:endnote>
  <w:endnote w:type="continuationSeparator" w:id="0">
    <w:p w14:paraId="6AE0F977" w14:textId="77777777" w:rsidR="000954A1" w:rsidRDefault="000954A1" w:rsidP="00095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41268"/>
      <w:docPartObj>
        <w:docPartGallery w:val="Page Numbers (Bottom of Page)"/>
        <w:docPartUnique/>
      </w:docPartObj>
    </w:sdtPr>
    <w:sdtContent>
      <w:p w14:paraId="48BC1581" w14:textId="3FFB5A10" w:rsidR="000954A1" w:rsidRDefault="000954A1">
        <w:pPr>
          <w:pStyle w:val="Piedepgina"/>
        </w:pPr>
        <w:r>
          <w:rPr>
            <w:noProof/>
          </w:rPr>
          <mc:AlternateContent>
            <mc:Choice Requires="wpg">
              <w:drawing>
                <wp:anchor distT="0" distB="0" distL="114300" distR="114300" simplePos="0" relativeHeight="251659264" behindDoc="0" locked="0" layoutInCell="1" allowOverlap="1" wp14:anchorId="4D692519" wp14:editId="5032844A">
                  <wp:simplePos x="0" y="0"/>
                  <wp:positionH relativeFrom="margin">
                    <wp:align>right</wp:align>
                  </wp:positionH>
                  <wp:positionV relativeFrom="page">
                    <wp:align>bottom</wp:align>
                  </wp:positionV>
                  <wp:extent cx="436880" cy="716915"/>
                  <wp:effectExtent l="7620" t="9525" r="12700" b="6985"/>
                  <wp:wrapNone/>
                  <wp:docPr id="63318647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68429774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2780169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5C10F04" w14:textId="77777777" w:rsidR="000954A1" w:rsidRDefault="000954A1">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692519" id="Grupo 1"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CK77tM/QIAAGU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" filled="f" strokecolor="#7f7f7f">
                    <v:textbox>
                      <w:txbxContent>
                        <w:p w14:paraId="55C10F04" w14:textId="77777777" w:rsidR="000954A1" w:rsidRDefault="000954A1">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F8FE0" w14:textId="77777777" w:rsidR="000954A1" w:rsidRDefault="000954A1" w:rsidP="000954A1">
      <w:pPr>
        <w:spacing w:after="0" w:line="240" w:lineRule="auto"/>
      </w:pPr>
      <w:r>
        <w:separator/>
      </w:r>
    </w:p>
  </w:footnote>
  <w:footnote w:type="continuationSeparator" w:id="0">
    <w:p w14:paraId="15547E42" w14:textId="77777777" w:rsidR="000954A1" w:rsidRDefault="000954A1" w:rsidP="00095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68DE"/>
    <w:multiLevelType w:val="hybridMultilevel"/>
    <w:tmpl w:val="B30425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D1267AE"/>
    <w:multiLevelType w:val="hybridMultilevel"/>
    <w:tmpl w:val="63B21D44"/>
    <w:lvl w:ilvl="0" w:tplc="FB22ED04">
      <w:start w:val="1"/>
      <w:numFmt w:val="lowerLetter"/>
      <w:lvlText w:val="%1."/>
      <w:lvlJc w:val="left"/>
      <w:pPr>
        <w:ind w:left="792" w:hanging="432"/>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F290205"/>
    <w:multiLevelType w:val="hybridMultilevel"/>
    <w:tmpl w:val="C25CDC42"/>
    <w:lvl w:ilvl="0" w:tplc="86166EF4">
      <w:start w:val="1"/>
      <w:numFmt w:val="upperLetter"/>
      <w:lvlText w:val="%1."/>
      <w:lvlJc w:val="left"/>
      <w:pPr>
        <w:ind w:left="936" w:hanging="576"/>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2671B0A"/>
    <w:multiLevelType w:val="hybridMultilevel"/>
    <w:tmpl w:val="24008D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50BC0D46"/>
    <w:multiLevelType w:val="hybridMultilevel"/>
    <w:tmpl w:val="E818724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622230904">
    <w:abstractNumId w:val="2"/>
  </w:num>
  <w:num w:numId="2" w16cid:durableId="483543227">
    <w:abstractNumId w:val="1"/>
  </w:num>
  <w:num w:numId="3" w16cid:durableId="1128860523">
    <w:abstractNumId w:val="3"/>
  </w:num>
  <w:num w:numId="4" w16cid:durableId="1682244000">
    <w:abstractNumId w:val="0"/>
  </w:num>
  <w:num w:numId="5" w16cid:durableId="969358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2"/>
    <o:shapelayout v:ext="edit">
      <o:rules v:ext="edit">
        <o:r id="V:Rule1" type="connector" idref="#AutoShape 77"/>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DB"/>
    <w:rsid w:val="000132A4"/>
    <w:rsid w:val="00022A02"/>
    <w:rsid w:val="0002555F"/>
    <w:rsid w:val="000360F4"/>
    <w:rsid w:val="00042746"/>
    <w:rsid w:val="000552EF"/>
    <w:rsid w:val="00061BAA"/>
    <w:rsid w:val="00072DE9"/>
    <w:rsid w:val="00085A41"/>
    <w:rsid w:val="000954A1"/>
    <w:rsid w:val="000A5D93"/>
    <w:rsid w:val="000D387D"/>
    <w:rsid w:val="000D4472"/>
    <w:rsid w:val="000E123B"/>
    <w:rsid w:val="000E2EDE"/>
    <w:rsid w:val="00105F0B"/>
    <w:rsid w:val="0012091F"/>
    <w:rsid w:val="001251B8"/>
    <w:rsid w:val="001255DA"/>
    <w:rsid w:val="00126426"/>
    <w:rsid w:val="00130DBB"/>
    <w:rsid w:val="00146347"/>
    <w:rsid w:val="00165076"/>
    <w:rsid w:val="00174860"/>
    <w:rsid w:val="001813DE"/>
    <w:rsid w:val="00191E6C"/>
    <w:rsid w:val="001B51A6"/>
    <w:rsid w:val="001B5BF5"/>
    <w:rsid w:val="001D76C8"/>
    <w:rsid w:val="001E625F"/>
    <w:rsid w:val="001F0F22"/>
    <w:rsid w:val="00217810"/>
    <w:rsid w:val="00224D27"/>
    <w:rsid w:val="00243E8F"/>
    <w:rsid w:val="00260168"/>
    <w:rsid w:val="002731AD"/>
    <w:rsid w:val="00277480"/>
    <w:rsid w:val="002A5089"/>
    <w:rsid w:val="002A669C"/>
    <w:rsid w:val="002B6BC2"/>
    <w:rsid w:val="002E78F0"/>
    <w:rsid w:val="00322D46"/>
    <w:rsid w:val="00324EEF"/>
    <w:rsid w:val="00342165"/>
    <w:rsid w:val="00353A28"/>
    <w:rsid w:val="00373C23"/>
    <w:rsid w:val="00374FBE"/>
    <w:rsid w:val="00381D69"/>
    <w:rsid w:val="003835EF"/>
    <w:rsid w:val="003A597C"/>
    <w:rsid w:val="003B0E70"/>
    <w:rsid w:val="003B1EF2"/>
    <w:rsid w:val="003C7C60"/>
    <w:rsid w:val="003D0D54"/>
    <w:rsid w:val="003D3063"/>
    <w:rsid w:val="003D6BCB"/>
    <w:rsid w:val="003E539A"/>
    <w:rsid w:val="003F4C70"/>
    <w:rsid w:val="003F694F"/>
    <w:rsid w:val="00423C05"/>
    <w:rsid w:val="0043016B"/>
    <w:rsid w:val="00434536"/>
    <w:rsid w:val="00435850"/>
    <w:rsid w:val="0043635F"/>
    <w:rsid w:val="00460AB8"/>
    <w:rsid w:val="00460C7C"/>
    <w:rsid w:val="00461B39"/>
    <w:rsid w:val="0047734E"/>
    <w:rsid w:val="0048069F"/>
    <w:rsid w:val="0049211C"/>
    <w:rsid w:val="004B7CF2"/>
    <w:rsid w:val="004D3153"/>
    <w:rsid w:val="004D47A9"/>
    <w:rsid w:val="00503354"/>
    <w:rsid w:val="00506A9B"/>
    <w:rsid w:val="005148CA"/>
    <w:rsid w:val="0051668E"/>
    <w:rsid w:val="005271CE"/>
    <w:rsid w:val="005843C7"/>
    <w:rsid w:val="00586AFE"/>
    <w:rsid w:val="0059429E"/>
    <w:rsid w:val="005E169B"/>
    <w:rsid w:val="005E4066"/>
    <w:rsid w:val="005F4150"/>
    <w:rsid w:val="00630A10"/>
    <w:rsid w:val="00650BBE"/>
    <w:rsid w:val="00662AA0"/>
    <w:rsid w:val="006631E0"/>
    <w:rsid w:val="00666130"/>
    <w:rsid w:val="0067249D"/>
    <w:rsid w:val="006725BD"/>
    <w:rsid w:val="006753C5"/>
    <w:rsid w:val="006A164C"/>
    <w:rsid w:val="006A5C66"/>
    <w:rsid w:val="006A6B0C"/>
    <w:rsid w:val="006B01D8"/>
    <w:rsid w:val="006B2C97"/>
    <w:rsid w:val="006C7209"/>
    <w:rsid w:val="006E262F"/>
    <w:rsid w:val="00717785"/>
    <w:rsid w:val="0072737A"/>
    <w:rsid w:val="00735050"/>
    <w:rsid w:val="00746D80"/>
    <w:rsid w:val="007472DD"/>
    <w:rsid w:val="00750407"/>
    <w:rsid w:val="0075041C"/>
    <w:rsid w:val="00764308"/>
    <w:rsid w:val="0079291D"/>
    <w:rsid w:val="007A1232"/>
    <w:rsid w:val="007C71ED"/>
    <w:rsid w:val="007D4082"/>
    <w:rsid w:val="007E6B52"/>
    <w:rsid w:val="007F2088"/>
    <w:rsid w:val="007F4631"/>
    <w:rsid w:val="008166D5"/>
    <w:rsid w:val="00821526"/>
    <w:rsid w:val="0082319F"/>
    <w:rsid w:val="00823B01"/>
    <w:rsid w:val="00855321"/>
    <w:rsid w:val="00877FC3"/>
    <w:rsid w:val="008A4056"/>
    <w:rsid w:val="008B16A3"/>
    <w:rsid w:val="008C0547"/>
    <w:rsid w:val="008F1DE1"/>
    <w:rsid w:val="008F2588"/>
    <w:rsid w:val="008F29E7"/>
    <w:rsid w:val="008F4018"/>
    <w:rsid w:val="009010BB"/>
    <w:rsid w:val="00906A03"/>
    <w:rsid w:val="0091401F"/>
    <w:rsid w:val="0093659B"/>
    <w:rsid w:val="00936FD4"/>
    <w:rsid w:val="00945044"/>
    <w:rsid w:val="00963A90"/>
    <w:rsid w:val="009729FA"/>
    <w:rsid w:val="009840B0"/>
    <w:rsid w:val="00996F0F"/>
    <w:rsid w:val="009B4277"/>
    <w:rsid w:val="009D2606"/>
    <w:rsid w:val="009E0A08"/>
    <w:rsid w:val="009E2343"/>
    <w:rsid w:val="009E7E2C"/>
    <w:rsid w:val="00A20BF6"/>
    <w:rsid w:val="00A46296"/>
    <w:rsid w:val="00A46B7D"/>
    <w:rsid w:val="00A47934"/>
    <w:rsid w:val="00A56470"/>
    <w:rsid w:val="00A7697D"/>
    <w:rsid w:val="00A87951"/>
    <w:rsid w:val="00AB7E78"/>
    <w:rsid w:val="00AC7BF8"/>
    <w:rsid w:val="00AE3C18"/>
    <w:rsid w:val="00AF5848"/>
    <w:rsid w:val="00B04519"/>
    <w:rsid w:val="00B26D87"/>
    <w:rsid w:val="00B44ADF"/>
    <w:rsid w:val="00B62FCE"/>
    <w:rsid w:val="00BB27B0"/>
    <w:rsid w:val="00BB4A7F"/>
    <w:rsid w:val="00BB4CAA"/>
    <w:rsid w:val="00BE0C5B"/>
    <w:rsid w:val="00BE1691"/>
    <w:rsid w:val="00C01DCB"/>
    <w:rsid w:val="00C12762"/>
    <w:rsid w:val="00C2632E"/>
    <w:rsid w:val="00C31BBE"/>
    <w:rsid w:val="00C43CDA"/>
    <w:rsid w:val="00C46087"/>
    <w:rsid w:val="00C51610"/>
    <w:rsid w:val="00C5632F"/>
    <w:rsid w:val="00C66AFC"/>
    <w:rsid w:val="00C756E8"/>
    <w:rsid w:val="00C77D70"/>
    <w:rsid w:val="00C97C20"/>
    <w:rsid w:val="00CB0DDB"/>
    <w:rsid w:val="00CB5DA2"/>
    <w:rsid w:val="00CC3EDF"/>
    <w:rsid w:val="00CD5B6D"/>
    <w:rsid w:val="00CE0B8F"/>
    <w:rsid w:val="00D00338"/>
    <w:rsid w:val="00D041D0"/>
    <w:rsid w:val="00D070BD"/>
    <w:rsid w:val="00D27AAE"/>
    <w:rsid w:val="00D36313"/>
    <w:rsid w:val="00D44A11"/>
    <w:rsid w:val="00D4546D"/>
    <w:rsid w:val="00D47810"/>
    <w:rsid w:val="00D57DF5"/>
    <w:rsid w:val="00D60D71"/>
    <w:rsid w:val="00D625DD"/>
    <w:rsid w:val="00D654D9"/>
    <w:rsid w:val="00D6584F"/>
    <w:rsid w:val="00D72B57"/>
    <w:rsid w:val="00D76A49"/>
    <w:rsid w:val="00D868B9"/>
    <w:rsid w:val="00DA12D1"/>
    <w:rsid w:val="00DA22C5"/>
    <w:rsid w:val="00DC722E"/>
    <w:rsid w:val="00DD2294"/>
    <w:rsid w:val="00DE15F6"/>
    <w:rsid w:val="00DF2358"/>
    <w:rsid w:val="00DF6833"/>
    <w:rsid w:val="00DF76CE"/>
    <w:rsid w:val="00E04C7E"/>
    <w:rsid w:val="00E146D5"/>
    <w:rsid w:val="00E52712"/>
    <w:rsid w:val="00E74716"/>
    <w:rsid w:val="00E7761B"/>
    <w:rsid w:val="00E87A31"/>
    <w:rsid w:val="00E93BD2"/>
    <w:rsid w:val="00EC102D"/>
    <w:rsid w:val="00EC31F6"/>
    <w:rsid w:val="00EC67BD"/>
    <w:rsid w:val="00ED12F8"/>
    <w:rsid w:val="00EE1624"/>
    <w:rsid w:val="00EE31A9"/>
    <w:rsid w:val="00EE7AA2"/>
    <w:rsid w:val="00EF09E3"/>
    <w:rsid w:val="00EF5221"/>
    <w:rsid w:val="00EF7D71"/>
    <w:rsid w:val="00F02288"/>
    <w:rsid w:val="00F25EFC"/>
    <w:rsid w:val="00F37BD9"/>
    <w:rsid w:val="00F4532B"/>
    <w:rsid w:val="00F57FD8"/>
    <w:rsid w:val="00F61FEC"/>
    <w:rsid w:val="00F74945"/>
    <w:rsid w:val="00F91FEE"/>
    <w:rsid w:val="00F92B3C"/>
    <w:rsid w:val="00F9362F"/>
    <w:rsid w:val="00FA34BE"/>
    <w:rsid w:val="00FD7C31"/>
    <w:rsid w:val="00FE0264"/>
    <w:rsid w:val="00FE1853"/>
    <w:rsid w:val="00FE4CED"/>
    <w:rsid w:val="00FF0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D7DB7FF"/>
  <w15:docId w15:val="{DB7649BC-B93A-47E2-AC20-D1CBC671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277"/>
  </w:style>
  <w:style w:type="paragraph" w:styleId="Ttulo1">
    <w:name w:val="heading 1"/>
    <w:basedOn w:val="Normal"/>
    <w:next w:val="Normal"/>
    <w:link w:val="Ttulo1Car"/>
    <w:uiPriority w:val="9"/>
    <w:qFormat/>
    <w:rsid w:val="00F25EFC"/>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5076"/>
    <w:pPr>
      <w:ind w:left="720"/>
      <w:contextualSpacing/>
    </w:pPr>
  </w:style>
  <w:style w:type="character" w:customStyle="1" w:styleId="Ttulo1Car">
    <w:name w:val="Título 1 Car"/>
    <w:basedOn w:val="Fuentedeprrafopredeter"/>
    <w:link w:val="Ttulo1"/>
    <w:uiPriority w:val="9"/>
    <w:rsid w:val="00F25EFC"/>
    <w:rPr>
      <w:rFonts w:asciiTheme="majorHAnsi" w:eastAsiaTheme="majorEastAsia" w:hAnsiTheme="majorHAnsi" w:cstheme="majorBidi"/>
      <w:color w:val="2F5496" w:themeColor="accent1" w:themeShade="BF"/>
      <w:kern w:val="0"/>
      <w:sz w:val="32"/>
      <w:szCs w:val="32"/>
      <w:lang w:eastAsia="es-GT"/>
    </w:rPr>
  </w:style>
  <w:style w:type="paragraph" w:styleId="Bibliografa">
    <w:name w:val="Bibliography"/>
    <w:basedOn w:val="Normal"/>
    <w:next w:val="Normal"/>
    <w:uiPriority w:val="37"/>
    <w:unhideWhenUsed/>
    <w:rsid w:val="00F25EFC"/>
  </w:style>
  <w:style w:type="table" w:styleId="Tablaconcuadrcula">
    <w:name w:val="Table Grid"/>
    <w:basedOn w:val="Tablanormal"/>
    <w:uiPriority w:val="39"/>
    <w:rsid w:val="005E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02288"/>
    <w:pPr>
      <w:outlineLvl w:val="9"/>
    </w:pPr>
    <w:rPr>
      <w14:ligatures w14:val="none"/>
    </w:rPr>
  </w:style>
  <w:style w:type="paragraph" w:styleId="Encabezado">
    <w:name w:val="header"/>
    <w:basedOn w:val="Normal"/>
    <w:link w:val="EncabezadoCar"/>
    <w:uiPriority w:val="99"/>
    <w:unhideWhenUsed/>
    <w:rsid w:val="000954A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954A1"/>
  </w:style>
  <w:style w:type="paragraph" w:styleId="Piedepgina">
    <w:name w:val="footer"/>
    <w:basedOn w:val="Normal"/>
    <w:link w:val="PiedepginaCar"/>
    <w:uiPriority w:val="99"/>
    <w:unhideWhenUsed/>
    <w:rsid w:val="000954A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95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4498">
      <w:bodyDiv w:val="1"/>
      <w:marLeft w:val="0"/>
      <w:marRight w:val="0"/>
      <w:marTop w:val="0"/>
      <w:marBottom w:val="0"/>
      <w:divBdr>
        <w:top w:val="none" w:sz="0" w:space="0" w:color="auto"/>
        <w:left w:val="none" w:sz="0" w:space="0" w:color="auto"/>
        <w:bottom w:val="none" w:sz="0" w:space="0" w:color="auto"/>
        <w:right w:val="none" w:sz="0" w:space="0" w:color="auto"/>
      </w:divBdr>
    </w:div>
    <w:div w:id="117068018">
      <w:bodyDiv w:val="1"/>
      <w:marLeft w:val="0"/>
      <w:marRight w:val="0"/>
      <w:marTop w:val="0"/>
      <w:marBottom w:val="0"/>
      <w:divBdr>
        <w:top w:val="none" w:sz="0" w:space="0" w:color="auto"/>
        <w:left w:val="none" w:sz="0" w:space="0" w:color="auto"/>
        <w:bottom w:val="none" w:sz="0" w:space="0" w:color="auto"/>
        <w:right w:val="none" w:sz="0" w:space="0" w:color="auto"/>
      </w:divBdr>
    </w:div>
    <w:div w:id="367604407">
      <w:bodyDiv w:val="1"/>
      <w:marLeft w:val="0"/>
      <w:marRight w:val="0"/>
      <w:marTop w:val="0"/>
      <w:marBottom w:val="0"/>
      <w:divBdr>
        <w:top w:val="none" w:sz="0" w:space="0" w:color="auto"/>
        <w:left w:val="none" w:sz="0" w:space="0" w:color="auto"/>
        <w:bottom w:val="none" w:sz="0" w:space="0" w:color="auto"/>
        <w:right w:val="none" w:sz="0" w:space="0" w:color="auto"/>
      </w:divBdr>
    </w:div>
    <w:div w:id="450830957">
      <w:bodyDiv w:val="1"/>
      <w:marLeft w:val="0"/>
      <w:marRight w:val="0"/>
      <w:marTop w:val="0"/>
      <w:marBottom w:val="0"/>
      <w:divBdr>
        <w:top w:val="none" w:sz="0" w:space="0" w:color="auto"/>
        <w:left w:val="none" w:sz="0" w:space="0" w:color="auto"/>
        <w:bottom w:val="none" w:sz="0" w:space="0" w:color="auto"/>
        <w:right w:val="none" w:sz="0" w:space="0" w:color="auto"/>
      </w:divBdr>
    </w:div>
    <w:div w:id="568153337">
      <w:bodyDiv w:val="1"/>
      <w:marLeft w:val="0"/>
      <w:marRight w:val="0"/>
      <w:marTop w:val="0"/>
      <w:marBottom w:val="0"/>
      <w:divBdr>
        <w:top w:val="none" w:sz="0" w:space="0" w:color="auto"/>
        <w:left w:val="none" w:sz="0" w:space="0" w:color="auto"/>
        <w:bottom w:val="none" w:sz="0" w:space="0" w:color="auto"/>
        <w:right w:val="none" w:sz="0" w:space="0" w:color="auto"/>
      </w:divBdr>
    </w:div>
    <w:div w:id="778178350">
      <w:bodyDiv w:val="1"/>
      <w:marLeft w:val="0"/>
      <w:marRight w:val="0"/>
      <w:marTop w:val="0"/>
      <w:marBottom w:val="0"/>
      <w:divBdr>
        <w:top w:val="none" w:sz="0" w:space="0" w:color="auto"/>
        <w:left w:val="none" w:sz="0" w:space="0" w:color="auto"/>
        <w:bottom w:val="none" w:sz="0" w:space="0" w:color="auto"/>
        <w:right w:val="none" w:sz="0" w:space="0" w:color="auto"/>
      </w:divBdr>
    </w:div>
    <w:div w:id="821429864">
      <w:bodyDiv w:val="1"/>
      <w:marLeft w:val="0"/>
      <w:marRight w:val="0"/>
      <w:marTop w:val="0"/>
      <w:marBottom w:val="0"/>
      <w:divBdr>
        <w:top w:val="none" w:sz="0" w:space="0" w:color="auto"/>
        <w:left w:val="none" w:sz="0" w:space="0" w:color="auto"/>
        <w:bottom w:val="none" w:sz="0" w:space="0" w:color="auto"/>
        <w:right w:val="none" w:sz="0" w:space="0" w:color="auto"/>
      </w:divBdr>
    </w:div>
    <w:div w:id="1098477683">
      <w:bodyDiv w:val="1"/>
      <w:marLeft w:val="0"/>
      <w:marRight w:val="0"/>
      <w:marTop w:val="0"/>
      <w:marBottom w:val="0"/>
      <w:divBdr>
        <w:top w:val="none" w:sz="0" w:space="0" w:color="auto"/>
        <w:left w:val="none" w:sz="0" w:space="0" w:color="auto"/>
        <w:bottom w:val="none" w:sz="0" w:space="0" w:color="auto"/>
        <w:right w:val="none" w:sz="0" w:space="0" w:color="auto"/>
      </w:divBdr>
    </w:div>
    <w:div w:id="1396515902">
      <w:bodyDiv w:val="1"/>
      <w:marLeft w:val="0"/>
      <w:marRight w:val="0"/>
      <w:marTop w:val="0"/>
      <w:marBottom w:val="0"/>
      <w:divBdr>
        <w:top w:val="none" w:sz="0" w:space="0" w:color="auto"/>
        <w:left w:val="none" w:sz="0" w:space="0" w:color="auto"/>
        <w:bottom w:val="none" w:sz="0" w:space="0" w:color="auto"/>
        <w:right w:val="none" w:sz="0" w:space="0" w:color="auto"/>
      </w:divBdr>
    </w:div>
    <w:div w:id="1468668012">
      <w:bodyDiv w:val="1"/>
      <w:marLeft w:val="0"/>
      <w:marRight w:val="0"/>
      <w:marTop w:val="0"/>
      <w:marBottom w:val="0"/>
      <w:divBdr>
        <w:top w:val="none" w:sz="0" w:space="0" w:color="auto"/>
        <w:left w:val="none" w:sz="0" w:space="0" w:color="auto"/>
        <w:bottom w:val="none" w:sz="0" w:space="0" w:color="auto"/>
        <w:right w:val="none" w:sz="0" w:space="0" w:color="auto"/>
      </w:divBdr>
    </w:div>
    <w:div w:id="1727606505">
      <w:bodyDiv w:val="1"/>
      <w:marLeft w:val="0"/>
      <w:marRight w:val="0"/>
      <w:marTop w:val="0"/>
      <w:marBottom w:val="0"/>
      <w:divBdr>
        <w:top w:val="none" w:sz="0" w:space="0" w:color="auto"/>
        <w:left w:val="none" w:sz="0" w:space="0" w:color="auto"/>
        <w:bottom w:val="none" w:sz="0" w:space="0" w:color="auto"/>
        <w:right w:val="none" w:sz="0" w:space="0" w:color="auto"/>
      </w:divBdr>
    </w:div>
    <w:div w:id="1733649463">
      <w:bodyDiv w:val="1"/>
      <w:marLeft w:val="0"/>
      <w:marRight w:val="0"/>
      <w:marTop w:val="0"/>
      <w:marBottom w:val="0"/>
      <w:divBdr>
        <w:top w:val="none" w:sz="0" w:space="0" w:color="auto"/>
        <w:left w:val="none" w:sz="0" w:space="0" w:color="auto"/>
        <w:bottom w:val="none" w:sz="0" w:space="0" w:color="auto"/>
        <w:right w:val="none" w:sz="0" w:space="0" w:color="auto"/>
      </w:divBdr>
    </w:div>
    <w:div w:id="1795053567">
      <w:bodyDiv w:val="1"/>
      <w:marLeft w:val="0"/>
      <w:marRight w:val="0"/>
      <w:marTop w:val="0"/>
      <w:marBottom w:val="0"/>
      <w:divBdr>
        <w:top w:val="none" w:sz="0" w:space="0" w:color="auto"/>
        <w:left w:val="none" w:sz="0" w:space="0" w:color="auto"/>
        <w:bottom w:val="none" w:sz="0" w:space="0" w:color="auto"/>
        <w:right w:val="none" w:sz="0" w:space="0" w:color="auto"/>
      </w:divBdr>
    </w:div>
    <w:div w:id="1839074164">
      <w:bodyDiv w:val="1"/>
      <w:marLeft w:val="0"/>
      <w:marRight w:val="0"/>
      <w:marTop w:val="0"/>
      <w:marBottom w:val="0"/>
      <w:divBdr>
        <w:top w:val="none" w:sz="0" w:space="0" w:color="auto"/>
        <w:left w:val="none" w:sz="0" w:space="0" w:color="auto"/>
        <w:bottom w:val="none" w:sz="0" w:space="0" w:color="auto"/>
        <w:right w:val="none" w:sz="0" w:space="0" w:color="auto"/>
      </w:divBdr>
    </w:div>
    <w:div w:id="2015566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0807dac-38d1-452f-b232-48a998d2ba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67DC21D5D7E2F4F8333195867817F2D" ma:contentTypeVersion="5" ma:contentTypeDescription="Crear nuevo documento." ma:contentTypeScope="" ma:versionID="e524b6a74f5ecc17652603a970d38bcb">
  <xsd:schema xmlns:xsd="http://www.w3.org/2001/XMLSchema" xmlns:xs="http://www.w3.org/2001/XMLSchema" xmlns:p="http://schemas.microsoft.com/office/2006/metadata/properties" xmlns:ns3="00807dac-38d1-452f-b232-48a998d2badc" targetNamespace="http://schemas.microsoft.com/office/2006/metadata/properties" ma:root="true" ma:fieldsID="d9d4feedbb9a81f759033d64030ba99d" ns3:_="">
    <xsd:import namespace="00807dac-38d1-452f-b232-48a998d2bad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807dac-38d1-452f-b232-48a998d2ba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Lam20</b:Tag>
    <b:SourceType>InternetSite</b:SourceType>
    <b:Guid>{C014828E-E77C-441D-8369-6010F47676BA}</b:Guid>
    <b:Author>
      <b:Author>
        <b:Corporate>La manzana de newton </b:Corporate>
      </b:Author>
    </b:Author>
    <b:Title>La manzana de newton</b:Title>
    <b:Year>2020</b:Year>
    <b:Month>08</b:Month>
    <b:Day>19</b:Day>
    <b:URL>https://www.lamanzanadenewton.com/materiales/aplicaciones/lrq/lrq_cfq.html</b:URL>
    <b:RefOrder>3</b:RefOrder>
  </b:Source>
  <b:Source>
    <b:Tag>Bal72</b:Tag>
    <b:SourceType>BookSection</b:SourceType>
    <b:Guid>{3B91CD9B-7305-49B2-B71E-45D648A4EC63}</b:Guid>
    <b:Year>1972</b:Year>
    <b:Author>
      <b:BookAuthor>
        <b:NameList>
          <b:Person>
            <b:Last>Baldor</b:Last>
            <b:First>F.</b:First>
          </b:Person>
        </b:NameList>
      </b:BookAuthor>
      <b:Author>
        <b:NameList>
          <b:Person>
            <b:Last>Baldor</b:Last>
            <b:First>F.</b:First>
          </b:Person>
        </b:NameList>
      </b:Author>
    </b:Author>
    <b:BookTitle>Nomenclatura Química inorgánica</b:BookTitle>
    <b:City>Mexico</b:City>
    <b:Publisher>Minerva Books</b:Publisher>
    <b:RefOrder>4</b:RefOrder>
  </b:Source>
  <b:Source>
    <b:Tag>Ray10</b:Tag>
    <b:SourceType>Book</b:SourceType>
    <b:Guid>{942312C1-569B-4574-B1C7-975E7B44A888}</b:Guid>
    <b:Author>
      <b:Author>
        <b:NameList>
          <b:Person>
            <b:Last>Chang</b:Last>
            <b:First>Raymond</b:First>
          </b:Person>
        </b:NameList>
      </b:Author>
    </b:Author>
    <b:Title>Química </b:Title>
    <b:Year>2010</b:Year>
    <b:Publisher>McGraw-Hill</b:Publisher>
    <b:RefOrder>5</b:RefOrder>
  </b:Source>
  <b:Source>
    <b:Tag>Met19</b:Tag>
    <b:SourceType>InternetSite</b:SourceType>
    <b:Guid>{4FDAE263-A2D6-445D-B507-944D4B839DBB}</b:Guid>
    <b:Author>
      <b:Author>
        <b:Corporate>Mettler toledo </b:Corporate>
      </b:Author>
    </b:Author>
    <b:Title>Mt Mx </b:Title>
    <b:Year>2019</b:Year>
    <b:Month>06</b:Month>
    <b:Day>24</b:Day>
    <b:URL>https://www.mt.com/mx/es/home/applications/Application_Browse_Laboratory_Analytics/Density/density-measurement.html</b:URL>
    <b:RefOrder>7</b:RefOrder>
  </b:Source>
  <b:Source>
    <b:Tag>Dia21</b:Tag>
    <b:SourceType>InternetSite</b:SourceType>
    <b:Guid>{8DC18656-2DDD-47E1-84AA-0C9596DAC151}</b:Guid>
    <b:Author>
      <b:Author>
        <b:NameList>
          <b:Person>
            <b:Last>Álvarez</b:Last>
            <b:First>Dianeleys</b:First>
            <b:Middle>Odarse</b:Middle>
          </b:Person>
        </b:NameList>
      </b:Author>
    </b:Author>
    <b:Title>concepto.de</b:Title>
    <b:Year>2021</b:Year>
    <b:Month>07</b:Month>
    <b:Day>15</b:Day>
    <b:URL>https://concepto.de/densidad/</b:URL>
    <b:RefOrder>6</b:RefOrder>
  </b:Source>
  <b:Source>
    <b:Tag>Bra01</b:Tag>
    <b:SourceType>Book</b:SourceType>
    <b:Guid>{AD76D8C8-2ACA-46CB-8C26-042815DD6013}</b:Guid>
    <b:Author>
      <b:Author>
        <b:NameList>
          <b:Person>
            <b:Last>Bravo</b:Last>
            <b:First>J</b:First>
          </b:Person>
        </b:NameList>
      </b:Author>
    </b:Author>
    <b:Title>Principios de Qumica 1</b:Title>
    <b:Year>2001</b:Year>
    <b:RefOrder>8</b:RefOrder>
  </b:Source>
  <b:Source>
    <b:Tag>Bro04</b:Tag>
    <b:SourceType>Book</b:SourceType>
    <b:Guid>{EC0491B4-AB28-455D-B8AF-CD63215F13AA}</b:Guid>
    <b:Author>
      <b:Author>
        <b:NameList>
          <b:Person>
            <b:Last>Brown</b:Last>
            <b:First>T</b:First>
          </b:Person>
        </b:NameList>
      </b:Author>
    </b:Author>
    <b:Title>Química: la ciencia central</b:Title>
    <b:Year>2004</b:Year>
    <b:City>Mexico</b:City>
    <b:Publisher>Pearson</b:Publisher>
    <b:RefOrder>9</b:RefOrder>
  </b:Source>
  <b:Source>
    <b:Tag>Fre19</b:Tag>
    <b:SourceType>InternetSite</b:SourceType>
    <b:Guid>{62D5FCCF-8755-4372-ADE2-9180D2D81961}</b:Guid>
    <b:Author>
      <b:Author>
        <b:NameList>
          <b:Person>
            <b:Last>Acuña</b:Last>
            <b:First>Freddy</b:First>
            <b:Middle>Reynaldo Téllez</b:Middle>
          </b:Person>
        </b:NameList>
      </b:Author>
    </b:Author>
    <b:Title>Revistas javerianas </b:Title>
    <b:Year>2019</b:Year>
    <b:Month>06</b:Month>
    <b:Day>10</b:Day>
    <b:URL>https://revistas.javeriana.edu.co/files-articulos/CDR/16-83%20%282019-I%29/11759286001/</b:URL>
    <b:RefOrder>1</b:RefOrder>
  </b:Source>
  <b:Source>
    <b:Tag>Hen20</b:Tag>
    <b:SourceType>Report</b:SourceType>
    <b:Guid>{1CC55C0F-AEDE-4CF1-B574-9142127F82B8}</b:Guid>
    <b:Title>Desmineralización del agua como respuesta ante el cambio climático</b:Title>
    <b:Year>2020</b:Year>
    <b:Author>
      <b:Author>
        <b:NameList>
          <b:Person>
            <b:Last>Solórzano</b:Last>
            <b:First>Henry</b:First>
            <b:Middle>Xavier Ponce</b:Middle>
          </b:Person>
        </b:NameList>
      </b:Author>
    </b:Author>
    <b:Publisher>Saberes del Conocimiento</b:Publisher>
    <b:City>Guayaquil, Ecuador </b:City>
    <b:RefOrder>2</b:RefOrder>
  </b:Source>
  <b:Source>
    <b:Tag>Mun</b:Tag>
    <b:SourceType>Art</b:SourceType>
    <b:Guid>{259ECD88-9ACD-4BF3-9E00-0A48CC0FAE84}</b:Guid>
    <b:Title>Balanza analítica </b:Title>
    <b:Author>
      <b:Artist>
        <b:NameList>
          <b:Person>
            <b:Last>Biomedico</b:Last>
            <b:First>Mundo</b:First>
          </b:Person>
        </b:NameList>
      </b:Artist>
    </b:Author>
    <b:RefOrder>6</b:RefOrder>
  </b:Source>
</b:Sources>
</file>

<file path=customXml/itemProps1.xml><?xml version="1.0" encoding="utf-8"?>
<ds:datastoreItem xmlns:ds="http://schemas.openxmlformats.org/officeDocument/2006/customXml" ds:itemID="{B952EBE4-E386-4905-8DD0-72AB61F25CB5}">
  <ds:schemaRefs>
    <ds:schemaRef ds:uri="http://schemas.microsoft.com/office/2006/documentManagement/types"/>
    <ds:schemaRef ds:uri="http://purl.org/dc/elements/1.1/"/>
    <ds:schemaRef ds:uri="http://schemas.microsoft.com/office/2006/metadata/properties"/>
    <ds:schemaRef ds:uri="http://purl.org/dc/terms/"/>
    <ds:schemaRef ds:uri="00807dac-38d1-452f-b232-48a998d2badc"/>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CF82EC44-8138-4431-A799-809C4BEEC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807dac-38d1-452f-b232-48a998d2ba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7BB6E-6A3E-4C2A-BBE4-8703F753A8F5}">
  <ds:schemaRefs>
    <ds:schemaRef ds:uri="http://schemas.microsoft.com/sharepoint/v3/contenttype/forms"/>
  </ds:schemaRefs>
</ds:datastoreItem>
</file>

<file path=customXml/itemProps4.xml><?xml version="1.0" encoding="utf-8"?>
<ds:datastoreItem xmlns:ds="http://schemas.openxmlformats.org/officeDocument/2006/customXml" ds:itemID="{52872E93-3098-4270-B848-244B23E11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4486</Words>
  <Characters>24674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2</cp:revision>
  <dcterms:created xsi:type="dcterms:W3CDTF">2024-03-15T02:37:00Z</dcterms:created>
  <dcterms:modified xsi:type="dcterms:W3CDTF">2024-03-15T02:37:00Z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0x010100E67DC21D5D7E2F4F8333195867817F2D</vt:lpwstr>
  </property>
</Properties>
</file>