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1671F" w14:textId="46A14479" w:rsidR="008B6BDF" w:rsidRDefault="00EA7F75">
      <w:pPr>
        <w:pStyle w:val="Title"/>
      </w:pPr>
      <w:r w:rsidRPr="746E4853">
        <w:rPr>
          <w:sz w:val="28"/>
          <w:szCs w:val="28"/>
        </w:rPr>
        <w:t>Workshop: PENTRAN 3-D Parallel Deterministic Sn Radiation Transport Applications using the PENTRA</w:t>
      </w:r>
      <w:r w:rsidR="00CA09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DED36D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" name="shapetype_1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G0" fmla="+- 10800 0 0"/>
                            <a:gd name="G1" fmla="+- G0 0 10800"/>
                            <a:gd name="G2" fmla="+- G0 0 0"/>
                            <a:gd name="G3" fmla="+- 21600 0 G0"/>
                            <a:gd name="G4" fmla="*/ G2 2 1"/>
                            <a:gd name="G5" fmla="*/ G3 2 1"/>
                            <a:gd name="G6" fmla="?: G1 G5 G4"/>
                            <a:gd name="G7" fmla="+- 0 G6 0"/>
                            <a:gd name="G8" fmla="+- 21600 0 G6"/>
                            <a:gd name="G9" fmla="?: G1 0 G8"/>
                            <a:gd name="G10" fmla="?: G1 G7 21600"/>
                            <a:gd name="G11" fmla="?: G1 G8 0"/>
                            <a:gd name="G12" fmla="?: G1 21600 G7"/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0 w 21600"/>
                            <a:gd name="T5" fmla="*/ 21600 h 21600"/>
                            <a:gd name="T6" fmla="*/ 2160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64EEF00A">
              <v:shape id="shapetype_13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id="_x0000_s1026" path="m,l21600,em,21600r216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5IiQMAAGsJAAAOAAAAZHJzL2Uyb0RvYy54bWysVl1v2zYUfR/Q/0DwsUMjyV9JhChBkS7C&#10;gHYrkOx5oCXKEiaJGklbTn99D0mJleVkLYrZgEyaR+eeey8vL2/ujk1NDlyqSrQJjS5CSnibibxq&#10;dwn96+nh3RUlSrM2Z7VoeUKfuaJ3t29+uem7mC9EKeqcSwKSVsV9l9BS6y4OApWVvGHqQnS8xWIh&#10;ZMM0pnIX5JL1YG/qYBGGm6AXMu+kyLhS+PeDW6S3lr8oeKb/LArFNakTCm3aPqV9bs0zuL1h8U6y&#10;rqyyQQb7CRUNq1oY9VQfmGZkL6szqqbKpFCi0BeZaAJRFFXGrQ/wJgpn3jyWrOPWFwRHdT5M6v+j&#10;zf44fJakyhO6pqRlDVKkjFX93PG/o+WGkrLKc25ya2LVdyrGK4/dZ2m8Vd1Hkf2jSCseeY1YGxQm&#10;9yVrd/y9lKIvOcsh174cnLxtJgo8ZNt/Ejnssr0WNobHQjaGHdEhR5uqZ58qftQkw5+b5ToMkdAM&#10;S8MY8gIWjy9ne6VTLiwRO3xU2mU6x8jmKR+8TUFSNDWS/us7EoVXYUjwHfaFB8EtD0oNwiLnqMUc&#10;dcaznCAW0cYag4JB2yhpNaLeBiRdkAWx4cPm8nqQLKfHIJYvIZA5h7iLSRqRdE3S1dzO5YiB6yFJ&#10;N+d+o3q9317vZs5zPaKcLVBdzSGRD/Og55JYvjOcj/SAuzoXFfk4O4wTll7OuJ68SQQpJP2LBp+8&#10;PQsqXwZ5gwA5a6+w+fz+F9s0va/qmmbYmXxFm0/097T5bHvghBGVsxtrg5VjuWTHdqgXjAiK2tSh&#10;KZ9OKFOaJsQoQATRFR9QZvUVMKJowMsfAiNIBrz+ITBiYMB2B8ATK8P9DvIlDqd5C5CUoAVs3a7p&#10;mDZeW98wJH1C3f4k5Tgya4048CdhUXp2NsHet9W6naIGJki0pQ6kW8fA2P05o47Uxf37hqfomfFB&#10;hfUe4+nBqURd5Q9VXRuJSu6297UkB4Ze+mA/Q3JOYHVrgne9XqztTjlZO6HA+W2OcOfBCaypNC4F&#10;ddUkFOfxAGKx6SW/tTleYLFmVe3GNpo4+sd+4prUVuTP6C1SuI6PGwoGpZBfKOnR7dHl/t0zySmp&#10;f2/Rn66j1Qp7WdvJan25wEROV7bTFdZmoEqopqgJM7zX7kqx72S1K20bNCJb8R49rahM77H6nKph&#10;go5uO9Zw+zBXhuncor7dkW6/AgAA//8DAFBLAwQUAAYACAAAACEAJHJkp9kAAAAFAQAADwAAAGRy&#10;cy9kb3ducmV2LnhtbEyPQWsCMRCF7wX/QxihF6mJPZSy3azIggcRSqu9eIub6WZxM1k3o67/vrEU&#10;6mWYxxvefC+fD74VZ+xjE0jDbKpAIFXBNlRr+Noun15BRDZkTRsINVwxwrwYPeQms+FCn3jecC1S&#10;CMXMaHDMXSZlrBx6E6ehQ0red+i94ST7WtreXFK4b+WzUi/Sm4bSB2c6LB1Wh83JayidvQ6r5WS3&#10;XfPHjtb2vZwdJ1o/jofFGwjGgf+P4Yaf0KFITPtwIhtFqyEV4d9585RKcv+3yCKX9/TFDwAAAP//&#10;AwBQSwECLQAUAAYACAAAACEAtoM4kv4AAADhAQAAEwAAAAAAAAAAAAAAAAAAAAAAW0NvbnRlbnRf&#10;VHlwZXNdLnhtbFBLAQItABQABgAIAAAAIQA4/SH/1gAAAJQBAAALAAAAAAAAAAAAAAAAAC8BAABf&#10;cmVscy8ucmVsc1BLAQItABQABgAIAAAAIQAXUS5IiQMAAGsJAAAOAAAAAAAAAAAAAAAAAC4CAABk&#10;cnMvZTJvRG9jLnhtbFBLAQItABQABgAIAAAAIQAkcmSn2QAAAAUBAAAPAAAAAAAAAAAAAAAAAOMF&#10;AABkcnMvZG93bnJldi54bWxQSwUGAAAAAAQABADzAAAA6QYAAAAA&#10;" w14:anchorId="22C2E5FD">
                <v:stroke joinstyle="miter"/>
                <v:path o:connecttype="custom" o:connectlocs="0,0;635000,0;0,635000;635000,635000" o:connectangles="0,0,0,0"/>
                <o:lock v:ext="edit" selection="t"/>
              </v:shape>
            </w:pict>
          </mc:Fallback>
        </mc:AlternateContent>
      </w:r>
      <w:r w:rsidRPr="746E4853">
        <w:rPr>
          <w:sz w:val="28"/>
          <w:szCs w:val="28"/>
        </w:rPr>
        <w:t>N code</w:t>
      </w:r>
    </w:p>
    <w:p w14:paraId="1F5DB0C4" w14:textId="54207C92" w:rsidR="008B6BDF" w:rsidRDefault="00EA7F75" w:rsidP="00604E59">
      <w:pPr>
        <w:pStyle w:val="Title"/>
      </w:pPr>
      <w:r>
        <w:rPr>
          <w:sz w:val="28"/>
          <w:szCs w:val="28"/>
        </w:rPr>
        <w:t xml:space="preserve">Presented By </w:t>
      </w:r>
      <w:r w:rsidR="00604E59">
        <w:rPr>
          <w:sz w:val="28"/>
          <w:szCs w:val="28"/>
        </w:rPr>
        <w:t>G. Sjoden, Chief Scientist, AFTAC</w:t>
      </w:r>
    </w:p>
    <w:p w14:paraId="267FDF98" w14:textId="24E2E8FF" w:rsidR="008B6BDF" w:rsidRDefault="00EA7F75">
      <w:pPr>
        <w:pStyle w:val="IntenseQuote"/>
      </w:pPr>
      <w:r>
        <w:t xml:space="preserve">Day 1: Wednesday, </w:t>
      </w:r>
      <w:r w:rsidR="00604E59">
        <w:t>14 October 2015</w:t>
      </w:r>
    </w:p>
    <w:p w14:paraId="4CE23F13" w14:textId="0F52FBFC" w:rsidR="008B6BDF" w:rsidRDefault="00604E59">
      <w:pPr>
        <w:spacing w:after="0"/>
      </w:pPr>
      <w:r>
        <w:t>0000</w:t>
      </w:r>
      <w:r w:rsidR="00EA7F75">
        <w:t xml:space="preserve">  Welcome, Workshop Overview, and Code Distribution/Licensing Information (All)</w:t>
      </w:r>
    </w:p>
    <w:p w14:paraId="5F972B2F" w14:textId="0C4EF12A" w:rsidR="008B6BDF" w:rsidRDefault="00604E59">
      <w:pPr>
        <w:spacing w:after="0"/>
      </w:pPr>
      <w:r>
        <w:t>0015</w:t>
      </w:r>
      <w:r w:rsidR="00EA7F75">
        <w:t xml:space="preserve">  Parallel Systems at </w:t>
      </w:r>
      <w:r>
        <w:t xml:space="preserve">AFIT, </w:t>
      </w:r>
      <w:r w:rsidR="00EA7F75">
        <w:t xml:space="preserve">Linux Basic Commands, </w:t>
      </w:r>
      <w:r w:rsidR="00EA7F75" w:rsidRPr="317EBE30">
        <w:rPr>
          <w:b/>
          <w:bCs/>
        </w:rPr>
        <w:t xml:space="preserve">vi </w:t>
      </w:r>
      <w:r w:rsidR="00EA7F75">
        <w:t>file editing, etc.</w:t>
      </w:r>
    </w:p>
    <w:p w14:paraId="28A7BA56" w14:textId="028C09E8" w:rsidR="34A973E8" w:rsidRDefault="00604E59" w:rsidP="34A973E8">
      <w:pPr>
        <w:spacing w:after="0"/>
      </w:pPr>
      <w:r>
        <w:t>0030</w:t>
      </w:r>
      <w:r w:rsidR="22E476E3">
        <w:t xml:space="preserve"> Parallel </w:t>
      </w:r>
      <w:r>
        <w:t>Computing Essentials and PENTRAN code</w:t>
      </w:r>
    </w:p>
    <w:p w14:paraId="0C72C37D" w14:textId="4043703F" w:rsidR="3A28EB0A" w:rsidRDefault="12F83E9D" w:rsidP="3A28EB0A">
      <w:pPr>
        <w:pStyle w:val="ListParagraph"/>
        <w:numPr>
          <w:ilvl w:val="0"/>
          <w:numId w:val="2"/>
        </w:numPr>
        <w:spacing w:after="0"/>
      </w:pPr>
      <w:r>
        <w:t>Amdahl’s Law, Parallel Speedup, PENTRAN Code System Overview</w:t>
      </w:r>
    </w:p>
    <w:p w14:paraId="636A73CD" w14:textId="5164B26B" w:rsidR="008B6BDF" w:rsidRDefault="00604E59">
      <w:pPr>
        <w:spacing w:after="0"/>
      </w:pPr>
      <w:r>
        <w:t>0100 Introduction to PENMSH-XP</w:t>
      </w:r>
    </w:p>
    <w:p w14:paraId="2941C984" w14:textId="77777777" w:rsidR="00604E59" w:rsidRDefault="00604E59" w:rsidP="009B23E9">
      <w:pPr>
        <w:pStyle w:val="ListParagraph"/>
        <w:numPr>
          <w:ilvl w:val="0"/>
          <w:numId w:val="3"/>
        </w:numPr>
        <w:spacing w:after="0" w:line="100" w:lineRule="atLeast"/>
      </w:pPr>
      <w:r>
        <w:t>Using PENMSH-XP for 3-D mesh generation, model, and solution/data visualization</w:t>
      </w:r>
      <w:r w:rsidR="00EA7F75">
        <w:t xml:space="preserve">  </w:t>
      </w:r>
    </w:p>
    <w:p w14:paraId="29AEFD09" w14:textId="392E12D1" w:rsidR="00C1114F" w:rsidRDefault="00C1114F" w:rsidP="009B23E9">
      <w:pPr>
        <w:pStyle w:val="ListParagraph"/>
        <w:numPr>
          <w:ilvl w:val="0"/>
          <w:numId w:val="3"/>
        </w:numPr>
        <w:spacing w:after="0" w:line="100" w:lineRule="atLeast"/>
      </w:pPr>
      <w:r>
        <w:t>Model examples</w:t>
      </w:r>
    </w:p>
    <w:p w14:paraId="7C592B4B" w14:textId="77777777" w:rsidR="00604E59" w:rsidRDefault="00604E59" w:rsidP="00604E59">
      <w:pPr>
        <w:spacing w:after="0" w:line="100" w:lineRule="atLeast"/>
      </w:pPr>
      <w:r>
        <w:t>0200  Break</w:t>
      </w:r>
    </w:p>
    <w:p w14:paraId="61B6EF72" w14:textId="2C4A46CB" w:rsidR="008B6BDF" w:rsidRDefault="00604E59" w:rsidP="00604E59">
      <w:pPr>
        <w:spacing w:after="0" w:line="100" w:lineRule="atLeast"/>
      </w:pPr>
      <w:r>
        <w:t>0215</w:t>
      </w:r>
      <w:r w:rsidR="00EA7F75">
        <w:t xml:space="preserve">  Parallel Job Execution with Complete Decomposition, Autotune parameters</w:t>
      </w:r>
    </w:p>
    <w:p w14:paraId="2538D477" w14:textId="0EDEF94B" w:rsidR="008B6BDF" w:rsidRDefault="00604E59">
      <w:pPr>
        <w:spacing w:after="0"/>
      </w:pPr>
      <w:r>
        <w:t>0</w:t>
      </w:r>
      <w:r w:rsidR="00EA7F75">
        <w:t>315  Parallel execution of the Zippy Reactor Model usin</w:t>
      </w:r>
      <w:r>
        <w:t>g PENTRAN, script options</w:t>
      </w:r>
    </w:p>
    <w:p w14:paraId="20FA5B31" w14:textId="77777777" w:rsidR="008B6BDF" w:rsidRDefault="00EA7F75" w:rsidP="6D434447">
      <w:pPr>
        <w:pStyle w:val="ListParagraph"/>
        <w:numPr>
          <w:ilvl w:val="0"/>
          <w:numId w:val="1"/>
        </w:numPr>
        <w:spacing w:after="0"/>
      </w:pPr>
      <w:r>
        <w:t>Angle, Energy, Space, Adaptive Differencing, Preconditioning</w:t>
      </w:r>
    </w:p>
    <w:p w14:paraId="7A06A44E" w14:textId="5174F4C5" w:rsidR="008B6BDF" w:rsidRDefault="00604E59">
      <w:pPr>
        <w:spacing w:after="0"/>
      </w:pPr>
      <w:r>
        <w:t>0345</w:t>
      </w:r>
      <w:r w:rsidR="60C31FB3">
        <w:t xml:space="preserve">  Participant Exercise: Building the Zippy </w:t>
      </w:r>
      <w:r>
        <w:t>Reactor Model in PENMSH-XP</w:t>
      </w:r>
    </w:p>
    <w:p w14:paraId="18E0AA56" w14:textId="2C6C024E" w:rsidR="008B6BDF" w:rsidRDefault="00604E59">
      <w:pPr>
        <w:spacing w:after="0"/>
      </w:pPr>
      <w:r>
        <w:t>0415</w:t>
      </w:r>
      <w:r w:rsidR="00EA7F75">
        <w:t xml:space="preserve">  PENDATA and PENMSH Plot</w:t>
      </w:r>
      <w:r>
        <w:t>ting support: Zippy Model</w:t>
      </w:r>
    </w:p>
    <w:p w14:paraId="0E419766" w14:textId="6D54DD26" w:rsidR="008B6BDF" w:rsidRDefault="00604E59">
      <w:pPr>
        <w:spacing w:after="0"/>
      </w:pPr>
      <w:r>
        <w:t>0430</w:t>
      </w:r>
      <w:r w:rsidR="00EA7F75">
        <w:t xml:space="preserve">  POWERPACK codes appli</w:t>
      </w:r>
      <w:r>
        <w:t>ed to the Zippy Model</w:t>
      </w:r>
    </w:p>
    <w:p w14:paraId="6D7206E9" w14:textId="77777777" w:rsidR="00604E59" w:rsidRDefault="00604E59">
      <w:pPr>
        <w:spacing w:after="0"/>
      </w:pPr>
      <w:r>
        <w:t>0500  Break</w:t>
      </w:r>
    </w:p>
    <w:p w14:paraId="15E70D1B" w14:textId="01F2D625" w:rsidR="008B6BDF" w:rsidRDefault="00604E59">
      <w:pPr>
        <w:spacing w:after="0"/>
      </w:pPr>
      <w:r>
        <w:t>0530</w:t>
      </w:r>
      <w:r w:rsidR="00EA7F75">
        <w:t xml:space="preserve">  DEV-XS with GMIX Cros</w:t>
      </w:r>
      <w:r>
        <w:t>s Section Generation</w:t>
      </w:r>
    </w:p>
    <w:p w14:paraId="7E645DF2" w14:textId="731533EA" w:rsidR="008B6BDF" w:rsidRDefault="00604E59">
      <w:pPr>
        <w:spacing w:after="0"/>
      </w:pPr>
      <w:r>
        <w:t>0</w:t>
      </w:r>
      <w:r w:rsidR="00EA7F75">
        <w:t>600  Problem diagnostics availabl</w:t>
      </w:r>
      <w:r>
        <w:t>e in PENTRAN output</w:t>
      </w:r>
    </w:p>
    <w:p w14:paraId="21179B5E" w14:textId="2B045C78" w:rsidR="008B6BDF" w:rsidRDefault="00604E59">
      <w:pPr>
        <w:spacing w:after="0"/>
      </w:pPr>
      <w:r>
        <w:t>0</w:t>
      </w:r>
      <w:r w:rsidR="00EA7F75">
        <w:t>630  Independent classro</w:t>
      </w:r>
      <w:r>
        <w:t>om exploration of problems</w:t>
      </w:r>
    </w:p>
    <w:p w14:paraId="4C0644D2" w14:textId="2A24BE0F" w:rsidR="008B6BDF" w:rsidRDefault="00604E59">
      <w:pPr>
        <w:spacing w:after="0"/>
      </w:pPr>
      <w:r>
        <w:t>0</w:t>
      </w:r>
      <w:r w:rsidR="00EA7F75">
        <w:t>700  Complete work for the day</w:t>
      </w:r>
    </w:p>
    <w:p w14:paraId="63A733AA" w14:textId="162F0AA8" w:rsidR="008B6BDF" w:rsidRDefault="00C1114F">
      <w:pPr>
        <w:pStyle w:val="IntenseQuote"/>
      </w:pPr>
      <w:r>
        <w:t>Day 2: Thursday, 15 October 2015</w:t>
      </w:r>
    </w:p>
    <w:p w14:paraId="3E5F621B" w14:textId="56E4DCC0" w:rsidR="008B6BDF" w:rsidRDefault="00C1114F">
      <w:pPr>
        <w:spacing w:after="0"/>
      </w:pPr>
      <w:r>
        <w:t>00</w:t>
      </w:r>
      <w:r w:rsidR="00EA7F75">
        <w:t>00  Review of Day</w:t>
      </w:r>
      <w:r>
        <w:t xml:space="preserve"> 1/Overview of Day 2</w:t>
      </w:r>
    </w:p>
    <w:p w14:paraId="3F4AA0E0" w14:textId="0845901C" w:rsidR="008B6BDF" w:rsidRDefault="00C1114F">
      <w:pPr>
        <w:spacing w:after="0"/>
      </w:pPr>
      <w:r>
        <w:t>0015</w:t>
      </w:r>
      <w:r w:rsidR="00EA7F75">
        <w:t xml:space="preserve">  Tips for efficient and effective </w:t>
      </w:r>
      <w:r>
        <w:t>parallel execution with PENTRAN</w:t>
      </w:r>
    </w:p>
    <w:p w14:paraId="0052C7C5" w14:textId="3F2BD0D6" w:rsidR="008B6BDF" w:rsidRDefault="00C1114F">
      <w:pPr>
        <w:spacing w:after="0"/>
      </w:pPr>
      <w:r>
        <w:t>0030</w:t>
      </w:r>
      <w:r w:rsidR="00EA7F75">
        <w:t xml:space="preserve">  YGROUP Code</w:t>
      </w:r>
      <w:r>
        <w:t xml:space="preserve"> for Group Collapsing</w:t>
      </w:r>
    </w:p>
    <w:p w14:paraId="6F95B723" w14:textId="65532763" w:rsidR="008B6BDF" w:rsidRDefault="00C1114F">
      <w:pPr>
        <w:spacing w:after="0"/>
      </w:pPr>
      <w:r>
        <w:t>0100</w:t>
      </w:r>
      <w:r w:rsidR="00EA7F75">
        <w:t xml:space="preserve">  Forward</w:t>
      </w:r>
      <w:r w:rsidR="00EA7F75" w:rsidRPr="5D2F260D">
        <w:t xml:space="preserve">, </w:t>
      </w:r>
      <w:r w:rsidR="00EA7F75">
        <w:t xml:space="preserve">Adjoint, and Response functions using YGROUP </w:t>
      </w:r>
      <w:r>
        <w:t>with PENTRAN results</w:t>
      </w:r>
    </w:p>
    <w:p w14:paraId="40996851" w14:textId="77777777" w:rsidR="008B6BDF" w:rsidRDefault="00EA7F75">
      <w:pPr>
        <w:pStyle w:val="ListParagraph"/>
        <w:numPr>
          <w:ilvl w:val="0"/>
          <w:numId w:val="4"/>
        </w:numPr>
        <w:spacing w:after="0"/>
      </w:pPr>
      <w:r>
        <w:t>Examples with Dual Range Coincidence Counter (DRCC) Model</w:t>
      </w:r>
    </w:p>
    <w:p w14:paraId="420FC79A" w14:textId="19F6A5B1" w:rsidR="008B6BDF" w:rsidRDefault="19F6A5B1" w:rsidP="19F6A5B1">
      <w:pPr>
        <w:pStyle w:val="ListParagraph"/>
        <w:numPr>
          <w:ilvl w:val="0"/>
          <w:numId w:val="4"/>
        </w:numPr>
        <w:spacing w:after="0"/>
      </w:pPr>
      <w:r>
        <w:t>Group Collapse with DRCC Model; Response functions</w:t>
      </w:r>
    </w:p>
    <w:p w14:paraId="1F51633F" w14:textId="2067A78A" w:rsidR="008B6BDF" w:rsidRDefault="00C1114F">
      <w:pPr>
        <w:spacing w:after="0"/>
      </w:pPr>
      <w:r>
        <w:t>0200</w:t>
      </w:r>
      <w:r w:rsidR="00EA7F75">
        <w:t xml:space="preserve">  Break</w:t>
      </w:r>
    </w:p>
    <w:p w14:paraId="43B15519" w14:textId="16DC2122" w:rsidR="008B6BDF" w:rsidRDefault="00C1114F">
      <w:pPr>
        <w:spacing w:after="0"/>
      </w:pPr>
      <w:r>
        <w:t>0230</w:t>
      </w:r>
      <w:r w:rsidR="00EA7F75">
        <w:t xml:space="preserve">  DPA Response in a Pr</w:t>
      </w:r>
      <w:r>
        <w:t>essure Vessel Problem</w:t>
      </w:r>
    </w:p>
    <w:p w14:paraId="27126BFE" w14:textId="68EBA09F" w:rsidR="008B6BDF" w:rsidRDefault="00EA7F75" w:rsidP="00C02B96">
      <w:pPr>
        <w:pStyle w:val="ListParagraph"/>
        <w:numPr>
          <w:ilvl w:val="0"/>
          <w:numId w:val="5"/>
        </w:numPr>
        <w:spacing w:after="0"/>
      </w:pPr>
      <w:r>
        <w:t>DPA response code</w:t>
      </w:r>
      <w:r w:rsidR="008F65FC">
        <w:t xml:space="preserve">, </w:t>
      </w:r>
      <w:r>
        <w:t>Sample calculation</w:t>
      </w:r>
    </w:p>
    <w:p w14:paraId="0484A3F8" w14:textId="2CA48B6B" w:rsidR="008B6BDF" w:rsidRDefault="00C1114F">
      <w:pPr>
        <w:spacing w:after="0"/>
      </w:pPr>
      <w:r>
        <w:t>0300</w:t>
      </w:r>
      <w:r w:rsidR="00EA7F75">
        <w:t xml:space="preserve">  Takeda Problem Assigned Exercise: </w:t>
      </w:r>
    </w:p>
    <w:p w14:paraId="3B718255" w14:textId="77777777" w:rsidR="00C1114F" w:rsidRDefault="00EA7F75" w:rsidP="00C1114F">
      <w:pPr>
        <w:spacing w:after="0"/>
        <w:ind w:firstLine="720"/>
      </w:pPr>
      <w:r>
        <w:t>Student end to end build, execute, analys</w:t>
      </w:r>
      <w:r w:rsidR="00C1114F">
        <w:t>is, plot, evaluate….</w:t>
      </w:r>
    </w:p>
    <w:p w14:paraId="1ED40A42" w14:textId="77777777" w:rsidR="006C422F" w:rsidRDefault="00C1114F" w:rsidP="00977F7D">
      <w:pPr>
        <w:spacing w:after="0"/>
      </w:pPr>
      <w:r>
        <w:t xml:space="preserve">0430   Codes: pentran, penmshxp, pendata, </w:t>
      </w:r>
      <w:r w:rsidR="00977F7D">
        <w:t xml:space="preserve">penquad, qdotv, </w:t>
      </w:r>
      <w:r>
        <w:t xml:space="preserve">repro, repro-cm, powerpack, </w:t>
      </w:r>
      <w:r w:rsidR="006C422F">
        <w:t xml:space="preserve">dxdydz, </w:t>
      </w:r>
      <w:r>
        <w:t>gmix,</w:t>
      </w:r>
    </w:p>
    <w:p w14:paraId="1F4E4AF4" w14:textId="5D3B988F" w:rsidR="008B6BDF" w:rsidRDefault="006C422F" w:rsidP="00977F7D">
      <w:pPr>
        <w:spacing w:after="0"/>
      </w:pPr>
      <w:r>
        <w:t xml:space="preserve">           </w:t>
      </w:r>
      <w:r w:rsidR="00977F7D">
        <w:t xml:space="preserve"> gmerge, </w:t>
      </w:r>
      <w:bookmarkStart w:id="0" w:name="_GoBack"/>
      <w:bookmarkEnd w:id="0"/>
      <w:r w:rsidR="00977F7D">
        <w:t>hmix,</w:t>
      </w:r>
      <w:r w:rsidR="00C1114F">
        <w:t xml:space="preserve"> </w:t>
      </w:r>
      <w:r w:rsidR="00977F7D">
        <w:t xml:space="preserve">ohjoy (for njoy), </w:t>
      </w:r>
      <w:r w:rsidR="00C1114F">
        <w:t xml:space="preserve">scalform, ygroup, </w:t>
      </w:r>
      <w:r w:rsidR="00670F1C">
        <w:t xml:space="preserve"> </w:t>
      </w:r>
      <w:r w:rsidR="00C1114F">
        <w:t>xsmcnp, mesh2mcnp</w:t>
      </w:r>
      <w:r w:rsidR="00977F7D">
        <w:t>, 3di</w:t>
      </w:r>
    </w:p>
    <w:p w14:paraId="327DD073" w14:textId="77777777" w:rsidR="008F65FC" w:rsidRDefault="00C1114F" w:rsidP="00C1114F">
      <w:pPr>
        <w:spacing w:after="0"/>
      </w:pPr>
      <w:r>
        <w:t>0500</w:t>
      </w:r>
      <w:r w:rsidR="00EA7F75">
        <w:t xml:space="preserve">  Benchmarks with the PENTRAN C</w:t>
      </w:r>
      <w:r>
        <w:t>ode, 1998 – Present</w:t>
      </w:r>
    </w:p>
    <w:p w14:paraId="6132CD3C" w14:textId="1FB299B4" w:rsidR="008B6BDF" w:rsidRDefault="00C1114F" w:rsidP="00C1114F">
      <w:pPr>
        <w:spacing w:after="0"/>
      </w:pPr>
      <w:r>
        <w:t>0600  Con</w:t>
      </w:r>
      <w:r w:rsidR="00EA7F75">
        <w:t xml:space="preserve">tinued Student Exercises – </w:t>
      </w:r>
      <w:r>
        <w:t>Focus on Student Problems;</w:t>
      </w:r>
      <w:r w:rsidR="00EA7F75">
        <w:t xml:space="preserve"> Workshop End of Course</w:t>
      </w:r>
    </w:p>
    <w:sectPr w:rsidR="008B6BDF">
      <w:head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2D70D" w14:textId="77777777" w:rsidR="009D6D76" w:rsidRDefault="009D6D76">
      <w:pPr>
        <w:spacing w:after="0" w:line="240" w:lineRule="auto"/>
      </w:pPr>
      <w:r>
        <w:separator/>
      </w:r>
    </w:p>
  </w:endnote>
  <w:endnote w:type="continuationSeparator" w:id="0">
    <w:p w14:paraId="18C765BF" w14:textId="77777777" w:rsidR="009D6D76" w:rsidRDefault="009D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D11C6" w14:textId="77777777" w:rsidR="009D6D76" w:rsidRDefault="009D6D76">
      <w:pPr>
        <w:spacing w:after="0" w:line="240" w:lineRule="auto"/>
      </w:pPr>
      <w:r>
        <w:separator/>
      </w:r>
    </w:p>
  </w:footnote>
  <w:footnote w:type="continuationSeparator" w:id="0">
    <w:p w14:paraId="1CB38F35" w14:textId="77777777" w:rsidR="009D6D76" w:rsidRDefault="009D6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1D639" w14:textId="517FF421" w:rsidR="008B6BDF" w:rsidRPr="00604E59" w:rsidRDefault="00604E59" w:rsidP="00604E59">
    <w:pPr>
      <w:pStyle w:val="Header"/>
      <w:jc w:val="center"/>
      <w:rPr>
        <w:i/>
      </w:rPr>
    </w:pPr>
    <w:r w:rsidRPr="00604E59">
      <w:rPr>
        <w:i/>
        <w:noProof/>
      </w:rPr>
      <w:t>AFIT Lecture on PENTRAN Radiation Transport, October,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63894"/>
    <w:multiLevelType w:val="hybridMultilevel"/>
    <w:tmpl w:val="82EC0A92"/>
    <w:lvl w:ilvl="0" w:tplc="CAAE2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AD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12C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4A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88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CB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0E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6F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ACF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324ED"/>
    <w:multiLevelType w:val="multilevel"/>
    <w:tmpl w:val="9F921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8825D0"/>
    <w:multiLevelType w:val="multilevel"/>
    <w:tmpl w:val="A1FE24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007D06"/>
    <w:multiLevelType w:val="multilevel"/>
    <w:tmpl w:val="57AA8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4203B40"/>
    <w:multiLevelType w:val="multilevel"/>
    <w:tmpl w:val="98BA81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F467121"/>
    <w:multiLevelType w:val="hybridMultilevel"/>
    <w:tmpl w:val="BDE6B22E"/>
    <w:lvl w:ilvl="0" w:tplc="264EF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6D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721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49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03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2A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AA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2CB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04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DF"/>
    <w:rsid w:val="00604E59"/>
    <w:rsid w:val="00670F1C"/>
    <w:rsid w:val="006C422F"/>
    <w:rsid w:val="007C27B3"/>
    <w:rsid w:val="008B6BDF"/>
    <w:rsid w:val="008F65FC"/>
    <w:rsid w:val="00977F7D"/>
    <w:rsid w:val="009D6D76"/>
    <w:rsid w:val="00C1114F"/>
    <w:rsid w:val="00C76F36"/>
    <w:rsid w:val="00CA0931"/>
    <w:rsid w:val="00EA7F75"/>
    <w:rsid w:val="08DF31B0"/>
    <w:rsid w:val="0DE59F3A"/>
    <w:rsid w:val="1051C104"/>
    <w:rsid w:val="117F6632"/>
    <w:rsid w:val="12F83E9D"/>
    <w:rsid w:val="19F6A5B1"/>
    <w:rsid w:val="1FE8C480"/>
    <w:rsid w:val="22BD080C"/>
    <w:rsid w:val="22E476E3"/>
    <w:rsid w:val="29508E3C"/>
    <w:rsid w:val="317EBE30"/>
    <w:rsid w:val="34A973E8"/>
    <w:rsid w:val="38C7F6A5"/>
    <w:rsid w:val="399AD2C5"/>
    <w:rsid w:val="3A28EB0A"/>
    <w:rsid w:val="3F8F140D"/>
    <w:rsid w:val="3FCB11A7"/>
    <w:rsid w:val="40DDBE73"/>
    <w:rsid w:val="4139980C"/>
    <w:rsid w:val="44DD5396"/>
    <w:rsid w:val="477D614A"/>
    <w:rsid w:val="485FD1A3"/>
    <w:rsid w:val="51F79471"/>
    <w:rsid w:val="5707E024"/>
    <w:rsid w:val="5D2F260D"/>
    <w:rsid w:val="60C31FB3"/>
    <w:rsid w:val="6360CF89"/>
    <w:rsid w:val="63D9E952"/>
    <w:rsid w:val="65E3D9F2"/>
    <w:rsid w:val="6D434447"/>
    <w:rsid w:val="746E4853"/>
    <w:rsid w:val="768CE398"/>
    <w:rsid w:val="7EC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4421"/>
  <w15:docId w15:val="{ACE003C1-28AA-4B16-A5F6-7BB2090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line="256" w:lineRule="auto"/>
    </w:pPr>
    <w:rPr>
      <w:rFonts w:ascii="Calibri" w:eastAsia="Droid Sans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Pr>
      <w:rFonts w:ascii="Calibri Light" w:hAnsi="Calibri Light"/>
      <w:spacing w:val="-10"/>
      <w:sz w:val="56"/>
      <w:szCs w:val="56"/>
    </w:rPr>
  </w:style>
  <w:style w:type="character" w:customStyle="1" w:styleId="IntenseQuoteChar">
    <w:name w:val="Intense Quote Char"/>
    <w:basedOn w:val="DefaultParagraphFont"/>
    <w:rPr>
      <w:i/>
      <w:iCs/>
      <w:color w:val="5B9BD5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object">
    <w:name w:val="object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pPr>
      <w:spacing w:after="0" w:line="100" w:lineRule="atLeast"/>
      <w:jc w:val="center"/>
    </w:pPr>
    <w:rPr>
      <w:rFonts w:ascii="Calibri Light" w:hAnsi="Calibri Light"/>
      <w:b/>
      <w:bCs/>
      <w:spacing w:val="-10"/>
      <w:sz w:val="56"/>
      <w:szCs w:val="5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IntenseQuote">
    <w:name w:val="Intense Quote"/>
    <w:basedOn w:val="Normal"/>
    <w:pPr>
      <w:pBdr>
        <w:top w:val="single" w:sz="4" w:space="0" w:color="5B9BD5"/>
        <w:bottom w:val="single" w:sz="4" w:space="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Sjoden</dc:creator>
  <cp:lastModifiedBy>Glenn Sjoden</cp:lastModifiedBy>
  <cp:revision>6</cp:revision>
  <dcterms:created xsi:type="dcterms:W3CDTF">2015-10-12T19:42:00Z</dcterms:created>
  <dcterms:modified xsi:type="dcterms:W3CDTF">2015-10-12T20:00:00Z</dcterms:modified>
</cp:coreProperties>
</file>